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A0BC69D" w14:textId="77777777" w:rsidR="00D70CBD" w:rsidRPr="004B00EE" w:rsidRDefault="00580958" w:rsidP="00D70CBD">
      <w:pPr>
        <w:rPr>
          <w:rFonts w:asciiTheme="minorHAnsi" w:hAnsiTheme="minorHAnsi"/>
          <w:b/>
          <w:lang w:val="en-US"/>
        </w:rPr>
      </w:pPr>
      <w:r>
        <w:rPr>
          <w:rFonts w:asciiTheme="minorHAnsi" w:hAnsiTheme="minorHAnsi"/>
          <w:b/>
          <w:noProof/>
          <w:lang w:val="en-US" w:eastAsia="en-US"/>
        </w:rPr>
        <w:pict w14:anchorId="21B88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806pt">
            <v:imagedata r:id="rId8" o:title="okł do wersji ros poprawiona 2"/>
          </v:shape>
        </w:pict>
      </w:r>
    </w:p>
    <w:p w14:paraId="60CF6833" w14:textId="77777777" w:rsidR="00FB2F4C" w:rsidRDefault="00FB2F4C" w:rsidP="00D70CBD">
      <w:pPr>
        <w:spacing w:after="120"/>
        <w:jc w:val="both"/>
        <w:rPr>
          <w:rFonts w:asciiTheme="minorHAnsi" w:hAnsiTheme="minorHAnsi"/>
          <w:b/>
          <w:sz w:val="22"/>
          <w:szCs w:val="22"/>
          <w:lang w:val="pl-PL"/>
        </w:rPr>
      </w:pPr>
    </w:p>
    <w:p w14:paraId="0FDD4D57" w14:textId="77777777" w:rsidR="00D70CBD" w:rsidRPr="004B00EE" w:rsidRDefault="00D70CBD" w:rsidP="00D70CBD">
      <w:pPr>
        <w:spacing w:after="120"/>
        <w:jc w:val="both"/>
        <w:rPr>
          <w:rFonts w:asciiTheme="minorHAnsi" w:hAnsiTheme="minorHAnsi"/>
          <w:b/>
          <w:sz w:val="22"/>
          <w:szCs w:val="22"/>
          <w:lang w:val="ru-RU"/>
        </w:rPr>
      </w:pPr>
      <w:r w:rsidRPr="004B00EE">
        <w:rPr>
          <w:rFonts w:asciiTheme="minorHAnsi" w:hAnsiTheme="minorHAnsi"/>
          <w:b/>
          <w:sz w:val="22"/>
          <w:szCs w:val="22"/>
          <w:lang w:val="ru-RU"/>
        </w:rPr>
        <w:t>Эксперты, ответственные за отдельные разделы:</w:t>
      </w:r>
    </w:p>
    <w:p w14:paraId="37ECA9CB" w14:textId="77777777" w:rsidR="00D70CBD" w:rsidRPr="00FB2F4C" w:rsidRDefault="00D70CBD" w:rsidP="00D70CBD">
      <w:pPr>
        <w:spacing w:after="120"/>
        <w:jc w:val="both"/>
        <w:rPr>
          <w:rFonts w:asciiTheme="minorHAnsi" w:hAnsiTheme="minorHAnsi"/>
          <w:sz w:val="22"/>
          <w:szCs w:val="22"/>
          <w:lang w:val="pl-PL"/>
        </w:rPr>
      </w:pPr>
    </w:p>
    <w:tbl>
      <w:tblPr>
        <w:tblW w:w="9199" w:type="dxa"/>
        <w:tblInd w:w="93" w:type="dxa"/>
        <w:tblLayout w:type="fixed"/>
        <w:tblLook w:val="0000" w:firstRow="0" w:lastRow="0" w:firstColumn="0" w:lastColumn="0" w:noHBand="0" w:noVBand="0"/>
      </w:tblPr>
      <w:tblGrid>
        <w:gridCol w:w="2567"/>
        <w:gridCol w:w="3544"/>
        <w:gridCol w:w="3088"/>
      </w:tblGrid>
      <w:tr w:rsidR="00D70CBD" w:rsidRPr="004B00EE" w14:paraId="0BED7055" w14:textId="77777777" w:rsidTr="004601DB">
        <w:trPr>
          <w:trHeight w:val="682"/>
          <w:tblHeader/>
        </w:trPr>
        <w:tc>
          <w:tcPr>
            <w:tcW w:w="256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D3AAA83" w14:textId="77777777" w:rsidR="00D70CBD" w:rsidRPr="004601DB" w:rsidRDefault="00D70CBD" w:rsidP="004601DB">
            <w:pPr>
              <w:spacing w:after="120"/>
              <w:jc w:val="center"/>
              <w:rPr>
                <w:rFonts w:asciiTheme="minorHAnsi" w:hAnsiTheme="minorHAnsi"/>
                <w:color w:val="FFFFFF" w:themeColor="background1"/>
                <w:sz w:val="22"/>
                <w:szCs w:val="22"/>
                <w:lang w:val="ru-RU"/>
              </w:rPr>
            </w:pPr>
            <w:r w:rsidRPr="004601DB">
              <w:rPr>
                <w:rFonts w:asciiTheme="minorHAnsi" w:hAnsiTheme="minorHAnsi"/>
                <w:b/>
                <w:color w:val="FFFFFF" w:themeColor="background1"/>
                <w:sz w:val="22"/>
                <w:szCs w:val="22"/>
                <w:lang w:val="ru-RU"/>
              </w:rPr>
              <w:t>Имя</w:t>
            </w:r>
          </w:p>
        </w:tc>
        <w:tc>
          <w:tcPr>
            <w:tcW w:w="3544"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1EAC2E4C" w14:textId="77777777" w:rsidR="00D70CBD" w:rsidRPr="004601DB" w:rsidRDefault="00D70CBD" w:rsidP="004601DB">
            <w:pPr>
              <w:spacing w:after="120"/>
              <w:jc w:val="center"/>
              <w:rPr>
                <w:rFonts w:asciiTheme="minorHAnsi" w:hAnsiTheme="minorHAnsi"/>
                <w:color w:val="FFFFFF" w:themeColor="background1"/>
                <w:sz w:val="22"/>
                <w:szCs w:val="22"/>
                <w:lang w:val="ru-RU"/>
              </w:rPr>
            </w:pPr>
            <w:r w:rsidRPr="004601DB">
              <w:rPr>
                <w:rFonts w:asciiTheme="minorHAnsi" w:hAnsiTheme="minorHAnsi"/>
                <w:b/>
                <w:color w:val="FFFFFF" w:themeColor="background1"/>
                <w:sz w:val="22"/>
                <w:szCs w:val="22"/>
                <w:lang w:val="ru-RU"/>
              </w:rPr>
              <w:t>Должность в проекте</w:t>
            </w:r>
          </w:p>
        </w:tc>
        <w:tc>
          <w:tcPr>
            <w:tcW w:w="3088"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4E78D0C2" w14:textId="77777777" w:rsidR="00D70CBD" w:rsidRPr="004601DB" w:rsidRDefault="00D70CBD" w:rsidP="004601DB">
            <w:pPr>
              <w:spacing w:after="120"/>
              <w:jc w:val="center"/>
              <w:rPr>
                <w:rFonts w:asciiTheme="minorHAnsi" w:hAnsiTheme="minorHAnsi"/>
                <w:color w:val="FFFFFF" w:themeColor="background1"/>
                <w:sz w:val="22"/>
                <w:szCs w:val="22"/>
                <w:lang w:val="ru-RU"/>
              </w:rPr>
            </w:pPr>
            <w:r w:rsidRPr="004601DB">
              <w:rPr>
                <w:rFonts w:asciiTheme="minorHAnsi" w:hAnsiTheme="minorHAnsi"/>
                <w:b/>
                <w:color w:val="FFFFFF" w:themeColor="background1"/>
                <w:sz w:val="22"/>
                <w:szCs w:val="22"/>
                <w:lang w:val="ru-RU"/>
              </w:rPr>
              <w:t>Раздел отчет</w:t>
            </w:r>
            <w:r w:rsidR="00F82CE0" w:rsidRPr="004601DB">
              <w:rPr>
                <w:rFonts w:asciiTheme="minorHAnsi" w:hAnsiTheme="minorHAnsi"/>
                <w:b/>
                <w:color w:val="FFFFFF" w:themeColor="background1"/>
                <w:sz w:val="22"/>
                <w:szCs w:val="22"/>
                <w:lang w:val="ru-RU"/>
              </w:rPr>
              <w:t>а</w:t>
            </w:r>
          </w:p>
        </w:tc>
      </w:tr>
      <w:tr w:rsidR="00D70CBD" w:rsidRPr="004B00EE" w14:paraId="1054C8CA" w14:textId="77777777" w:rsidTr="004601DB">
        <w:trPr>
          <w:trHeight w:val="682"/>
        </w:trPr>
        <w:tc>
          <w:tcPr>
            <w:tcW w:w="2567" w:type="dxa"/>
            <w:tcBorders>
              <w:top w:val="single" w:sz="4" w:space="0" w:color="auto"/>
              <w:left w:val="single" w:sz="4" w:space="0" w:color="auto"/>
              <w:bottom w:val="single" w:sz="4" w:space="0" w:color="auto"/>
              <w:right w:val="single" w:sz="4" w:space="0" w:color="auto"/>
            </w:tcBorders>
            <w:vAlign w:val="center"/>
          </w:tcPr>
          <w:p w14:paraId="2EFB15CB" w14:textId="77777777" w:rsidR="00D70CBD" w:rsidRPr="004B00EE" w:rsidRDefault="00D70CBD" w:rsidP="004601DB">
            <w:pPr>
              <w:spacing w:after="120"/>
              <w:jc w:val="center"/>
              <w:rPr>
                <w:rFonts w:asciiTheme="minorHAnsi" w:hAnsiTheme="minorHAnsi"/>
                <w:sz w:val="22"/>
                <w:szCs w:val="22"/>
              </w:rPr>
            </w:pPr>
            <w:r w:rsidRPr="004B00EE">
              <w:rPr>
                <w:rFonts w:asciiTheme="minorHAnsi" w:eastAsia="Calibri" w:hAnsiTheme="minorHAnsi"/>
                <w:sz w:val="22"/>
                <w:szCs w:val="22"/>
                <w:lang w:val="ru-RU"/>
              </w:rPr>
              <w:t>Шпорко Рафал</w:t>
            </w:r>
          </w:p>
        </w:tc>
        <w:tc>
          <w:tcPr>
            <w:tcW w:w="3544" w:type="dxa"/>
            <w:tcBorders>
              <w:top w:val="single" w:sz="4" w:space="0" w:color="auto"/>
              <w:left w:val="nil"/>
              <w:bottom w:val="single" w:sz="4" w:space="0" w:color="auto"/>
              <w:right w:val="single" w:sz="4" w:space="0" w:color="auto"/>
            </w:tcBorders>
            <w:vAlign w:val="center"/>
          </w:tcPr>
          <w:p w14:paraId="717FC6F6" w14:textId="77777777" w:rsidR="00D70CBD" w:rsidRPr="004B00EE" w:rsidRDefault="00D70CBD"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Менеджер проекта</w:t>
            </w:r>
          </w:p>
        </w:tc>
        <w:tc>
          <w:tcPr>
            <w:tcW w:w="3088" w:type="dxa"/>
            <w:tcBorders>
              <w:top w:val="single" w:sz="4" w:space="0" w:color="auto"/>
              <w:left w:val="nil"/>
              <w:bottom w:val="single" w:sz="4" w:space="0" w:color="auto"/>
              <w:right w:val="single" w:sz="4" w:space="0" w:color="auto"/>
            </w:tcBorders>
            <w:vAlign w:val="center"/>
          </w:tcPr>
          <w:p w14:paraId="4E00D0BD" w14:textId="77777777" w:rsidR="00D70CBD" w:rsidRPr="004B00EE" w:rsidRDefault="00D70CBD" w:rsidP="004601DB">
            <w:pPr>
              <w:pStyle w:val="21"/>
              <w:tabs>
                <w:tab w:val="right" w:pos="1260"/>
              </w:tabs>
              <w:spacing w:line="240" w:lineRule="auto"/>
              <w:ind w:left="-74"/>
              <w:jc w:val="center"/>
              <w:rPr>
                <w:rFonts w:asciiTheme="minorHAnsi" w:hAnsiTheme="minorHAnsi"/>
                <w:sz w:val="22"/>
                <w:szCs w:val="22"/>
                <w:lang w:val="en-GB"/>
              </w:rPr>
            </w:pPr>
          </w:p>
        </w:tc>
      </w:tr>
      <w:tr w:rsidR="00D70CBD" w:rsidRPr="004B00EE" w14:paraId="1C63ABB8" w14:textId="77777777" w:rsidTr="004601DB">
        <w:trPr>
          <w:trHeight w:val="682"/>
        </w:trPr>
        <w:tc>
          <w:tcPr>
            <w:tcW w:w="2567" w:type="dxa"/>
            <w:tcBorders>
              <w:top w:val="single" w:sz="4" w:space="0" w:color="auto"/>
              <w:left w:val="single" w:sz="4" w:space="0" w:color="auto"/>
              <w:bottom w:val="single" w:sz="4" w:space="0" w:color="auto"/>
              <w:right w:val="single" w:sz="4" w:space="0" w:color="auto"/>
            </w:tcBorders>
            <w:vAlign w:val="center"/>
          </w:tcPr>
          <w:p w14:paraId="1FA7B6F7" w14:textId="77777777" w:rsidR="00D70CBD" w:rsidRPr="004B00EE" w:rsidRDefault="00D70CBD" w:rsidP="004601DB">
            <w:pPr>
              <w:spacing w:after="120"/>
              <w:jc w:val="center"/>
              <w:rPr>
                <w:rFonts w:asciiTheme="minorHAnsi" w:hAnsiTheme="minorHAnsi"/>
                <w:sz w:val="22"/>
                <w:szCs w:val="22"/>
              </w:rPr>
            </w:pPr>
            <w:r w:rsidRPr="004B00EE">
              <w:rPr>
                <w:rFonts w:asciiTheme="minorHAnsi" w:hAnsiTheme="minorHAnsi"/>
                <w:sz w:val="22"/>
                <w:szCs w:val="22"/>
                <w:lang w:val="ru-RU"/>
              </w:rPr>
              <w:t>Станны Доминик</w:t>
            </w:r>
          </w:p>
        </w:tc>
        <w:tc>
          <w:tcPr>
            <w:tcW w:w="3544" w:type="dxa"/>
            <w:tcBorders>
              <w:top w:val="single" w:sz="4" w:space="0" w:color="auto"/>
              <w:left w:val="nil"/>
              <w:bottom w:val="single" w:sz="4" w:space="0" w:color="auto"/>
              <w:right w:val="single" w:sz="4" w:space="0" w:color="auto"/>
            </w:tcBorders>
            <w:vAlign w:val="center"/>
          </w:tcPr>
          <w:p w14:paraId="0022E372" w14:textId="77777777" w:rsidR="00D70CBD" w:rsidRPr="004B00EE" w:rsidRDefault="00D70CBD"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 xml:space="preserve">Старший финансовый эксперт </w:t>
            </w:r>
            <w:r w:rsidRPr="004B00EE">
              <w:rPr>
                <w:rFonts w:asciiTheme="minorHAnsi" w:hAnsiTheme="minorHAnsi"/>
                <w:sz w:val="22"/>
                <w:szCs w:val="22"/>
                <w:lang w:val="en-US"/>
              </w:rPr>
              <w:t xml:space="preserve">/ </w:t>
            </w:r>
            <w:r w:rsidRPr="004B00EE">
              <w:rPr>
                <w:rFonts w:asciiTheme="minorHAnsi" w:hAnsiTheme="minorHAnsi"/>
                <w:sz w:val="22"/>
                <w:szCs w:val="22"/>
                <w:lang w:val="ru-RU"/>
              </w:rPr>
              <w:t>Эксперт по бизнес-плвнироанию</w:t>
            </w:r>
          </w:p>
        </w:tc>
        <w:tc>
          <w:tcPr>
            <w:tcW w:w="3088" w:type="dxa"/>
            <w:tcBorders>
              <w:top w:val="single" w:sz="4" w:space="0" w:color="auto"/>
              <w:left w:val="nil"/>
              <w:bottom w:val="single" w:sz="4" w:space="0" w:color="auto"/>
              <w:right w:val="single" w:sz="4" w:space="0" w:color="auto"/>
            </w:tcBorders>
            <w:vAlign w:val="center"/>
          </w:tcPr>
          <w:p w14:paraId="557C4B5A" w14:textId="77777777" w:rsidR="00D70CBD" w:rsidRPr="004B00EE" w:rsidRDefault="00D70CBD" w:rsidP="004601DB">
            <w:pPr>
              <w:pStyle w:val="21"/>
              <w:tabs>
                <w:tab w:val="right" w:pos="1260"/>
              </w:tabs>
              <w:spacing w:line="240" w:lineRule="auto"/>
              <w:ind w:left="-74"/>
              <w:jc w:val="center"/>
              <w:rPr>
                <w:rFonts w:asciiTheme="minorHAnsi" w:hAnsiTheme="minorHAnsi"/>
                <w:sz w:val="22"/>
                <w:szCs w:val="22"/>
                <w:lang w:val="en-GB"/>
              </w:rPr>
            </w:pPr>
            <w:r w:rsidRPr="004B00EE">
              <w:rPr>
                <w:rFonts w:asciiTheme="minorHAnsi" w:hAnsiTheme="minorHAnsi"/>
                <w:sz w:val="22"/>
                <w:szCs w:val="22"/>
                <w:lang w:val="en-GB"/>
              </w:rPr>
              <w:t>4,</w:t>
            </w:r>
            <w:r w:rsidR="00220273">
              <w:rPr>
                <w:rFonts w:asciiTheme="minorHAnsi" w:hAnsiTheme="minorHAnsi"/>
                <w:sz w:val="22"/>
                <w:szCs w:val="22"/>
                <w:lang w:val="en-GB"/>
              </w:rPr>
              <w:t xml:space="preserve"> </w:t>
            </w:r>
            <w:r w:rsidRPr="004B00EE">
              <w:rPr>
                <w:rFonts w:asciiTheme="minorHAnsi" w:hAnsiTheme="minorHAnsi"/>
                <w:sz w:val="22"/>
                <w:szCs w:val="22"/>
                <w:lang w:val="en-GB"/>
              </w:rPr>
              <w:t>5</w:t>
            </w:r>
          </w:p>
        </w:tc>
      </w:tr>
      <w:tr w:rsidR="00D70CBD" w:rsidRPr="004B00EE" w14:paraId="4FA0AEB3" w14:textId="77777777" w:rsidTr="004601DB">
        <w:trPr>
          <w:trHeight w:val="682"/>
        </w:trPr>
        <w:tc>
          <w:tcPr>
            <w:tcW w:w="2567" w:type="dxa"/>
            <w:tcBorders>
              <w:top w:val="single" w:sz="4" w:space="0" w:color="auto"/>
              <w:left w:val="single" w:sz="4" w:space="0" w:color="auto"/>
              <w:bottom w:val="single" w:sz="4" w:space="0" w:color="auto"/>
              <w:right w:val="single" w:sz="4" w:space="0" w:color="auto"/>
            </w:tcBorders>
            <w:vAlign w:val="center"/>
          </w:tcPr>
          <w:p w14:paraId="36BF628C" w14:textId="77777777" w:rsidR="00D70CBD" w:rsidRPr="004B00EE" w:rsidRDefault="00D70CBD"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Дыханов Вячеслав</w:t>
            </w:r>
          </w:p>
        </w:tc>
        <w:tc>
          <w:tcPr>
            <w:tcW w:w="3544" w:type="dxa"/>
            <w:tcBorders>
              <w:top w:val="single" w:sz="4" w:space="0" w:color="auto"/>
              <w:left w:val="nil"/>
              <w:bottom w:val="single" w:sz="4" w:space="0" w:color="auto"/>
              <w:right w:val="single" w:sz="4" w:space="0" w:color="auto"/>
            </w:tcBorders>
            <w:vAlign w:val="center"/>
          </w:tcPr>
          <w:p w14:paraId="6734713E" w14:textId="77777777" w:rsidR="00D70CBD" w:rsidRPr="004B00EE" w:rsidRDefault="00D70CBD"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Местный эксперт</w:t>
            </w:r>
          </w:p>
        </w:tc>
        <w:tc>
          <w:tcPr>
            <w:tcW w:w="3088" w:type="dxa"/>
            <w:tcBorders>
              <w:top w:val="single" w:sz="4" w:space="0" w:color="auto"/>
              <w:left w:val="nil"/>
              <w:bottom w:val="single" w:sz="4" w:space="0" w:color="auto"/>
              <w:right w:val="single" w:sz="4" w:space="0" w:color="auto"/>
            </w:tcBorders>
            <w:vAlign w:val="center"/>
          </w:tcPr>
          <w:p w14:paraId="61E9564D" w14:textId="77777777" w:rsidR="00D70CBD" w:rsidRPr="004B00EE" w:rsidRDefault="00D70CBD" w:rsidP="004601DB">
            <w:pPr>
              <w:tabs>
                <w:tab w:val="left" w:pos="432"/>
                <w:tab w:val="left" w:pos="1260"/>
              </w:tabs>
              <w:spacing w:after="120"/>
              <w:ind w:left="-74"/>
              <w:jc w:val="center"/>
              <w:rPr>
                <w:rFonts w:asciiTheme="minorHAnsi" w:hAnsiTheme="minorHAnsi"/>
                <w:sz w:val="22"/>
                <w:szCs w:val="22"/>
              </w:rPr>
            </w:pPr>
            <w:r w:rsidRPr="004B00EE">
              <w:rPr>
                <w:rFonts w:asciiTheme="minorHAnsi" w:hAnsiTheme="minorHAnsi"/>
                <w:sz w:val="22"/>
                <w:szCs w:val="22"/>
              </w:rPr>
              <w:t>1,</w:t>
            </w:r>
            <w:r w:rsidR="00220273">
              <w:rPr>
                <w:rFonts w:asciiTheme="minorHAnsi" w:hAnsiTheme="minorHAnsi"/>
                <w:sz w:val="22"/>
                <w:szCs w:val="22"/>
              </w:rPr>
              <w:t xml:space="preserve"> </w:t>
            </w:r>
            <w:r w:rsidRPr="004B00EE">
              <w:rPr>
                <w:rFonts w:asciiTheme="minorHAnsi" w:hAnsiTheme="minorHAnsi"/>
                <w:sz w:val="22"/>
                <w:szCs w:val="22"/>
              </w:rPr>
              <w:t>2</w:t>
            </w:r>
          </w:p>
        </w:tc>
      </w:tr>
      <w:tr w:rsidR="00D70CBD" w:rsidRPr="004B00EE" w14:paraId="59A3CCFA" w14:textId="77777777" w:rsidTr="004601DB">
        <w:trPr>
          <w:trHeight w:val="682"/>
        </w:trPr>
        <w:tc>
          <w:tcPr>
            <w:tcW w:w="2567" w:type="dxa"/>
            <w:tcBorders>
              <w:top w:val="single" w:sz="4" w:space="0" w:color="auto"/>
              <w:left w:val="single" w:sz="4" w:space="0" w:color="auto"/>
              <w:bottom w:val="single" w:sz="4" w:space="0" w:color="auto"/>
              <w:right w:val="single" w:sz="4" w:space="0" w:color="auto"/>
            </w:tcBorders>
            <w:vAlign w:val="center"/>
          </w:tcPr>
          <w:p w14:paraId="625AE3FD" w14:textId="77777777" w:rsidR="00D70CBD" w:rsidRPr="004B00EE" w:rsidRDefault="00D70CBD"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Поляк Марчин</w:t>
            </w:r>
          </w:p>
        </w:tc>
        <w:tc>
          <w:tcPr>
            <w:tcW w:w="3544" w:type="dxa"/>
            <w:tcBorders>
              <w:top w:val="single" w:sz="4" w:space="0" w:color="auto"/>
              <w:left w:val="nil"/>
              <w:bottom w:val="single" w:sz="4" w:space="0" w:color="auto"/>
              <w:right w:val="single" w:sz="4" w:space="0" w:color="auto"/>
            </w:tcBorders>
            <w:vAlign w:val="center"/>
          </w:tcPr>
          <w:p w14:paraId="53E94E61" w14:textId="77777777" w:rsidR="00D70CBD" w:rsidRPr="004B00EE" w:rsidRDefault="00691C85" w:rsidP="004601DB">
            <w:pPr>
              <w:spacing w:after="120"/>
              <w:jc w:val="center"/>
              <w:rPr>
                <w:rFonts w:asciiTheme="minorHAnsi" w:hAnsiTheme="minorHAnsi"/>
                <w:sz w:val="22"/>
                <w:szCs w:val="22"/>
                <w:lang w:val="ru-RU"/>
              </w:rPr>
            </w:pPr>
            <w:r w:rsidRPr="004B00EE">
              <w:rPr>
                <w:rFonts w:asciiTheme="minorHAnsi" w:hAnsiTheme="minorHAnsi"/>
                <w:sz w:val="22"/>
                <w:szCs w:val="22"/>
                <w:lang w:val="ru-RU"/>
              </w:rPr>
              <w:t>Эксперт по программам экономической и финансовой грамотности</w:t>
            </w:r>
          </w:p>
        </w:tc>
        <w:tc>
          <w:tcPr>
            <w:tcW w:w="3088" w:type="dxa"/>
            <w:tcBorders>
              <w:top w:val="single" w:sz="4" w:space="0" w:color="auto"/>
              <w:left w:val="nil"/>
              <w:bottom w:val="single" w:sz="4" w:space="0" w:color="auto"/>
              <w:right w:val="single" w:sz="4" w:space="0" w:color="auto"/>
            </w:tcBorders>
            <w:vAlign w:val="center"/>
          </w:tcPr>
          <w:p w14:paraId="3870C78A" w14:textId="77777777" w:rsidR="00D70CBD" w:rsidRPr="004B00EE" w:rsidRDefault="00D70CBD" w:rsidP="00174073">
            <w:pPr>
              <w:tabs>
                <w:tab w:val="left" w:pos="432"/>
                <w:tab w:val="left" w:pos="1260"/>
              </w:tabs>
              <w:spacing w:after="120"/>
              <w:ind w:left="-74"/>
              <w:jc w:val="center"/>
              <w:rPr>
                <w:rFonts w:asciiTheme="minorHAnsi" w:hAnsiTheme="minorHAnsi"/>
                <w:sz w:val="22"/>
                <w:szCs w:val="22"/>
                <w:lang w:val="en-US"/>
              </w:rPr>
            </w:pPr>
            <w:r w:rsidRPr="004B00EE">
              <w:rPr>
                <w:rFonts w:asciiTheme="minorHAnsi" w:hAnsiTheme="minorHAnsi"/>
                <w:sz w:val="22"/>
                <w:szCs w:val="22"/>
                <w:lang w:val="en-US"/>
              </w:rPr>
              <w:t>1,</w:t>
            </w:r>
            <w:r w:rsidR="00220273">
              <w:rPr>
                <w:rFonts w:asciiTheme="minorHAnsi" w:hAnsiTheme="minorHAnsi"/>
                <w:sz w:val="22"/>
                <w:szCs w:val="22"/>
                <w:lang w:val="en-US"/>
              </w:rPr>
              <w:t xml:space="preserve"> </w:t>
            </w:r>
            <w:r w:rsidRPr="004B00EE">
              <w:rPr>
                <w:rFonts w:asciiTheme="minorHAnsi" w:hAnsiTheme="minorHAnsi"/>
                <w:sz w:val="22"/>
                <w:szCs w:val="22"/>
                <w:lang w:val="en-US"/>
              </w:rPr>
              <w:t>3,</w:t>
            </w:r>
            <w:r w:rsidR="00220273">
              <w:rPr>
                <w:rFonts w:asciiTheme="minorHAnsi" w:hAnsiTheme="minorHAnsi"/>
                <w:sz w:val="22"/>
                <w:szCs w:val="22"/>
                <w:lang w:val="en-US"/>
              </w:rPr>
              <w:t xml:space="preserve"> </w:t>
            </w:r>
            <w:r w:rsidRPr="004B00EE">
              <w:rPr>
                <w:rFonts w:asciiTheme="minorHAnsi" w:hAnsiTheme="minorHAnsi"/>
                <w:sz w:val="22"/>
                <w:szCs w:val="22"/>
                <w:lang w:val="en-US"/>
              </w:rPr>
              <w:t>6</w:t>
            </w:r>
          </w:p>
        </w:tc>
      </w:tr>
    </w:tbl>
    <w:p w14:paraId="7BFB7679" w14:textId="77777777" w:rsidR="00D70CBD" w:rsidRPr="004B00EE" w:rsidRDefault="00D70CBD" w:rsidP="00D70CBD">
      <w:pPr>
        <w:spacing w:after="120"/>
        <w:jc w:val="both"/>
        <w:rPr>
          <w:rFonts w:asciiTheme="minorHAnsi" w:hAnsiTheme="minorHAnsi"/>
          <w:lang w:val="en-US"/>
        </w:rPr>
      </w:pPr>
      <w:r w:rsidRPr="004B00EE">
        <w:rPr>
          <w:rFonts w:asciiTheme="minorHAnsi" w:hAnsiTheme="minorHAnsi"/>
          <w:lang w:val="en-US"/>
        </w:rPr>
        <w:br w:type="page"/>
      </w:r>
    </w:p>
    <w:tbl>
      <w:tblPr>
        <w:tblpPr w:leftFromText="141" w:rightFromText="141" w:vertAnchor="page" w:horzAnchor="margin" w:tblpX="108" w:tblpY="1156"/>
        <w:tblW w:w="9531" w:type="dxa"/>
        <w:shd w:val="clear" w:color="auto" w:fill="0F243E" w:themeFill="text2" w:themeFillShade="80"/>
        <w:tblLayout w:type="fixed"/>
        <w:tblLook w:val="04A0" w:firstRow="1" w:lastRow="0" w:firstColumn="1" w:lastColumn="0" w:noHBand="0" w:noVBand="1"/>
      </w:tblPr>
      <w:tblGrid>
        <w:gridCol w:w="6974"/>
        <w:gridCol w:w="2557"/>
      </w:tblGrid>
      <w:tr w:rsidR="00D70CBD" w:rsidRPr="004B00EE" w14:paraId="5A554D68" w14:textId="77777777" w:rsidTr="002A6519">
        <w:trPr>
          <w:trHeight w:hRule="exact" w:val="998"/>
        </w:trPr>
        <w:tc>
          <w:tcPr>
            <w:tcW w:w="6974" w:type="dxa"/>
            <w:tcBorders>
              <w:right w:val="dotted" w:sz="4" w:space="0" w:color="FFFFFF"/>
            </w:tcBorders>
            <w:shd w:val="clear" w:color="auto" w:fill="0F243E" w:themeFill="text2" w:themeFillShade="80"/>
            <w:vAlign w:val="center"/>
          </w:tcPr>
          <w:p w14:paraId="78FCF01F" w14:textId="77777777" w:rsidR="00D70CBD" w:rsidRPr="004B00EE" w:rsidRDefault="00D70CBD" w:rsidP="00691C85">
            <w:pPr>
              <w:pStyle w:val="1"/>
              <w:numPr>
                <w:ilvl w:val="0"/>
                <w:numId w:val="0"/>
              </w:numPr>
              <w:tabs>
                <w:tab w:val="center" w:pos="1134"/>
              </w:tabs>
              <w:spacing w:after="120"/>
              <w:rPr>
                <w:rFonts w:asciiTheme="minorHAnsi" w:hAnsiTheme="minorHAnsi" w:cs="Times New Roman"/>
                <w:smallCaps/>
                <w:color w:val="FFFFFF"/>
              </w:rPr>
            </w:pPr>
            <w:bookmarkStart w:id="0" w:name="_Toc356936603"/>
            <w:bookmarkStart w:id="1" w:name="_Toc356970347"/>
            <w:r w:rsidRPr="004B00EE">
              <w:rPr>
                <w:rFonts w:asciiTheme="minorHAnsi" w:hAnsiTheme="minorHAnsi" w:cs="Times New Roman"/>
                <w:smallCaps/>
                <w:color w:val="FFFFFF"/>
              </w:rPr>
              <w:lastRenderedPageBreak/>
              <w:t>СОДЕРЖАНИЕ</w:t>
            </w:r>
            <w:bookmarkEnd w:id="0"/>
            <w:bookmarkEnd w:id="1"/>
          </w:p>
        </w:tc>
        <w:tc>
          <w:tcPr>
            <w:tcW w:w="2557" w:type="dxa"/>
            <w:tcBorders>
              <w:left w:val="dotted" w:sz="4" w:space="0" w:color="FFFFFF"/>
            </w:tcBorders>
            <w:shd w:val="clear" w:color="auto" w:fill="0F243E" w:themeFill="text2" w:themeFillShade="80"/>
            <w:tcMar>
              <w:left w:w="0" w:type="dxa"/>
              <w:right w:w="0" w:type="dxa"/>
            </w:tcMar>
          </w:tcPr>
          <w:p w14:paraId="1A94D252"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3FE07881" wp14:editId="217BBACA">
                  <wp:extent cx="1876425" cy="733425"/>
                  <wp:effectExtent l="19050" t="0" r="9525" b="0"/>
                  <wp:docPr id="27"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2" w:name="_Toc356927338"/>
            <w:bookmarkStart w:id="3" w:name="_Toc356927568"/>
            <w:bookmarkStart w:id="4" w:name="_Toc356929324"/>
            <w:bookmarkStart w:id="5" w:name="_Toc356936604"/>
            <w:bookmarkStart w:id="6" w:name="_Toc356970348"/>
            <w:bookmarkEnd w:id="2"/>
            <w:bookmarkEnd w:id="3"/>
            <w:bookmarkEnd w:id="4"/>
            <w:bookmarkEnd w:id="5"/>
            <w:bookmarkEnd w:id="6"/>
          </w:p>
        </w:tc>
      </w:tr>
    </w:tbl>
    <w:p w14:paraId="158782C6" w14:textId="77777777" w:rsidR="00216478" w:rsidRPr="00F848FD" w:rsidRDefault="00187459">
      <w:pPr>
        <w:pStyle w:val="11"/>
        <w:tabs>
          <w:tab w:val="right" w:leader="dot" w:pos="9487"/>
        </w:tabs>
        <w:rPr>
          <w:noProof/>
          <w:sz w:val="20"/>
        </w:rPr>
      </w:pPr>
      <w:r w:rsidRPr="00216478">
        <w:rPr>
          <w:sz w:val="12"/>
        </w:rPr>
        <w:fldChar w:fldCharType="begin"/>
      </w:r>
      <w:r w:rsidR="00D70CBD" w:rsidRPr="00216478">
        <w:rPr>
          <w:sz w:val="12"/>
        </w:rPr>
        <w:instrText xml:space="preserve"> TOC \o "1-3" \h \z \u </w:instrText>
      </w:r>
      <w:r w:rsidRPr="00216478">
        <w:rPr>
          <w:sz w:val="12"/>
        </w:rPr>
        <w:fldChar w:fldCharType="separate"/>
      </w:r>
      <w:hyperlink w:anchor="_Toc356970349" w:history="1">
        <w:r w:rsidR="00216478" w:rsidRPr="00F848FD">
          <w:rPr>
            <w:rStyle w:val="ae"/>
            <w:smallCaps/>
            <w:noProof/>
            <w:sz w:val="20"/>
            <w:lang w:val="ru-RU"/>
          </w:rPr>
          <w:t>РЕЗЮМЕ</w:t>
        </w:r>
        <w:r w:rsidR="00216478" w:rsidRPr="00216478">
          <w:rPr>
            <w:noProof/>
            <w:webHidden/>
            <w:sz w:val="20"/>
          </w:rPr>
          <w:tab/>
        </w:r>
        <w:r w:rsidRPr="00216478">
          <w:rPr>
            <w:noProof/>
            <w:webHidden/>
            <w:sz w:val="20"/>
          </w:rPr>
          <w:fldChar w:fldCharType="begin"/>
        </w:r>
        <w:r w:rsidR="00216478" w:rsidRPr="00216478">
          <w:rPr>
            <w:noProof/>
            <w:webHidden/>
            <w:sz w:val="20"/>
          </w:rPr>
          <w:instrText xml:space="preserve"> PAGEREF _Toc356970349 \h </w:instrText>
        </w:r>
        <w:r w:rsidRPr="00216478">
          <w:rPr>
            <w:noProof/>
            <w:webHidden/>
            <w:sz w:val="20"/>
          </w:rPr>
        </w:r>
        <w:r w:rsidRPr="00216478">
          <w:rPr>
            <w:noProof/>
            <w:webHidden/>
            <w:sz w:val="20"/>
          </w:rPr>
          <w:fldChar w:fldCharType="separate"/>
        </w:r>
        <w:r w:rsidR="003F5B1C">
          <w:rPr>
            <w:noProof/>
            <w:webHidden/>
            <w:sz w:val="20"/>
          </w:rPr>
          <w:t>4</w:t>
        </w:r>
        <w:r w:rsidRPr="00216478">
          <w:rPr>
            <w:noProof/>
            <w:webHidden/>
            <w:sz w:val="20"/>
          </w:rPr>
          <w:fldChar w:fldCharType="end"/>
        </w:r>
      </w:hyperlink>
    </w:p>
    <w:p w14:paraId="0AB0A04D" w14:textId="77777777" w:rsidR="00216478" w:rsidRPr="00F848FD" w:rsidRDefault="00580958">
      <w:pPr>
        <w:pStyle w:val="11"/>
        <w:tabs>
          <w:tab w:val="right" w:leader="dot" w:pos="9487"/>
        </w:tabs>
        <w:rPr>
          <w:rFonts w:eastAsiaTheme="minorEastAsia"/>
          <w:noProof/>
        </w:rPr>
      </w:pPr>
      <w:hyperlink w:anchor="_Toc356970353" w:history="1">
        <w:r w:rsidR="00216478" w:rsidRPr="00F848FD">
          <w:rPr>
            <w:rStyle w:val="ae"/>
            <w:smallCaps/>
            <w:noProof/>
            <w:sz w:val="20"/>
            <w:lang w:val="ru-RU"/>
          </w:rPr>
          <w:t>ВВЕДЕНИЕ</w:t>
        </w:r>
        <w:r w:rsidR="00216478" w:rsidRPr="00F848FD">
          <w:rPr>
            <w:noProof/>
            <w:webHidden/>
            <w:sz w:val="20"/>
          </w:rPr>
          <w:tab/>
        </w:r>
        <w:r w:rsidR="00187459" w:rsidRPr="00F848FD">
          <w:rPr>
            <w:noProof/>
            <w:webHidden/>
            <w:sz w:val="20"/>
          </w:rPr>
          <w:fldChar w:fldCharType="begin"/>
        </w:r>
        <w:r w:rsidR="00216478" w:rsidRPr="00F848FD">
          <w:rPr>
            <w:noProof/>
            <w:webHidden/>
            <w:sz w:val="20"/>
          </w:rPr>
          <w:instrText xml:space="preserve"> PAGEREF _Toc356970353 \h </w:instrText>
        </w:r>
        <w:r w:rsidR="00187459" w:rsidRPr="00F848FD">
          <w:rPr>
            <w:noProof/>
            <w:webHidden/>
            <w:sz w:val="20"/>
          </w:rPr>
        </w:r>
        <w:r w:rsidR="00187459" w:rsidRPr="00F848FD">
          <w:rPr>
            <w:noProof/>
            <w:webHidden/>
            <w:sz w:val="20"/>
          </w:rPr>
          <w:fldChar w:fldCharType="separate"/>
        </w:r>
        <w:r w:rsidR="003F5B1C">
          <w:rPr>
            <w:noProof/>
            <w:webHidden/>
            <w:sz w:val="20"/>
          </w:rPr>
          <w:t>5</w:t>
        </w:r>
        <w:r w:rsidR="00187459" w:rsidRPr="00F848FD">
          <w:rPr>
            <w:noProof/>
            <w:webHidden/>
            <w:sz w:val="20"/>
          </w:rPr>
          <w:fldChar w:fldCharType="end"/>
        </w:r>
      </w:hyperlink>
    </w:p>
    <w:p w14:paraId="3502708E" w14:textId="77777777" w:rsidR="00216478" w:rsidRPr="00216478" w:rsidRDefault="00580958">
      <w:pPr>
        <w:pStyle w:val="11"/>
        <w:tabs>
          <w:tab w:val="right" w:leader="dot" w:pos="9487"/>
        </w:tabs>
        <w:rPr>
          <w:rFonts w:eastAsiaTheme="minorEastAsia" w:cstheme="minorBidi"/>
          <w:b w:val="0"/>
          <w:noProof/>
          <w:sz w:val="18"/>
          <w:szCs w:val="22"/>
          <w:lang w:val="en-US" w:eastAsia="en-US"/>
        </w:rPr>
      </w:pPr>
      <w:hyperlink w:anchor="_Toc356970355" w:history="1">
        <w:r w:rsidR="00216478" w:rsidRPr="00216478">
          <w:rPr>
            <w:rStyle w:val="ae"/>
            <w:smallCaps/>
            <w:noProof/>
            <w:sz w:val="20"/>
            <w:lang w:val="ru-RU"/>
          </w:rPr>
          <w:t>1. ВЫЗОВЫ В ОБЛАСТИ ФИНАНСОВОЙ ГРАМОСТНОСТИ И ВИДЕНИЕ РЦФГ</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_Toc356970355 \h </w:instrText>
        </w:r>
        <w:r w:rsidR="00187459" w:rsidRPr="00216478">
          <w:rPr>
            <w:noProof/>
            <w:webHidden/>
            <w:sz w:val="20"/>
          </w:rPr>
        </w:r>
        <w:r w:rsidR="00187459" w:rsidRPr="00216478">
          <w:rPr>
            <w:noProof/>
            <w:webHidden/>
            <w:sz w:val="20"/>
          </w:rPr>
          <w:fldChar w:fldCharType="separate"/>
        </w:r>
        <w:r w:rsidR="003F5B1C">
          <w:rPr>
            <w:noProof/>
            <w:webHidden/>
            <w:sz w:val="20"/>
          </w:rPr>
          <w:t>9</w:t>
        </w:r>
        <w:r w:rsidR="00187459" w:rsidRPr="00216478">
          <w:rPr>
            <w:noProof/>
            <w:webHidden/>
            <w:sz w:val="20"/>
          </w:rPr>
          <w:fldChar w:fldCharType="end"/>
        </w:r>
      </w:hyperlink>
    </w:p>
    <w:p w14:paraId="39A4D579"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57" w:history="1">
        <w:r w:rsidR="00216478" w:rsidRPr="00216478">
          <w:rPr>
            <w:rStyle w:val="ae"/>
            <w:noProof/>
            <w:sz w:val="18"/>
            <w:lang w:val="ru-RU"/>
          </w:rPr>
          <w:t>1.1.</w:t>
        </w:r>
        <w:r w:rsidR="00216478" w:rsidRPr="00216478">
          <w:rPr>
            <w:rFonts w:eastAsiaTheme="minorEastAsia" w:cstheme="minorBidi"/>
            <w:b w:val="0"/>
            <w:noProof/>
            <w:sz w:val="18"/>
            <w:lang w:val="en-US" w:eastAsia="en-US"/>
          </w:rPr>
          <w:tab/>
        </w:r>
        <w:r w:rsidR="00216478" w:rsidRPr="00216478">
          <w:rPr>
            <w:rStyle w:val="ae"/>
            <w:noProof/>
            <w:sz w:val="18"/>
            <w:lang w:val="ru-RU"/>
          </w:rPr>
          <w:t>Экономическое развитие и вызовы в области финансовой грамотности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_Toc356970357 \h </w:instrText>
        </w:r>
        <w:r w:rsidR="00187459" w:rsidRPr="00216478">
          <w:rPr>
            <w:noProof/>
            <w:webHidden/>
            <w:sz w:val="18"/>
          </w:rPr>
        </w:r>
        <w:r w:rsidR="00187459" w:rsidRPr="00216478">
          <w:rPr>
            <w:noProof/>
            <w:webHidden/>
            <w:sz w:val="18"/>
          </w:rPr>
          <w:fldChar w:fldCharType="separate"/>
        </w:r>
        <w:r w:rsidR="003F5B1C">
          <w:rPr>
            <w:noProof/>
            <w:webHidden/>
            <w:sz w:val="18"/>
          </w:rPr>
          <w:t>9</w:t>
        </w:r>
        <w:r w:rsidR="00187459" w:rsidRPr="00216478">
          <w:rPr>
            <w:noProof/>
            <w:webHidden/>
            <w:sz w:val="18"/>
          </w:rPr>
          <w:fldChar w:fldCharType="end"/>
        </w:r>
      </w:hyperlink>
    </w:p>
    <w:p w14:paraId="039E4D4A"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58" w:history="1">
        <w:r w:rsidR="00216478" w:rsidRPr="00216478">
          <w:rPr>
            <w:rStyle w:val="ae"/>
            <w:noProof/>
            <w:sz w:val="18"/>
            <w:lang w:val="pl-PL"/>
          </w:rPr>
          <w:t>1.2.</w:t>
        </w:r>
        <w:r w:rsidR="00216478" w:rsidRPr="00216478">
          <w:rPr>
            <w:rFonts w:eastAsiaTheme="minorEastAsia" w:cstheme="minorBidi"/>
            <w:b w:val="0"/>
            <w:noProof/>
            <w:sz w:val="18"/>
            <w:lang w:val="en-US" w:eastAsia="en-US"/>
          </w:rPr>
          <w:tab/>
        </w:r>
        <w:r w:rsidR="00216478" w:rsidRPr="00216478">
          <w:rPr>
            <w:rStyle w:val="ae"/>
            <w:noProof/>
            <w:sz w:val="18"/>
            <w:lang w:val="ru-RU"/>
          </w:rPr>
          <w:t>Международный опыт – модели ценров финансовой грамотности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_Toc356970358 \h </w:instrText>
        </w:r>
        <w:r w:rsidR="00187459" w:rsidRPr="00216478">
          <w:rPr>
            <w:noProof/>
            <w:webHidden/>
            <w:sz w:val="18"/>
          </w:rPr>
        </w:r>
        <w:r w:rsidR="00187459" w:rsidRPr="00216478">
          <w:rPr>
            <w:noProof/>
            <w:webHidden/>
            <w:sz w:val="18"/>
          </w:rPr>
          <w:fldChar w:fldCharType="separate"/>
        </w:r>
        <w:r w:rsidR="003F5B1C">
          <w:rPr>
            <w:noProof/>
            <w:webHidden/>
            <w:sz w:val="18"/>
          </w:rPr>
          <w:t>15</w:t>
        </w:r>
        <w:r w:rsidR="00187459" w:rsidRPr="00216478">
          <w:rPr>
            <w:noProof/>
            <w:webHidden/>
            <w:sz w:val="18"/>
          </w:rPr>
          <w:fldChar w:fldCharType="end"/>
        </w:r>
      </w:hyperlink>
    </w:p>
    <w:p w14:paraId="6B07CA8D"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59" w:history="1">
        <w:r w:rsidR="00216478" w:rsidRPr="00216478">
          <w:rPr>
            <w:rStyle w:val="ae"/>
            <w:noProof/>
            <w:sz w:val="18"/>
            <w:lang w:val="ru-RU"/>
          </w:rPr>
          <w:t>1.3.</w:t>
        </w:r>
        <w:r w:rsidR="00216478" w:rsidRPr="00216478">
          <w:rPr>
            <w:rFonts w:eastAsiaTheme="minorEastAsia" w:cstheme="minorBidi"/>
            <w:b w:val="0"/>
            <w:noProof/>
            <w:sz w:val="18"/>
            <w:lang w:val="en-US" w:eastAsia="en-US"/>
          </w:rPr>
          <w:tab/>
        </w:r>
        <w:r w:rsidR="00216478" w:rsidRPr="00216478">
          <w:rPr>
            <w:rStyle w:val="ae"/>
            <w:noProof/>
            <w:sz w:val="18"/>
            <w:lang w:val="ru-RU"/>
          </w:rPr>
          <w:t xml:space="preserve">Видение и цели </w:t>
        </w:r>
        <w:r w:rsidR="00216478" w:rsidRPr="00216478">
          <w:rPr>
            <w:rStyle w:val="ae"/>
            <w:noProof/>
            <w:sz w:val="18"/>
          </w:rPr>
          <w:t>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_Toc356970359 \h </w:instrText>
        </w:r>
        <w:r w:rsidR="00187459" w:rsidRPr="00216478">
          <w:rPr>
            <w:noProof/>
            <w:webHidden/>
            <w:sz w:val="18"/>
          </w:rPr>
        </w:r>
        <w:r w:rsidR="00187459" w:rsidRPr="00216478">
          <w:rPr>
            <w:noProof/>
            <w:webHidden/>
            <w:sz w:val="18"/>
          </w:rPr>
          <w:fldChar w:fldCharType="separate"/>
        </w:r>
        <w:r w:rsidR="003F5B1C">
          <w:rPr>
            <w:noProof/>
            <w:webHidden/>
            <w:sz w:val="18"/>
          </w:rPr>
          <w:t>30</w:t>
        </w:r>
        <w:r w:rsidR="00187459" w:rsidRPr="00216478">
          <w:rPr>
            <w:noProof/>
            <w:webHidden/>
            <w:sz w:val="18"/>
          </w:rPr>
          <w:fldChar w:fldCharType="end"/>
        </w:r>
      </w:hyperlink>
    </w:p>
    <w:p w14:paraId="24F265AE"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60" w:history="1">
        <w:r w:rsidR="00216478" w:rsidRPr="00216478">
          <w:rPr>
            <w:rStyle w:val="ae"/>
            <w:noProof/>
            <w:sz w:val="18"/>
          </w:rPr>
          <w:t>1.4.</w:t>
        </w:r>
        <w:r w:rsidR="00216478" w:rsidRPr="00216478">
          <w:rPr>
            <w:rFonts w:eastAsiaTheme="minorEastAsia" w:cstheme="minorBidi"/>
            <w:b w:val="0"/>
            <w:noProof/>
            <w:sz w:val="18"/>
            <w:lang w:val="en-US" w:eastAsia="en-US"/>
          </w:rPr>
          <w:tab/>
        </w:r>
        <w:r w:rsidR="00216478" w:rsidRPr="00216478">
          <w:rPr>
            <w:rStyle w:val="ae"/>
            <w:noProof/>
            <w:sz w:val="18"/>
            <w:lang w:val="ru-RU"/>
          </w:rPr>
          <w:t xml:space="preserve">Цели и задачи </w:t>
        </w:r>
        <w:r w:rsidR="00216478" w:rsidRPr="00216478">
          <w:rPr>
            <w:rStyle w:val="ae"/>
            <w:noProof/>
            <w:sz w:val="18"/>
          </w:rPr>
          <w:t>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_Toc356970360 \h </w:instrText>
        </w:r>
        <w:r w:rsidR="00187459" w:rsidRPr="00216478">
          <w:rPr>
            <w:noProof/>
            <w:webHidden/>
            <w:sz w:val="18"/>
          </w:rPr>
        </w:r>
        <w:r w:rsidR="00187459" w:rsidRPr="00216478">
          <w:rPr>
            <w:noProof/>
            <w:webHidden/>
            <w:sz w:val="18"/>
          </w:rPr>
          <w:fldChar w:fldCharType="separate"/>
        </w:r>
        <w:r w:rsidR="003F5B1C">
          <w:rPr>
            <w:noProof/>
            <w:webHidden/>
            <w:sz w:val="18"/>
          </w:rPr>
          <w:t>35</w:t>
        </w:r>
        <w:r w:rsidR="00187459" w:rsidRPr="00216478">
          <w:rPr>
            <w:noProof/>
            <w:webHidden/>
            <w:sz w:val="18"/>
          </w:rPr>
          <w:fldChar w:fldCharType="end"/>
        </w:r>
      </w:hyperlink>
    </w:p>
    <w:p w14:paraId="023391C4" w14:textId="77777777" w:rsidR="00216478" w:rsidRPr="00216478" w:rsidRDefault="00580958">
      <w:pPr>
        <w:pStyle w:val="11"/>
        <w:tabs>
          <w:tab w:val="left" w:pos="600"/>
          <w:tab w:val="right" w:leader="dot" w:pos="9487"/>
        </w:tabs>
        <w:rPr>
          <w:rFonts w:eastAsiaTheme="minorEastAsia" w:cstheme="minorBidi"/>
          <w:b w:val="0"/>
          <w:noProof/>
          <w:sz w:val="18"/>
          <w:szCs w:val="22"/>
          <w:lang w:val="en-US" w:eastAsia="en-US"/>
        </w:rPr>
      </w:pPr>
      <w:hyperlink w:anchor="_Toc356970361" w:history="1">
        <w:r w:rsidR="00216478" w:rsidRPr="00216478">
          <w:rPr>
            <w:rStyle w:val="ae"/>
            <w:smallCaps/>
            <w:noProof/>
            <w:sz w:val="20"/>
            <w:lang w:val="ru-RU"/>
          </w:rPr>
          <w:t>2.</w:t>
        </w:r>
        <w:r w:rsidR="00216478" w:rsidRPr="00216478">
          <w:rPr>
            <w:rFonts w:eastAsiaTheme="minorEastAsia" w:cstheme="minorBidi"/>
            <w:b w:val="0"/>
            <w:noProof/>
            <w:sz w:val="18"/>
            <w:szCs w:val="22"/>
            <w:lang w:val="en-US" w:eastAsia="en-US"/>
          </w:rPr>
          <w:tab/>
        </w:r>
        <w:r w:rsidR="00216478" w:rsidRPr="00216478">
          <w:rPr>
            <w:rStyle w:val="ae"/>
            <w:smallCaps/>
            <w:noProof/>
            <w:sz w:val="20"/>
            <w:lang w:val="ru-RU"/>
          </w:rPr>
          <w:t>ОРГАНИЗАЦИОННАЯ МОДЕЛЬ, ПРАВОВАЯ ФОРМА И АНАЛИЗ СТЕЙКХОЛДЕРОВ</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_Toc356970361 \h </w:instrText>
        </w:r>
        <w:r w:rsidR="00187459" w:rsidRPr="00216478">
          <w:rPr>
            <w:noProof/>
            <w:webHidden/>
            <w:sz w:val="20"/>
          </w:rPr>
        </w:r>
        <w:r w:rsidR="00187459" w:rsidRPr="00216478">
          <w:rPr>
            <w:noProof/>
            <w:webHidden/>
            <w:sz w:val="20"/>
          </w:rPr>
          <w:fldChar w:fldCharType="separate"/>
        </w:r>
        <w:r w:rsidR="003F5B1C">
          <w:rPr>
            <w:noProof/>
            <w:webHidden/>
            <w:sz w:val="20"/>
          </w:rPr>
          <w:t>41</w:t>
        </w:r>
        <w:r w:rsidR="00187459" w:rsidRPr="00216478">
          <w:rPr>
            <w:noProof/>
            <w:webHidden/>
            <w:sz w:val="20"/>
          </w:rPr>
          <w:fldChar w:fldCharType="end"/>
        </w:r>
      </w:hyperlink>
    </w:p>
    <w:p w14:paraId="0F6BBF9B"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63" w:history="1">
        <w:r w:rsidR="00216478" w:rsidRPr="00216478">
          <w:rPr>
            <w:rStyle w:val="ae"/>
            <w:noProof/>
            <w:sz w:val="18"/>
          </w:rPr>
          <w:t>2.1.</w:t>
        </w:r>
        <w:r w:rsidR="00216478" w:rsidRPr="00216478">
          <w:rPr>
            <w:rFonts w:eastAsiaTheme="minorEastAsia" w:cstheme="minorBidi"/>
            <w:b w:val="0"/>
            <w:noProof/>
            <w:sz w:val="18"/>
            <w:lang w:val="en-US" w:eastAsia="en-US"/>
          </w:rPr>
          <w:tab/>
        </w:r>
        <w:r w:rsidR="00216478" w:rsidRPr="00216478">
          <w:rPr>
            <w:rStyle w:val="ae"/>
            <w:noProof/>
            <w:sz w:val="18"/>
            <w:lang w:val="ru-RU"/>
          </w:rPr>
          <w:t>Организационная модель</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_Toc356970363 \h </w:instrText>
        </w:r>
        <w:r w:rsidR="00187459" w:rsidRPr="00216478">
          <w:rPr>
            <w:noProof/>
            <w:webHidden/>
            <w:sz w:val="18"/>
          </w:rPr>
        </w:r>
        <w:r w:rsidR="00187459" w:rsidRPr="00216478">
          <w:rPr>
            <w:noProof/>
            <w:webHidden/>
            <w:sz w:val="18"/>
          </w:rPr>
          <w:fldChar w:fldCharType="separate"/>
        </w:r>
        <w:r w:rsidR="003F5B1C">
          <w:rPr>
            <w:noProof/>
            <w:webHidden/>
            <w:sz w:val="18"/>
          </w:rPr>
          <w:t>41</w:t>
        </w:r>
        <w:r w:rsidR="00187459" w:rsidRPr="00216478">
          <w:rPr>
            <w:noProof/>
            <w:webHidden/>
            <w:sz w:val="18"/>
          </w:rPr>
          <w:fldChar w:fldCharType="end"/>
        </w:r>
      </w:hyperlink>
    </w:p>
    <w:p w14:paraId="33A26804"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64" w:history="1">
        <w:r w:rsidR="00216478" w:rsidRPr="00216478">
          <w:rPr>
            <w:rStyle w:val="ae"/>
            <w:noProof/>
            <w:sz w:val="18"/>
          </w:rPr>
          <w:t>2.1.1.</w:t>
        </w:r>
        <w:r w:rsidR="00216478" w:rsidRPr="00216478">
          <w:rPr>
            <w:rFonts w:eastAsiaTheme="minorEastAsia" w:cstheme="minorBidi"/>
            <w:noProof/>
            <w:sz w:val="18"/>
            <w:lang w:val="en-US" w:eastAsia="en-US"/>
          </w:rPr>
          <w:tab/>
        </w:r>
        <w:r w:rsidR="00216478" w:rsidRPr="00216478">
          <w:rPr>
            <w:rStyle w:val="ae"/>
            <w:noProof/>
            <w:sz w:val="18"/>
            <w:lang w:val="ru-RU"/>
          </w:rPr>
          <w:t>Централизованна или децентрализованная структура</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_Toc356970364 \h </w:instrText>
        </w:r>
        <w:r w:rsidR="00187459" w:rsidRPr="00216478">
          <w:rPr>
            <w:noProof/>
            <w:webHidden/>
            <w:sz w:val="18"/>
          </w:rPr>
        </w:r>
        <w:r w:rsidR="00187459" w:rsidRPr="00216478">
          <w:rPr>
            <w:noProof/>
            <w:webHidden/>
            <w:sz w:val="18"/>
          </w:rPr>
          <w:fldChar w:fldCharType="separate"/>
        </w:r>
        <w:r w:rsidR="003F5B1C">
          <w:rPr>
            <w:noProof/>
            <w:webHidden/>
            <w:sz w:val="18"/>
          </w:rPr>
          <w:t>41</w:t>
        </w:r>
        <w:r w:rsidR="00187459" w:rsidRPr="00216478">
          <w:rPr>
            <w:noProof/>
            <w:webHidden/>
            <w:sz w:val="18"/>
          </w:rPr>
          <w:fldChar w:fldCharType="end"/>
        </w:r>
      </w:hyperlink>
    </w:p>
    <w:p w14:paraId="787D2F9A"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65" w:history="1">
        <w:r w:rsidR="00216478" w:rsidRPr="00216478">
          <w:rPr>
            <w:rStyle w:val="ae"/>
            <w:rFonts w:eastAsia="Calibri"/>
            <w:noProof/>
            <w:sz w:val="18"/>
            <w:lang w:val="ru-RU" w:eastAsia="en-US"/>
          </w:rPr>
          <w:t>2.1.2.</w:t>
        </w:r>
        <w:r w:rsidR="00216478" w:rsidRPr="00216478">
          <w:rPr>
            <w:rFonts w:eastAsiaTheme="minorEastAsia" w:cstheme="minorBidi"/>
            <w:noProof/>
            <w:sz w:val="18"/>
            <w:lang w:val="en-US" w:eastAsia="en-US"/>
          </w:rPr>
          <w:tab/>
        </w:r>
        <w:r w:rsidR="00216478" w:rsidRPr="00216478">
          <w:rPr>
            <w:rStyle w:val="ae"/>
            <w:noProof/>
            <w:sz w:val="18"/>
            <w:lang w:val="ru-RU"/>
          </w:rPr>
          <w:t>РЦФГ – новая или существующая неправительственная организация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_Toc356970365 \h </w:instrText>
        </w:r>
        <w:r w:rsidR="00187459" w:rsidRPr="00216478">
          <w:rPr>
            <w:noProof/>
            <w:webHidden/>
            <w:sz w:val="18"/>
          </w:rPr>
        </w:r>
        <w:r w:rsidR="00187459" w:rsidRPr="00216478">
          <w:rPr>
            <w:noProof/>
            <w:webHidden/>
            <w:sz w:val="18"/>
          </w:rPr>
          <w:fldChar w:fldCharType="separate"/>
        </w:r>
        <w:r w:rsidR="003F5B1C">
          <w:rPr>
            <w:noProof/>
            <w:webHidden/>
            <w:sz w:val="18"/>
          </w:rPr>
          <w:t>47</w:t>
        </w:r>
        <w:r w:rsidR="00187459" w:rsidRPr="00216478">
          <w:rPr>
            <w:noProof/>
            <w:webHidden/>
            <w:sz w:val="18"/>
          </w:rPr>
          <w:fldChar w:fldCharType="end"/>
        </w:r>
      </w:hyperlink>
    </w:p>
    <w:p w14:paraId="75981217"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66" w:history="1">
        <w:r w:rsidR="00216478" w:rsidRPr="00216478">
          <w:rPr>
            <w:rStyle w:val="ae"/>
            <w:noProof/>
            <w:sz w:val="18"/>
          </w:rPr>
          <w:t>2.2.</w:t>
        </w:r>
        <w:r w:rsidR="00216478" w:rsidRPr="00216478">
          <w:rPr>
            <w:rFonts w:eastAsiaTheme="minorEastAsia" w:cstheme="minorBidi"/>
            <w:b w:val="0"/>
            <w:noProof/>
            <w:sz w:val="18"/>
            <w:lang w:val="en-US" w:eastAsia="en-US"/>
          </w:rPr>
          <w:tab/>
        </w:r>
        <w:r w:rsidR="00216478" w:rsidRPr="00216478">
          <w:rPr>
            <w:rStyle w:val="ae"/>
            <w:noProof/>
            <w:sz w:val="18"/>
          </w:rPr>
          <w:t>Правовая форма</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_Toc356970366 \h </w:instrText>
        </w:r>
        <w:r w:rsidR="00187459" w:rsidRPr="00216478">
          <w:rPr>
            <w:noProof/>
            <w:webHidden/>
            <w:sz w:val="18"/>
          </w:rPr>
        </w:r>
        <w:r w:rsidR="00187459" w:rsidRPr="00216478">
          <w:rPr>
            <w:noProof/>
            <w:webHidden/>
            <w:sz w:val="18"/>
          </w:rPr>
          <w:fldChar w:fldCharType="separate"/>
        </w:r>
        <w:r w:rsidR="003F5B1C">
          <w:rPr>
            <w:noProof/>
            <w:webHidden/>
            <w:sz w:val="18"/>
          </w:rPr>
          <w:t>50</w:t>
        </w:r>
        <w:r w:rsidR="00187459" w:rsidRPr="00216478">
          <w:rPr>
            <w:noProof/>
            <w:webHidden/>
            <w:sz w:val="18"/>
          </w:rPr>
          <w:fldChar w:fldCharType="end"/>
        </w:r>
      </w:hyperlink>
    </w:p>
    <w:p w14:paraId="65FAF2F7"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67" w:history="1">
        <w:r w:rsidR="00216478" w:rsidRPr="00216478">
          <w:rPr>
            <w:rStyle w:val="ae"/>
            <w:noProof/>
            <w:sz w:val="18"/>
          </w:rPr>
          <w:t>2.3.</w:t>
        </w:r>
        <w:r w:rsidR="00216478" w:rsidRPr="00216478">
          <w:rPr>
            <w:rFonts w:eastAsiaTheme="minorEastAsia" w:cstheme="minorBidi"/>
            <w:b w:val="0"/>
            <w:noProof/>
            <w:sz w:val="18"/>
            <w:lang w:val="en-US" w:eastAsia="en-US"/>
          </w:rPr>
          <w:tab/>
        </w:r>
        <w:r w:rsidR="00216478" w:rsidRPr="00216478">
          <w:rPr>
            <w:rStyle w:val="ae"/>
            <w:noProof/>
            <w:sz w:val="18"/>
            <w:lang w:val="ru-RU"/>
          </w:rPr>
          <w:t>Анализ стейкхолдеров и возможных партнеров</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_Toc356970367 \h </w:instrText>
        </w:r>
        <w:r w:rsidR="00187459" w:rsidRPr="00216478">
          <w:rPr>
            <w:noProof/>
            <w:webHidden/>
            <w:sz w:val="18"/>
          </w:rPr>
        </w:r>
        <w:r w:rsidR="00187459" w:rsidRPr="00216478">
          <w:rPr>
            <w:noProof/>
            <w:webHidden/>
            <w:sz w:val="18"/>
          </w:rPr>
          <w:fldChar w:fldCharType="separate"/>
        </w:r>
        <w:r w:rsidR="003F5B1C">
          <w:rPr>
            <w:noProof/>
            <w:webHidden/>
            <w:sz w:val="18"/>
          </w:rPr>
          <w:t>54</w:t>
        </w:r>
        <w:r w:rsidR="00187459" w:rsidRPr="00216478">
          <w:rPr>
            <w:noProof/>
            <w:webHidden/>
            <w:sz w:val="18"/>
          </w:rPr>
          <w:fldChar w:fldCharType="end"/>
        </w:r>
      </w:hyperlink>
    </w:p>
    <w:p w14:paraId="6747DC3F" w14:textId="77777777" w:rsidR="00216478" w:rsidRPr="00216478" w:rsidRDefault="00580958">
      <w:pPr>
        <w:pStyle w:val="11"/>
        <w:tabs>
          <w:tab w:val="left" w:pos="600"/>
          <w:tab w:val="right" w:leader="dot" w:pos="9487"/>
        </w:tabs>
        <w:rPr>
          <w:rFonts w:eastAsiaTheme="minorEastAsia" w:cstheme="minorBidi"/>
          <w:b w:val="0"/>
          <w:noProof/>
          <w:sz w:val="18"/>
          <w:szCs w:val="22"/>
          <w:lang w:val="en-US" w:eastAsia="en-US"/>
        </w:rPr>
      </w:pPr>
      <w:hyperlink w:anchor="_Toc356970368" w:history="1">
        <w:r w:rsidR="00216478" w:rsidRPr="00216478">
          <w:rPr>
            <w:rStyle w:val="ae"/>
            <w:smallCaps/>
            <w:noProof/>
            <w:sz w:val="20"/>
          </w:rPr>
          <w:t>3.</w:t>
        </w:r>
        <w:r w:rsidR="00216478" w:rsidRPr="00216478">
          <w:rPr>
            <w:rFonts w:eastAsiaTheme="minorEastAsia" w:cstheme="minorBidi"/>
            <w:b w:val="0"/>
            <w:noProof/>
            <w:sz w:val="18"/>
            <w:szCs w:val="22"/>
            <w:lang w:val="en-US" w:eastAsia="en-US"/>
          </w:rPr>
          <w:tab/>
        </w:r>
        <w:r w:rsidR="00216478" w:rsidRPr="00216478">
          <w:rPr>
            <w:rStyle w:val="ae"/>
            <w:smallCaps/>
            <w:noProof/>
            <w:sz w:val="20"/>
          </w:rPr>
          <w:t>ПЛАНИРУЕМЫЕ МЕРОПРИЯТИЯ ЦЕНТРА</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_Toc356970368 \h </w:instrText>
        </w:r>
        <w:r w:rsidR="00187459" w:rsidRPr="00216478">
          <w:rPr>
            <w:noProof/>
            <w:webHidden/>
            <w:sz w:val="20"/>
          </w:rPr>
        </w:r>
        <w:r w:rsidR="00187459" w:rsidRPr="00216478">
          <w:rPr>
            <w:noProof/>
            <w:webHidden/>
            <w:sz w:val="20"/>
          </w:rPr>
          <w:fldChar w:fldCharType="separate"/>
        </w:r>
        <w:r w:rsidR="003F5B1C">
          <w:rPr>
            <w:noProof/>
            <w:webHidden/>
            <w:sz w:val="20"/>
          </w:rPr>
          <w:t>68</w:t>
        </w:r>
        <w:r w:rsidR="00187459" w:rsidRPr="00216478">
          <w:rPr>
            <w:noProof/>
            <w:webHidden/>
            <w:sz w:val="20"/>
          </w:rPr>
          <w:fldChar w:fldCharType="end"/>
        </w:r>
      </w:hyperlink>
    </w:p>
    <w:p w14:paraId="4AD95A04"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70" w:history="1">
        <w:r w:rsidR="00216478" w:rsidRPr="00216478">
          <w:rPr>
            <w:rStyle w:val="ae"/>
            <w:noProof/>
            <w:sz w:val="18"/>
          </w:rPr>
          <w:t>3.1.</w:t>
        </w:r>
        <w:r w:rsidR="00216478" w:rsidRPr="00216478">
          <w:rPr>
            <w:rFonts w:eastAsiaTheme="minorEastAsia" w:cstheme="minorBidi"/>
            <w:b w:val="0"/>
            <w:noProof/>
            <w:sz w:val="18"/>
            <w:lang w:val="en-US" w:eastAsia="en-US"/>
          </w:rPr>
          <w:tab/>
        </w:r>
        <w:r w:rsidR="00216478" w:rsidRPr="00216478">
          <w:rPr>
            <w:rStyle w:val="ae"/>
            <w:noProof/>
            <w:sz w:val="18"/>
            <w:lang w:val="ru-RU"/>
          </w:rPr>
          <w:t>Программа финансовой грамотности: направления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_Toc356970370 \h </w:instrText>
        </w:r>
        <w:r w:rsidR="00187459" w:rsidRPr="00216478">
          <w:rPr>
            <w:noProof/>
            <w:webHidden/>
            <w:sz w:val="18"/>
          </w:rPr>
        </w:r>
        <w:r w:rsidR="00187459" w:rsidRPr="00216478">
          <w:rPr>
            <w:noProof/>
            <w:webHidden/>
            <w:sz w:val="18"/>
          </w:rPr>
          <w:fldChar w:fldCharType="separate"/>
        </w:r>
        <w:r w:rsidR="003F5B1C">
          <w:rPr>
            <w:noProof/>
            <w:webHidden/>
            <w:sz w:val="18"/>
          </w:rPr>
          <w:t>68</w:t>
        </w:r>
        <w:r w:rsidR="00187459" w:rsidRPr="00216478">
          <w:rPr>
            <w:noProof/>
            <w:webHidden/>
            <w:sz w:val="18"/>
          </w:rPr>
          <w:fldChar w:fldCharType="end"/>
        </w:r>
      </w:hyperlink>
    </w:p>
    <w:p w14:paraId="0F5F3255"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71" w:history="1">
        <w:r w:rsidR="00216478" w:rsidRPr="00216478">
          <w:rPr>
            <w:rStyle w:val="ae"/>
            <w:noProof/>
            <w:sz w:val="18"/>
          </w:rPr>
          <w:t>3.2.</w:t>
        </w:r>
        <w:r w:rsidR="00216478" w:rsidRPr="00216478">
          <w:rPr>
            <w:rFonts w:eastAsiaTheme="minorEastAsia" w:cstheme="minorBidi"/>
            <w:b w:val="0"/>
            <w:noProof/>
            <w:sz w:val="18"/>
            <w:lang w:val="en-US" w:eastAsia="en-US"/>
          </w:rPr>
          <w:tab/>
        </w:r>
        <w:r w:rsidR="00216478" w:rsidRPr="00216478">
          <w:rPr>
            <w:rStyle w:val="ae"/>
            <w:noProof/>
            <w:sz w:val="18"/>
            <w:lang w:val="ru-RU"/>
          </w:rPr>
          <w:t>Основная деятельность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_Toc356970371 \h </w:instrText>
        </w:r>
        <w:r w:rsidR="00187459" w:rsidRPr="00216478">
          <w:rPr>
            <w:noProof/>
            <w:webHidden/>
            <w:sz w:val="18"/>
          </w:rPr>
        </w:r>
        <w:r w:rsidR="00187459" w:rsidRPr="00216478">
          <w:rPr>
            <w:noProof/>
            <w:webHidden/>
            <w:sz w:val="18"/>
          </w:rPr>
          <w:fldChar w:fldCharType="separate"/>
        </w:r>
        <w:r w:rsidR="003F5B1C">
          <w:rPr>
            <w:noProof/>
            <w:webHidden/>
            <w:sz w:val="18"/>
          </w:rPr>
          <w:t>73</w:t>
        </w:r>
        <w:r w:rsidR="00187459" w:rsidRPr="00216478">
          <w:rPr>
            <w:noProof/>
            <w:webHidden/>
            <w:sz w:val="18"/>
          </w:rPr>
          <w:fldChar w:fldCharType="end"/>
        </w:r>
      </w:hyperlink>
    </w:p>
    <w:p w14:paraId="521AA96A"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2" w:history="1">
        <w:r w:rsidR="00216478" w:rsidRPr="00216478">
          <w:rPr>
            <w:rStyle w:val="ae"/>
            <w:noProof/>
            <w:sz w:val="18"/>
          </w:rPr>
          <w:t>3.2.1.</w:t>
        </w:r>
        <w:r w:rsidR="00216478" w:rsidRPr="00216478">
          <w:rPr>
            <w:rFonts w:eastAsiaTheme="minorEastAsia" w:cstheme="minorBidi"/>
            <w:noProof/>
            <w:sz w:val="18"/>
            <w:lang w:val="en-US" w:eastAsia="en-US"/>
          </w:rPr>
          <w:tab/>
        </w:r>
        <w:r w:rsidR="00216478" w:rsidRPr="00216478">
          <w:rPr>
            <w:rStyle w:val="ae"/>
            <w:noProof/>
            <w:sz w:val="18"/>
            <w:lang w:val="ru-RU"/>
          </w:rPr>
          <w:t>Создание эффективных ресурсов финансовой грамотности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_Toc356970372 \h </w:instrText>
        </w:r>
        <w:r w:rsidR="00187459" w:rsidRPr="00216478">
          <w:rPr>
            <w:noProof/>
            <w:webHidden/>
            <w:sz w:val="18"/>
          </w:rPr>
        </w:r>
        <w:r w:rsidR="00187459" w:rsidRPr="00216478">
          <w:rPr>
            <w:noProof/>
            <w:webHidden/>
            <w:sz w:val="18"/>
          </w:rPr>
          <w:fldChar w:fldCharType="separate"/>
        </w:r>
        <w:r w:rsidR="003F5B1C">
          <w:rPr>
            <w:noProof/>
            <w:webHidden/>
            <w:sz w:val="18"/>
          </w:rPr>
          <w:t>74</w:t>
        </w:r>
        <w:r w:rsidR="00187459" w:rsidRPr="00216478">
          <w:rPr>
            <w:noProof/>
            <w:webHidden/>
            <w:sz w:val="18"/>
          </w:rPr>
          <w:fldChar w:fldCharType="end"/>
        </w:r>
      </w:hyperlink>
    </w:p>
    <w:p w14:paraId="63E22CBC"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3" w:history="1">
        <w:r w:rsidR="00216478" w:rsidRPr="00216478">
          <w:rPr>
            <w:rStyle w:val="ae"/>
            <w:noProof/>
            <w:sz w:val="18"/>
            <w:lang w:val="ru-RU"/>
          </w:rPr>
          <w:t>3.2.2.</w:t>
        </w:r>
        <w:r w:rsidR="00216478" w:rsidRPr="00216478">
          <w:rPr>
            <w:rFonts w:eastAsiaTheme="minorEastAsia" w:cstheme="minorBidi"/>
            <w:noProof/>
            <w:sz w:val="18"/>
            <w:lang w:val="en-US" w:eastAsia="en-US"/>
          </w:rPr>
          <w:tab/>
        </w:r>
        <w:r w:rsidR="00216478" w:rsidRPr="00216478">
          <w:rPr>
            <w:rStyle w:val="ae"/>
            <w:noProof/>
            <w:sz w:val="18"/>
            <w:lang w:val="ru-RU"/>
          </w:rPr>
          <w:t>Организация информационного обслуживания и взаимодействия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_Toc356970373 \h </w:instrText>
        </w:r>
        <w:r w:rsidR="00187459" w:rsidRPr="00216478">
          <w:rPr>
            <w:noProof/>
            <w:webHidden/>
            <w:sz w:val="18"/>
          </w:rPr>
        </w:r>
        <w:r w:rsidR="00187459" w:rsidRPr="00216478">
          <w:rPr>
            <w:noProof/>
            <w:webHidden/>
            <w:sz w:val="18"/>
          </w:rPr>
          <w:fldChar w:fldCharType="separate"/>
        </w:r>
        <w:r w:rsidR="003F5B1C">
          <w:rPr>
            <w:noProof/>
            <w:webHidden/>
            <w:sz w:val="18"/>
          </w:rPr>
          <w:t>79</w:t>
        </w:r>
        <w:r w:rsidR="00187459" w:rsidRPr="00216478">
          <w:rPr>
            <w:noProof/>
            <w:webHidden/>
            <w:sz w:val="18"/>
          </w:rPr>
          <w:fldChar w:fldCharType="end"/>
        </w:r>
      </w:hyperlink>
    </w:p>
    <w:p w14:paraId="76DB1158"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74" w:history="1">
        <w:r w:rsidR="00216478" w:rsidRPr="00216478">
          <w:rPr>
            <w:rStyle w:val="ae"/>
            <w:noProof/>
            <w:sz w:val="18"/>
            <w:lang w:val="ru-RU"/>
          </w:rPr>
          <w:t>3.3.</w:t>
        </w:r>
        <w:r w:rsidR="00216478" w:rsidRPr="00216478">
          <w:rPr>
            <w:rFonts w:eastAsiaTheme="minorEastAsia" w:cstheme="minorBidi"/>
            <w:b w:val="0"/>
            <w:noProof/>
            <w:sz w:val="18"/>
            <w:lang w:val="en-US" w:eastAsia="en-US"/>
          </w:rPr>
          <w:tab/>
        </w:r>
        <w:r w:rsidR="00216478" w:rsidRPr="00216478">
          <w:rPr>
            <w:rStyle w:val="ae"/>
            <w:noProof/>
            <w:sz w:val="18"/>
            <w:lang w:val="ru-RU"/>
          </w:rPr>
          <w:t>Собственные программы и внешние проекты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_Toc356970374 \h </w:instrText>
        </w:r>
        <w:r w:rsidR="00187459" w:rsidRPr="00216478">
          <w:rPr>
            <w:noProof/>
            <w:webHidden/>
            <w:sz w:val="18"/>
          </w:rPr>
        </w:r>
        <w:r w:rsidR="00187459" w:rsidRPr="00216478">
          <w:rPr>
            <w:noProof/>
            <w:webHidden/>
            <w:sz w:val="18"/>
          </w:rPr>
          <w:fldChar w:fldCharType="separate"/>
        </w:r>
        <w:r w:rsidR="003F5B1C">
          <w:rPr>
            <w:noProof/>
            <w:webHidden/>
            <w:sz w:val="18"/>
          </w:rPr>
          <w:t>89</w:t>
        </w:r>
        <w:r w:rsidR="00187459" w:rsidRPr="00216478">
          <w:rPr>
            <w:noProof/>
            <w:webHidden/>
            <w:sz w:val="18"/>
          </w:rPr>
          <w:fldChar w:fldCharType="end"/>
        </w:r>
      </w:hyperlink>
    </w:p>
    <w:p w14:paraId="4D355022"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5" w:history="1">
        <w:r w:rsidR="00216478" w:rsidRPr="00216478">
          <w:rPr>
            <w:rStyle w:val="ae"/>
            <w:noProof/>
            <w:sz w:val="18"/>
          </w:rPr>
          <w:t>3.3.1.</w:t>
        </w:r>
        <w:r w:rsidR="00216478" w:rsidRPr="00216478">
          <w:rPr>
            <w:rFonts w:eastAsiaTheme="minorEastAsia" w:cstheme="minorBidi"/>
            <w:noProof/>
            <w:sz w:val="18"/>
            <w:lang w:val="en-US" w:eastAsia="en-US"/>
          </w:rPr>
          <w:tab/>
        </w:r>
        <w:r w:rsidR="00216478" w:rsidRPr="00216478">
          <w:rPr>
            <w:rStyle w:val="ae"/>
            <w:noProof/>
            <w:sz w:val="18"/>
            <w:lang w:val="ru-RU"/>
          </w:rPr>
          <w:t>Ученики в школах и студенты</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_Toc356970375 \h </w:instrText>
        </w:r>
        <w:r w:rsidR="00187459" w:rsidRPr="00216478">
          <w:rPr>
            <w:noProof/>
            <w:webHidden/>
            <w:sz w:val="18"/>
          </w:rPr>
        </w:r>
        <w:r w:rsidR="00187459" w:rsidRPr="00216478">
          <w:rPr>
            <w:noProof/>
            <w:webHidden/>
            <w:sz w:val="18"/>
          </w:rPr>
          <w:fldChar w:fldCharType="separate"/>
        </w:r>
        <w:r w:rsidR="003F5B1C">
          <w:rPr>
            <w:noProof/>
            <w:webHidden/>
            <w:sz w:val="18"/>
          </w:rPr>
          <w:t>89</w:t>
        </w:r>
        <w:r w:rsidR="00187459" w:rsidRPr="00216478">
          <w:rPr>
            <w:noProof/>
            <w:webHidden/>
            <w:sz w:val="18"/>
          </w:rPr>
          <w:fldChar w:fldCharType="end"/>
        </w:r>
      </w:hyperlink>
    </w:p>
    <w:p w14:paraId="1150093D"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6" w:history="1">
        <w:r w:rsidR="00216478" w:rsidRPr="00216478">
          <w:rPr>
            <w:rStyle w:val="ae"/>
            <w:noProof/>
            <w:sz w:val="18"/>
            <w:lang w:val="ru-RU"/>
          </w:rPr>
          <w:t>3.3.2.</w:t>
        </w:r>
        <w:r w:rsidR="00216478" w:rsidRPr="00216478">
          <w:rPr>
            <w:rFonts w:eastAsiaTheme="minorEastAsia" w:cstheme="minorBidi"/>
            <w:noProof/>
            <w:sz w:val="18"/>
            <w:lang w:val="en-US" w:eastAsia="en-US"/>
          </w:rPr>
          <w:tab/>
        </w:r>
        <w:r w:rsidR="00216478" w:rsidRPr="00216478">
          <w:rPr>
            <w:rStyle w:val="ae"/>
            <w:rFonts w:ascii="Calibri" w:hAnsi="Calibri"/>
            <w:noProof/>
            <w:sz w:val="18"/>
            <w:lang w:val="ru-RU"/>
          </w:rPr>
          <w:t>Взрослые – учителя (средняя школа и высшее образование</w:t>
        </w:r>
        <w:r w:rsidR="00216478" w:rsidRPr="00216478">
          <w:rPr>
            <w:rStyle w:val="ae"/>
            <w:noProof/>
            <w:sz w:val="18"/>
            <w:lang w:val="ru-RU"/>
          </w:rPr>
          <w:t>)</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_Toc356970376 \h </w:instrText>
        </w:r>
        <w:r w:rsidR="00187459" w:rsidRPr="00216478">
          <w:rPr>
            <w:noProof/>
            <w:webHidden/>
            <w:sz w:val="18"/>
          </w:rPr>
        </w:r>
        <w:r w:rsidR="00187459" w:rsidRPr="00216478">
          <w:rPr>
            <w:noProof/>
            <w:webHidden/>
            <w:sz w:val="18"/>
          </w:rPr>
          <w:fldChar w:fldCharType="separate"/>
        </w:r>
        <w:r w:rsidR="003F5B1C">
          <w:rPr>
            <w:noProof/>
            <w:webHidden/>
            <w:sz w:val="18"/>
          </w:rPr>
          <w:t>95</w:t>
        </w:r>
        <w:r w:rsidR="00187459" w:rsidRPr="00216478">
          <w:rPr>
            <w:noProof/>
            <w:webHidden/>
            <w:sz w:val="18"/>
          </w:rPr>
          <w:fldChar w:fldCharType="end"/>
        </w:r>
      </w:hyperlink>
    </w:p>
    <w:p w14:paraId="467F1751"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7" w:history="1">
        <w:r w:rsidR="00216478" w:rsidRPr="00216478">
          <w:rPr>
            <w:rStyle w:val="ae"/>
            <w:noProof/>
            <w:sz w:val="18"/>
          </w:rPr>
          <w:t>3.3.3.</w:t>
        </w:r>
        <w:r w:rsidR="00216478" w:rsidRPr="00216478">
          <w:rPr>
            <w:rFonts w:eastAsiaTheme="minorEastAsia" w:cstheme="minorBidi"/>
            <w:noProof/>
            <w:sz w:val="18"/>
            <w:lang w:val="en-US" w:eastAsia="en-US"/>
          </w:rPr>
          <w:tab/>
        </w:r>
        <w:r w:rsidR="00216478" w:rsidRPr="00216478">
          <w:rPr>
            <w:rStyle w:val="ae"/>
            <w:noProof/>
            <w:sz w:val="18"/>
            <w:lang w:val="ru-RU"/>
          </w:rPr>
          <w:t>Взрослые</w:t>
        </w:r>
        <w:r w:rsidR="00216478" w:rsidRPr="00216478">
          <w:rPr>
            <w:rStyle w:val="ae"/>
            <w:noProof/>
            <w:sz w:val="18"/>
          </w:rPr>
          <w:t xml:space="preserve"> – </w:t>
        </w:r>
        <w:r w:rsidR="00216478" w:rsidRPr="00216478">
          <w:rPr>
            <w:rStyle w:val="ae"/>
            <w:noProof/>
            <w:sz w:val="18"/>
            <w:lang w:val="ru-RU"/>
          </w:rPr>
          <w:t>пожилые люди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_Toc356970377 \h </w:instrText>
        </w:r>
        <w:r w:rsidR="00187459" w:rsidRPr="00216478">
          <w:rPr>
            <w:noProof/>
            <w:webHidden/>
            <w:sz w:val="18"/>
          </w:rPr>
        </w:r>
        <w:r w:rsidR="00187459" w:rsidRPr="00216478">
          <w:rPr>
            <w:noProof/>
            <w:webHidden/>
            <w:sz w:val="18"/>
          </w:rPr>
          <w:fldChar w:fldCharType="separate"/>
        </w:r>
        <w:r w:rsidR="003F5B1C">
          <w:rPr>
            <w:noProof/>
            <w:webHidden/>
            <w:sz w:val="18"/>
          </w:rPr>
          <w:t>100</w:t>
        </w:r>
        <w:r w:rsidR="00187459" w:rsidRPr="00216478">
          <w:rPr>
            <w:noProof/>
            <w:webHidden/>
            <w:sz w:val="18"/>
          </w:rPr>
          <w:fldChar w:fldCharType="end"/>
        </w:r>
      </w:hyperlink>
    </w:p>
    <w:p w14:paraId="14AE5412"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8" w:history="1">
        <w:r w:rsidR="00216478" w:rsidRPr="00216478">
          <w:rPr>
            <w:rStyle w:val="ae"/>
            <w:noProof/>
            <w:sz w:val="18"/>
            <w:lang w:val="ru-RU"/>
          </w:rPr>
          <w:t>3.3.4.</w:t>
        </w:r>
        <w:r w:rsidR="00216478" w:rsidRPr="00216478">
          <w:rPr>
            <w:rFonts w:eastAsiaTheme="minorEastAsia" w:cstheme="minorBidi"/>
            <w:noProof/>
            <w:sz w:val="18"/>
            <w:lang w:val="en-US" w:eastAsia="en-US"/>
          </w:rPr>
          <w:tab/>
        </w:r>
        <w:r w:rsidR="00216478" w:rsidRPr="00216478">
          <w:rPr>
            <w:rStyle w:val="ae"/>
            <w:noProof/>
            <w:sz w:val="18"/>
            <w:lang w:val="ru-RU"/>
          </w:rPr>
          <w:t>Взрослые – СМИ, продвигающие финансовую грамотность</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_Toc356970378 \h </w:instrText>
        </w:r>
        <w:r w:rsidR="00187459" w:rsidRPr="00216478">
          <w:rPr>
            <w:noProof/>
            <w:webHidden/>
            <w:sz w:val="18"/>
          </w:rPr>
        </w:r>
        <w:r w:rsidR="00187459" w:rsidRPr="00216478">
          <w:rPr>
            <w:noProof/>
            <w:webHidden/>
            <w:sz w:val="18"/>
          </w:rPr>
          <w:fldChar w:fldCharType="separate"/>
        </w:r>
        <w:r w:rsidR="003F5B1C">
          <w:rPr>
            <w:noProof/>
            <w:webHidden/>
            <w:sz w:val="18"/>
          </w:rPr>
          <w:t>101</w:t>
        </w:r>
        <w:r w:rsidR="00187459" w:rsidRPr="00216478">
          <w:rPr>
            <w:noProof/>
            <w:webHidden/>
            <w:sz w:val="18"/>
          </w:rPr>
          <w:fldChar w:fldCharType="end"/>
        </w:r>
      </w:hyperlink>
    </w:p>
    <w:p w14:paraId="7EDC019D"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79" w:history="1">
        <w:r w:rsidR="00216478" w:rsidRPr="00216478">
          <w:rPr>
            <w:rStyle w:val="ae"/>
            <w:noProof/>
            <w:sz w:val="18"/>
          </w:rPr>
          <w:t>3.3.5.</w:t>
        </w:r>
        <w:r w:rsidR="00216478" w:rsidRPr="00216478">
          <w:rPr>
            <w:rFonts w:eastAsiaTheme="minorEastAsia" w:cstheme="minorBidi"/>
            <w:noProof/>
            <w:sz w:val="18"/>
            <w:lang w:val="en-US" w:eastAsia="en-US"/>
          </w:rPr>
          <w:tab/>
        </w:r>
        <w:r w:rsidR="00216478" w:rsidRPr="00216478">
          <w:rPr>
            <w:rStyle w:val="ae"/>
            <w:noProof/>
            <w:sz w:val="18"/>
            <w:lang w:val="ru-RU"/>
          </w:rPr>
          <w:t>Предприниматели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_Toc356970379 \h </w:instrText>
        </w:r>
        <w:r w:rsidR="00187459" w:rsidRPr="00216478">
          <w:rPr>
            <w:noProof/>
            <w:webHidden/>
            <w:sz w:val="18"/>
          </w:rPr>
        </w:r>
        <w:r w:rsidR="00187459" w:rsidRPr="00216478">
          <w:rPr>
            <w:noProof/>
            <w:webHidden/>
            <w:sz w:val="18"/>
          </w:rPr>
          <w:fldChar w:fldCharType="separate"/>
        </w:r>
        <w:r w:rsidR="003F5B1C">
          <w:rPr>
            <w:noProof/>
            <w:webHidden/>
            <w:sz w:val="18"/>
          </w:rPr>
          <w:t>105</w:t>
        </w:r>
        <w:r w:rsidR="00187459" w:rsidRPr="00216478">
          <w:rPr>
            <w:noProof/>
            <w:webHidden/>
            <w:sz w:val="18"/>
          </w:rPr>
          <w:fldChar w:fldCharType="end"/>
        </w:r>
      </w:hyperlink>
    </w:p>
    <w:p w14:paraId="5936E463"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0" w:history="1">
        <w:r w:rsidR="00216478" w:rsidRPr="00216478">
          <w:rPr>
            <w:rStyle w:val="ae"/>
            <w:noProof/>
            <w:sz w:val="18"/>
            <w:lang w:val="ru-RU"/>
          </w:rPr>
          <w:t>3.3.6.</w:t>
        </w:r>
        <w:r w:rsidR="00216478" w:rsidRPr="00216478">
          <w:rPr>
            <w:rFonts w:eastAsiaTheme="minorEastAsia" w:cstheme="minorBidi"/>
            <w:noProof/>
            <w:sz w:val="18"/>
            <w:lang w:val="en-US" w:eastAsia="en-US"/>
          </w:rPr>
          <w:tab/>
        </w:r>
        <w:r w:rsidR="00216478" w:rsidRPr="00216478">
          <w:rPr>
            <w:rStyle w:val="ae"/>
            <w:noProof/>
            <w:sz w:val="18"/>
            <w:lang w:val="ru-RU"/>
          </w:rPr>
          <w:t>Внешние проекты в области финансовой грамотности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_Toc356970380 \h </w:instrText>
        </w:r>
        <w:r w:rsidR="00187459" w:rsidRPr="00216478">
          <w:rPr>
            <w:noProof/>
            <w:webHidden/>
            <w:sz w:val="18"/>
          </w:rPr>
        </w:r>
        <w:r w:rsidR="00187459" w:rsidRPr="00216478">
          <w:rPr>
            <w:noProof/>
            <w:webHidden/>
            <w:sz w:val="18"/>
          </w:rPr>
          <w:fldChar w:fldCharType="separate"/>
        </w:r>
        <w:r w:rsidR="003F5B1C">
          <w:rPr>
            <w:noProof/>
            <w:webHidden/>
            <w:sz w:val="18"/>
          </w:rPr>
          <w:t>107</w:t>
        </w:r>
        <w:r w:rsidR="00187459" w:rsidRPr="00216478">
          <w:rPr>
            <w:noProof/>
            <w:webHidden/>
            <w:sz w:val="18"/>
          </w:rPr>
          <w:fldChar w:fldCharType="end"/>
        </w:r>
      </w:hyperlink>
    </w:p>
    <w:p w14:paraId="29E489A6"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81" w:history="1">
        <w:r w:rsidR="00216478" w:rsidRPr="00216478">
          <w:rPr>
            <w:rStyle w:val="ae"/>
            <w:noProof/>
            <w:sz w:val="18"/>
          </w:rPr>
          <w:t>3.4.</w:t>
        </w:r>
        <w:r w:rsidR="00216478" w:rsidRPr="00216478">
          <w:rPr>
            <w:rFonts w:eastAsiaTheme="minorEastAsia" w:cstheme="minorBidi"/>
            <w:b w:val="0"/>
            <w:noProof/>
            <w:sz w:val="18"/>
            <w:lang w:val="en-US" w:eastAsia="en-US"/>
          </w:rPr>
          <w:tab/>
        </w:r>
        <w:r w:rsidR="00216478" w:rsidRPr="00216478">
          <w:rPr>
            <w:rStyle w:val="ae"/>
            <w:noProof/>
            <w:sz w:val="18"/>
            <w:lang w:val="ru-RU"/>
          </w:rPr>
          <w:t>Коммерческая деятельность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_Toc356970381 \h </w:instrText>
        </w:r>
        <w:r w:rsidR="00187459" w:rsidRPr="00216478">
          <w:rPr>
            <w:noProof/>
            <w:webHidden/>
            <w:sz w:val="18"/>
          </w:rPr>
        </w:r>
        <w:r w:rsidR="00187459" w:rsidRPr="00216478">
          <w:rPr>
            <w:noProof/>
            <w:webHidden/>
            <w:sz w:val="18"/>
          </w:rPr>
          <w:fldChar w:fldCharType="separate"/>
        </w:r>
        <w:r w:rsidR="003F5B1C">
          <w:rPr>
            <w:noProof/>
            <w:webHidden/>
            <w:sz w:val="18"/>
          </w:rPr>
          <w:t>109</w:t>
        </w:r>
        <w:r w:rsidR="00187459" w:rsidRPr="00216478">
          <w:rPr>
            <w:noProof/>
            <w:webHidden/>
            <w:sz w:val="18"/>
          </w:rPr>
          <w:fldChar w:fldCharType="end"/>
        </w:r>
      </w:hyperlink>
    </w:p>
    <w:p w14:paraId="3F817D6C"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2" w:history="1">
        <w:r w:rsidR="00216478" w:rsidRPr="00216478">
          <w:rPr>
            <w:rStyle w:val="ae"/>
            <w:noProof/>
            <w:sz w:val="18"/>
            <w:lang w:val="ru-RU"/>
          </w:rPr>
          <w:t>3.4.1.</w:t>
        </w:r>
        <w:r w:rsidR="00216478" w:rsidRPr="00216478">
          <w:rPr>
            <w:rFonts w:eastAsiaTheme="minorEastAsia" w:cstheme="minorBidi"/>
            <w:noProof/>
            <w:sz w:val="18"/>
            <w:lang w:val="en-US" w:eastAsia="en-US"/>
          </w:rPr>
          <w:tab/>
        </w:r>
        <w:r w:rsidR="00216478" w:rsidRPr="00216478">
          <w:rPr>
            <w:rStyle w:val="ae"/>
            <w:rFonts w:ascii="Calibri" w:hAnsi="Calibri"/>
            <w:noProof/>
            <w:sz w:val="18"/>
            <w:lang w:val="ru-RU"/>
          </w:rPr>
          <w:t>Реализация продукции (предметы</w:t>
        </w:r>
        <w:r w:rsidR="00216478" w:rsidRPr="00216478">
          <w:rPr>
            <w:rStyle w:val="ae"/>
            <w:noProof/>
            <w:sz w:val="18"/>
            <w:lang w:val="ru-RU"/>
          </w:rPr>
          <w:t>)</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_Toc356970382 \h </w:instrText>
        </w:r>
        <w:r w:rsidR="00187459" w:rsidRPr="00216478">
          <w:rPr>
            <w:noProof/>
            <w:webHidden/>
            <w:sz w:val="18"/>
          </w:rPr>
        </w:r>
        <w:r w:rsidR="00187459" w:rsidRPr="00216478">
          <w:rPr>
            <w:noProof/>
            <w:webHidden/>
            <w:sz w:val="18"/>
          </w:rPr>
          <w:fldChar w:fldCharType="separate"/>
        </w:r>
        <w:r w:rsidR="003F5B1C">
          <w:rPr>
            <w:noProof/>
            <w:webHidden/>
            <w:sz w:val="18"/>
          </w:rPr>
          <w:t>109</w:t>
        </w:r>
        <w:r w:rsidR="00187459" w:rsidRPr="00216478">
          <w:rPr>
            <w:noProof/>
            <w:webHidden/>
            <w:sz w:val="18"/>
          </w:rPr>
          <w:fldChar w:fldCharType="end"/>
        </w:r>
      </w:hyperlink>
    </w:p>
    <w:p w14:paraId="65B56316"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3" w:history="1">
        <w:r w:rsidR="00216478" w:rsidRPr="00216478">
          <w:rPr>
            <w:rStyle w:val="ae"/>
            <w:noProof/>
            <w:sz w:val="18"/>
          </w:rPr>
          <w:t>3.4.2.</w:t>
        </w:r>
        <w:r w:rsidR="00216478" w:rsidRPr="00216478">
          <w:rPr>
            <w:rFonts w:eastAsiaTheme="minorEastAsia" w:cstheme="minorBidi"/>
            <w:noProof/>
            <w:sz w:val="18"/>
            <w:lang w:val="en-US" w:eastAsia="en-US"/>
          </w:rPr>
          <w:tab/>
        </w:r>
        <w:r w:rsidR="00216478" w:rsidRPr="00216478">
          <w:rPr>
            <w:rStyle w:val="ae"/>
            <w:noProof/>
            <w:sz w:val="18"/>
            <w:lang w:val="ru-RU"/>
          </w:rPr>
          <w:t>Реализация услуг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_Toc356970383 \h </w:instrText>
        </w:r>
        <w:r w:rsidR="00187459" w:rsidRPr="00216478">
          <w:rPr>
            <w:noProof/>
            <w:webHidden/>
            <w:sz w:val="18"/>
          </w:rPr>
        </w:r>
        <w:r w:rsidR="00187459" w:rsidRPr="00216478">
          <w:rPr>
            <w:noProof/>
            <w:webHidden/>
            <w:sz w:val="18"/>
          </w:rPr>
          <w:fldChar w:fldCharType="separate"/>
        </w:r>
        <w:r w:rsidR="003F5B1C">
          <w:rPr>
            <w:noProof/>
            <w:webHidden/>
            <w:sz w:val="18"/>
          </w:rPr>
          <w:t>111</w:t>
        </w:r>
        <w:r w:rsidR="00187459" w:rsidRPr="00216478">
          <w:rPr>
            <w:noProof/>
            <w:webHidden/>
            <w:sz w:val="18"/>
          </w:rPr>
          <w:fldChar w:fldCharType="end"/>
        </w:r>
      </w:hyperlink>
    </w:p>
    <w:p w14:paraId="7AA72E70"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84" w:history="1">
        <w:r w:rsidR="00216478" w:rsidRPr="00216478">
          <w:rPr>
            <w:rStyle w:val="ae"/>
            <w:noProof/>
            <w:sz w:val="18"/>
          </w:rPr>
          <w:t>3.5.</w:t>
        </w:r>
        <w:r w:rsidR="00216478" w:rsidRPr="00216478">
          <w:rPr>
            <w:rFonts w:eastAsiaTheme="minorEastAsia" w:cstheme="minorBidi"/>
            <w:b w:val="0"/>
            <w:noProof/>
            <w:sz w:val="18"/>
            <w:lang w:val="en-US" w:eastAsia="en-US"/>
          </w:rPr>
          <w:tab/>
        </w:r>
        <w:r w:rsidR="00216478" w:rsidRPr="00216478">
          <w:rPr>
            <w:rStyle w:val="ae"/>
            <w:noProof/>
            <w:sz w:val="18"/>
            <w:lang w:val="ru-RU"/>
          </w:rPr>
          <w:t>Административная деятельность</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_Toc356970384 \h </w:instrText>
        </w:r>
        <w:r w:rsidR="00187459" w:rsidRPr="00216478">
          <w:rPr>
            <w:noProof/>
            <w:webHidden/>
            <w:sz w:val="18"/>
          </w:rPr>
        </w:r>
        <w:r w:rsidR="00187459" w:rsidRPr="00216478">
          <w:rPr>
            <w:noProof/>
            <w:webHidden/>
            <w:sz w:val="18"/>
          </w:rPr>
          <w:fldChar w:fldCharType="separate"/>
        </w:r>
        <w:r w:rsidR="003F5B1C">
          <w:rPr>
            <w:noProof/>
            <w:webHidden/>
            <w:sz w:val="18"/>
          </w:rPr>
          <w:t>113</w:t>
        </w:r>
        <w:r w:rsidR="00187459" w:rsidRPr="00216478">
          <w:rPr>
            <w:noProof/>
            <w:webHidden/>
            <w:sz w:val="18"/>
          </w:rPr>
          <w:fldChar w:fldCharType="end"/>
        </w:r>
      </w:hyperlink>
    </w:p>
    <w:p w14:paraId="7AAD6AA8"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5" w:history="1">
        <w:r w:rsidR="00216478" w:rsidRPr="00216478">
          <w:rPr>
            <w:rStyle w:val="ae"/>
            <w:noProof/>
            <w:sz w:val="18"/>
            <w:lang w:val="ru-RU"/>
          </w:rPr>
          <w:t>3.5.1.</w:t>
        </w:r>
        <w:r w:rsidR="00216478" w:rsidRPr="00216478">
          <w:rPr>
            <w:rFonts w:eastAsiaTheme="minorEastAsia" w:cstheme="minorBidi"/>
            <w:noProof/>
            <w:sz w:val="18"/>
            <w:lang w:val="en-US" w:eastAsia="en-US"/>
          </w:rPr>
          <w:tab/>
        </w:r>
        <w:r w:rsidR="00216478" w:rsidRPr="00216478">
          <w:rPr>
            <w:rStyle w:val="ae"/>
            <w:noProof/>
            <w:sz w:val="18"/>
            <w:lang w:val="ru-RU"/>
          </w:rPr>
          <w:t>Управление проектами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_Toc356970385 \h </w:instrText>
        </w:r>
        <w:r w:rsidR="00187459" w:rsidRPr="00216478">
          <w:rPr>
            <w:noProof/>
            <w:webHidden/>
            <w:sz w:val="18"/>
          </w:rPr>
        </w:r>
        <w:r w:rsidR="00187459" w:rsidRPr="00216478">
          <w:rPr>
            <w:noProof/>
            <w:webHidden/>
            <w:sz w:val="18"/>
          </w:rPr>
          <w:fldChar w:fldCharType="separate"/>
        </w:r>
        <w:r w:rsidR="003F5B1C">
          <w:rPr>
            <w:noProof/>
            <w:webHidden/>
            <w:sz w:val="18"/>
          </w:rPr>
          <w:t>114</w:t>
        </w:r>
        <w:r w:rsidR="00187459" w:rsidRPr="00216478">
          <w:rPr>
            <w:noProof/>
            <w:webHidden/>
            <w:sz w:val="18"/>
          </w:rPr>
          <w:fldChar w:fldCharType="end"/>
        </w:r>
      </w:hyperlink>
    </w:p>
    <w:p w14:paraId="69E1A57E"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6" w:history="1">
        <w:r w:rsidR="00216478" w:rsidRPr="00216478">
          <w:rPr>
            <w:rStyle w:val="ae"/>
            <w:noProof/>
            <w:sz w:val="18"/>
            <w:lang w:val="ru-RU"/>
          </w:rPr>
          <w:t>3.5.2.</w:t>
        </w:r>
        <w:r w:rsidR="00216478" w:rsidRPr="00216478">
          <w:rPr>
            <w:rFonts w:eastAsiaTheme="minorEastAsia" w:cstheme="minorBidi"/>
            <w:noProof/>
            <w:sz w:val="18"/>
            <w:lang w:val="en-US" w:eastAsia="en-US"/>
          </w:rPr>
          <w:tab/>
        </w:r>
        <w:r w:rsidR="00216478" w:rsidRPr="00216478">
          <w:rPr>
            <w:rStyle w:val="ae"/>
            <w:rFonts w:ascii="Calibri" w:hAnsi="Calibri"/>
            <w:noProof/>
            <w:sz w:val="18"/>
            <w:lang w:val="ru-RU"/>
          </w:rPr>
          <w:t>Связь с внешними партнерами (СМИ, заинтересованными сторонами, партнерами</w:t>
        </w:r>
        <w:r w:rsidR="00216478" w:rsidRPr="00216478">
          <w:rPr>
            <w:rStyle w:val="ae"/>
            <w:noProof/>
            <w:sz w:val="18"/>
            <w:lang w:val="ru-RU"/>
          </w:rPr>
          <w:t>)</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_Toc356970386 \h </w:instrText>
        </w:r>
        <w:r w:rsidR="00187459" w:rsidRPr="00216478">
          <w:rPr>
            <w:noProof/>
            <w:webHidden/>
            <w:sz w:val="18"/>
          </w:rPr>
        </w:r>
        <w:r w:rsidR="00187459" w:rsidRPr="00216478">
          <w:rPr>
            <w:noProof/>
            <w:webHidden/>
            <w:sz w:val="18"/>
          </w:rPr>
          <w:fldChar w:fldCharType="separate"/>
        </w:r>
        <w:r w:rsidR="003F5B1C">
          <w:rPr>
            <w:noProof/>
            <w:webHidden/>
            <w:sz w:val="18"/>
          </w:rPr>
          <w:t>115</w:t>
        </w:r>
        <w:r w:rsidR="00187459" w:rsidRPr="00216478">
          <w:rPr>
            <w:noProof/>
            <w:webHidden/>
            <w:sz w:val="18"/>
          </w:rPr>
          <w:fldChar w:fldCharType="end"/>
        </w:r>
      </w:hyperlink>
    </w:p>
    <w:p w14:paraId="1096B35C"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7" w:history="1">
        <w:r w:rsidR="00216478" w:rsidRPr="00216478">
          <w:rPr>
            <w:rStyle w:val="ae"/>
            <w:noProof/>
            <w:sz w:val="18"/>
          </w:rPr>
          <w:t>3.5.3.</w:t>
        </w:r>
        <w:r w:rsidR="00216478" w:rsidRPr="00216478">
          <w:rPr>
            <w:rFonts w:eastAsiaTheme="minorEastAsia" w:cstheme="minorBidi"/>
            <w:noProof/>
            <w:sz w:val="18"/>
            <w:lang w:val="en-US" w:eastAsia="en-US"/>
          </w:rPr>
          <w:tab/>
        </w:r>
        <w:r w:rsidR="00216478" w:rsidRPr="00216478">
          <w:rPr>
            <w:rStyle w:val="ae"/>
            <w:noProof/>
            <w:sz w:val="18"/>
            <w:lang w:val="ru-RU"/>
          </w:rPr>
          <w:t>Управление сетью информационных пунктов</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_Toc356970387 \h </w:instrText>
        </w:r>
        <w:r w:rsidR="00187459" w:rsidRPr="00216478">
          <w:rPr>
            <w:noProof/>
            <w:webHidden/>
            <w:sz w:val="18"/>
          </w:rPr>
        </w:r>
        <w:r w:rsidR="00187459" w:rsidRPr="00216478">
          <w:rPr>
            <w:noProof/>
            <w:webHidden/>
            <w:sz w:val="18"/>
          </w:rPr>
          <w:fldChar w:fldCharType="separate"/>
        </w:r>
        <w:r w:rsidR="003F5B1C">
          <w:rPr>
            <w:noProof/>
            <w:webHidden/>
            <w:sz w:val="18"/>
          </w:rPr>
          <w:t>116</w:t>
        </w:r>
        <w:r w:rsidR="00187459" w:rsidRPr="00216478">
          <w:rPr>
            <w:noProof/>
            <w:webHidden/>
            <w:sz w:val="18"/>
          </w:rPr>
          <w:fldChar w:fldCharType="end"/>
        </w:r>
      </w:hyperlink>
    </w:p>
    <w:p w14:paraId="006B8912"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88" w:history="1">
        <w:r w:rsidR="00216478" w:rsidRPr="00216478">
          <w:rPr>
            <w:rStyle w:val="ae"/>
            <w:noProof/>
            <w:sz w:val="18"/>
            <w:lang w:val="ru-RU"/>
          </w:rPr>
          <w:t>3.5.4.</w:t>
        </w:r>
        <w:r w:rsidR="00216478" w:rsidRPr="00216478">
          <w:rPr>
            <w:rFonts w:eastAsiaTheme="minorEastAsia" w:cstheme="minorBidi"/>
            <w:noProof/>
            <w:sz w:val="18"/>
            <w:lang w:val="en-US" w:eastAsia="en-US"/>
          </w:rPr>
          <w:tab/>
        </w:r>
        <w:r w:rsidR="00216478" w:rsidRPr="00216478">
          <w:rPr>
            <w:rStyle w:val="ae"/>
            <w:noProof/>
            <w:sz w:val="18"/>
            <w:lang w:val="ru-RU"/>
          </w:rPr>
          <w:t>Привлечение финансовых средств и маркетинг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_Toc356970388 \h </w:instrText>
        </w:r>
        <w:r w:rsidR="00187459" w:rsidRPr="00216478">
          <w:rPr>
            <w:noProof/>
            <w:webHidden/>
            <w:sz w:val="18"/>
          </w:rPr>
        </w:r>
        <w:r w:rsidR="00187459" w:rsidRPr="00216478">
          <w:rPr>
            <w:noProof/>
            <w:webHidden/>
            <w:sz w:val="18"/>
          </w:rPr>
          <w:fldChar w:fldCharType="separate"/>
        </w:r>
        <w:r w:rsidR="003F5B1C">
          <w:rPr>
            <w:noProof/>
            <w:webHidden/>
            <w:sz w:val="18"/>
          </w:rPr>
          <w:t>118</w:t>
        </w:r>
        <w:r w:rsidR="00187459" w:rsidRPr="00216478">
          <w:rPr>
            <w:noProof/>
            <w:webHidden/>
            <w:sz w:val="18"/>
          </w:rPr>
          <w:fldChar w:fldCharType="end"/>
        </w:r>
      </w:hyperlink>
    </w:p>
    <w:p w14:paraId="3876374E"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89" w:history="1">
        <w:r w:rsidR="00216478" w:rsidRPr="00216478">
          <w:rPr>
            <w:rStyle w:val="ae"/>
            <w:noProof/>
            <w:sz w:val="18"/>
            <w:lang w:val="ru-RU"/>
          </w:rPr>
          <w:t>3.6.</w:t>
        </w:r>
        <w:r w:rsidR="00216478" w:rsidRPr="00216478">
          <w:rPr>
            <w:rFonts w:eastAsiaTheme="minorEastAsia" w:cstheme="minorBidi"/>
            <w:b w:val="0"/>
            <w:noProof/>
            <w:sz w:val="18"/>
            <w:lang w:val="en-US" w:eastAsia="en-US"/>
          </w:rPr>
          <w:tab/>
        </w:r>
        <w:r w:rsidR="00216478" w:rsidRPr="00216478">
          <w:rPr>
            <w:rStyle w:val="ae"/>
            <w:noProof/>
            <w:sz w:val="18"/>
            <w:lang w:val="ru-RU"/>
          </w:rPr>
          <w:t>Деятельность РЦФГ в системе образования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_Toc356970389 \h </w:instrText>
        </w:r>
        <w:r w:rsidR="00187459" w:rsidRPr="00216478">
          <w:rPr>
            <w:noProof/>
            <w:webHidden/>
            <w:sz w:val="18"/>
          </w:rPr>
        </w:r>
        <w:r w:rsidR="00187459" w:rsidRPr="00216478">
          <w:rPr>
            <w:noProof/>
            <w:webHidden/>
            <w:sz w:val="18"/>
          </w:rPr>
          <w:fldChar w:fldCharType="separate"/>
        </w:r>
        <w:r w:rsidR="003F5B1C">
          <w:rPr>
            <w:noProof/>
            <w:webHidden/>
            <w:sz w:val="18"/>
          </w:rPr>
          <w:t>119</w:t>
        </w:r>
        <w:r w:rsidR="00187459" w:rsidRPr="00216478">
          <w:rPr>
            <w:noProof/>
            <w:webHidden/>
            <w:sz w:val="18"/>
          </w:rPr>
          <w:fldChar w:fldCharType="end"/>
        </w:r>
      </w:hyperlink>
    </w:p>
    <w:p w14:paraId="2A3474EB"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90" w:history="1">
        <w:r w:rsidR="00216478" w:rsidRPr="00216478">
          <w:rPr>
            <w:rStyle w:val="ae"/>
            <w:noProof/>
            <w:sz w:val="18"/>
            <w:lang w:val="ru-RU"/>
          </w:rPr>
          <w:t>3.6.1.</w:t>
        </w:r>
        <w:r w:rsidR="00216478" w:rsidRPr="00216478">
          <w:rPr>
            <w:rFonts w:eastAsiaTheme="minorEastAsia" w:cstheme="minorBidi"/>
            <w:noProof/>
            <w:sz w:val="18"/>
            <w:lang w:val="en-US" w:eastAsia="en-US"/>
          </w:rPr>
          <w:tab/>
        </w:r>
        <w:r w:rsidR="00216478" w:rsidRPr="00216478">
          <w:rPr>
            <w:rStyle w:val="ae"/>
            <w:noProof/>
            <w:sz w:val="18"/>
            <w:lang w:val="ru-RU"/>
          </w:rPr>
          <w:t>Школьная программа и базовая учебная программа</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_Toc356970390 \h </w:instrText>
        </w:r>
        <w:r w:rsidR="00187459" w:rsidRPr="00216478">
          <w:rPr>
            <w:noProof/>
            <w:webHidden/>
            <w:sz w:val="18"/>
          </w:rPr>
        </w:r>
        <w:r w:rsidR="00187459" w:rsidRPr="00216478">
          <w:rPr>
            <w:noProof/>
            <w:webHidden/>
            <w:sz w:val="18"/>
          </w:rPr>
          <w:fldChar w:fldCharType="separate"/>
        </w:r>
        <w:r w:rsidR="003F5B1C">
          <w:rPr>
            <w:noProof/>
            <w:webHidden/>
            <w:sz w:val="18"/>
          </w:rPr>
          <w:t>119</w:t>
        </w:r>
        <w:r w:rsidR="00187459" w:rsidRPr="00216478">
          <w:rPr>
            <w:noProof/>
            <w:webHidden/>
            <w:sz w:val="18"/>
          </w:rPr>
          <w:fldChar w:fldCharType="end"/>
        </w:r>
      </w:hyperlink>
    </w:p>
    <w:p w14:paraId="3976288C"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91" w:history="1">
        <w:r w:rsidR="00216478" w:rsidRPr="00216478">
          <w:rPr>
            <w:rStyle w:val="ae"/>
            <w:noProof/>
            <w:sz w:val="18"/>
            <w:lang w:val="ru-RU"/>
          </w:rPr>
          <w:t>3.6.2.</w:t>
        </w:r>
        <w:r w:rsidR="00216478" w:rsidRPr="00216478">
          <w:rPr>
            <w:rFonts w:eastAsiaTheme="minorEastAsia" w:cstheme="minorBidi"/>
            <w:noProof/>
            <w:sz w:val="18"/>
            <w:lang w:val="en-US" w:eastAsia="en-US"/>
          </w:rPr>
          <w:tab/>
        </w:r>
        <w:r w:rsidR="00216478" w:rsidRPr="00216478">
          <w:rPr>
            <w:rStyle w:val="ae"/>
            <w:noProof/>
            <w:sz w:val="18"/>
            <w:lang w:val="ru-RU"/>
          </w:rPr>
          <w:t>Министерство образования и его роль в системе</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_Toc356970391 \h </w:instrText>
        </w:r>
        <w:r w:rsidR="00187459" w:rsidRPr="00216478">
          <w:rPr>
            <w:noProof/>
            <w:webHidden/>
            <w:sz w:val="18"/>
          </w:rPr>
        </w:r>
        <w:r w:rsidR="00187459" w:rsidRPr="00216478">
          <w:rPr>
            <w:noProof/>
            <w:webHidden/>
            <w:sz w:val="18"/>
          </w:rPr>
          <w:fldChar w:fldCharType="separate"/>
        </w:r>
        <w:r w:rsidR="003F5B1C">
          <w:rPr>
            <w:noProof/>
            <w:webHidden/>
            <w:sz w:val="18"/>
          </w:rPr>
          <w:t>122</w:t>
        </w:r>
        <w:r w:rsidR="00187459" w:rsidRPr="00216478">
          <w:rPr>
            <w:noProof/>
            <w:webHidden/>
            <w:sz w:val="18"/>
          </w:rPr>
          <w:fldChar w:fldCharType="end"/>
        </w:r>
      </w:hyperlink>
    </w:p>
    <w:p w14:paraId="04FE6026"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92" w:history="1">
        <w:r w:rsidR="00216478" w:rsidRPr="00216478">
          <w:rPr>
            <w:rStyle w:val="ae"/>
            <w:noProof/>
            <w:sz w:val="18"/>
            <w:lang w:val="ru-RU"/>
          </w:rPr>
          <w:t>3.6.3.</w:t>
        </w:r>
        <w:r w:rsidR="00216478" w:rsidRPr="00216478">
          <w:rPr>
            <w:rFonts w:eastAsiaTheme="minorEastAsia" w:cstheme="minorBidi"/>
            <w:noProof/>
            <w:sz w:val="18"/>
            <w:lang w:val="en-US" w:eastAsia="en-US"/>
          </w:rPr>
          <w:tab/>
        </w:r>
        <w:r w:rsidR="00216478" w:rsidRPr="00216478">
          <w:rPr>
            <w:rStyle w:val="ae"/>
            <w:noProof/>
            <w:sz w:val="18"/>
            <w:lang w:val="ru-RU"/>
          </w:rPr>
          <w:t>Формы взаимодействия со сферой образования и введение финансового образования в учебный план</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_Toc356970392 \h </w:instrText>
        </w:r>
        <w:r w:rsidR="00187459" w:rsidRPr="00216478">
          <w:rPr>
            <w:noProof/>
            <w:webHidden/>
            <w:sz w:val="18"/>
          </w:rPr>
        </w:r>
        <w:r w:rsidR="00187459" w:rsidRPr="00216478">
          <w:rPr>
            <w:noProof/>
            <w:webHidden/>
            <w:sz w:val="18"/>
          </w:rPr>
          <w:fldChar w:fldCharType="separate"/>
        </w:r>
        <w:r w:rsidR="003F5B1C">
          <w:rPr>
            <w:noProof/>
            <w:webHidden/>
            <w:sz w:val="18"/>
          </w:rPr>
          <w:t>123</w:t>
        </w:r>
        <w:r w:rsidR="00187459" w:rsidRPr="00216478">
          <w:rPr>
            <w:noProof/>
            <w:webHidden/>
            <w:sz w:val="18"/>
          </w:rPr>
          <w:fldChar w:fldCharType="end"/>
        </w:r>
      </w:hyperlink>
    </w:p>
    <w:p w14:paraId="2DBB4AC0" w14:textId="77777777" w:rsidR="00216478" w:rsidRPr="00216478" w:rsidRDefault="00580958">
      <w:pPr>
        <w:pStyle w:val="11"/>
        <w:tabs>
          <w:tab w:val="left" w:pos="600"/>
          <w:tab w:val="right" w:leader="dot" w:pos="9487"/>
        </w:tabs>
        <w:rPr>
          <w:rFonts w:eastAsiaTheme="minorEastAsia" w:cstheme="minorBidi"/>
          <w:b w:val="0"/>
          <w:noProof/>
          <w:sz w:val="18"/>
          <w:szCs w:val="22"/>
          <w:lang w:val="en-US" w:eastAsia="en-US"/>
        </w:rPr>
      </w:pPr>
      <w:hyperlink w:anchor="_Toc356970393" w:history="1">
        <w:r w:rsidR="00216478" w:rsidRPr="00216478">
          <w:rPr>
            <w:rStyle w:val="ae"/>
            <w:smallCaps/>
            <w:noProof/>
            <w:sz w:val="20"/>
          </w:rPr>
          <w:t>4.</w:t>
        </w:r>
        <w:r w:rsidR="00216478" w:rsidRPr="00216478">
          <w:rPr>
            <w:rFonts w:eastAsiaTheme="minorEastAsia" w:cstheme="minorBidi"/>
            <w:b w:val="0"/>
            <w:noProof/>
            <w:sz w:val="18"/>
            <w:szCs w:val="22"/>
            <w:lang w:val="en-US" w:eastAsia="en-US"/>
          </w:rPr>
          <w:tab/>
        </w:r>
        <w:r w:rsidR="00216478" w:rsidRPr="00216478">
          <w:rPr>
            <w:rStyle w:val="ae"/>
            <w:smallCaps/>
            <w:noProof/>
            <w:sz w:val="20"/>
          </w:rPr>
          <w:t>М</w:t>
        </w:r>
        <w:r w:rsidR="00216478" w:rsidRPr="00216478">
          <w:rPr>
            <w:rStyle w:val="ae"/>
            <w:smallCaps/>
            <w:noProof/>
            <w:sz w:val="20"/>
            <w:lang w:val="ru-RU"/>
          </w:rPr>
          <w:t>аркетинговый план</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_Toc356970393 \h </w:instrText>
        </w:r>
        <w:r w:rsidR="00187459" w:rsidRPr="00216478">
          <w:rPr>
            <w:noProof/>
            <w:webHidden/>
            <w:sz w:val="20"/>
          </w:rPr>
        </w:r>
        <w:r w:rsidR="00187459" w:rsidRPr="00216478">
          <w:rPr>
            <w:noProof/>
            <w:webHidden/>
            <w:sz w:val="20"/>
          </w:rPr>
          <w:fldChar w:fldCharType="separate"/>
        </w:r>
        <w:r w:rsidR="003F5B1C">
          <w:rPr>
            <w:noProof/>
            <w:webHidden/>
            <w:sz w:val="20"/>
          </w:rPr>
          <w:t>129</w:t>
        </w:r>
        <w:r w:rsidR="00187459" w:rsidRPr="00216478">
          <w:rPr>
            <w:noProof/>
            <w:webHidden/>
            <w:sz w:val="20"/>
          </w:rPr>
          <w:fldChar w:fldCharType="end"/>
        </w:r>
      </w:hyperlink>
    </w:p>
    <w:p w14:paraId="052F8364" w14:textId="77777777" w:rsidR="00216478" w:rsidRPr="00216478" w:rsidRDefault="00580958">
      <w:pPr>
        <w:pStyle w:val="11"/>
        <w:tabs>
          <w:tab w:val="left" w:pos="600"/>
          <w:tab w:val="right" w:leader="dot" w:pos="9487"/>
        </w:tabs>
        <w:rPr>
          <w:rFonts w:eastAsiaTheme="minorEastAsia" w:cstheme="minorBidi"/>
          <w:b w:val="0"/>
          <w:noProof/>
          <w:sz w:val="18"/>
          <w:szCs w:val="22"/>
          <w:lang w:val="en-US" w:eastAsia="en-US"/>
        </w:rPr>
      </w:pPr>
      <w:hyperlink w:anchor="_Toc356970395" w:history="1">
        <w:r w:rsidR="00216478" w:rsidRPr="00216478">
          <w:rPr>
            <w:rStyle w:val="ae"/>
            <w:smallCaps/>
            <w:noProof/>
            <w:sz w:val="20"/>
          </w:rPr>
          <w:t>5.</w:t>
        </w:r>
        <w:r w:rsidR="00216478" w:rsidRPr="00216478">
          <w:rPr>
            <w:rFonts w:eastAsiaTheme="minorEastAsia" w:cstheme="minorBidi"/>
            <w:b w:val="0"/>
            <w:noProof/>
            <w:sz w:val="18"/>
            <w:szCs w:val="22"/>
            <w:lang w:val="en-US" w:eastAsia="en-US"/>
          </w:rPr>
          <w:tab/>
        </w:r>
        <w:r w:rsidR="00216478" w:rsidRPr="00216478">
          <w:rPr>
            <w:rStyle w:val="ae"/>
            <w:smallCaps/>
            <w:noProof/>
            <w:sz w:val="20"/>
          </w:rPr>
          <w:t>Ф</w:t>
        </w:r>
        <w:r w:rsidR="00216478" w:rsidRPr="00216478">
          <w:rPr>
            <w:rStyle w:val="ae"/>
            <w:smallCaps/>
            <w:noProof/>
            <w:sz w:val="20"/>
            <w:lang w:val="ru-RU"/>
          </w:rPr>
          <w:t>инансовый план</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_Toc356970395 \h </w:instrText>
        </w:r>
        <w:r w:rsidR="00187459" w:rsidRPr="00216478">
          <w:rPr>
            <w:noProof/>
            <w:webHidden/>
            <w:sz w:val="20"/>
          </w:rPr>
        </w:r>
        <w:r w:rsidR="00187459" w:rsidRPr="00216478">
          <w:rPr>
            <w:noProof/>
            <w:webHidden/>
            <w:sz w:val="20"/>
          </w:rPr>
          <w:fldChar w:fldCharType="separate"/>
        </w:r>
        <w:r w:rsidR="003F5B1C">
          <w:rPr>
            <w:noProof/>
            <w:webHidden/>
            <w:sz w:val="20"/>
          </w:rPr>
          <w:t>134</w:t>
        </w:r>
        <w:r w:rsidR="00187459" w:rsidRPr="00216478">
          <w:rPr>
            <w:noProof/>
            <w:webHidden/>
            <w:sz w:val="20"/>
          </w:rPr>
          <w:fldChar w:fldCharType="end"/>
        </w:r>
      </w:hyperlink>
    </w:p>
    <w:p w14:paraId="0AD04C6D"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397" w:history="1">
        <w:r w:rsidR="00216478" w:rsidRPr="00216478">
          <w:rPr>
            <w:rStyle w:val="ae"/>
            <w:noProof/>
            <w:sz w:val="18"/>
          </w:rPr>
          <w:t>5.1.</w:t>
        </w:r>
        <w:r w:rsidR="00216478" w:rsidRPr="00216478">
          <w:rPr>
            <w:rFonts w:eastAsiaTheme="minorEastAsia" w:cstheme="minorBidi"/>
            <w:b w:val="0"/>
            <w:noProof/>
            <w:sz w:val="18"/>
            <w:lang w:val="en-US" w:eastAsia="en-US"/>
          </w:rPr>
          <w:tab/>
        </w:r>
        <w:r w:rsidR="00216478" w:rsidRPr="00216478">
          <w:rPr>
            <w:rStyle w:val="ae"/>
            <w:noProof/>
            <w:sz w:val="18"/>
          </w:rPr>
          <w:t>Потенциальныe источники финансирования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_Toc356970397 \h </w:instrText>
        </w:r>
        <w:r w:rsidR="00187459" w:rsidRPr="00216478">
          <w:rPr>
            <w:noProof/>
            <w:webHidden/>
            <w:sz w:val="18"/>
          </w:rPr>
        </w:r>
        <w:r w:rsidR="00187459" w:rsidRPr="00216478">
          <w:rPr>
            <w:noProof/>
            <w:webHidden/>
            <w:sz w:val="18"/>
          </w:rPr>
          <w:fldChar w:fldCharType="separate"/>
        </w:r>
        <w:r w:rsidR="003F5B1C">
          <w:rPr>
            <w:noProof/>
            <w:webHidden/>
            <w:sz w:val="18"/>
          </w:rPr>
          <w:t>134</w:t>
        </w:r>
        <w:r w:rsidR="00187459" w:rsidRPr="00216478">
          <w:rPr>
            <w:noProof/>
            <w:webHidden/>
            <w:sz w:val="18"/>
          </w:rPr>
          <w:fldChar w:fldCharType="end"/>
        </w:r>
      </w:hyperlink>
    </w:p>
    <w:p w14:paraId="7410B4CE"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98" w:history="1">
        <w:r w:rsidR="00216478" w:rsidRPr="00216478">
          <w:rPr>
            <w:rStyle w:val="ae"/>
            <w:noProof/>
            <w:sz w:val="18"/>
          </w:rPr>
          <w:t>5.1.1.</w:t>
        </w:r>
        <w:r w:rsidR="00216478" w:rsidRPr="00216478">
          <w:rPr>
            <w:rFonts w:eastAsiaTheme="minorEastAsia" w:cstheme="minorBidi"/>
            <w:noProof/>
            <w:sz w:val="18"/>
            <w:lang w:val="en-US" w:eastAsia="en-US"/>
          </w:rPr>
          <w:tab/>
        </w:r>
        <w:r w:rsidR="00216478" w:rsidRPr="00216478">
          <w:rPr>
            <w:rStyle w:val="ae"/>
            <w:noProof/>
            <w:sz w:val="18"/>
            <w:lang w:val="ru-RU"/>
          </w:rPr>
          <w:t>Направления в поисках финансирования для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_Toc356970398 \h </w:instrText>
        </w:r>
        <w:r w:rsidR="00187459" w:rsidRPr="00216478">
          <w:rPr>
            <w:noProof/>
            <w:webHidden/>
            <w:sz w:val="18"/>
          </w:rPr>
        </w:r>
        <w:r w:rsidR="00187459" w:rsidRPr="00216478">
          <w:rPr>
            <w:noProof/>
            <w:webHidden/>
            <w:sz w:val="18"/>
          </w:rPr>
          <w:fldChar w:fldCharType="separate"/>
        </w:r>
        <w:r w:rsidR="003F5B1C">
          <w:rPr>
            <w:noProof/>
            <w:webHidden/>
            <w:sz w:val="18"/>
          </w:rPr>
          <w:t>134</w:t>
        </w:r>
        <w:r w:rsidR="00187459" w:rsidRPr="00216478">
          <w:rPr>
            <w:noProof/>
            <w:webHidden/>
            <w:sz w:val="18"/>
          </w:rPr>
          <w:fldChar w:fldCharType="end"/>
        </w:r>
      </w:hyperlink>
    </w:p>
    <w:p w14:paraId="3FF5406B"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399" w:history="1">
        <w:r w:rsidR="00216478" w:rsidRPr="00216478">
          <w:rPr>
            <w:rStyle w:val="ae"/>
            <w:noProof/>
            <w:sz w:val="18"/>
          </w:rPr>
          <w:t>5.1.2.</w:t>
        </w:r>
        <w:r w:rsidR="00216478" w:rsidRPr="00216478">
          <w:rPr>
            <w:rFonts w:eastAsiaTheme="minorEastAsia" w:cstheme="minorBidi"/>
            <w:noProof/>
            <w:sz w:val="18"/>
            <w:lang w:val="en-US" w:eastAsia="en-US"/>
          </w:rPr>
          <w:tab/>
        </w:r>
        <w:r w:rsidR="00216478" w:rsidRPr="00216478">
          <w:rPr>
            <w:rStyle w:val="ae"/>
            <w:noProof/>
            <w:sz w:val="18"/>
            <w:lang w:val="ru-RU"/>
          </w:rPr>
          <w:t>Фонд</w:t>
        </w:r>
        <w:r w:rsidR="00216478" w:rsidRPr="00216478">
          <w:rPr>
            <w:rStyle w:val="ae"/>
            <w:noProof/>
            <w:sz w:val="18"/>
          </w:rPr>
          <w:t xml:space="preserve"> </w:t>
        </w:r>
        <w:r w:rsidR="00216478" w:rsidRPr="00216478">
          <w:rPr>
            <w:rStyle w:val="ae"/>
            <w:noProof/>
            <w:sz w:val="18"/>
            <w:lang w:val="ru-RU"/>
          </w:rPr>
          <w:t>ф</w:t>
        </w:r>
        <w:r w:rsidR="00216478" w:rsidRPr="00216478">
          <w:rPr>
            <w:rStyle w:val="ae"/>
            <w:noProof/>
            <w:sz w:val="18"/>
          </w:rPr>
          <w:t>инансов</w:t>
        </w:r>
        <w:r w:rsidR="00216478" w:rsidRPr="00216478">
          <w:rPr>
            <w:rStyle w:val="ae"/>
            <w:noProof/>
            <w:sz w:val="18"/>
            <w:lang w:val="ru-RU"/>
          </w:rPr>
          <w:t>ой</w:t>
        </w:r>
        <w:r w:rsidR="00216478" w:rsidRPr="00216478">
          <w:rPr>
            <w:rStyle w:val="ae"/>
            <w:noProof/>
            <w:sz w:val="18"/>
          </w:rPr>
          <w:t xml:space="preserve"> грамотност</w:t>
        </w:r>
        <w:r w:rsidR="00216478" w:rsidRPr="00216478">
          <w:rPr>
            <w:rStyle w:val="ae"/>
            <w:noProof/>
            <w:sz w:val="18"/>
            <w:lang w:val="ru-RU"/>
          </w:rPr>
          <w:t>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_Toc356970399 \h </w:instrText>
        </w:r>
        <w:r w:rsidR="00187459" w:rsidRPr="00216478">
          <w:rPr>
            <w:noProof/>
            <w:webHidden/>
            <w:sz w:val="18"/>
          </w:rPr>
        </w:r>
        <w:r w:rsidR="00187459" w:rsidRPr="00216478">
          <w:rPr>
            <w:noProof/>
            <w:webHidden/>
            <w:sz w:val="18"/>
          </w:rPr>
          <w:fldChar w:fldCharType="separate"/>
        </w:r>
        <w:r w:rsidR="003F5B1C">
          <w:rPr>
            <w:noProof/>
            <w:webHidden/>
            <w:sz w:val="18"/>
          </w:rPr>
          <w:t>135</w:t>
        </w:r>
        <w:r w:rsidR="00187459" w:rsidRPr="00216478">
          <w:rPr>
            <w:noProof/>
            <w:webHidden/>
            <w:sz w:val="18"/>
          </w:rPr>
          <w:fldChar w:fldCharType="end"/>
        </w:r>
      </w:hyperlink>
    </w:p>
    <w:p w14:paraId="3EB50CD5"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0" w:history="1">
        <w:r w:rsidR="00216478" w:rsidRPr="00216478">
          <w:rPr>
            <w:rStyle w:val="ae"/>
            <w:noProof/>
            <w:sz w:val="18"/>
          </w:rPr>
          <w:t>5.1.3.</w:t>
        </w:r>
        <w:r w:rsidR="00216478" w:rsidRPr="00216478">
          <w:rPr>
            <w:rFonts w:eastAsiaTheme="minorEastAsia" w:cstheme="minorBidi"/>
            <w:noProof/>
            <w:sz w:val="18"/>
            <w:lang w:val="en-US" w:eastAsia="en-US"/>
          </w:rPr>
          <w:tab/>
        </w:r>
        <w:r w:rsidR="00216478" w:rsidRPr="00216478">
          <w:rPr>
            <w:rStyle w:val="ae"/>
            <w:noProof/>
            <w:sz w:val="18"/>
            <w:lang w:val="ru-RU"/>
          </w:rPr>
          <w:t xml:space="preserve">Потенциальные партнеры по финансированию </w:t>
        </w:r>
        <w:r w:rsidR="00216478" w:rsidRPr="00216478">
          <w:rPr>
            <w:rStyle w:val="ae"/>
            <w:noProof/>
            <w:sz w:val="18"/>
          </w:rPr>
          <w:t>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_Toc356970400 \h </w:instrText>
        </w:r>
        <w:r w:rsidR="00187459" w:rsidRPr="00216478">
          <w:rPr>
            <w:noProof/>
            <w:webHidden/>
            <w:sz w:val="18"/>
          </w:rPr>
        </w:r>
        <w:r w:rsidR="00187459" w:rsidRPr="00216478">
          <w:rPr>
            <w:noProof/>
            <w:webHidden/>
            <w:sz w:val="18"/>
          </w:rPr>
          <w:fldChar w:fldCharType="separate"/>
        </w:r>
        <w:r w:rsidR="003F5B1C">
          <w:rPr>
            <w:noProof/>
            <w:webHidden/>
            <w:sz w:val="18"/>
          </w:rPr>
          <w:t>136</w:t>
        </w:r>
        <w:r w:rsidR="00187459" w:rsidRPr="00216478">
          <w:rPr>
            <w:noProof/>
            <w:webHidden/>
            <w:sz w:val="18"/>
          </w:rPr>
          <w:fldChar w:fldCharType="end"/>
        </w:r>
      </w:hyperlink>
    </w:p>
    <w:p w14:paraId="42BA178D"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1" w:history="1">
        <w:r w:rsidR="00216478" w:rsidRPr="00216478">
          <w:rPr>
            <w:rStyle w:val="ae"/>
            <w:noProof/>
            <w:sz w:val="18"/>
            <w:lang w:val="ru-RU"/>
          </w:rPr>
          <w:t>5.1.4.</w:t>
        </w:r>
        <w:r w:rsidR="00216478" w:rsidRPr="00216478">
          <w:rPr>
            <w:rFonts w:eastAsiaTheme="minorEastAsia" w:cstheme="minorBidi"/>
            <w:noProof/>
            <w:sz w:val="18"/>
            <w:lang w:val="en-US" w:eastAsia="en-US"/>
          </w:rPr>
          <w:tab/>
        </w:r>
        <w:r w:rsidR="00216478" w:rsidRPr="00216478">
          <w:rPr>
            <w:rStyle w:val="ae"/>
            <w:noProof/>
            <w:sz w:val="18"/>
            <w:lang w:val="ru-RU"/>
          </w:rPr>
          <w:t>Потенциальные международные партнеры по финансированию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_Toc356970401 \h </w:instrText>
        </w:r>
        <w:r w:rsidR="00187459" w:rsidRPr="00216478">
          <w:rPr>
            <w:noProof/>
            <w:webHidden/>
            <w:sz w:val="18"/>
          </w:rPr>
        </w:r>
        <w:r w:rsidR="00187459" w:rsidRPr="00216478">
          <w:rPr>
            <w:noProof/>
            <w:webHidden/>
            <w:sz w:val="18"/>
          </w:rPr>
          <w:fldChar w:fldCharType="separate"/>
        </w:r>
        <w:r w:rsidR="003F5B1C">
          <w:rPr>
            <w:noProof/>
            <w:webHidden/>
            <w:sz w:val="18"/>
          </w:rPr>
          <w:t>138</w:t>
        </w:r>
        <w:r w:rsidR="00187459" w:rsidRPr="00216478">
          <w:rPr>
            <w:noProof/>
            <w:webHidden/>
            <w:sz w:val="18"/>
          </w:rPr>
          <w:fldChar w:fldCharType="end"/>
        </w:r>
      </w:hyperlink>
    </w:p>
    <w:p w14:paraId="782663B2"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2" w:history="1">
        <w:r w:rsidR="00216478" w:rsidRPr="00216478">
          <w:rPr>
            <w:rStyle w:val="ae"/>
            <w:noProof/>
            <w:sz w:val="18"/>
          </w:rPr>
          <w:t>5.1.5.</w:t>
        </w:r>
        <w:r w:rsidR="00216478" w:rsidRPr="00216478">
          <w:rPr>
            <w:rFonts w:eastAsiaTheme="minorEastAsia" w:cstheme="minorBidi"/>
            <w:noProof/>
            <w:sz w:val="18"/>
            <w:lang w:val="en-US" w:eastAsia="en-US"/>
          </w:rPr>
          <w:tab/>
        </w:r>
        <w:r w:rsidR="00216478" w:rsidRPr="00216478">
          <w:rPr>
            <w:rStyle w:val="ae"/>
            <w:noProof/>
            <w:sz w:val="18"/>
            <w:lang w:val="ru-RU"/>
          </w:rPr>
          <w:t>Руководство по сотрудничеству с бизнесом</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_Toc356970402 \h </w:instrText>
        </w:r>
        <w:r w:rsidR="00187459" w:rsidRPr="00216478">
          <w:rPr>
            <w:noProof/>
            <w:webHidden/>
            <w:sz w:val="18"/>
          </w:rPr>
        </w:r>
        <w:r w:rsidR="00187459" w:rsidRPr="00216478">
          <w:rPr>
            <w:noProof/>
            <w:webHidden/>
            <w:sz w:val="18"/>
          </w:rPr>
          <w:fldChar w:fldCharType="separate"/>
        </w:r>
        <w:r w:rsidR="003F5B1C">
          <w:rPr>
            <w:noProof/>
            <w:webHidden/>
            <w:sz w:val="18"/>
          </w:rPr>
          <w:t>143</w:t>
        </w:r>
        <w:r w:rsidR="00187459" w:rsidRPr="00216478">
          <w:rPr>
            <w:noProof/>
            <w:webHidden/>
            <w:sz w:val="18"/>
          </w:rPr>
          <w:fldChar w:fldCharType="end"/>
        </w:r>
      </w:hyperlink>
    </w:p>
    <w:p w14:paraId="73CB9DF2"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3" w:history="1">
        <w:r w:rsidR="00216478" w:rsidRPr="00216478">
          <w:rPr>
            <w:rStyle w:val="ae"/>
            <w:noProof/>
            <w:sz w:val="18"/>
          </w:rPr>
          <w:t>5.1.6.</w:t>
        </w:r>
        <w:r w:rsidR="00216478" w:rsidRPr="00216478">
          <w:rPr>
            <w:rFonts w:eastAsiaTheme="minorEastAsia" w:cstheme="minorBidi"/>
            <w:noProof/>
            <w:sz w:val="18"/>
            <w:lang w:val="en-US" w:eastAsia="en-US"/>
          </w:rPr>
          <w:tab/>
        </w:r>
        <w:r w:rsidR="00216478" w:rsidRPr="00216478">
          <w:rPr>
            <w:rStyle w:val="ae"/>
            <w:noProof/>
            <w:sz w:val="18"/>
            <w:lang w:val="ru-RU"/>
          </w:rPr>
          <w:t>Подходы к привлечению средств бизнеса</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_Toc356970403 \h </w:instrText>
        </w:r>
        <w:r w:rsidR="00187459" w:rsidRPr="00216478">
          <w:rPr>
            <w:noProof/>
            <w:webHidden/>
            <w:sz w:val="18"/>
          </w:rPr>
        </w:r>
        <w:r w:rsidR="00187459" w:rsidRPr="00216478">
          <w:rPr>
            <w:noProof/>
            <w:webHidden/>
            <w:sz w:val="18"/>
          </w:rPr>
          <w:fldChar w:fldCharType="separate"/>
        </w:r>
        <w:r w:rsidR="003F5B1C">
          <w:rPr>
            <w:noProof/>
            <w:webHidden/>
            <w:sz w:val="18"/>
          </w:rPr>
          <w:t>145</w:t>
        </w:r>
        <w:r w:rsidR="00187459" w:rsidRPr="00216478">
          <w:rPr>
            <w:noProof/>
            <w:webHidden/>
            <w:sz w:val="18"/>
          </w:rPr>
          <w:fldChar w:fldCharType="end"/>
        </w:r>
      </w:hyperlink>
    </w:p>
    <w:p w14:paraId="65773789"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404" w:history="1">
        <w:r w:rsidR="00216478" w:rsidRPr="00216478">
          <w:rPr>
            <w:rStyle w:val="ae"/>
            <w:noProof/>
            <w:sz w:val="18"/>
          </w:rPr>
          <w:t>5.2.</w:t>
        </w:r>
        <w:r w:rsidR="00216478" w:rsidRPr="00216478">
          <w:rPr>
            <w:rFonts w:eastAsiaTheme="minorEastAsia" w:cstheme="minorBidi"/>
            <w:b w:val="0"/>
            <w:noProof/>
            <w:sz w:val="18"/>
            <w:lang w:val="en-US" w:eastAsia="en-US"/>
          </w:rPr>
          <w:tab/>
        </w:r>
        <w:r w:rsidR="00216478" w:rsidRPr="00216478">
          <w:rPr>
            <w:rStyle w:val="ae"/>
            <w:noProof/>
            <w:sz w:val="18"/>
            <w:lang w:val="ru-RU"/>
          </w:rPr>
          <w:t>Операционные расходы</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_Toc356970404 \h </w:instrText>
        </w:r>
        <w:r w:rsidR="00187459" w:rsidRPr="00216478">
          <w:rPr>
            <w:noProof/>
            <w:webHidden/>
            <w:sz w:val="18"/>
          </w:rPr>
        </w:r>
        <w:r w:rsidR="00187459" w:rsidRPr="00216478">
          <w:rPr>
            <w:noProof/>
            <w:webHidden/>
            <w:sz w:val="18"/>
          </w:rPr>
          <w:fldChar w:fldCharType="separate"/>
        </w:r>
        <w:r w:rsidR="003F5B1C">
          <w:rPr>
            <w:noProof/>
            <w:webHidden/>
            <w:sz w:val="18"/>
          </w:rPr>
          <w:t>147</w:t>
        </w:r>
        <w:r w:rsidR="00187459" w:rsidRPr="00216478">
          <w:rPr>
            <w:noProof/>
            <w:webHidden/>
            <w:sz w:val="18"/>
          </w:rPr>
          <w:fldChar w:fldCharType="end"/>
        </w:r>
      </w:hyperlink>
    </w:p>
    <w:p w14:paraId="299A6EE5"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5" w:history="1">
        <w:r w:rsidR="00216478" w:rsidRPr="00216478">
          <w:rPr>
            <w:rStyle w:val="ae"/>
            <w:noProof/>
            <w:sz w:val="18"/>
          </w:rPr>
          <w:t>5.2.1.</w:t>
        </w:r>
        <w:r w:rsidR="00216478" w:rsidRPr="00216478">
          <w:rPr>
            <w:rFonts w:eastAsiaTheme="minorEastAsia" w:cstheme="minorBidi"/>
            <w:noProof/>
            <w:sz w:val="18"/>
            <w:lang w:val="en-US" w:eastAsia="en-US"/>
          </w:rPr>
          <w:tab/>
        </w:r>
        <w:r w:rsidR="00216478" w:rsidRPr="00216478">
          <w:rPr>
            <w:rStyle w:val="ae"/>
            <w:noProof/>
            <w:sz w:val="18"/>
            <w:lang w:val="ru-RU"/>
          </w:rPr>
          <w:t>Предположения</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_Toc356970405 \h </w:instrText>
        </w:r>
        <w:r w:rsidR="00187459" w:rsidRPr="00216478">
          <w:rPr>
            <w:noProof/>
            <w:webHidden/>
            <w:sz w:val="18"/>
          </w:rPr>
        </w:r>
        <w:r w:rsidR="00187459" w:rsidRPr="00216478">
          <w:rPr>
            <w:noProof/>
            <w:webHidden/>
            <w:sz w:val="18"/>
          </w:rPr>
          <w:fldChar w:fldCharType="separate"/>
        </w:r>
        <w:r w:rsidR="003F5B1C">
          <w:rPr>
            <w:noProof/>
            <w:webHidden/>
            <w:sz w:val="18"/>
          </w:rPr>
          <w:t>147</w:t>
        </w:r>
        <w:r w:rsidR="00187459" w:rsidRPr="00216478">
          <w:rPr>
            <w:noProof/>
            <w:webHidden/>
            <w:sz w:val="18"/>
          </w:rPr>
          <w:fldChar w:fldCharType="end"/>
        </w:r>
      </w:hyperlink>
    </w:p>
    <w:p w14:paraId="249CFECA"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6" w:history="1">
        <w:r w:rsidR="00216478" w:rsidRPr="00216478">
          <w:rPr>
            <w:rStyle w:val="ae"/>
            <w:noProof/>
            <w:sz w:val="18"/>
          </w:rPr>
          <w:t>5.2.2.</w:t>
        </w:r>
        <w:r w:rsidR="00216478" w:rsidRPr="00216478">
          <w:rPr>
            <w:rFonts w:eastAsiaTheme="minorEastAsia" w:cstheme="minorBidi"/>
            <w:noProof/>
            <w:sz w:val="18"/>
            <w:lang w:val="en-US" w:eastAsia="en-US"/>
          </w:rPr>
          <w:tab/>
        </w:r>
        <w:r w:rsidR="00216478" w:rsidRPr="00216478">
          <w:rPr>
            <w:rStyle w:val="ae"/>
            <w:noProof/>
            <w:sz w:val="18"/>
            <w:lang w:val="ru-RU"/>
          </w:rPr>
          <w:t xml:space="preserve">Сценарий </w:t>
        </w:r>
        <w:r w:rsidR="00216478" w:rsidRPr="00216478">
          <w:rPr>
            <w:rStyle w:val="ae"/>
            <w:noProof/>
            <w:sz w:val="18"/>
          </w:rPr>
          <w:t xml:space="preserve">1: </w:t>
        </w:r>
        <w:r w:rsidR="00216478" w:rsidRPr="00216478">
          <w:rPr>
            <w:rStyle w:val="ae"/>
            <w:noProof/>
            <w:sz w:val="18"/>
            <w:lang w:val="ru-RU"/>
          </w:rPr>
          <w:t xml:space="preserve">Централизованная форма </w:t>
        </w:r>
        <w:r w:rsidR="00216478" w:rsidRPr="00216478">
          <w:rPr>
            <w:rStyle w:val="ae"/>
            <w:noProof/>
            <w:sz w:val="18"/>
          </w:rPr>
          <w:t>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_Toc356970406 \h </w:instrText>
        </w:r>
        <w:r w:rsidR="00187459" w:rsidRPr="00216478">
          <w:rPr>
            <w:noProof/>
            <w:webHidden/>
            <w:sz w:val="18"/>
          </w:rPr>
        </w:r>
        <w:r w:rsidR="00187459" w:rsidRPr="00216478">
          <w:rPr>
            <w:noProof/>
            <w:webHidden/>
            <w:sz w:val="18"/>
          </w:rPr>
          <w:fldChar w:fldCharType="separate"/>
        </w:r>
        <w:r w:rsidR="003F5B1C">
          <w:rPr>
            <w:noProof/>
            <w:webHidden/>
            <w:sz w:val="18"/>
          </w:rPr>
          <w:t>148</w:t>
        </w:r>
        <w:r w:rsidR="00187459" w:rsidRPr="00216478">
          <w:rPr>
            <w:noProof/>
            <w:webHidden/>
            <w:sz w:val="18"/>
          </w:rPr>
          <w:fldChar w:fldCharType="end"/>
        </w:r>
      </w:hyperlink>
    </w:p>
    <w:p w14:paraId="35E75CAE"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7" w:history="1">
        <w:r w:rsidR="00216478" w:rsidRPr="00216478">
          <w:rPr>
            <w:rStyle w:val="ae"/>
            <w:noProof/>
            <w:sz w:val="18"/>
            <w:lang w:val="ru-RU"/>
          </w:rPr>
          <w:t>5.2.3.</w:t>
        </w:r>
        <w:r w:rsidR="00216478" w:rsidRPr="00216478">
          <w:rPr>
            <w:rFonts w:eastAsiaTheme="minorEastAsia" w:cstheme="minorBidi"/>
            <w:noProof/>
            <w:sz w:val="18"/>
            <w:lang w:val="en-US" w:eastAsia="en-US"/>
          </w:rPr>
          <w:tab/>
        </w:r>
        <w:r w:rsidR="00216478" w:rsidRPr="00216478">
          <w:rPr>
            <w:rStyle w:val="ae"/>
            <w:noProof/>
            <w:sz w:val="18"/>
            <w:lang w:val="ru-RU"/>
          </w:rPr>
          <w:t>Сценарий 2: децентрализованная форма РЦФГ с сетью из 7 инфо-пунктов</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_Toc356970407 \h </w:instrText>
        </w:r>
        <w:r w:rsidR="00187459" w:rsidRPr="00216478">
          <w:rPr>
            <w:noProof/>
            <w:webHidden/>
            <w:sz w:val="18"/>
          </w:rPr>
        </w:r>
        <w:r w:rsidR="00187459" w:rsidRPr="00216478">
          <w:rPr>
            <w:noProof/>
            <w:webHidden/>
            <w:sz w:val="18"/>
          </w:rPr>
          <w:fldChar w:fldCharType="separate"/>
        </w:r>
        <w:r w:rsidR="003F5B1C">
          <w:rPr>
            <w:noProof/>
            <w:webHidden/>
            <w:sz w:val="18"/>
          </w:rPr>
          <w:t>150</w:t>
        </w:r>
        <w:r w:rsidR="00187459" w:rsidRPr="00216478">
          <w:rPr>
            <w:noProof/>
            <w:webHidden/>
            <w:sz w:val="18"/>
          </w:rPr>
          <w:fldChar w:fldCharType="end"/>
        </w:r>
      </w:hyperlink>
    </w:p>
    <w:p w14:paraId="07DB5C20" w14:textId="77777777" w:rsidR="00216478" w:rsidRPr="00216478" w:rsidRDefault="00580958">
      <w:pPr>
        <w:pStyle w:val="33"/>
        <w:tabs>
          <w:tab w:val="left" w:pos="1200"/>
          <w:tab w:val="right" w:leader="dot" w:pos="9487"/>
        </w:tabs>
        <w:rPr>
          <w:rFonts w:eastAsiaTheme="minorEastAsia" w:cstheme="minorBidi"/>
          <w:noProof/>
          <w:sz w:val="18"/>
          <w:lang w:val="en-US" w:eastAsia="en-US"/>
        </w:rPr>
      </w:pPr>
      <w:hyperlink w:anchor="_Toc356970408" w:history="1">
        <w:r w:rsidR="00216478" w:rsidRPr="00216478">
          <w:rPr>
            <w:rStyle w:val="ae"/>
            <w:noProof/>
            <w:sz w:val="18"/>
          </w:rPr>
          <w:t>5.2.4.</w:t>
        </w:r>
        <w:r w:rsidR="00216478" w:rsidRPr="00216478">
          <w:rPr>
            <w:rFonts w:eastAsiaTheme="minorEastAsia" w:cstheme="minorBidi"/>
            <w:noProof/>
            <w:sz w:val="18"/>
            <w:lang w:val="en-US" w:eastAsia="en-US"/>
          </w:rPr>
          <w:tab/>
        </w:r>
        <w:r w:rsidR="00216478" w:rsidRPr="00216478">
          <w:rPr>
            <w:rStyle w:val="ae"/>
            <w:noProof/>
            <w:sz w:val="18"/>
            <w:lang w:val="ru-RU"/>
          </w:rPr>
          <w:t>Сценарий 3</w:t>
        </w:r>
        <w:r w:rsidR="00216478" w:rsidRPr="00216478">
          <w:rPr>
            <w:rStyle w:val="ae"/>
            <w:noProof/>
            <w:sz w:val="18"/>
          </w:rPr>
          <w:t xml:space="preserve">: </w:t>
        </w:r>
        <w:r w:rsidR="00216478" w:rsidRPr="00216478">
          <w:rPr>
            <w:rStyle w:val="ae"/>
            <w:noProof/>
            <w:sz w:val="18"/>
            <w:lang w:val="ru-RU"/>
          </w:rPr>
          <w:t xml:space="preserve">децентрализованная форма </w:t>
        </w:r>
        <w:r w:rsidR="00216478" w:rsidRPr="00216478">
          <w:rPr>
            <w:rStyle w:val="ae"/>
            <w:noProof/>
            <w:sz w:val="18"/>
          </w:rPr>
          <w:t xml:space="preserve">РЦФГ </w:t>
        </w:r>
        <w:r w:rsidR="00216478" w:rsidRPr="00216478">
          <w:rPr>
            <w:rStyle w:val="ae"/>
            <w:noProof/>
            <w:sz w:val="18"/>
            <w:lang w:val="ru-RU"/>
          </w:rPr>
          <w:t xml:space="preserve">с сетью из </w:t>
        </w:r>
        <w:r w:rsidR="00216478" w:rsidRPr="00216478">
          <w:rPr>
            <w:rStyle w:val="ae"/>
            <w:noProof/>
            <w:sz w:val="18"/>
          </w:rPr>
          <w:t xml:space="preserve">22 </w:t>
        </w:r>
        <w:r w:rsidR="00216478" w:rsidRPr="00216478">
          <w:rPr>
            <w:rStyle w:val="ae"/>
            <w:noProof/>
            <w:sz w:val="18"/>
            <w:lang w:val="ru-RU"/>
          </w:rPr>
          <w:t>инфо</w:t>
        </w:r>
        <w:r w:rsidR="00216478" w:rsidRPr="00216478">
          <w:rPr>
            <w:rStyle w:val="ae"/>
            <w:noProof/>
            <w:sz w:val="18"/>
          </w:rPr>
          <w:t>-</w:t>
        </w:r>
        <w:r w:rsidR="00216478" w:rsidRPr="00216478">
          <w:rPr>
            <w:rStyle w:val="ae"/>
            <w:noProof/>
            <w:sz w:val="18"/>
            <w:lang w:val="ru-RU"/>
          </w:rPr>
          <w:t>пунктов</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_Toc356970408 \h </w:instrText>
        </w:r>
        <w:r w:rsidR="00187459" w:rsidRPr="00216478">
          <w:rPr>
            <w:noProof/>
            <w:webHidden/>
            <w:sz w:val="18"/>
          </w:rPr>
        </w:r>
        <w:r w:rsidR="00187459" w:rsidRPr="00216478">
          <w:rPr>
            <w:noProof/>
            <w:webHidden/>
            <w:sz w:val="18"/>
          </w:rPr>
          <w:fldChar w:fldCharType="separate"/>
        </w:r>
        <w:r w:rsidR="003F5B1C">
          <w:rPr>
            <w:noProof/>
            <w:webHidden/>
            <w:sz w:val="18"/>
          </w:rPr>
          <w:t>154</w:t>
        </w:r>
        <w:r w:rsidR="00187459" w:rsidRPr="00216478">
          <w:rPr>
            <w:noProof/>
            <w:webHidden/>
            <w:sz w:val="18"/>
          </w:rPr>
          <w:fldChar w:fldCharType="end"/>
        </w:r>
      </w:hyperlink>
    </w:p>
    <w:p w14:paraId="0569F419" w14:textId="77777777" w:rsidR="00216478" w:rsidRPr="00216478" w:rsidRDefault="00580958">
      <w:pPr>
        <w:pStyle w:val="11"/>
        <w:tabs>
          <w:tab w:val="left" w:pos="600"/>
          <w:tab w:val="right" w:leader="dot" w:pos="9487"/>
        </w:tabs>
        <w:rPr>
          <w:rFonts w:eastAsiaTheme="minorEastAsia" w:cstheme="minorBidi"/>
          <w:b w:val="0"/>
          <w:noProof/>
          <w:sz w:val="18"/>
          <w:szCs w:val="22"/>
          <w:lang w:val="en-US" w:eastAsia="en-US"/>
        </w:rPr>
      </w:pPr>
      <w:hyperlink w:anchor="_Toc356970409" w:history="1">
        <w:r w:rsidR="00216478" w:rsidRPr="00216478">
          <w:rPr>
            <w:rStyle w:val="ae"/>
            <w:smallCaps/>
            <w:noProof/>
            <w:sz w:val="20"/>
          </w:rPr>
          <w:t>6.</w:t>
        </w:r>
        <w:r w:rsidR="00216478" w:rsidRPr="00216478">
          <w:rPr>
            <w:rFonts w:eastAsiaTheme="minorEastAsia" w:cstheme="minorBidi"/>
            <w:b w:val="0"/>
            <w:noProof/>
            <w:sz w:val="18"/>
            <w:szCs w:val="22"/>
            <w:lang w:val="en-US" w:eastAsia="en-US"/>
          </w:rPr>
          <w:tab/>
        </w:r>
        <w:r w:rsidR="00216478" w:rsidRPr="00216478">
          <w:rPr>
            <w:rStyle w:val="ae"/>
            <w:smallCaps/>
            <w:noProof/>
            <w:sz w:val="20"/>
          </w:rPr>
          <w:t>Реализация и мониторинг</w:t>
        </w:r>
        <w:r w:rsidR="00216478" w:rsidRPr="00216478">
          <w:rPr>
            <w:noProof/>
            <w:webHidden/>
            <w:sz w:val="20"/>
          </w:rPr>
          <w:tab/>
        </w:r>
        <w:r w:rsidR="00187459" w:rsidRPr="00216478">
          <w:rPr>
            <w:noProof/>
            <w:webHidden/>
            <w:sz w:val="20"/>
          </w:rPr>
          <w:fldChar w:fldCharType="begin"/>
        </w:r>
        <w:r w:rsidR="00216478" w:rsidRPr="00216478">
          <w:rPr>
            <w:noProof/>
            <w:webHidden/>
            <w:sz w:val="20"/>
          </w:rPr>
          <w:instrText xml:space="preserve"> PAGEREF _Toc356970409 \h </w:instrText>
        </w:r>
        <w:r w:rsidR="00187459" w:rsidRPr="00216478">
          <w:rPr>
            <w:noProof/>
            <w:webHidden/>
            <w:sz w:val="20"/>
          </w:rPr>
        </w:r>
        <w:r w:rsidR="00187459" w:rsidRPr="00216478">
          <w:rPr>
            <w:noProof/>
            <w:webHidden/>
            <w:sz w:val="20"/>
          </w:rPr>
          <w:fldChar w:fldCharType="separate"/>
        </w:r>
        <w:r w:rsidR="003F5B1C">
          <w:rPr>
            <w:noProof/>
            <w:webHidden/>
            <w:sz w:val="20"/>
          </w:rPr>
          <w:t>157</w:t>
        </w:r>
        <w:r w:rsidR="00187459" w:rsidRPr="00216478">
          <w:rPr>
            <w:noProof/>
            <w:webHidden/>
            <w:sz w:val="20"/>
          </w:rPr>
          <w:fldChar w:fldCharType="end"/>
        </w:r>
      </w:hyperlink>
    </w:p>
    <w:p w14:paraId="4CC60699"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411" w:history="1">
        <w:r w:rsidR="00216478" w:rsidRPr="00216478">
          <w:rPr>
            <w:rStyle w:val="ae"/>
            <w:noProof/>
            <w:sz w:val="18"/>
          </w:rPr>
          <w:t>6.1.</w:t>
        </w:r>
        <w:r w:rsidR="00216478" w:rsidRPr="00216478">
          <w:rPr>
            <w:rFonts w:eastAsiaTheme="minorEastAsia" w:cstheme="minorBidi"/>
            <w:b w:val="0"/>
            <w:noProof/>
            <w:sz w:val="18"/>
            <w:lang w:val="en-US" w:eastAsia="en-US"/>
          </w:rPr>
          <w:tab/>
        </w:r>
        <w:r w:rsidR="00216478" w:rsidRPr="00216478">
          <w:rPr>
            <w:rStyle w:val="ae"/>
            <w:noProof/>
            <w:sz w:val="18"/>
            <w:lang w:val="ru-RU"/>
          </w:rPr>
          <w:t>План реализации</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_Toc356970411 \h </w:instrText>
        </w:r>
        <w:r w:rsidR="00187459" w:rsidRPr="00216478">
          <w:rPr>
            <w:noProof/>
            <w:webHidden/>
            <w:sz w:val="18"/>
          </w:rPr>
        </w:r>
        <w:r w:rsidR="00187459" w:rsidRPr="00216478">
          <w:rPr>
            <w:noProof/>
            <w:webHidden/>
            <w:sz w:val="18"/>
          </w:rPr>
          <w:fldChar w:fldCharType="separate"/>
        </w:r>
        <w:r w:rsidR="003F5B1C">
          <w:rPr>
            <w:noProof/>
            <w:webHidden/>
            <w:sz w:val="18"/>
          </w:rPr>
          <w:t>157</w:t>
        </w:r>
        <w:r w:rsidR="00187459" w:rsidRPr="00216478">
          <w:rPr>
            <w:noProof/>
            <w:webHidden/>
            <w:sz w:val="18"/>
          </w:rPr>
          <w:fldChar w:fldCharType="end"/>
        </w:r>
      </w:hyperlink>
    </w:p>
    <w:p w14:paraId="63F7F92A" w14:textId="77777777" w:rsidR="00216478" w:rsidRPr="00216478" w:rsidRDefault="00580958">
      <w:pPr>
        <w:pStyle w:val="23"/>
        <w:tabs>
          <w:tab w:val="left" w:pos="800"/>
          <w:tab w:val="right" w:leader="dot" w:pos="9487"/>
        </w:tabs>
        <w:rPr>
          <w:rFonts w:eastAsiaTheme="minorEastAsia" w:cstheme="minorBidi"/>
          <w:b w:val="0"/>
          <w:noProof/>
          <w:sz w:val="18"/>
          <w:lang w:val="en-US" w:eastAsia="en-US"/>
        </w:rPr>
      </w:pPr>
      <w:hyperlink w:anchor="_Toc356970412" w:history="1">
        <w:r w:rsidR="00216478" w:rsidRPr="00216478">
          <w:rPr>
            <w:rStyle w:val="ae"/>
            <w:noProof/>
            <w:sz w:val="18"/>
          </w:rPr>
          <w:t>6.2.</w:t>
        </w:r>
        <w:r w:rsidR="00216478" w:rsidRPr="00216478">
          <w:rPr>
            <w:rFonts w:eastAsiaTheme="minorEastAsia" w:cstheme="minorBidi"/>
            <w:b w:val="0"/>
            <w:noProof/>
            <w:sz w:val="18"/>
            <w:lang w:val="en-US" w:eastAsia="en-US"/>
          </w:rPr>
          <w:tab/>
        </w:r>
        <w:r w:rsidR="00216478" w:rsidRPr="00216478">
          <w:rPr>
            <w:rStyle w:val="ae"/>
            <w:noProof/>
            <w:sz w:val="18"/>
            <w:lang w:val="ru-RU"/>
          </w:rPr>
          <w:t>Мониторинг деятельности РЦФГ</w:t>
        </w:r>
        <w:r w:rsidR="00216478" w:rsidRPr="00216478">
          <w:rPr>
            <w:noProof/>
            <w:webHidden/>
            <w:sz w:val="18"/>
          </w:rPr>
          <w:tab/>
        </w:r>
        <w:r w:rsidR="00187459" w:rsidRPr="00216478">
          <w:rPr>
            <w:noProof/>
            <w:webHidden/>
            <w:sz w:val="18"/>
          </w:rPr>
          <w:fldChar w:fldCharType="begin"/>
        </w:r>
        <w:r w:rsidR="00216478" w:rsidRPr="00216478">
          <w:rPr>
            <w:noProof/>
            <w:webHidden/>
            <w:sz w:val="18"/>
          </w:rPr>
          <w:instrText xml:space="preserve"> PAGEREF _Toc356970412 \h </w:instrText>
        </w:r>
        <w:r w:rsidR="00187459" w:rsidRPr="00216478">
          <w:rPr>
            <w:noProof/>
            <w:webHidden/>
            <w:sz w:val="18"/>
          </w:rPr>
        </w:r>
        <w:r w:rsidR="00187459" w:rsidRPr="00216478">
          <w:rPr>
            <w:noProof/>
            <w:webHidden/>
            <w:sz w:val="18"/>
          </w:rPr>
          <w:fldChar w:fldCharType="separate"/>
        </w:r>
        <w:r w:rsidR="003F5B1C">
          <w:rPr>
            <w:noProof/>
            <w:webHidden/>
            <w:sz w:val="18"/>
          </w:rPr>
          <w:t>169</w:t>
        </w:r>
        <w:r w:rsidR="00187459" w:rsidRPr="00216478">
          <w:rPr>
            <w:noProof/>
            <w:webHidden/>
            <w:sz w:val="18"/>
          </w:rPr>
          <w:fldChar w:fldCharType="end"/>
        </w:r>
      </w:hyperlink>
    </w:p>
    <w:p w14:paraId="3B1EBB71" w14:textId="77777777" w:rsidR="00D70CBD" w:rsidRPr="004B00EE" w:rsidRDefault="00187459" w:rsidP="009365B5">
      <w:pPr>
        <w:pStyle w:val="23"/>
        <w:tabs>
          <w:tab w:val="left" w:pos="800"/>
          <w:tab w:val="right" w:leader="dot" w:pos="9344"/>
        </w:tabs>
      </w:pPr>
      <w:r w:rsidRPr="00216478">
        <w:rPr>
          <w:sz w:val="12"/>
        </w:rPr>
        <w:fldChar w:fldCharType="end"/>
      </w:r>
      <w:r w:rsidR="00D70CBD" w:rsidRPr="004B00EE">
        <w:br w:type="page"/>
      </w:r>
    </w:p>
    <w:p w14:paraId="2509A935" w14:textId="77777777" w:rsidR="00D70CBD" w:rsidRPr="00216478" w:rsidRDefault="00D70CBD" w:rsidP="00D70CBD">
      <w:pPr>
        <w:rPr>
          <w:rFonts w:asciiTheme="minorHAnsi" w:hAnsiTheme="minorHAnsi"/>
          <w:sz w:val="2"/>
          <w:szCs w:val="28"/>
        </w:rPr>
      </w:pP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61868B62" w14:textId="77777777" w:rsidTr="00D70CBD">
        <w:trPr>
          <w:trHeight w:hRule="exact" w:val="998"/>
        </w:trPr>
        <w:tc>
          <w:tcPr>
            <w:tcW w:w="6974" w:type="dxa"/>
            <w:tcBorders>
              <w:right w:val="dotted" w:sz="4" w:space="0" w:color="FFFFFF"/>
            </w:tcBorders>
            <w:shd w:val="clear" w:color="auto" w:fill="234178"/>
            <w:vAlign w:val="center"/>
          </w:tcPr>
          <w:p w14:paraId="7EAD10D8" w14:textId="77777777" w:rsidR="00D70CBD" w:rsidRPr="004B00EE" w:rsidRDefault="00691C85" w:rsidP="00934234">
            <w:pPr>
              <w:pStyle w:val="1"/>
              <w:numPr>
                <w:ilvl w:val="0"/>
                <w:numId w:val="0"/>
              </w:numPr>
              <w:tabs>
                <w:tab w:val="center" w:pos="1134"/>
              </w:tabs>
              <w:ind w:left="432"/>
              <w:rPr>
                <w:rFonts w:asciiTheme="minorHAnsi" w:hAnsiTheme="minorHAnsi" w:cs="Times New Roman"/>
                <w:smallCaps/>
                <w:color w:val="FFFFFF"/>
              </w:rPr>
            </w:pPr>
            <w:bookmarkStart w:id="7" w:name="_Toc356970349"/>
            <w:r w:rsidRPr="004B00EE">
              <w:rPr>
                <w:rFonts w:asciiTheme="minorHAnsi" w:hAnsiTheme="minorHAnsi" w:cs="Times New Roman"/>
                <w:smallCaps/>
                <w:color w:val="FFFFFF"/>
                <w:lang w:val="ru-RU"/>
              </w:rPr>
              <w:t>РЕЗЮМЕ</w:t>
            </w:r>
            <w:bookmarkEnd w:id="7"/>
          </w:p>
        </w:tc>
        <w:tc>
          <w:tcPr>
            <w:tcW w:w="2557" w:type="dxa"/>
            <w:tcBorders>
              <w:left w:val="dotted" w:sz="4" w:space="0" w:color="FFFFFF"/>
            </w:tcBorders>
            <w:shd w:val="clear" w:color="auto" w:fill="000000"/>
            <w:tcMar>
              <w:left w:w="0" w:type="dxa"/>
              <w:right w:w="0" w:type="dxa"/>
            </w:tcMar>
          </w:tcPr>
          <w:p w14:paraId="506C3052"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noProof/>
                <w:lang w:val="ru-RU" w:eastAsia="ru-RU"/>
              </w:rPr>
              <w:drawing>
                <wp:inline distT="0" distB="0" distL="0" distR="0" wp14:anchorId="22B9ADA1" wp14:editId="4846AF96">
                  <wp:extent cx="1876425" cy="733425"/>
                  <wp:effectExtent l="19050" t="0" r="9525" b="0"/>
                  <wp:docPr id="31"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8" w:name="_Toc356927340"/>
            <w:bookmarkStart w:id="9" w:name="_Toc356927570"/>
            <w:bookmarkStart w:id="10" w:name="_Toc356929326"/>
            <w:bookmarkStart w:id="11" w:name="_Toc356936606"/>
            <w:bookmarkStart w:id="12" w:name="_Toc356970350"/>
            <w:bookmarkEnd w:id="8"/>
            <w:bookmarkEnd w:id="9"/>
            <w:bookmarkEnd w:id="10"/>
            <w:bookmarkEnd w:id="11"/>
            <w:bookmarkEnd w:id="12"/>
          </w:p>
        </w:tc>
      </w:tr>
    </w:tbl>
    <w:tbl>
      <w:tblPr>
        <w:tblpPr w:leftFromText="141" w:rightFromText="141" w:vertAnchor="page" w:horzAnchor="margin" w:tblpX="108" w:tblpY="273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38"/>
        <w:gridCol w:w="7860"/>
      </w:tblGrid>
      <w:tr w:rsidR="00F82CE0" w:rsidRPr="00B91FE6" w14:paraId="748D5242" w14:textId="77777777" w:rsidTr="00216478">
        <w:tc>
          <w:tcPr>
            <w:tcW w:w="1638" w:type="dxa"/>
            <w:shd w:val="clear" w:color="auto" w:fill="365F91" w:themeFill="accent1" w:themeFillShade="BF"/>
          </w:tcPr>
          <w:p w14:paraId="019E2764" w14:textId="77777777" w:rsidR="00F82CE0" w:rsidRPr="004601DB" w:rsidRDefault="00F82CE0" w:rsidP="004601DB">
            <w:pPr>
              <w:pStyle w:val="tabela2"/>
              <w:jc w:val="center"/>
              <w:rPr>
                <w:color w:val="FFFFFF" w:themeColor="background1"/>
                <w:sz w:val="18"/>
                <w:lang w:val="ru-RU"/>
              </w:rPr>
            </w:pPr>
            <w:r w:rsidRPr="004601DB">
              <w:rPr>
                <w:color w:val="FFFFFF" w:themeColor="background1"/>
                <w:sz w:val="18"/>
                <w:lang w:val="ru-RU"/>
              </w:rPr>
              <w:t>Вызовы в сфере финансовой грамостности и видение РЦФГ</w:t>
            </w:r>
          </w:p>
        </w:tc>
        <w:tc>
          <w:tcPr>
            <w:tcW w:w="7860" w:type="dxa"/>
          </w:tcPr>
          <w:p w14:paraId="2B59D350" w14:textId="77777777" w:rsidR="00F82CE0" w:rsidRPr="00934234" w:rsidRDefault="00F82CE0" w:rsidP="00A43CC5">
            <w:pPr>
              <w:pStyle w:val="tabela2"/>
              <w:rPr>
                <w:b w:val="0"/>
                <w:sz w:val="18"/>
                <w:lang w:val="ru-RU"/>
              </w:rPr>
            </w:pPr>
            <w:r w:rsidRPr="00934234">
              <w:rPr>
                <w:sz w:val="18"/>
                <w:lang w:val="ru-RU"/>
              </w:rPr>
              <w:t xml:space="preserve">Диагностика </w:t>
            </w:r>
            <w:r w:rsidRPr="00934234">
              <w:rPr>
                <w:b w:val="0"/>
                <w:sz w:val="18"/>
                <w:lang w:val="ru-RU"/>
              </w:rPr>
              <w:t xml:space="preserve">– проблемы, требующие решения: низкий уровень </w:t>
            </w:r>
            <w:r w:rsidR="004931D9" w:rsidRPr="00934234">
              <w:rPr>
                <w:b w:val="0"/>
                <w:sz w:val="18"/>
                <w:lang w:val="ru-RU"/>
              </w:rPr>
              <w:t xml:space="preserve">знаний </w:t>
            </w:r>
            <w:r w:rsidRPr="00934234">
              <w:rPr>
                <w:b w:val="0"/>
                <w:sz w:val="18"/>
                <w:lang w:val="ru-RU"/>
              </w:rPr>
              <w:t xml:space="preserve">потребителей о финансах, </w:t>
            </w:r>
            <w:r w:rsidR="004931D9" w:rsidRPr="00934234">
              <w:rPr>
                <w:b w:val="0"/>
                <w:sz w:val="18"/>
                <w:lang w:val="ru-RU"/>
              </w:rPr>
              <w:t>нехватка навыков</w:t>
            </w:r>
            <w:r w:rsidRPr="00934234">
              <w:rPr>
                <w:b w:val="0"/>
                <w:sz w:val="18"/>
                <w:lang w:val="ru-RU"/>
              </w:rPr>
              <w:t xml:space="preserve"> </w:t>
            </w:r>
            <w:r w:rsidR="004931D9" w:rsidRPr="00934234">
              <w:rPr>
                <w:b w:val="0"/>
                <w:sz w:val="18"/>
                <w:lang w:val="ru-RU"/>
              </w:rPr>
              <w:t>управления личными финансами</w:t>
            </w:r>
            <w:r w:rsidRPr="00934234">
              <w:rPr>
                <w:b w:val="0"/>
                <w:sz w:val="18"/>
                <w:lang w:val="ru-RU"/>
              </w:rPr>
              <w:t xml:space="preserve">, </w:t>
            </w:r>
            <w:r w:rsidR="004931D9" w:rsidRPr="00934234">
              <w:rPr>
                <w:b w:val="0"/>
                <w:sz w:val="18"/>
                <w:lang w:val="ru-RU"/>
              </w:rPr>
              <w:t xml:space="preserve">недостаточный доступ к профессиональной, независимой и ценной информации по вопросам личных финансов </w:t>
            </w:r>
          </w:p>
          <w:p w14:paraId="300C6F71" w14:textId="77777777" w:rsidR="00F82CE0" w:rsidRPr="00934234" w:rsidRDefault="004931D9" w:rsidP="00A43CC5">
            <w:pPr>
              <w:pStyle w:val="tabela2"/>
              <w:rPr>
                <w:b w:val="0"/>
                <w:sz w:val="18"/>
                <w:lang w:val="ru-RU"/>
              </w:rPr>
            </w:pPr>
            <w:r w:rsidRPr="00934234">
              <w:rPr>
                <w:sz w:val="18"/>
                <w:lang w:val="ru-RU"/>
              </w:rPr>
              <w:t>Видение</w:t>
            </w:r>
            <w:r w:rsidR="00F82CE0" w:rsidRPr="00934234">
              <w:rPr>
                <w:sz w:val="18"/>
                <w:lang w:val="ru-RU"/>
              </w:rPr>
              <w:t>:</w:t>
            </w:r>
            <w:r w:rsidR="00F82CE0" w:rsidRPr="00934234">
              <w:rPr>
                <w:b w:val="0"/>
                <w:sz w:val="18"/>
                <w:lang w:val="ru-RU"/>
              </w:rPr>
              <w:t xml:space="preserve"> </w:t>
            </w:r>
            <w:r w:rsidRPr="00934234">
              <w:rPr>
                <w:b w:val="0"/>
                <w:sz w:val="18"/>
                <w:lang w:val="ru-RU"/>
              </w:rPr>
              <w:t>общая цель Регионального центра финансовой грамотности заключается в повышении финансовых способностей граждан Калининградской области</w:t>
            </w:r>
          </w:p>
          <w:p w14:paraId="681C1D0D" w14:textId="77777777" w:rsidR="00F82CE0" w:rsidRPr="00197EC9" w:rsidRDefault="004931D9" w:rsidP="00197EC9">
            <w:pPr>
              <w:pStyle w:val="tabela2"/>
              <w:rPr>
                <w:b w:val="0"/>
                <w:sz w:val="18"/>
                <w:lang w:val="ru-RU"/>
              </w:rPr>
            </w:pPr>
            <w:r w:rsidRPr="00934234">
              <w:rPr>
                <w:sz w:val="18"/>
                <w:lang w:val="ru-RU"/>
              </w:rPr>
              <w:t>Цели</w:t>
            </w:r>
            <w:r w:rsidR="00F82CE0" w:rsidRPr="00197EC9">
              <w:rPr>
                <w:sz w:val="18"/>
                <w:lang w:val="ru-RU"/>
              </w:rPr>
              <w:t xml:space="preserve">: </w:t>
            </w:r>
            <w:r w:rsidR="00197EC9">
              <w:rPr>
                <w:sz w:val="18"/>
                <w:lang w:val="pl-PL"/>
              </w:rPr>
              <w:t xml:space="preserve">     </w:t>
            </w:r>
            <w:r w:rsidR="00F82CE0" w:rsidRPr="00197EC9">
              <w:rPr>
                <w:sz w:val="18"/>
                <w:lang w:val="ru-RU"/>
              </w:rPr>
              <w:t xml:space="preserve"> </w:t>
            </w:r>
            <w:r w:rsidR="00197EC9" w:rsidRPr="00197EC9">
              <w:rPr>
                <w:sz w:val="18"/>
                <w:lang w:val="ru-RU"/>
              </w:rPr>
              <w:t>1)</w:t>
            </w:r>
            <w:r w:rsidR="00197EC9" w:rsidRPr="00197EC9">
              <w:rPr>
                <w:b w:val="0"/>
                <w:sz w:val="18"/>
                <w:lang w:val="ru-RU"/>
              </w:rPr>
              <w:t xml:space="preserve">   </w:t>
            </w:r>
            <w:r w:rsidRPr="00934234">
              <w:rPr>
                <w:b w:val="0"/>
                <w:sz w:val="18"/>
                <w:lang w:val="ru-RU"/>
              </w:rPr>
              <w:t>Дать гражданам финансовые знания</w:t>
            </w:r>
          </w:p>
          <w:p w14:paraId="19935980" w14:textId="77777777" w:rsidR="00F82CE0" w:rsidRPr="00197EC9" w:rsidRDefault="004931D9" w:rsidP="0056140E">
            <w:pPr>
              <w:pStyle w:val="tabela2"/>
              <w:numPr>
                <w:ilvl w:val="0"/>
                <w:numId w:val="72"/>
              </w:numPr>
              <w:rPr>
                <w:b w:val="0"/>
                <w:sz w:val="18"/>
                <w:lang w:val="ru-RU"/>
              </w:rPr>
            </w:pPr>
            <w:r w:rsidRPr="00934234">
              <w:rPr>
                <w:b w:val="0"/>
                <w:sz w:val="18"/>
                <w:lang w:val="ru-RU"/>
              </w:rPr>
              <w:t>Улучшить финансов</w:t>
            </w:r>
            <w:r w:rsidR="00DF1801" w:rsidRPr="00934234">
              <w:rPr>
                <w:b w:val="0"/>
                <w:sz w:val="18"/>
                <w:lang w:val="ru-RU"/>
              </w:rPr>
              <w:t xml:space="preserve">ое поведение и </w:t>
            </w:r>
            <w:r w:rsidRPr="00934234">
              <w:rPr>
                <w:b w:val="0"/>
                <w:sz w:val="18"/>
                <w:lang w:val="ru-RU"/>
              </w:rPr>
              <w:t>навыки граждан</w:t>
            </w:r>
          </w:p>
          <w:p w14:paraId="44DD3028" w14:textId="77777777" w:rsidR="00F82CE0" w:rsidRPr="00197EC9" w:rsidRDefault="00DF1801" w:rsidP="0056140E">
            <w:pPr>
              <w:pStyle w:val="tabela2"/>
              <w:numPr>
                <w:ilvl w:val="0"/>
                <w:numId w:val="72"/>
              </w:numPr>
              <w:rPr>
                <w:sz w:val="18"/>
                <w:lang w:val="ru-RU"/>
              </w:rPr>
            </w:pPr>
            <w:r w:rsidRPr="00934234">
              <w:rPr>
                <w:b w:val="0"/>
                <w:sz w:val="18"/>
                <w:lang w:val="ru-RU"/>
              </w:rPr>
              <w:t>Изменение отношения граждан к финансовым вопросам</w:t>
            </w:r>
            <w:r w:rsidR="00F82CE0" w:rsidRPr="00197EC9">
              <w:rPr>
                <w:b w:val="0"/>
                <w:sz w:val="18"/>
                <w:lang w:val="ru-RU"/>
              </w:rPr>
              <w:t>.</w:t>
            </w:r>
          </w:p>
        </w:tc>
      </w:tr>
      <w:tr w:rsidR="00F82CE0" w:rsidRPr="00B91FE6" w14:paraId="2D085CDA" w14:textId="77777777" w:rsidTr="00216478">
        <w:tc>
          <w:tcPr>
            <w:tcW w:w="1638" w:type="dxa"/>
            <w:shd w:val="clear" w:color="auto" w:fill="365F91" w:themeFill="accent1" w:themeFillShade="BF"/>
          </w:tcPr>
          <w:p w14:paraId="6C99A51C" w14:textId="77777777" w:rsidR="00F82CE0" w:rsidRPr="004601DB" w:rsidRDefault="00DF1801" w:rsidP="004601DB">
            <w:pPr>
              <w:pStyle w:val="tabela2"/>
              <w:jc w:val="center"/>
              <w:rPr>
                <w:color w:val="FFFFFF" w:themeColor="background1"/>
                <w:sz w:val="18"/>
                <w:lang w:val="ru-RU"/>
              </w:rPr>
            </w:pPr>
            <w:r w:rsidRPr="004601DB">
              <w:rPr>
                <w:color w:val="FFFFFF" w:themeColor="background1"/>
                <w:sz w:val="18"/>
                <w:lang w:val="ru-RU"/>
              </w:rPr>
              <w:t>Правовая форма и организационная модель РЦФГ</w:t>
            </w:r>
          </w:p>
        </w:tc>
        <w:tc>
          <w:tcPr>
            <w:tcW w:w="7860" w:type="dxa"/>
          </w:tcPr>
          <w:p w14:paraId="5D601C2E" w14:textId="77777777" w:rsidR="00F82CE0" w:rsidRPr="00934234" w:rsidRDefault="00DF1801" w:rsidP="00A43CC5">
            <w:pPr>
              <w:pStyle w:val="tabela2"/>
              <w:rPr>
                <w:sz w:val="18"/>
                <w:lang w:val="ru-RU"/>
              </w:rPr>
            </w:pPr>
            <w:r w:rsidRPr="00934234">
              <w:rPr>
                <w:sz w:val="18"/>
                <w:lang w:val="ru-RU"/>
              </w:rPr>
              <w:t>Правовая форма</w:t>
            </w:r>
            <w:r w:rsidR="00F82CE0" w:rsidRPr="00934234">
              <w:rPr>
                <w:sz w:val="18"/>
                <w:lang w:val="ru-RU"/>
              </w:rPr>
              <w:t>:</w:t>
            </w:r>
            <w:r w:rsidR="00F82CE0" w:rsidRPr="00934234">
              <w:rPr>
                <w:b w:val="0"/>
                <w:sz w:val="18"/>
                <w:lang w:val="ru-RU"/>
              </w:rPr>
              <w:t xml:space="preserve"> </w:t>
            </w:r>
            <w:r w:rsidRPr="00934234">
              <w:rPr>
                <w:b w:val="0"/>
                <w:sz w:val="18"/>
                <w:lang w:val="ru-RU"/>
              </w:rPr>
              <w:t xml:space="preserve">Проанализировны </w:t>
            </w:r>
            <w:r w:rsidR="00F82CE0" w:rsidRPr="00934234">
              <w:rPr>
                <w:b w:val="0"/>
                <w:sz w:val="18"/>
                <w:lang w:val="ru-RU"/>
              </w:rPr>
              <w:t xml:space="preserve">3 </w:t>
            </w:r>
            <w:r w:rsidRPr="00934234">
              <w:rPr>
                <w:b w:val="0"/>
                <w:sz w:val="18"/>
                <w:lang w:val="ru-RU"/>
              </w:rPr>
              <w:t xml:space="preserve">формы </w:t>
            </w:r>
            <w:r w:rsidR="00AE2BF8" w:rsidRPr="00934234">
              <w:rPr>
                <w:b w:val="0"/>
                <w:sz w:val="18"/>
                <w:lang w:val="ru-RU"/>
              </w:rPr>
              <w:t xml:space="preserve">учреждений для РЦФГ – бюджетное учреждение, НКО, установленное правительством в форме некоммерческого партнерства </w:t>
            </w:r>
            <w:r w:rsidR="00A43CC5" w:rsidRPr="00934234">
              <w:rPr>
                <w:b w:val="0"/>
                <w:sz w:val="18"/>
                <w:lang w:val="ru-RU"/>
              </w:rPr>
              <w:t>РЦФГ</w:t>
            </w:r>
            <w:r w:rsidR="00BF450C" w:rsidRPr="00BF450C">
              <w:rPr>
                <w:b w:val="0"/>
                <w:sz w:val="18"/>
                <w:lang w:val="ru-RU"/>
              </w:rPr>
              <w:t>,</w:t>
            </w:r>
            <w:r w:rsidR="00F82CE0" w:rsidRPr="00934234">
              <w:rPr>
                <w:b w:val="0"/>
                <w:sz w:val="18"/>
                <w:lang w:val="ru-RU"/>
              </w:rPr>
              <w:t xml:space="preserve"> </w:t>
            </w:r>
            <w:r w:rsidR="00AE2BF8" w:rsidRPr="00934234">
              <w:rPr>
                <w:b w:val="0"/>
                <w:sz w:val="18"/>
                <w:lang w:val="ru-RU"/>
              </w:rPr>
              <w:t>существующее негосударственное НКО</w:t>
            </w:r>
            <w:r w:rsidR="00F82CE0" w:rsidRPr="00934234">
              <w:rPr>
                <w:b w:val="0"/>
                <w:sz w:val="18"/>
                <w:lang w:val="ru-RU"/>
              </w:rPr>
              <w:t xml:space="preserve">. </w:t>
            </w:r>
            <w:r w:rsidR="00AE2BF8" w:rsidRPr="00934234">
              <w:rPr>
                <w:sz w:val="18"/>
                <w:lang w:val="ru-RU"/>
              </w:rPr>
              <w:t>Рекомендуется НКО, установленное правительством.</w:t>
            </w:r>
          </w:p>
          <w:p w14:paraId="4B25F809" w14:textId="77777777" w:rsidR="00F82CE0" w:rsidRPr="00934234" w:rsidRDefault="00DF1801" w:rsidP="00A43CC5">
            <w:pPr>
              <w:pStyle w:val="tabela2"/>
              <w:rPr>
                <w:b w:val="0"/>
                <w:sz w:val="18"/>
                <w:lang w:val="ru-RU"/>
              </w:rPr>
            </w:pPr>
            <w:r w:rsidRPr="00934234">
              <w:rPr>
                <w:sz w:val="18"/>
                <w:lang w:val="ru-RU"/>
              </w:rPr>
              <w:t>Организационная модель</w:t>
            </w:r>
            <w:r w:rsidR="00F82CE0" w:rsidRPr="00934234">
              <w:rPr>
                <w:sz w:val="18"/>
                <w:lang w:val="ru-RU"/>
              </w:rPr>
              <w:t xml:space="preserve">: </w:t>
            </w:r>
            <w:r w:rsidR="00AE2BF8" w:rsidRPr="00934234">
              <w:rPr>
                <w:b w:val="0"/>
                <w:sz w:val="18"/>
                <w:lang w:val="ru-RU"/>
              </w:rPr>
              <w:t>проанализированы 2 модели:</w:t>
            </w:r>
            <w:r w:rsidR="00AE2BF8" w:rsidRPr="00934234">
              <w:rPr>
                <w:sz w:val="18"/>
                <w:lang w:val="ru-RU"/>
              </w:rPr>
              <w:t xml:space="preserve"> </w:t>
            </w:r>
            <w:r w:rsidR="00AE2BF8" w:rsidRPr="00934234">
              <w:rPr>
                <w:b w:val="0"/>
                <w:sz w:val="18"/>
                <w:lang w:val="ru-RU"/>
              </w:rPr>
              <w:t>децентрализованная сетевая структура и централизованная структура</w:t>
            </w:r>
            <w:r w:rsidR="00F82CE0" w:rsidRPr="00934234">
              <w:rPr>
                <w:b w:val="0"/>
                <w:sz w:val="18"/>
                <w:lang w:val="ru-RU"/>
              </w:rPr>
              <w:t xml:space="preserve">. </w:t>
            </w:r>
          </w:p>
          <w:p w14:paraId="0AA95D9F" w14:textId="77777777" w:rsidR="00F82CE0" w:rsidRPr="00934234" w:rsidRDefault="00AE2BF8" w:rsidP="00A43CC5">
            <w:pPr>
              <w:pStyle w:val="tabela2"/>
              <w:rPr>
                <w:b w:val="0"/>
                <w:sz w:val="18"/>
                <w:lang w:val="ru-RU"/>
              </w:rPr>
            </w:pPr>
            <w:r w:rsidRPr="00934234">
              <w:rPr>
                <w:sz w:val="18"/>
                <w:lang w:val="ru-RU"/>
              </w:rPr>
              <w:t>Рекомендуется сетевая структура</w:t>
            </w:r>
            <w:r w:rsidR="00F82CE0" w:rsidRPr="00934234">
              <w:rPr>
                <w:sz w:val="18"/>
                <w:lang w:val="ru-RU"/>
              </w:rPr>
              <w:t>:</w:t>
            </w:r>
            <w:r w:rsidR="00F82CE0" w:rsidRPr="00934234">
              <w:rPr>
                <w:b w:val="0"/>
                <w:sz w:val="18"/>
                <w:lang w:val="ru-RU"/>
              </w:rPr>
              <w:t xml:space="preserve"> </w:t>
            </w:r>
            <w:r w:rsidRPr="00934234">
              <w:rPr>
                <w:b w:val="0"/>
                <w:sz w:val="18"/>
                <w:lang w:val="ru-RU"/>
              </w:rPr>
              <w:t>учреждение для РЦФГ (или бюджетное учреждение, или НКО), координирующее сеть Информационных пунктов</w:t>
            </w:r>
            <w:r w:rsidR="001454B4" w:rsidRPr="00934234">
              <w:rPr>
                <w:b w:val="0"/>
                <w:sz w:val="18"/>
                <w:lang w:val="ru-RU"/>
              </w:rPr>
              <w:t xml:space="preserve"> (инфо-пунктов)</w:t>
            </w:r>
            <w:r w:rsidRPr="00934234">
              <w:rPr>
                <w:b w:val="0"/>
                <w:sz w:val="18"/>
                <w:lang w:val="ru-RU"/>
              </w:rPr>
              <w:t>, которые управляются юридическими лицами, отобранными на основе конкурса.</w:t>
            </w:r>
            <w:r w:rsidR="00F82CE0" w:rsidRPr="00934234">
              <w:rPr>
                <w:b w:val="0"/>
                <w:sz w:val="18"/>
                <w:lang w:val="ru-RU"/>
              </w:rPr>
              <w:t xml:space="preserve"> </w:t>
            </w:r>
          </w:p>
          <w:p w14:paraId="1E7942E7" w14:textId="77777777" w:rsidR="00F82CE0" w:rsidRPr="00934234" w:rsidRDefault="00AE2BF8" w:rsidP="00934234">
            <w:pPr>
              <w:pStyle w:val="tabela2"/>
              <w:rPr>
                <w:b w:val="0"/>
                <w:sz w:val="18"/>
                <w:lang w:val="ru-RU"/>
              </w:rPr>
            </w:pPr>
            <w:r w:rsidRPr="00934234">
              <w:rPr>
                <w:sz w:val="18"/>
                <w:lang w:val="ru-RU"/>
              </w:rPr>
              <w:t>Анализ заинтересованных сторон (стейкхолдеров)</w:t>
            </w:r>
            <w:r w:rsidR="00F82CE0" w:rsidRPr="00934234">
              <w:rPr>
                <w:sz w:val="18"/>
                <w:lang w:val="ru-RU"/>
              </w:rPr>
              <w:t>:</w:t>
            </w:r>
            <w:r w:rsidR="00F82CE0" w:rsidRPr="00934234">
              <w:rPr>
                <w:b w:val="0"/>
                <w:sz w:val="18"/>
                <w:lang w:val="ru-RU"/>
              </w:rPr>
              <w:t xml:space="preserve"> </w:t>
            </w:r>
            <w:r w:rsidRPr="00934234">
              <w:rPr>
                <w:b w:val="0"/>
                <w:sz w:val="18"/>
                <w:lang w:val="ru-RU"/>
              </w:rPr>
              <w:t>Министерство финансов – самый влиятельный сторонник</w:t>
            </w:r>
            <w:r w:rsidR="00F82CE0" w:rsidRPr="00934234">
              <w:rPr>
                <w:b w:val="0"/>
                <w:sz w:val="18"/>
                <w:szCs w:val="22"/>
                <w:lang w:val="ru-RU"/>
              </w:rPr>
              <w:t>.</w:t>
            </w:r>
          </w:p>
        </w:tc>
      </w:tr>
      <w:tr w:rsidR="00F82CE0" w:rsidRPr="00B91FE6" w14:paraId="7C405918" w14:textId="77777777" w:rsidTr="00216478">
        <w:tc>
          <w:tcPr>
            <w:tcW w:w="1638" w:type="dxa"/>
            <w:shd w:val="clear" w:color="auto" w:fill="365F91" w:themeFill="accent1" w:themeFillShade="BF"/>
          </w:tcPr>
          <w:p w14:paraId="34DEF53B" w14:textId="77777777" w:rsidR="00F82CE0" w:rsidRPr="004601DB" w:rsidRDefault="00AE2BF8" w:rsidP="004601DB">
            <w:pPr>
              <w:pStyle w:val="tabela2"/>
              <w:jc w:val="center"/>
              <w:rPr>
                <w:color w:val="FFFFFF" w:themeColor="background1"/>
                <w:sz w:val="18"/>
                <w:lang w:val="ru-RU"/>
              </w:rPr>
            </w:pPr>
            <w:r w:rsidRPr="004601DB">
              <w:rPr>
                <w:color w:val="FFFFFF" w:themeColor="background1"/>
                <w:sz w:val="18"/>
                <w:lang w:val="ru-RU"/>
              </w:rPr>
              <w:t>Планируемые виды деятельности</w:t>
            </w:r>
          </w:p>
        </w:tc>
        <w:tc>
          <w:tcPr>
            <w:tcW w:w="7860" w:type="dxa"/>
          </w:tcPr>
          <w:p w14:paraId="6872B0B2" w14:textId="77777777" w:rsidR="00F82CE0" w:rsidRPr="00934234" w:rsidRDefault="00AE2BF8" w:rsidP="00A43CC5">
            <w:pPr>
              <w:pStyle w:val="tabela2"/>
              <w:rPr>
                <w:b w:val="0"/>
                <w:sz w:val="18"/>
                <w:lang w:val="ru-RU"/>
              </w:rPr>
            </w:pPr>
            <w:r w:rsidRPr="00934234">
              <w:rPr>
                <w:sz w:val="18"/>
                <w:lang w:val="ru-RU"/>
              </w:rPr>
              <w:t>Основные виды деятельности</w:t>
            </w:r>
            <w:r w:rsidR="00F82CE0" w:rsidRPr="00934234">
              <w:rPr>
                <w:sz w:val="18"/>
                <w:lang w:val="ru-RU"/>
              </w:rPr>
              <w:t>:</w:t>
            </w:r>
            <w:r w:rsidR="00F82CE0" w:rsidRPr="00934234">
              <w:rPr>
                <w:b w:val="0"/>
                <w:sz w:val="18"/>
                <w:lang w:val="ru-RU"/>
              </w:rPr>
              <w:t xml:space="preserve"> </w:t>
            </w:r>
            <w:r w:rsidRPr="00934234">
              <w:rPr>
                <w:b w:val="0"/>
                <w:sz w:val="18"/>
                <w:lang w:val="ru-RU"/>
              </w:rPr>
              <w:t xml:space="preserve">Интернет-сайт, печатные материалы, информирование и консультирование посредством сети </w:t>
            </w:r>
            <w:r w:rsidR="001454B4" w:rsidRPr="00934234">
              <w:rPr>
                <w:b w:val="0"/>
                <w:sz w:val="18"/>
                <w:lang w:val="ru-RU"/>
              </w:rPr>
              <w:t>инфо-пунктов</w:t>
            </w:r>
            <w:r w:rsidR="00F82CE0" w:rsidRPr="00934234">
              <w:rPr>
                <w:b w:val="0"/>
                <w:sz w:val="18"/>
                <w:lang w:val="ru-RU"/>
              </w:rPr>
              <w:t xml:space="preserve">, </w:t>
            </w:r>
            <w:r w:rsidR="001454B4" w:rsidRPr="00934234">
              <w:rPr>
                <w:b w:val="0"/>
                <w:sz w:val="18"/>
                <w:lang w:val="ru-RU"/>
              </w:rPr>
              <w:t>административные функции, а также пиар и привлечение денежных средств.</w:t>
            </w:r>
          </w:p>
          <w:p w14:paraId="12F19BD2" w14:textId="77777777" w:rsidR="00F82CE0" w:rsidRPr="00934234" w:rsidRDefault="001454B4" w:rsidP="00A43CC5">
            <w:pPr>
              <w:pStyle w:val="tabela2"/>
              <w:rPr>
                <w:b w:val="0"/>
                <w:sz w:val="18"/>
                <w:lang w:val="ru-RU"/>
              </w:rPr>
            </w:pPr>
            <w:r w:rsidRPr="00934234">
              <w:rPr>
                <w:sz w:val="18"/>
                <w:lang w:val="ru-RU"/>
              </w:rPr>
              <w:t>Собственные программы и внешние проекты</w:t>
            </w:r>
            <w:r w:rsidR="00F82CE0" w:rsidRPr="00934234">
              <w:rPr>
                <w:sz w:val="18"/>
                <w:lang w:val="ru-RU"/>
              </w:rPr>
              <w:t>:</w:t>
            </w:r>
            <w:r w:rsidR="00F82CE0" w:rsidRPr="00934234">
              <w:rPr>
                <w:b w:val="0"/>
                <w:sz w:val="18"/>
                <w:lang w:val="ru-RU"/>
              </w:rPr>
              <w:t xml:space="preserve"> </w:t>
            </w:r>
            <w:r w:rsidRPr="00934234">
              <w:rPr>
                <w:b w:val="0"/>
                <w:sz w:val="18"/>
                <w:lang w:val="ru-RU"/>
              </w:rPr>
              <w:t>программы, направленные на учеников и учителей, инициативам средств массовой информации (состязание блогов и т.д.), семинары для предпринимателей.</w:t>
            </w:r>
          </w:p>
          <w:p w14:paraId="59F38421" w14:textId="77777777" w:rsidR="00F82CE0" w:rsidRPr="00934234" w:rsidRDefault="001454B4" w:rsidP="00A43CC5">
            <w:pPr>
              <w:pStyle w:val="tabela2"/>
              <w:rPr>
                <w:b w:val="0"/>
                <w:sz w:val="18"/>
                <w:lang w:val="ru-RU"/>
              </w:rPr>
            </w:pPr>
            <w:r w:rsidRPr="00934234">
              <w:rPr>
                <w:sz w:val="18"/>
                <w:lang w:val="ru-RU"/>
              </w:rPr>
              <w:t>Коммерческая деятельность</w:t>
            </w:r>
            <w:r w:rsidR="00F82CE0" w:rsidRPr="00934234">
              <w:rPr>
                <w:sz w:val="18"/>
                <w:lang w:val="ru-RU"/>
              </w:rPr>
              <w:t>:</w:t>
            </w:r>
            <w:r w:rsidR="00F82CE0" w:rsidRPr="00934234">
              <w:rPr>
                <w:b w:val="0"/>
                <w:sz w:val="18"/>
                <w:lang w:val="ru-RU"/>
              </w:rPr>
              <w:t xml:space="preserve"> </w:t>
            </w:r>
            <w:r w:rsidRPr="00934234">
              <w:rPr>
                <w:b w:val="0"/>
                <w:sz w:val="18"/>
                <w:lang w:val="ru-RU"/>
              </w:rPr>
              <w:t xml:space="preserve">продажа товаров и услуг </w:t>
            </w:r>
            <w:r w:rsidR="00F82CE0" w:rsidRPr="00934234">
              <w:rPr>
                <w:b w:val="0"/>
                <w:sz w:val="18"/>
                <w:lang w:val="ru-RU"/>
              </w:rPr>
              <w:t>(</w:t>
            </w:r>
            <w:r w:rsidR="00B410B1" w:rsidRPr="00934234">
              <w:rPr>
                <w:b w:val="0"/>
                <w:sz w:val="18"/>
                <w:lang w:val="ru-RU"/>
              </w:rPr>
              <w:t>например, платные услуги для студентов в области финансовых вопросов, индивидуальное консультирование по вопросам налогообложения (требующее экспертов РЦФГ))</w:t>
            </w:r>
          </w:p>
          <w:p w14:paraId="6E20D2B5" w14:textId="77777777" w:rsidR="00F82CE0" w:rsidRPr="00934234" w:rsidRDefault="00B410B1" w:rsidP="00B410B1">
            <w:pPr>
              <w:pStyle w:val="tabela2"/>
              <w:rPr>
                <w:b w:val="0"/>
                <w:sz w:val="18"/>
                <w:lang w:val="ru-RU"/>
              </w:rPr>
            </w:pPr>
            <w:r w:rsidRPr="00934234">
              <w:rPr>
                <w:sz w:val="18"/>
                <w:lang w:val="ru-RU"/>
              </w:rPr>
              <w:t>Административная деятельность</w:t>
            </w:r>
            <w:r w:rsidR="00F82CE0" w:rsidRPr="00934234">
              <w:rPr>
                <w:sz w:val="18"/>
                <w:lang w:val="ru-RU"/>
              </w:rPr>
              <w:t xml:space="preserve">: </w:t>
            </w:r>
            <w:r w:rsidRPr="00934234">
              <w:rPr>
                <w:b w:val="0"/>
                <w:sz w:val="18"/>
                <w:lang w:val="ru-RU"/>
              </w:rPr>
              <w:t>проектный менеджмент,</w:t>
            </w:r>
            <w:r w:rsidRPr="00934234">
              <w:rPr>
                <w:sz w:val="18"/>
                <w:lang w:val="ru-RU"/>
              </w:rPr>
              <w:t xml:space="preserve"> </w:t>
            </w:r>
            <w:r w:rsidRPr="00934234">
              <w:rPr>
                <w:b w:val="0"/>
                <w:sz w:val="18"/>
                <w:lang w:val="ru-RU"/>
              </w:rPr>
              <w:t>привлечение денежных средств, коммуникации, управление сетью инфо-пунктов</w:t>
            </w:r>
          </w:p>
        </w:tc>
      </w:tr>
      <w:tr w:rsidR="00F82CE0" w:rsidRPr="00B91FE6" w14:paraId="4E2E22FD" w14:textId="77777777" w:rsidTr="00216478">
        <w:tc>
          <w:tcPr>
            <w:tcW w:w="1638" w:type="dxa"/>
            <w:shd w:val="clear" w:color="auto" w:fill="365F91" w:themeFill="accent1" w:themeFillShade="BF"/>
          </w:tcPr>
          <w:p w14:paraId="4BA6EAEC" w14:textId="77777777" w:rsidR="00F82CE0" w:rsidRPr="004601DB" w:rsidRDefault="00785C9A" w:rsidP="004601DB">
            <w:pPr>
              <w:pStyle w:val="tabela2"/>
              <w:jc w:val="center"/>
              <w:rPr>
                <w:color w:val="FFFFFF" w:themeColor="background1"/>
                <w:sz w:val="18"/>
                <w:lang w:val="ru-RU"/>
              </w:rPr>
            </w:pPr>
            <w:r w:rsidRPr="004601DB">
              <w:rPr>
                <w:color w:val="FFFFFF" w:themeColor="background1"/>
                <w:sz w:val="18"/>
                <w:lang w:val="ru-RU"/>
              </w:rPr>
              <w:t>Маркетинговый план</w:t>
            </w:r>
          </w:p>
        </w:tc>
        <w:tc>
          <w:tcPr>
            <w:tcW w:w="7860" w:type="dxa"/>
          </w:tcPr>
          <w:p w14:paraId="5D8F4DA7" w14:textId="77777777" w:rsidR="00F82CE0" w:rsidRPr="00934234" w:rsidRDefault="00785C9A" w:rsidP="00A43CC5">
            <w:pPr>
              <w:pStyle w:val="tabela2"/>
              <w:rPr>
                <w:b w:val="0"/>
                <w:sz w:val="18"/>
                <w:lang w:val="ru-RU"/>
              </w:rPr>
            </w:pPr>
            <w:r w:rsidRPr="00934234">
              <w:rPr>
                <w:sz w:val="18"/>
                <w:lang w:val="ru-RU"/>
              </w:rPr>
              <w:t>Целевые группы</w:t>
            </w:r>
            <w:r w:rsidR="00F82CE0" w:rsidRPr="00934234">
              <w:rPr>
                <w:sz w:val="18"/>
                <w:lang w:val="ru-RU"/>
              </w:rPr>
              <w:t>:</w:t>
            </w:r>
            <w:r w:rsidR="00F82CE0" w:rsidRPr="00934234">
              <w:rPr>
                <w:b w:val="0"/>
                <w:sz w:val="18"/>
                <w:lang w:val="ru-RU"/>
              </w:rPr>
              <w:t xml:space="preserve"> </w:t>
            </w:r>
            <w:r w:rsidRPr="00934234">
              <w:rPr>
                <w:b w:val="0"/>
                <w:sz w:val="18"/>
                <w:lang w:val="ru-RU"/>
              </w:rPr>
              <w:t xml:space="preserve">ученики, студенты, работающие люди, пожилые, предприниматели </w:t>
            </w:r>
          </w:p>
          <w:p w14:paraId="5DA2EB6A" w14:textId="77777777" w:rsidR="00F82CE0" w:rsidRPr="00934234" w:rsidRDefault="00785C9A" w:rsidP="00785C9A">
            <w:pPr>
              <w:pStyle w:val="tabela2"/>
              <w:rPr>
                <w:b w:val="0"/>
                <w:sz w:val="18"/>
                <w:lang w:val="ru-RU"/>
              </w:rPr>
            </w:pPr>
            <w:r w:rsidRPr="00934234">
              <w:rPr>
                <w:sz w:val="18"/>
                <w:lang w:val="ru-RU"/>
              </w:rPr>
              <w:t>Инструменты</w:t>
            </w:r>
            <w:r w:rsidR="00F82CE0" w:rsidRPr="00934234">
              <w:rPr>
                <w:sz w:val="18"/>
                <w:lang w:val="ru-RU"/>
              </w:rPr>
              <w:t>:</w:t>
            </w:r>
            <w:r w:rsidR="00F82CE0" w:rsidRPr="00934234">
              <w:rPr>
                <w:b w:val="0"/>
                <w:sz w:val="18"/>
                <w:lang w:val="ru-RU"/>
              </w:rPr>
              <w:t xml:space="preserve"> </w:t>
            </w:r>
            <w:r w:rsidRPr="00934234">
              <w:rPr>
                <w:b w:val="0"/>
                <w:sz w:val="18"/>
                <w:lang w:val="ru-RU"/>
              </w:rPr>
              <w:t>низкобюджетные мероприятия через коммуникационные каналы средств массовой информации</w:t>
            </w:r>
          </w:p>
        </w:tc>
      </w:tr>
      <w:tr w:rsidR="00F82CE0" w:rsidRPr="00B91FE6" w14:paraId="53E7C8DD" w14:textId="77777777" w:rsidTr="00216478">
        <w:tc>
          <w:tcPr>
            <w:tcW w:w="1638" w:type="dxa"/>
            <w:shd w:val="clear" w:color="auto" w:fill="365F91" w:themeFill="accent1" w:themeFillShade="BF"/>
          </w:tcPr>
          <w:p w14:paraId="5B0129D0" w14:textId="77777777" w:rsidR="00F82CE0" w:rsidRPr="004601DB" w:rsidRDefault="00785C9A" w:rsidP="004601DB">
            <w:pPr>
              <w:pStyle w:val="tabela2"/>
              <w:jc w:val="center"/>
              <w:rPr>
                <w:color w:val="FFFFFF" w:themeColor="background1"/>
                <w:sz w:val="18"/>
                <w:lang w:val="ru-RU"/>
              </w:rPr>
            </w:pPr>
            <w:r w:rsidRPr="004601DB">
              <w:rPr>
                <w:color w:val="FFFFFF" w:themeColor="background1"/>
                <w:sz w:val="18"/>
                <w:lang w:val="ru-RU"/>
              </w:rPr>
              <w:t>Финансовый план</w:t>
            </w:r>
          </w:p>
        </w:tc>
        <w:tc>
          <w:tcPr>
            <w:tcW w:w="7860" w:type="dxa"/>
          </w:tcPr>
          <w:p w14:paraId="56ADEB99" w14:textId="77777777" w:rsidR="00F82CE0" w:rsidRPr="00934234" w:rsidRDefault="00785C9A" w:rsidP="00A43CC5">
            <w:pPr>
              <w:pStyle w:val="tabela2"/>
              <w:rPr>
                <w:b w:val="0"/>
                <w:sz w:val="18"/>
                <w:lang w:val="ru-RU"/>
              </w:rPr>
            </w:pPr>
            <w:r w:rsidRPr="00934234">
              <w:rPr>
                <w:sz w:val="18"/>
                <w:lang w:val="ru-RU"/>
              </w:rPr>
              <w:t>Источники финансирования</w:t>
            </w:r>
            <w:r w:rsidR="00F82CE0" w:rsidRPr="00934234">
              <w:rPr>
                <w:sz w:val="18"/>
                <w:lang w:val="ru-RU"/>
              </w:rPr>
              <w:t>:</w:t>
            </w:r>
            <w:r w:rsidR="00F82CE0" w:rsidRPr="00934234">
              <w:rPr>
                <w:b w:val="0"/>
                <w:sz w:val="18"/>
                <w:lang w:val="ru-RU"/>
              </w:rPr>
              <w:t xml:space="preserve"> </w:t>
            </w:r>
            <w:r w:rsidRPr="00934234">
              <w:rPr>
                <w:b w:val="0"/>
                <w:sz w:val="18"/>
                <w:lang w:val="ru-RU"/>
              </w:rPr>
              <w:t xml:space="preserve">Проект по финансовому образованию и финансовой грамотности </w:t>
            </w:r>
            <w:r w:rsidR="00F82CE0" w:rsidRPr="00934234">
              <w:rPr>
                <w:b w:val="0"/>
                <w:sz w:val="18"/>
                <w:lang w:val="ru-RU"/>
              </w:rPr>
              <w:t>(</w:t>
            </w:r>
            <w:r w:rsidRPr="00934234">
              <w:rPr>
                <w:b w:val="0"/>
                <w:sz w:val="18"/>
                <w:lang w:val="ru-RU"/>
              </w:rPr>
              <w:t>средства Всемирного банка</w:t>
            </w:r>
            <w:r w:rsidR="00343B3C" w:rsidRPr="00934234">
              <w:rPr>
                <w:b w:val="0"/>
                <w:sz w:val="18"/>
                <w:lang w:val="ru-RU"/>
              </w:rPr>
              <w:t>), бюджет Калининградской области (Министерство финансов), коммерческие организации финансового сектора и бизнес-организации нефинансовых отраслей, международные фонды и организации</w:t>
            </w:r>
          </w:p>
          <w:p w14:paraId="69344105" w14:textId="77777777" w:rsidR="00F82CE0" w:rsidRPr="00934234" w:rsidRDefault="00343B3C" w:rsidP="00A43CC5">
            <w:pPr>
              <w:pStyle w:val="tabela2"/>
              <w:rPr>
                <w:b w:val="0"/>
                <w:sz w:val="18"/>
                <w:lang w:val="ru-RU"/>
              </w:rPr>
            </w:pPr>
            <w:r w:rsidRPr="00934234">
              <w:rPr>
                <w:sz w:val="18"/>
                <w:lang w:val="ru-RU"/>
              </w:rPr>
              <w:t>Операционные расходы</w:t>
            </w:r>
            <w:r w:rsidR="00F82CE0" w:rsidRPr="00934234">
              <w:rPr>
                <w:sz w:val="18"/>
                <w:lang w:val="ru-RU"/>
              </w:rPr>
              <w:t>:</w:t>
            </w:r>
            <w:r w:rsidR="00F82CE0" w:rsidRPr="00934234">
              <w:rPr>
                <w:b w:val="0"/>
                <w:sz w:val="18"/>
                <w:lang w:val="ru-RU"/>
              </w:rPr>
              <w:t xml:space="preserve"> </w:t>
            </w:r>
            <w:r w:rsidRPr="00934234">
              <w:rPr>
                <w:b w:val="0"/>
                <w:sz w:val="18"/>
                <w:lang w:val="ru-RU"/>
              </w:rPr>
              <w:t xml:space="preserve">проанализированы 3 сценария </w:t>
            </w:r>
            <w:r w:rsidR="00F82CE0" w:rsidRPr="00934234">
              <w:rPr>
                <w:b w:val="0"/>
                <w:sz w:val="18"/>
                <w:lang w:val="ru-RU"/>
              </w:rPr>
              <w:t>(</w:t>
            </w:r>
            <w:r w:rsidRPr="00934234">
              <w:rPr>
                <w:b w:val="0"/>
                <w:sz w:val="18"/>
                <w:lang w:val="ru-RU"/>
              </w:rPr>
              <w:t>расходы в 2014 году</w:t>
            </w:r>
            <w:r w:rsidR="00F82CE0" w:rsidRPr="00934234">
              <w:rPr>
                <w:b w:val="0"/>
                <w:sz w:val="18"/>
                <w:lang w:val="ru-RU"/>
              </w:rPr>
              <w:t xml:space="preserve">): </w:t>
            </w:r>
          </w:p>
          <w:p w14:paraId="14AF4100" w14:textId="77777777" w:rsidR="00F82CE0" w:rsidRPr="00934234" w:rsidRDefault="00F82CE0" w:rsidP="00A43CC5">
            <w:pPr>
              <w:pStyle w:val="tabela2"/>
              <w:rPr>
                <w:b w:val="0"/>
                <w:sz w:val="18"/>
                <w:lang w:val="ru-RU"/>
              </w:rPr>
            </w:pPr>
            <w:r w:rsidRPr="00934234">
              <w:rPr>
                <w:b w:val="0"/>
                <w:sz w:val="18"/>
                <w:lang w:val="ru-RU"/>
              </w:rPr>
              <w:t>1.</w:t>
            </w:r>
            <w:r w:rsidRPr="00934234">
              <w:rPr>
                <w:b w:val="0"/>
                <w:sz w:val="18"/>
                <w:lang w:val="en-GB"/>
              </w:rPr>
              <w:t> </w:t>
            </w:r>
            <w:r w:rsidR="00343B3C" w:rsidRPr="00934234">
              <w:rPr>
                <w:b w:val="0"/>
                <w:sz w:val="18"/>
                <w:lang w:val="ru-RU"/>
              </w:rPr>
              <w:t xml:space="preserve">Централизованная структура </w:t>
            </w:r>
            <w:r w:rsidRPr="00934234">
              <w:rPr>
                <w:b w:val="0"/>
                <w:sz w:val="18"/>
                <w:lang w:val="ru-RU"/>
              </w:rPr>
              <w:t>(</w:t>
            </w:r>
            <w:r w:rsidR="00343B3C" w:rsidRPr="00934234">
              <w:rPr>
                <w:b w:val="0"/>
                <w:sz w:val="18"/>
                <w:lang w:val="ru-RU"/>
              </w:rPr>
              <w:t>один офис в Калининграде</w:t>
            </w:r>
            <w:r w:rsidRPr="00934234">
              <w:rPr>
                <w:b w:val="0"/>
                <w:sz w:val="18"/>
                <w:lang w:val="ru-RU"/>
              </w:rPr>
              <w:t>) –</w:t>
            </w:r>
            <w:r w:rsidR="00343B3C" w:rsidRPr="00934234">
              <w:rPr>
                <w:b w:val="0"/>
                <w:sz w:val="18"/>
                <w:lang w:val="ru-RU"/>
              </w:rPr>
              <w:t xml:space="preserve"> </w:t>
            </w:r>
            <w:r w:rsidRPr="00934234">
              <w:rPr>
                <w:b w:val="0"/>
                <w:sz w:val="18"/>
                <w:lang w:val="ru-RU"/>
              </w:rPr>
              <w:t xml:space="preserve">17 </w:t>
            </w:r>
            <w:r w:rsidR="00343B3C" w:rsidRPr="00934234">
              <w:rPr>
                <w:b w:val="0"/>
                <w:sz w:val="18"/>
                <w:lang w:val="ru-RU"/>
              </w:rPr>
              <w:t>млн. руб.</w:t>
            </w:r>
          </w:p>
          <w:p w14:paraId="225D4ADC" w14:textId="77777777" w:rsidR="00F82CE0" w:rsidRPr="00934234" w:rsidRDefault="00F82CE0" w:rsidP="00A43CC5">
            <w:pPr>
              <w:pStyle w:val="tabela2"/>
              <w:rPr>
                <w:b w:val="0"/>
                <w:sz w:val="18"/>
                <w:lang w:val="ru-RU"/>
              </w:rPr>
            </w:pPr>
            <w:r w:rsidRPr="00934234">
              <w:rPr>
                <w:b w:val="0"/>
                <w:sz w:val="18"/>
                <w:lang w:val="ru-RU"/>
              </w:rPr>
              <w:t xml:space="preserve">2. </w:t>
            </w:r>
            <w:r w:rsidR="00343B3C" w:rsidRPr="00934234">
              <w:rPr>
                <w:b w:val="0"/>
                <w:sz w:val="18"/>
                <w:lang w:val="ru-RU"/>
              </w:rPr>
              <w:t xml:space="preserve">Два головных офиса + 7 инфо-пунктов – </w:t>
            </w:r>
            <w:r w:rsidRPr="00934234">
              <w:rPr>
                <w:b w:val="0"/>
                <w:sz w:val="18"/>
                <w:lang w:val="ru-RU"/>
              </w:rPr>
              <w:t>2</w:t>
            </w:r>
            <w:r w:rsidR="00343B3C" w:rsidRPr="00934234">
              <w:rPr>
                <w:b w:val="0"/>
                <w:sz w:val="18"/>
                <w:lang w:val="ru-RU"/>
              </w:rPr>
              <w:t>5,</w:t>
            </w:r>
            <w:r w:rsidRPr="00934234">
              <w:rPr>
                <w:b w:val="0"/>
                <w:sz w:val="18"/>
                <w:lang w:val="ru-RU"/>
              </w:rPr>
              <w:t xml:space="preserve">6 </w:t>
            </w:r>
            <w:r w:rsidR="00343B3C" w:rsidRPr="00934234">
              <w:rPr>
                <w:b w:val="0"/>
                <w:sz w:val="18"/>
                <w:lang w:val="ru-RU"/>
              </w:rPr>
              <w:t>млн. руб.</w:t>
            </w:r>
            <w:r w:rsidRPr="00934234">
              <w:rPr>
                <w:b w:val="0"/>
                <w:sz w:val="18"/>
                <w:lang w:val="ru-RU"/>
              </w:rPr>
              <w:t xml:space="preserve"> </w:t>
            </w:r>
          </w:p>
          <w:p w14:paraId="700D93B0" w14:textId="77777777" w:rsidR="00F82CE0" w:rsidRPr="00934234" w:rsidRDefault="00F82CE0" w:rsidP="00343B3C">
            <w:pPr>
              <w:pStyle w:val="tabela2"/>
              <w:rPr>
                <w:b w:val="0"/>
                <w:sz w:val="18"/>
                <w:lang w:val="ru-RU"/>
              </w:rPr>
            </w:pPr>
            <w:r w:rsidRPr="00934234">
              <w:rPr>
                <w:b w:val="0"/>
                <w:sz w:val="18"/>
                <w:lang w:val="ru-RU"/>
              </w:rPr>
              <w:t xml:space="preserve">3. </w:t>
            </w:r>
            <w:r w:rsidR="00343B3C" w:rsidRPr="00934234">
              <w:rPr>
                <w:b w:val="0"/>
                <w:sz w:val="18"/>
                <w:lang w:val="ru-RU"/>
              </w:rPr>
              <w:t>Два головных офиса + 22 инфо-пункта – 36 млн. руб.</w:t>
            </w:r>
          </w:p>
        </w:tc>
      </w:tr>
      <w:tr w:rsidR="00F82CE0" w:rsidRPr="00B91FE6" w14:paraId="2AA446B4" w14:textId="77777777" w:rsidTr="00216478">
        <w:trPr>
          <w:trHeight w:val="590"/>
        </w:trPr>
        <w:tc>
          <w:tcPr>
            <w:tcW w:w="1638" w:type="dxa"/>
            <w:shd w:val="clear" w:color="auto" w:fill="365F91" w:themeFill="accent1" w:themeFillShade="BF"/>
          </w:tcPr>
          <w:p w14:paraId="7E119EEC" w14:textId="77777777" w:rsidR="00F82CE0" w:rsidRPr="004601DB" w:rsidRDefault="00343B3C" w:rsidP="004601DB">
            <w:pPr>
              <w:pStyle w:val="tabela2"/>
              <w:jc w:val="center"/>
              <w:rPr>
                <w:color w:val="FFFFFF" w:themeColor="background1"/>
                <w:sz w:val="18"/>
                <w:lang w:val="ru-RU"/>
              </w:rPr>
            </w:pPr>
            <w:r w:rsidRPr="004601DB">
              <w:rPr>
                <w:color w:val="FFFFFF" w:themeColor="background1"/>
                <w:sz w:val="18"/>
                <w:lang w:val="ru-RU"/>
              </w:rPr>
              <w:t>Внедрение и мониторинг</w:t>
            </w:r>
          </w:p>
        </w:tc>
        <w:tc>
          <w:tcPr>
            <w:tcW w:w="7860" w:type="dxa"/>
          </w:tcPr>
          <w:p w14:paraId="050ABF5F" w14:textId="77777777" w:rsidR="00F82CE0" w:rsidRPr="00934234" w:rsidRDefault="00343B3C" w:rsidP="00A43CC5">
            <w:pPr>
              <w:pStyle w:val="tabela2"/>
              <w:rPr>
                <w:b w:val="0"/>
                <w:sz w:val="18"/>
                <w:lang w:val="ru-RU"/>
              </w:rPr>
            </w:pPr>
            <w:r w:rsidRPr="00934234">
              <w:rPr>
                <w:b w:val="0"/>
                <w:sz w:val="18"/>
                <w:lang w:val="ru-RU"/>
              </w:rPr>
              <w:t>Периодическая оценка</w:t>
            </w:r>
          </w:p>
          <w:p w14:paraId="085C47E7" w14:textId="77777777" w:rsidR="00F82CE0" w:rsidRPr="00934234" w:rsidRDefault="00343B3C" w:rsidP="00A43CC5">
            <w:pPr>
              <w:pStyle w:val="tabela2"/>
              <w:rPr>
                <w:b w:val="0"/>
                <w:sz w:val="18"/>
                <w:lang w:val="ru-RU"/>
              </w:rPr>
            </w:pPr>
            <w:r w:rsidRPr="00934234">
              <w:rPr>
                <w:b w:val="0"/>
                <w:sz w:val="18"/>
                <w:lang w:val="ru-RU"/>
              </w:rPr>
              <w:t>Оценка каждой образовательной программы отдельно</w:t>
            </w:r>
          </w:p>
          <w:p w14:paraId="573F18B9" w14:textId="77777777" w:rsidR="00F82CE0" w:rsidRPr="00934234" w:rsidRDefault="00343B3C" w:rsidP="00343B3C">
            <w:pPr>
              <w:pStyle w:val="tabela2"/>
              <w:rPr>
                <w:b w:val="0"/>
                <w:sz w:val="18"/>
                <w:lang w:val="ru-RU"/>
              </w:rPr>
            </w:pPr>
            <w:r w:rsidRPr="00934234">
              <w:rPr>
                <w:b w:val="0"/>
                <w:sz w:val="18"/>
                <w:lang w:val="ru-RU"/>
              </w:rPr>
              <w:t>Для оценки программ предлагаются относительные показатели продуктов и результатов</w:t>
            </w:r>
          </w:p>
        </w:tc>
      </w:tr>
    </w:tbl>
    <w:p w14:paraId="7B392487" w14:textId="77777777" w:rsidR="00216478" w:rsidRPr="00216478" w:rsidRDefault="00216478" w:rsidP="00714931">
      <w:pPr>
        <w:pStyle w:val="BlockFLRUS"/>
        <w:rPr>
          <w:rFonts w:asciiTheme="minorHAnsi" w:hAnsiTheme="minorHAnsi"/>
          <w:b/>
          <w:sz w:val="18"/>
          <w:lang w:val="ru-RU"/>
        </w:rPr>
      </w:pP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216478" w:rsidRPr="001456C8" w14:paraId="11B97BF7" w14:textId="77777777" w:rsidTr="00BA0F37">
        <w:trPr>
          <w:trHeight w:hRule="exact" w:val="998"/>
        </w:trPr>
        <w:tc>
          <w:tcPr>
            <w:tcW w:w="6974" w:type="dxa"/>
            <w:tcBorders>
              <w:right w:val="dotted" w:sz="4" w:space="0" w:color="FFFFFF"/>
            </w:tcBorders>
            <w:shd w:val="clear" w:color="auto" w:fill="234178"/>
            <w:vAlign w:val="center"/>
          </w:tcPr>
          <w:p w14:paraId="5A3B57A3" w14:textId="77777777" w:rsidR="00216478" w:rsidRPr="001456C8" w:rsidRDefault="00216478" w:rsidP="00216478">
            <w:pPr>
              <w:pStyle w:val="1"/>
              <w:numPr>
                <w:ilvl w:val="0"/>
                <w:numId w:val="0"/>
              </w:numPr>
              <w:tabs>
                <w:tab w:val="center" w:pos="1134"/>
              </w:tabs>
              <w:spacing w:after="120"/>
              <w:ind w:left="432"/>
              <w:rPr>
                <w:rFonts w:ascii="Times New Roman" w:hAnsi="Times New Roman" w:cs="Times New Roman"/>
                <w:smallCaps/>
                <w:color w:val="FFFFFF"/>
              </w:rPr>
            </w:pPr>
            <w:bookmarkStart w:id="13" w:name="_Toc356936605"/>
            <w:r w:rsidRPr="004B00EE">
              <w:rPr>
                <w:rFonts w:asciiTheme="minorHAnsi" w:hAnsiTheme="minorHAnsi" w:cs="Times New Roman"/>
                <w:smallCaps/>
                <w:color w:val="FFFFFF"/>
                <w:lang w:val="ru-RU"/>
              </w:rPr>
              <w:t>РЕЗЮМЕ</w:t>
            </w:r>
            <w:bookmarkEnd w:id="13"/>
          </w:p>
        </w:tc>
        <w:tc>
          <w:tcPr>
            <w:tcW w:w="2557" w:type="dxa"/>
            <w:tcBorders>
              <w:left w:val="dotted" w:sz="4" w:space="0" w:color="FFFFFF"/>
            </w:tcBorders>
            <w:shd w:val="clear" w:color="auto" w:fill="000000"/>
            <w:tcMar>
              <w:left w:w="0" w:type="dxa"/>
              <w:right w:w="0" w:type="dxa"/>
            </w:tcMar>
          </w:tcPr>
          <w:p w14:paraId="319DE726" w14:textId="77777777" w:rsidR="00216478" w:rsidRPr="001456C8" w:rsidRDefault="00216478" w:rsidP="00BA0F37">
            <w:pPr>
              <w:pStyle w:val="1"/>
              <w:spacing w:before="0" w:after="120"/>
              <w:ind w:left="-62"/>
              <w:rPr>
                <w:rFonts w:ascii="Times New Roman" w:hAnsi="Times New Roman" w:cs="Times New Roman"/>
              </w:rPr>
            </w:pPr>
            <w:r w:rsidRPr="001456C8">
              <w:rPr>
                <w:rFonts w:ascii="Times New Roman" w:hAnsi="Times New Roman" w:cs="Times New Roman"/>
                <w:noProof/>
                <w:lang w:val="ru-RU" w:eastAsia="ru-RU"/>
              </w:rPr>
              <w:drawing>
                <wp:inline distT="0" distB="0" distL="0" distR="0" wp14:anchorId="5ACAECE0" wp14:editId="35EE2FFB">
                  <wp:extent cx="1876425" cy="733425"/>
                  <wp:effectExtent l="19050" t="0" r="9525" b="0"/>
                  <wp:docPr id="16"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4" w:name="_Toc356970352"/>
            <w:bookmarkEnd w:id="14"/>
          </w:p>
        </w:tc>
      </w:tr>
    </w:tbl>
    <w:p w14:paraId="13D5806F" w14:textId="77777777" w:rsidR="00216478" w:rsidRDefault="00216478" w:rsidP="00714931">
      <w:pPr>
        <w:pStyle w:val="BlockFLRUS"/>
        <w:rPr>
          <w:rFonts w:asciiTheme="minorHAnsi" w:hAnsiTheme="minorHAnsi"/>
          <w:b/>
          <w:sz w:val="24"/>
          <w:lang w:val="pl-PL"/>
        </w:rPr>
      </w:pPr>
    </w:p>
    <w:p w14:paraId="00ACE3AA" w14:textId="77777777" w:rsidR="00216478" w:rsidRDefault="00216478" w:rsidP="00714931">
      <w:pPr>
        <w:pStyle w:val="BlockFLRUS"/>
        <w:rPr>
          <w:rFonts w:asciiTheme="minorHAnsi" w:hAnsiTheme="minorHAnsi"/>
          <w:b/>
          <w:sz w:val="24"/>
          <w:lang w:val="pl-PL"/>
        </w:rPr>
      </w:pP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216478" w:rsidRPr="001456C8" w14:paraId="16B2919E" w14:textId="77777777" w:rsidTr="00BA0F37">
        <w:trPr>
          <w:trHeight w:hRule="exact" w:val="998"/>
        </w:trPr>
        <w:tc>
          <w:tcPr>
            <w:tcW w:w="6974" w:type="dxa"/>
            <w:tcBorders>
              <w:right w:val="dotted" w:sz="4" w:space="0" w:color="FFFFFF"/>
            </w:tcBorders>
            <w:shd w:val="clear" w:color="auto" w:fill="234178"/>
            <w:vAlign w:val="center"/>
          </w:tcPr>
          <w:p w14:paraId="03A6B339" w14:textId="77777777" w:rsidR="00216478" w:rsidRPr="00216478" w:rsidRDefault="00216478" w:rsidP="00953585">
            <w:pPr>
              <w:pStyle w:val="1"/>
              <w:numPr>
                <w:ilvl w:val="0"/>
                <w:numId w:val="0"/>
              </w:numPr>
              <w:tabs>
                <w:tab w:val="center" w:pos="1134"/>
              </w:tabs>
              <w:spacing w:after="120"/>
              <w:ind w:left="432"/>
              <w:rPr>
                <w:rFonts w:ascii="Times New Roman" w:hAnsi="Times New Roman" w:cs="Times New Roman"/>
                <w:smallCaps/>
                <w:color w:val="FFFFFF"/>
              </w:rPr>
            </w:pPr>
            <w:bookmarkStart w:id="15" w:name="_Toc356970353"/>
            <w:r w:rsidRPr="00953585">
              <w:rPr>
                <w:rFonts w:asciiTheme="minorHAnsi" w:hAnsiTheme="minorHAnsi" w:cs="Times New Roman"/>
                <w:smallCaps/>
                <w:color w:val="FFFFFF"/>
                <w:lang w:val="ru-RU"/>
              </w:rPr>
              <w:t>ВВЕДЕНИЕ</w:t>
            </w:r>
            <w:bookmarkEnd w:id="15"/>
          </w:p>
        </w:tc>
        <w:tc>
          <w:tcPr>
            <w:tcW w:w="2557" w:type="dxa"/>
            <w:tcBorders>
              <w:left w:val="dotted" w:sz="4" w:space="0" w:color="FFFFFF"/>
            </w:tcBorders>
            <w:shd w:val="clear" w:color="auto" w:fill="000000"/>
            <w:tcMar>
              <w:left w:w="0" w:type="dxa"/>
              <w:right w:w="0" w:type="dxa"/>
            </w:tcMar>
          </w:tcPr>
          <w:p w14:paraId="2D36499B" w14:textId="77777777" w:rsidR="00216478" w:rsidRPr="001456C8" w:rsidRDefault="00216478" w:rsidP="00BA0F37">
            <w:pPr>
              <w:pStyle w:val="1"/>
              <w:spacing w:before="0" w:after="120"/>
              <w:ind w:left="-62"/>
              <w:rPr>
                <w:rFonts w:ascii="Times New Roman" w:hAnsi="Times New Roman" w:cs="Times New Roman"/>
              </w:rPr>
            </w:pPr>
            <w:r w:rsidRPr="001456C8">
              <w:rPr>
                <w:rFonts w:ascii="Times New Roman" w:hAnsi="Times New Roman" w:cs="Times New Roman"/>
                <w:noProof/>
                <w:lang w:val="ru-RU" w:eastAsia="ru-RU"/>
              </w:rPr>
              <w:drawing>
                <wp:inline distT="0" distB="0" distL="0" distR="0" wp14:anchorId="0DB38B86" wp14:editId="3BFC5744">
                  <wp:extent cx="1876425" cy="733425"/>
                  <wp:effectExtent l="19050" t="0" r="9525" b="0"/>
                  <wp:docPr id="17"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6" w:name="_Toc356970354"/>
            <w:bookmarkEnd w:id="16"/>
          </w:p>
        </w:tc>
      </w:tr>
    </w:tbl>
    <w:p w14:paraId="5B890777" w14:textId="77777777" w:rsidR="00714931" w:rsidRPr="00934234" w:rsidRDefault="00780E04" w:rsidP="00714931">
      <w:pPr>
        <w:pStyle w:val="BlockFLRUS"/>
        <w:rPr>
          <w:rFonts w:asciiTheme="minorHAnsi" w:hAnsiTheme="minorHAnsi"/>
          <w:lang w:val="ru-RU"/>
        </w:rPr>
      </w:pPr>
      <w:r w:rsidRPr="004B00EE">
        <w:rPr>
          <w:rFonts w:asciiTheme="minorHAnsi" w:hAnsiTheme="minorHAnsi"/>
          <w:b/>
          <w:sz w:val="24"/>
          <w:lang w:val="ru-RU"/>
        </w:rPr>
        <w:t>ЦЕЛИ ОТЧЕТА</w:t>
      </w:r>
    </w:p>
    <w:p w14:paraId="32F0571B" w14:textId="77777777" w:rsidR="00780E04" w:rsidRPr="004B00EE" w:rsidRDefault="00780E04" w:rsidP="00714931">
      <w:pPr>
        <w:pStyle w:val="BlockFLRUS"/>
        <w:rPr>
          <w:rFonts w:asciiTheme="minorHAnsi" w:hAnsiTheme="minorHAnsi"/>
          <w:lang w:val="ru-RU"/>
        </w:rPr>
      </w:pPr>
      <w:r w:rsidRPr="004B00EE">
        <w:rPr>
          <w:rFonts w:asciiTheme="minorHAnsi" w:hAnsiTheme="minorHAnsi"/>
          <w:lang w:val="ru-RU"/>
        </w:rPr>
        <w:t>Цель отчета состоит в том, чтобы проанализировать возможности российских учреждений решать проблемы финансовой грамотности в Калининградской области. ООО «ДС Консалтинг» (</w:t>
      </w:r>
      <w:r w:rsidRPr="004B00EE">
        <w:rPr>
          <w:rFonts w:asciiTheme="minorHAnsi" w:hAnsiTheme="minorHAnsi"/>
        </w:rPr>
        <w:t>DS</w:t>
      </w:r>
      <w:r w:rsidRPr="00934234">
        <w:rPr>
          <w:rFonts w:asciiTheme="minorHAnsi" w:hAnsiTheme="minorHAnsi"/>
          <w:lang w:val="ru-RU"/>
        </w:rPr>
        <w:t xml:space="preserve"> </w:t>
      </w:r>
      <w:r w:rsidRPr="004B00EE">
        <w:rPr>
          <w:rFonts w:asciiTheme="minorHAnsi" w:hAnsiTheme="minorHAnsi"/>
        </w:rPr>
        <w:t>Consulting</w:t>
      </w:r>
      <w:r w:rsidRPr="00934234">
        <w:rPr>
          <w:rFonts w:asciiTheme="minorHAnsi" w:hAnsiTheme="minorHAnsi"/>
          <w:lang w:val="ru-RU"/>
        </w:rPr>
        <w:t xml:space="preserve"> </w:t>
      </w:r>
      <w:r w:rsidRPr="004B00EE">
        <w:rPr>
          <w:rFonts w:asciiTheme="minorHAnsi" w:hAnsiTheme="minorHAnsi"/>
        </w:rPr>
        <w:t>sp</w:t>
      </w:r>
      <w:r w:rsidRPr="00934234">
        <w:rPr>
          <w:rFonts w:asciiTheme="minorHAnsi" w:hAnsiTheme="minorHAnsi"/>
          <w:lang w:val="ru-RU"/>
        </w:rPr>
        <w:t xml:space="preserve"> </w:t>
      </w:r>
      <w:r w:rsidRPr="004B00EE">
        <w:rPr>
          <w:rFonts w:asciiTheme="minorHAnsi" w:hAnsiTheme="minorHAnsi"/>
        </w:rPr>
        <w:t>z</w:t>
      </w:r>
      <w:r w:rsidRPr="00934234">
        <w:rPr>
          <w:rFonts w:asciiTheme="minorHAnsi" w:hAnsiTheme="minorHAnsi"/>
          <w:lang w:val="ru-RU"/>
        </w:rPr>
        <w:t xml:space="preserve"> </w:t>
      </w:r>
      <w:r w:rsidRPr="004B00EE">
        <w:rPr>
          <w:rFonts w:asciiTheme="minorHAnsi" w:hAnsiTheme="minorHAnsi"/>
        </w:rPr>
        <w:t>o</w:t>
      </w:r>
      <w:r w:rsidRPr="00934234">
        <w:rPr>
          <w:rFonts w:asciiTheme="minorHAnsi" w:hAnsiTheme="minorHAnsi"/>
          <w:lang w:val="ru-RU"/>
        </w:rPr>
        <w:t>.</w:t>
      </w:r>
      <w:r w:rsidRPr="004B00EE">
        <w:rPr>
          <w:rFonts w:asciiTheme="minorHAnsi" w:hAnsiTheme="minorHAnsi"/>
        </w:rPr>
        <w:t>o</w:t>
      </w:r>
      <w:r w:rsidRPr="00934234">
        <w:rPr>
          <w:rFonts w:asciiTheme="minorHAnsi" w:hAnsiTheme="minorHAnsi"/>
          <w:lang w:val="ru-RU"/>
        </w:rPr>
        <w:t>.</w:t>
      </w:r>
      <w:r w:rsidRPr="004B00EE">
        <w:rPr>
          <w:rFonts w:asciiTheme="minorHAnsi" w:hAnsiTheme="minorHAnsi"/>
          <w:lang w:val="ru-RU"/>
        </w:rPr>
        <w:t>) в сотрудничестве с Футуреду (</w:t>
      </w:r>
      <w:r w:rsidRPr="004B00EE">
        <w:rPr>
          <w:rFonts w:asciiTheme="minorHAnsi" w:hAnsiTheme="minorHAnsi"/>
        </w:rPr>
        <w:t>Futuredu</w:t>
      </w:r>
      <w:r w:rsidRPr="004B00EE">
        <w:rPr>
          <w:rFonts w:asciiTheme="minorHAnsi" w:hAnsiTheme="minorHAnsi"/>
          <w:lang w:val="ru-RU"/>
        </w:rPr>
        <w:t>)</w:t>
      </w:r>
      <w:r w:rsidR="00E42251" w:rsidRPr="004B00EE">
        <w:rPr>
          <w:rFonts w:asciiTheme="minorHAnsi" w:hAnsiTheme="minorHAnsi"/>
          <w:lang w:val="ru-RU"/>
        </w:rPr>
        <w:t xml:space="preserve"> представляют современное состояние осведомленности жителей Калининградской области о финансах, а также рекомендуемые решения для повышения уровня финансовой грамотности. Отчет содержит главы по следующим темам: видение и цели системной, правовой и организационной моделей, перечень планируемых мероприятий, финансовый анализ, маркетинговый план и инструменты мониторинга.</w:t>
      </w:r>
    </w:p>
    <w:p w14:paraId="494A7422" w14:textId="77777777" w:rsidR="00714931" w:rsidRPr="00934234" w:rsidRDefault="00714931" w:rsidP="00714931">
      <w:pPr>
        <w:pStyle w:val="BlockFLRUS"/>
        <w:rPr>
          <w:rFonts w:asciiTheme="minorHAnsi" w:hAnsiTheme="minorHAnsi"/>
          <w:b/>
          <w:sz w:val="24"/>
          <w:lang w:val="ru-RU"/>
        </w:rPr>
      </w:pPr>
    </w:p>
    <w:p w14:paraId="48562793" w14:textId="77777777" w:rsidR="00714931" w:rsidRPr="004B00EE" w:rsidRDefault="00E42251" w:rsidP="00714931">
      <w:pPr>
        <w:pStyle w:val="BlockFLRUS"/>
        <w:rPr>
          <w:rFonts w:asciiTheme="minorHAnsi" w:hAnsiTheme="minorHAnsi"/>
          <w:lang w:val="ru-RU"/>
        </w:rPr>
      </w:pPr>
      <w:r w:rsidRPr="004B00EE">
        <w:rPr>
          <w:rFonts w:asciiTheme="minorHAnsi" w:hAnsiTheme="minorHAnsi"/>
          <w:b/>
          <w:sz w:val="24"/>
          <w:lang w:val="ru-RU"/>
        </w:rPr>
        <w:t>ПОДХОД И МЕТОДОЛОГИЯ</w:t>
      </w:r>
    </w:p>
    <w:p w14:paraId="2C390978" w14:textId="77777777" w:rsidR="00E42251" w:rsidRPr="004B00EE" w:rsidRDefault="00E42251" w:rsidP="00714931">
      <w:pPr>
        <w:pStyle w:val="BlockFLRUS"/>
        <w:rPr>
          <w:rFonts w:asciiTheme="minorHAnsi" w:hAnsiTheme="minorHAnsi"/>
          <w:lang w:val="ru-RU"/>
        </w:rPr>
      </w:pPr>
      <w:r w:rsidRPr="004B00EE">
        <w:rPr>
          <w:rFonts w:asciiTheme="minorHAnsi" w:hAnsiTheme="minorHAnsi"/>
          <w:lang w:val="ru-RU"/>
        </w:rPr>
        <w:t>Использованные методики для достижения ожидаемых результатов проекта:</w:t>
      </w:r>
    </w:p>
    <w:p w14:paraId="232D1CFB" w14:textId="77777777" w:rsidR="00714931" w:rsidRPr="00934234" w:rsidRDefault="00E42251" w:rsidP="004601DB">
      <w:pPr>
        <w:pStyle w:val="listFLRUS"/>
        <w:ind w:left="709"/>
        <w:rPr>
          <w:lang w:val="ru-RU"/>
        </w:rPr>
      </w:pPr>
      <w:r w:rsidRPr="004B00EE">
        <w:rPr>
          <w:lang w:val="ru-RU"/>
        </w:rPr>
        <w:t>анализ заинтересованных сторон (стейкхолдеров), включая интервью со стейкхолдерами</w:t>
      </w:r>
      <w:r w:rsidR="00714931" w:rsidRPr="00934234">
        <w:rPr>
          <w:lang w:val="ru-RU"/>
        </w:rPr>
        <w:t>,</w:t>
      </w:r>
    </w:p>
    <w:p w14:paraId="14BDA19A" w14:textId="77777777" w:rsidR="00714931" w:rsidRPr="004B00EE" w:rsidRDefault="00E42251" w:rsidP="004601DB">
      <w:pPr>
        <w:pStyle w:val="listFLRUS"/>
        <w:ind w:left="709"/>
      </w:pPr>
      <w:r w:rsidRPr="004B00EE">
        <w:rPr>
          <w:lang w:val="ru-RU"/>
        </w:rPr>
        <w:t>институциональный и правовой анализ</w:t>
      </w:r>
      <w:r w:rsidR="00714931" w:rsidRPr="004B00EE">
        <w:t>,</w:t>
      </w:r>
    </w:p>
    <w:p w14:paraId="49ED514F" w14:textId="77777777" w:rsidR="00714931" w:rsidRPr="004B00EE" w:rsidRDefault="00A43CC5" w:rsidP="004601DB">
      <w:pPr>
        <w:pStyle w:val="listFLRUS"/>
        <w:ind w:left="709"/>
      </w:pPr>
      <w:r w:rsidRPr="004B00EE">
        <w:rPr>
          <w:lang w:val="ru-RU"/>
        </w:rPr>
        <w:t>экспертные оценки</w:t>
      </w:r>
      <w:r w:rsidR="00714931" w:rsidRPr="004B00EE">
        <w:t>,</w:t>
      </w:r>
    </w:p>
    <w:p w14:paraId="30551EAA" w14:textId="77777777" w:rsidR="00714931" w:rsidRPr="004B00EE" w:rsidRDefault="00A43CC5" w:rsidP="004601DB">
      <w:pPr>
        <w:pStyle w:val="listFLRUS"/>
        <w:ind w:left="709"/>
      </w:pPr>
      <w:r w:rsidRPr="004B00EE">
        <w:rPr>
          <w:lang w:val="ru-RU"/>
        </w:rPr>
        <w:t>функциональный анализ,</w:t>
      </w:r>
      <w:r w:rsidR="00714931" w:rsidRPr="004B00EE">
        <w:t xml:space="preserve"> </w:t>
      </w:r>
    </w:p>
    <w:p w14:paraId="4C8626DD" w14:textId="77777777" w:rsidR="00714931" w:rsidRPr="004B00EE" w:rsidRDefault="00A43CC5" w:rsidP="004601DB">
      <w:pPr>
        <w:pStyle w:val="listFLRUS"/>
        <w:ind w:left="709"/>
      </w:pPr>
      <w:r w:rsidRPr="004B00EE">
        <w:rPr>
          <w:lang w:val="ru-RU"/>
        </w:rPr>
        <w:t>финансовое планирование</w:t>
      </w:r>
      <w:r w:rsidR="00714931" w:rsidRPr="004B00EE">
        <w:t>.</w:t>
      </w:r>
    </w:p>
    <w:p w14:paraId="518DD496" w14:textId="77777777" w:rsidR="00A43CC5" w:rsidRPr="004B00EE" w:rsidRDefault="00A43CC5" w:rsidP="00714931">
      <w:pPr>
        <w:pStyle w:val="BlockFLRUS"/>
        <w:rPr>
          <w:rFonts w:asciiTheme="minorHAnsi" w:hAnsiTheme="minorHAnsi"/>
          <w:lang w:val="ru-RU"/>
        </w:rPr>
      </w:pPr>
      <w:r w:rsidRPr="004B00EE">
        <w:rPr>
          <w:rFonts w:asciiTheme="minorHAnsi" w:hAnsiTheme="minorHAnsi"/>
          <w:lang w:val="ru-RU"/>
        </w:rPr>
        <w:t>В связи с тем, что социальное партнерство распространено в Калининградской области несколько шире, чем в других субъектах Российской Федерации, предлагаются некоторые инструменты социального партнерства для функционирования РЦФГ.</w:t>
      </w:r>
    </w:p>
    <w:p w14:paraId="49215256" w14:textId="77777777" w:rsidR="00714931" w:rsidRPr="004B00EE" w:rsidRDefault="00A43CC5" w:rsidP="00714931">
      <w:pPr>
        <w:pStyle w:val="BlockFLRUS"/>
        <w:rPr>
          <w:rFonts w:asciiTheme="minorHAnsi" w:hAnsiTheme="minorHAnsi"/>
          <w:lang w:val="ru-RU"/>
        </w:rPr>
      </w:pPr>
      <w:r w:rsidRPr="004B00EE">
        <w:rPr>
          <w:rFonts w:asciiTheme="minorHAnsi" w:hAnsiTheme="minorHAnsi"/>
          <w:lang w:val="ru-RU"/>
        </w:rPr>
        <w:t>Были организованы встречи и интервью с ключевыми экспертами. Были изучены все доступные исследования для анализа мнений местного сообщества относительно РЦФГ. Источники финансирования РЦФГ были выявлены и проанализированы.</w:t>
      </w:r>
    </w:p>
    <w:p w14:paraId="1E6090E6" w14:textId="77777777" w:rsidR="00714931" w:rsidRPr="004B00EE" w:rsidRDefault="00A43CC5" w:rsidP="00714931">
      <w:pPr>
        <w:pStyle w:val="BlockFLRUS"/>
        <w:rPr>
          <w:rFonts w:asciiTheme="minorHAnsi" w:hAnsiTheme="minorHAnsi"/>
          <w:lang w:val="ru-RU"/>
        </w:rPr>
      </w:pPr>
      <w:r w:rsidRPr="004B00EE">
        <w:rPr>
          <w:rFonts w:asciiTheme="minorHAnsi" w:hAnsiTheme="minorHAnsi"/>
          <w:lang w:val="ru-RU"/>
        </w:rPr>
        <w:t>В отчете рекомендуются разные возможности для выбора организационной и правовой формы РЦФГ с обоснованием преимуществ и недостатков для каждого варианта.</w:t>
      </w:r>
    </w:p>
    <w:p w14:paraId="79A3915B" w14:textId="77777777" w:rsidR="00714931" w:rsidRPr="00934234" w:rsidRDefault="00714931" w:rsidP="00714931">
      <w:pPr>
        <w:pStyle w:val="BlockFLRUS"/>
        <w:rPr>
          <w:rFonts w:asciiTheme="minorHAnsi" w:hAnsiTheme="minorHAnsi"/>
          <w:b/>
          <w:sz w:val="24"/>
          <w:lang w:val="ru-RU"/>
        </w:rPr>
      </w:pPr>
    </w:p>
    <w:p w14:paraId="130C4D0B" w14:textId="77777777" w:rsidR="00714931" w:rsidRPr="00934234" w:rsidRDefault="00A43CC5" w:rsidP="00714931">
      <w:pPr>
        <w:pStyle w:val="BlockFLRUS"/>
        <w:rPr>
          <w:rFonts w:asciiTheme="minorHAnsi" w:hAnsiTheme="minorHAnsi"/>
          <w:b/>
          <w:lang w:val="ru-RU"/>
        </w:rPr>
      </w:pPr>
      <w:r w:rsidRPr="004B00EE">
        <w:rPr>
          <w:rFonts w:asciiTheme="minorHAnsi" w:hAnsiTheme="minorHAnsi"/>
          <w:b/>
          <w:sz w:val="24"/>
          <w:lang w:val="ru-RU"/>
        </w:rPr>
        <w:t>ИСТОЧНИКИ ИНФОРМАЦИИ</w:t>
      </w:r>
    </w:p>
    <w:p w14:paraId="59F45192" w14:textId="77777777" w:rsidR="00714931" w:rsidRPr="00934234" w:rsidRDefault="00A43CC5" w:rsidP="00714931">
      <w:pPr>
        <w:pStyle w:val="Minizaznaczenie"/>
        <w:rPr>
          <w:rFonts w:asciiTheme="minorHAnsi" w:hAnsiTheme="minorHAnsi"/>
          <w:lang w:val="ru-RU"/>
        </w:rPr>
      </w:pPr>
      <w:r w:rsidRPr="004B00EE">
        <w:rPr>
          <w:rFonts w:asciiTheme="minorHAnsi" w:hAnsiTheme="minorHAnsi"/>
          <w:lang w:val="ru-RU"/>
        </w:rPr>
        <w:t>Документы</w:t>
      </w:r>
      <w:r w:rsidR="00714931" w:rsidRPr="00934234">
        <w:rPr>
          <w:rFonts w:asciiTheme="minorHAnsi" w:hAnsiTheme="minorHAnsi"/>
          <w:lang w:val="ru-RU"/>
        </w:rPr>
        <w:t>:</w:t>
      </w:r>
    </w:p>
    <w:p w14:paraId="0CEA3F2F" w14:textId="77777777" w:rsidR="00D70CBD" w:rsidRPr="004B00EE" w:rsidRDefault="00D70CBD" w:rsidP="00D70CBD">
      <w:pPr>
        <w:pStyle w:val="BlockFLRUS"/>
        <w:rPr>
          <w:rFonts w:asciiTheme="minorHAnsi" w:hAnsiTheme="minorHAnsi"/>
          <w:b/>
          <w:lang w:val="ru-RU"/>
        </w:rPr>
      </w:pPr>
      <w:r w:rsidRPr="004B00EE">
        <w:rPr>
          <w:rFonts w:asciiTheme="minorHAnsi" w:hAnsiTheme="minorHAnsi"/>
          <w:b/>
          <w:lang w:val="ru-RU"/>
        </w:rPr>
        <w:t>Законы Российской Федерации (федеральные):</w:t>
      </w:r>
    </w:p>
    <w:p w14:paraId="1186AC31" w14:textId="77777777" w:rsidR="00D70CBD" w:rsidRPr="004B00EE" w:rsidRDefault="00D70CBD" w:rsidP="004601DB">
      <w:pPr>
        <w:pStyle w:val="listFLRUS"/>
        <w:ind w:left="709"/>
        <w:rPr>
          <w:lang w:val="ru-RU"/>
        </w:rPr>
      </w:pPr>
      <w:r w:rsidRPr="004B00EE">
        <w:rPr>
          <w:lang w:val="ru-RU"/>
        </w:rPr>
        <w:t xml:space="preserve">Бюджетный Кодекс РФ (№ 145-ФЗ от </w:t>
      </w:r>
      <w:r w:rsidR="00505CF2" w:rsidRPr="004B00EE">
        <w:rPr>
          <w:lang w:val="ru-RU"/>
        </w:rPr>
        <w:t xml:space="preserve">31 июля </w:t>
      </w:r>
      <w:r w:rsidRPr="004B00EE">
        <w:rPr>
          <w:lang w:val="ru-RU"/>
        </w:rPr>
        <w:t>1998</w:t>
      </w:r>
      <w:r w:rsidR="00505CF2" w:rsidRPr="004B00EE">
        <w:rPr>
          <w:lang w:val="ru-RU"/>
        </w:rPr>
        <w:t xml:space="preserve"> г.</w:t>
      </w:r>
      <w:r w:rsidRPr="004B00EE">
        <w:rPr>
          <w:lang w:val="ru-RU"/>
        </w:rPr>
        <w:t>) (в редакции от 29</w:t>
      </w:r>
      <w:r w:rsidR="00505CF2" w:rsidRPr="004B00EE">
        <w:rPr>
          <w:lang w:val="ru-RU"/>
        </w:rPr>
        <w:t xml:space="preserve"> декабря </w:t>
      </w:r>
      <w:r w:rsidRPr="004B00EE">
        <w:rPr>
          <w:lang w:val="ru-RU"/>
        </w:rPr>
        <w:t>2012</w:t>
      </w:r>
      <w:r w:rsidR="00505CF2" w:rsidRPr="004B00EE">
        <w:rPr>
          <w:lang w:val="ru-RU"/>
        </w:rPr>
        <w:t xml:space="preserve"> г.</w:t>
      </w:r>
      <w:r w:rsidRPr="004B00EE">
        <w:rPr>
          <w:lang w:val="ru-RU"/>
        </w:rPr>
        <w:t>)</w:t>
      </w:r>
    </w:p>
    <w:p w14:paraId="76889D87" w14:textId="77777777" w:rsidR="00D70CBD" w:rsidRPr="004B00EE" w:rsidRDefault="00D70CBD" w:rsidP="004601DB">
      <w:pPr>
        <w:pStyle w:val="listFLRUS"/>
        <w:ind w:left="709"/>
        <w:rPr>
          <w:lang w:val="ru-RU"/>
        </w:rPr>
      </w:pPr>
      <w:r w:rsidRPr="004B00EE">
        <w:rPr>
          <w:lang w:val="ru-RU"/>
        </w:rPr>
        <w:t xml:space="preserve">«Об образовании в Российской Федерации» № 273-ФЗ </w:t>
      </w:r>
      <w:r w:rsidR="00505CF2" w:rsidRPr="004B00EE">
        <w:rPr>
          <w:lang w:val="ru-RU"/>
        </w:rPr>
        <w:t>от</w:t>
      </w:r>
      <w:r w:rsidRPr="004B00EE">
        <w:rPr>
          <w:lang w:val="ru-RU"/>
        </w:rPr>
        <w:t xml:space="preserve"> 29</w:t>
      </w:r>
      <w:r w:rsidR="00505CF2" w:rsidRPr="004B00EE">
        <w:rPr>
          <w:lang w:val="ru-RU"/>
        </w:rPr>
        <w:t xml:space="preserve"> декабря </w:t>
      </w:r>
      <w:r w:rsidRPr="004B00EE">
        <w:rPr>
          <w:lang w:val="ru-RU"/>
        </w:rPr>
        <w:t>2012</w:t>
      </w:r>
      <w:r w:rsidR="00505CF2" w:rsidRPr="004B00EE">
        <w:rPr>
          <w:lang w:val="ru-RU"/>
        </w:rPr>
        <w:t xml:space="preserve"> г.</w:t>
      </w:r>
    </w:p>
    <w:p w14:paraId="72103A0D" w14:textId="77777777" w:rsidR="00D70CBD" w:rsidRPr="004B00EE" w:rsidRDefault="00D70CBD" w:rsidP="004601DB">
      <w:pPr>
        <w:pStyle w:val="listFLRUS"/>
        <w:ind w:left="709"/>
        <w:rPr>
          <w:lang w:val="ru-RU"/>
        </w:rPr>
      </w:pPr>
      <w:r w:rsidRPr="004B00EE">
        <w:rPr>
          <w:lang w:val="ru-RU"/>
        </w:rPr>
        <w:t>«О некоммерческих организациях» № 7 от 12</w:t>
      </w:r>
      <w:r w:rsidR="00505CF2" w:rsidRPr="004B00EE">
        <w:rPr>
          <w:lang w:val="ru-RU"/>
        </w:rPr>
        <w:t xml:space="preserve"> января </w:t>
      </w:r>
      <w:r w:rsidRPr="004B00EE">
        <w:rPr>
          <w:lang w:val="ru-RU"/>
        </w:rPr>
        <w:t xml:space="preserve">1996 </w:t>
      </w:r>
      <w:r w:rsidR="00505CF2" w:rsidRPr="004B00EE">
        <w:rPr>
          <w:lang w:val="ru-RU"/>
        </w:rPr>
        <w:t xml:space="preserve">г. </w:t>
      </w:r>
      <w:r w:rsidRPr="004B00EE">
        <w:rPr>
          <w:lang w:val="ru-RU"/>
        </w:rPr>
        <w:t>(в редакции от 29</w:t>
      </w:r>
      <w:r w:rsidR="00505CF2" w:rsidRPr="004B00EE">
        <w:rPr>
          <w:lang w:val="ru-RU"/>
        </w:rPr>
        <w:t xml:space="preserve"> декабря </w:t>
      </w:r>
      <w:r w:rsidRPr="004B00EE">
        <w:rPr>
          <w:lang w:val="ru-RU"/>
        </w:rPr>
        <w:t>2010</w:t>
      </w:r>
      <w:r w:rsidR="00505CF2" w:rsidRPr="004B00EE">
        <w:rPr>
          <w:lang w:val="ru-RU"/>
        </w:rPr>
        <w:t xml:space="preserve"> г.</w:t>
      </w:r>
      <w:r w:rsidRPr="004B00EE">
        <w:rPr>
          <w:lang w:val="ru-RU"/>
        </w:rPr>
        <w:t>)</w:t>
      </w:r>
    </w:p>
    <w:p w14:paraId="73900838" w14:textId="77777777" w:rsidR="00D70CBD" w:rsidRPr="004B00EE" w:rsidRDefault="00D70CBD" w:rsidP="004601DB">
      <w:pPr>
        <w:pStyle w:val="listFLRUS"/>
        <w:ind w:left="709"/>
        <w:rPr>
          <w:lang w:val="ru-RU"/>
        </w:rPr>
      </w:pPr>
      <w:r w:rsidRPr="004B00EE">
        <w:rPr>
          <w:lang w:val="ru-RU"/>
        </w:rPr>
        <w:lastRenderedPageBreak/>
        <w:t>«О размещении заказов на поставку товаров, выполнение работ и оказание услуг для государственных и муниципальных нужд» № 94-ФЗ от</w:t>
      </w:r>
      <w:r w:rsidR="00505CF2" w:rsidRPr="004B00EE">
        <w:rPr>
          <w:lang w:val="ru-RU"/>
        </w:rPr>
        <w:t xml:space="preserve"> 21 июля </w:t>
      </w:r>
      <w:r w:rsidRPr="004B00EE">
        <w:rPr>
          <w:lang w:val="ru-RU"/>
        </w:rPr>
        <w:t>2005</w:t>
      </w:r>
      <w:r w:rsidR="00505CF2" w:rsidRPr="004B00EE">
        <w:rPr>
          <w:lang w:val="ru-RU"/>
        </w:rPr>
        <w:t xml:space="preserve"> г.</w:t>
      </w:r>
    </w:p>
    <w:p w14:paraId="77984427" w14:textId="77777777" w:rsidR="00D70CBD" w:rsidRPr="004B00EE" w:rsidRDefault="00D70CBD" w:rsidP="004601DB">
      <w:pPr>
        <w:pStyle w:val="listFLRUS"/>
        <w:ind w:left="709"/>
        <w:rPr>
          <w:lang w:val="ru-RU"/>
        </w:rPr>
      </w:pPr>
      <w:r w:rsidRPr="004B00EE">
        <w:rPr>
          <w:lang w:val="ru-RU"/>
        </w:rPr>
        <w:t>«О защите прав потребителей» № 2300-1 от</w:t>
      </w:r>
      <w:r w:rsidR="00505CF2" w:rsidRPr="004B00EE">
        <w:rPr>
          <w:lang w:val="ru-RU"/>
        </w:rPr>
        <w:t xml:space="preserve"> 7 февраля </w:t>
      </w:r>
      <w:r w:rsidRPr="004B00EE">
        <w:rPr>
          <w:lang w:val="ru-RU"/>
        </w:rPr>
        <w:t>1992 (в редакции от 28</w:t>
      </w:r>
      <w:r w:rsidR="00505CF2" w:rsidRPr="004B00EE">
        <w:rPr>
          <w:lang w:val="ru-RU"/>
        </w:rPr>
        <w:t xml:space="preserve"> июля </w:t>
      </w:r>
      <w:r w:rsidRPr="004B00EE">
        <w:rPr>
          <w:lang w:val="ru-RU"/>
        </w:rPr>
        <w:t>2012</w:t>
      </w:r>
      <w:r w:rsidR="00505CF2" w:rsidRPr="004B00EE">
        <w:rPr>
          <w:lang w:val="ru-RU"/>
        </w:rPr>
        <w:t xml:space="preserve"> г.</w:t>
      </w:r>
      <w:r w:rsidRPr="004B00EE">
        <w:rPr>
          <w:lang w:val="ru-RU"/>
        </w:rPr>
        <w:t>, вступает в силу 01</w:t>
      </w:r>
      <w:r w:rsidR="00505CF2" w:rsidRPr="004B00EE">
        <w:rPr>
          <w:lang w:val="ru-RU"/>
        </w:rPr>
        <w:t xml:space="preserve"> января </w:t>
      </w:r>
      <w:r w:rsidRPr="004B00EE">
        <w:rPr>
          <w:lang w:val="ru-RU"/>
        </w:rPr>
        <w:t>2013</w:t>
      </w:r>
      <w:r w:rsidR="00505CF2" w:rsidRPr="004B00EE">
        <w:rPr>
          <w:lang w:val="ru-RU"/>
        </w:rPr>
        <w:t xml:space="preserve"> г.</w:t>
      </w:r>
      <w:r w:rsidRPr="004B00EE">
        <w:rPr>
          <w:lang w:val="ru-RU"/>
        </w:rPr>
        <w:t>)</w:t>
      </w:r>
    </w:p>
    <w:p w14:paraId="277B7718" w14:textId="77777777" w:rsidR="00D70CBD" w:rsidRPr="00934234" w:rsidRDefault="00D70CBD" w:rsidP="004601DB">
      <w:pPr>
        <w:pStyle w:val="listFLRUS"/>
        <w:ind w:left="709"/>
        <w:rPr>
          <w:lang w:val="ru-RU"/>
        </w:rPr>
      </w:pPr>
      <w:r w:rsidRPr="004B00EE">
        <w:rPr>
          <w:lang w:val="ru-RU"/>
        </w:rPr>
        <w:t>Проект федерального закона</w:t>
      </w:r>
      <w:r w:rsidRPr="00934234">
        <w:rPr>
          <w:lang w:val="ru-RU"/>
        </w:rPr>
        <w:t xml:space="preserve"> «О государственно-частном партнерстве» </w:t>
      </w:r>
      <w:r w:rsidR="00505CF2" w:rsidRPr="004601DB">
        <w:t>http</w:t>
      </w:r>
      <w:r w:rsidR="00505CF2" w:rsidRPr="004601DB">
        <w:rPr>
          <w:lang w:val="ru-RU"/>
        </w:rPr>
        <w:t>://</w:t>
      </w:r>
      <w:r w:rsidR="00505CF2" w:rsidRPr="004601DB">
        <w:t>www</w:t>
      </w:r>
      <w:r w:rsidR="00505CF2" w:rsidRPr="004601DB">
        <w:rPr>
          <w:lang w:val="ru-RU"/>
        </w:rPr>
        <w:t>.</w:t>
      </w:r>
      <w:r w:rsidR="00505CF2" w:rsidRPr="004601DB">
        <w:t>economy</w:t>
      </w:r>
      <w:r w:rsidR="00505CF2" w:rsidRPr="004601DB">
        <w:rPr>
          <w:lang w:val="ru-RU"/>
        </w:rPr>
        <w:t>.</w:t>
      </w:r>
      <w:r w:rsidR="00505CF2" w:rsidRPr="004601DB">
        <w:t>gov</w:t>
      </w:r>
      <w:r w:rsidR="00505CF2" w:rsidRPr="004601DB">
        <w:rPr>
          <w:lang w:val="ru-RU"/>
        </w:rPr>
        <w:t>.</w:t>
      </w:r>
      <w:r w:rsidR="00505CF2" w:rsidRPr="004601DB">
        <w:t>ru</w:t>
      </w:r>
      <w:r w:rsidR="00505CF2" w:rsidRPr="004601DB">
        <w:rPr>
          <w:lang w:val="ru-RU"/>
        </w:rPr>
        <w:t>/</w:t>
      </w:r>
      <w:r w:rsidR="00505CF2" w:rsidRPr="004601DB">
        <w:t>minec</w:t>
      </w:r>
      <w:r w:rsidR="00505CF2" w:rsidRPr="004601DB">
        <w:rPr>
          <w:lang w:val="ru-RU"/>
        </w:rPr>
        <w:t>/</w:t>
      </w:r>
      <w:r w:rsidR="00505CF2" w:rsidRPr="004601DB">
        <w:t>about</w:t>
      </w:r>
      <w:r w:rsidR="00505CF2" w:rsidRPr="004601DB">
        <w:rPr>
          <w:lang w:val="ru-RU"/>
        </w:rPr>
        <w:t>/</w:t>
      </w:r>
      <w:r w:rsidR="00505CF2" w:rsidRPr="004601DB">
        <w:t>structure</w:t>
      </w:r>
      <w:r w:rsidR="00505CF2" w:rsidRPr="004601DB">
        <w:rPr>
          <w:lang w:val="ru-RU"/>
        </w:rPr>
        <w:t>/</w:t>
      </w:r>
      <w:r w:rsidR="00505CF2" w:rsidRPr="004601DB">
        <w:t>depregulatinginfluence</w:t>
      </w:r>
      <w:r w:rsidR="00505CF2" w:rsidRPr="004601DB">
        <w:rPr>
          <w:lang w:val="ru-RU"/>
        </w:rPr>
        <w:t>/</w:t>
      </w:r>
      <w:r w:rsidR="00505CF2" w:rsidRPr="004601DB">
        <w:t>doc</w:t>
      </w:r>
      <w:r w:rsidR="00505CF2" w:rsidRPr="004601DB">
        <w:rPr>
          <w:lang w:val="ru-RU"/>
        </w:rPr>
        <w:t>20120622_015?</w:t>
      </w:r>
      <w:r w:rsidR="00505CF2" w:rsidRPr="004601DB">
        <w:t>presentationtemplate</w:t>
      </w:r>
      <w:r w:rsidR="00505CF2" w:rsidRPr="004601DB">
        <w:rPr>
          <w:lang w:val="ru-RU"/>
        </w:rPr>
        <w:t>=</w:t>
      </w:r>
      <w:r w:rsidR="00505CF2" w:rsidRPr="004601DB">
        <w:t>docHTMLTemplate</w:t>
      </w:r>
      <w:r w:rsidR="00505CF2" w:rsidRPr="004601DB">
        <w:rPr>
          <w:lang w:val="ru-RU"/>
        </w:rPr>
        <w:t>2&amp;</w:t>
      </w:r>
      <w:r w:rsidR="00505CF2" w:rsidRPr="004601DB">
        <w:t>presentationtemplateid</w:t>
      </w:r>
      <w:r w:rsidR="00505CF2" w:rsidRPr="004601DB">
        <w:rPr>
          <w:lang w:val="ru-RU"/>
        </w:rPr>
        <w:t>=76</w:t>
      </w:r>
      <w:r w:rsidR="00505CF2" w:rsidRPr="004601DB">
        <w:t>b</w:t>
      </w:r>
      <w:r w:rsidR="00505CF2" w:rsidRPr="004601DB">
        <w:rPr>
          <w:lang w:val="ru-RU"/>
        </w:rPr>
        <w:t>66780446888</w:t>
      </w:r>
      <w:r w:rsidR="00505CF2" w:rsidRPr="004601DB">
        <w:t>f</w:t>
      </w:r>
      <w:r w:rsidR="00505CF2" w:rsidRPr="004601DB">
        <w:rPr>
          <w:lang w:val="ru-RU"/>
        </w:rPr>
        <w:t>597</w:t>
      </w:r>
      <w:r w:rsidR="00505CF2" w:rsidRPr="004601DB">
        <w:t>aef</w:t>
      </w:r>
      <w:r w:rsidR="00505CF2" w:rsidRPr="004601DB">
        <w:rPr>
          <w:lang w:val="ru-RU"/>
        </w:rPr>
        <w:t>7</w:t>
      </w:r>
      <w:r w:rsidR="00505CF2" w:rsidRPr="004601DB">
        <w:t>af</w:t>
      </w:r>
      <w:r w:rsidR="00505CF2" w:rsidRPr="004601DB">
        <w:rPr>
          <w:lang w:val="ru-RU"/>
        </w:rPr>
        <w:t>753</w:t>
      </w:r>
      <w:r w:rsidR="00505CF2" w:rsidRPr="004601DB">
        <w:t>c</w:t>
      </w:r>
      <w:r w:rsidR="00505CF2" w:rsidRPr="004601DB">
        <w:rPr>
          <w:lang w:val="ru-RU"/>
        </w:rPr>
        <w:t>8</w:t>
      </w:r>
      <w:r w:rsidR="00505CF2" w:rsidRPr="004601DB">
        <w:t>a</w:t>
      </w:r>
      <w:r w:rsidR="00505CF2" w:rsidRPr="004601DB">
        <w:rPr>
          <w:lang w:val="ru-RU"/>
        </w:rPr>
        <w:t>7</w:t>
      </w:r>
      <w:r w:rsidR="00505CF2" w:rsidRPr="004601DB">
        <w:t>e</w:t>
      </w:r>
      <w:r w:rsidR="00505CF2" w:rsidRPr="004601DB">
        <w:rPr>
          <w:lang w:val="ru-RU"/>
        </w:rPr>
        <w:t>&amp;</w:t>
      </w:r>
      <w:r w:rsidR="00505CF2" w:rsidRPr="004601DB">
        <w:t>WCM</w:t>
      </w:r>
      <w:r w:rsidR="00505CF2" w:rsidRPr="004601DB">
        <w:rPr>
          <w:lang w:val="ru-RU"/>
        </w:rPr>
        <w:t>_</w:t>
      </w:r>
      <w:r w:rsidR="00505CF2" w:rsidRPr="004601DB">
        <w:t>Page</w:t>
      </w:r>
      <w:r w:rsidR="00505CF2" w:rsidRPr="004601DB">
        <w:rPr>
          <w:lang w:val="ru-RU"/>
        </w:rPr>
        <w:t>.</w:t>
      </w:r>
      <w:r w:rsidR="00505CF2" w:rsidRPr="004601DB">
        <w:t>ResetAll</w:t>
      </w:r>
      <w:r w:rsidR="00505CF2" w:rsidRPr="004601DB">
        <w:rPr>
          <w:lang w:val="ru-RU"/>
        </w:rPr>
        <w:t>=</w:t>
      </w:r>
      <w:r w:rsidR="00505CF2" w:rsidRPr="004601DB">
        <w:t>TRUE</w:t>
      </w:r>
      <w:r w:rsidR="00505CF2" w:rsidRPr="004601DB">
        <w:rPr>
          <w:lang w:val="ru-RU"/>
        </w:rPr>
        <w:t>&amp;</w:t>
      </w:r>
      <w:r w:rsidR="00505CF2" w:rsidRPr="004601DB">
        <w:t>CACHE</w:t>
      </w:r>
      <w:r w:rsidR="00505CF2" w:rsidRPr="004601DB">
        <w:rPr>
          <w:lang w:val="ru-RU"/>
        </w:rPr>
        <w:t>=</w:t>
      </w:r>
      <w:r w:rsidR="00505CF2" w:rsidRPr="004601DB">
        <w:t>NONE</w:t>
      </w:r>
      <w:r w:rsidR="00505CF2" w:rsidRPr="004601DB">
        <w:rPr>
          <w:lang w:val="ru-RU"/>
        </w:rPr>
        <w:t>&amp;</w:t>
      </w:r>
      <w:r w:rsidR="00505CF2" w:rsidRPr="004601DB">
        <w:t>CONTENTCACHE</w:t>
      </w:r>
      <w:r w:rsidR="00505CF2" w:rsidRPr="004601DB">
        <w:rPr>
          <w:lang w:val="ru-RU"/>
        </w:rPr>
        <w:t>=</w:t>
      </w:r>
      <w:r w:rsidR="00505CF2" w:rsidRPr="004601DB">
        <w:t>NONE</w:t>
      </w:r>
      <w:r w:rsidR="00505CF2" w:rsidRPr="004601DB">
        <w:rPr>
          <w:lang w:val="ru-RU"/>
        </w:rPr>
        <w:t>&amp;</w:t>
      </w:r>
      <w:r w:rsidR="00505CF2" w:rsidRPr="004601DB">
        <w:t>CONNECTORCACHE</w:t>
      </w:r>
      <w:r w:rsidR="00505CF2" w:rsidRPr="004601DB">
        <w:rPr>
          <w:lang w:val="ru-RU"/>
        </w:rPr>
        <w:t>=</w:t>
      </w:r>
      <w:r w:rsidR="00505CF2" w:rsidRPr="004601DB">
        <w:t>NONE</w:t>
      </w:r>
      <w:r w:rsidR="00505CF2" w:rsidRPr="004B00EE">
        <w:rPr>
          <w:lang w:val="ru-RU"/>
        </w:rPr>
        <w:t xml:space="preserve"> </w:t>
      </w:r>
      <w:r w:rsidRPr="00934234">
        <w:rPr>
          <w:lang w:val="ru-RU"/>
        </w:rPr>
        <w:t>(проект закона разработан Министерством экономики РФ)</w:t>
      </w:r>
    </w:p>
    <w:p w14:paraId="46948EFD" w14:textId="77777777" w:rsidR="00D70CBD" w:rsidRPr="004B00EE" w:rsidRDefault="00D70CBD" w:rsidP="00505CF2">
      <w:pPr>
        <w:pStyle w:val="listFLRUS"/>
        <w:numPr>
          <w:ilvl w:val="0"/>
          <w:numId w:val="0"/>
        </w:numPr>
        <w:rPr>
          <w:b/>
        </w:rPr>
      </w:pPr>
      <w:r w:rsidRPr="004B00EE">
        <w:rPr>
          <w:b/>
        </w:rPr>
        <w:t>Законы Калининградской области (региональные):</w:t>
      </w:r>
    </w:p>
    <w:p w14:paraId="4C3E4D63" w14:textId="77777777" w:rsidR="00D70CBD" w:rsidRPr="004601DB" w:rsidRDefault="00D70CBD" w:rsidP="004601DB">
      <w:pPr>
        <w:pStyle w:val="listFLRUS"/>
        <w:ind w:left="709"/>
        <w:rPr>
          <w:lang w:val="ru-RU"/>
        </w:rPr>
      </w:pPr>
      <w:r w:rsidRPr="004601DB">
        <w:rPr>
          <w:lang w:val="ru-RU"/>
        </w:rPr>
        <w:t>«Об образовании» № 48 от 05</w:t>
      </w:r>
      <w:r w:rsidR="00505CF2" w:rsidRPr="004B00EE">
        <w:rPr>
          <w:lang w:val="ru-RU"/>
        </w:rPr>
        <w:t xml:space="preserve"> февраля </w:t>
      </w:r>
      <w:r w:rsidRPr="004601DB">
        <w:rPr>
          <w:lang w:val="ru-RU"/>
        </w:rPr>
        <w:t xml:space="preserve">1998 </w:t>
      </w:r>
      <w:r w:rsidR="00505CF2" w:rsidRPr="004B00EE">
        <w:rPr>
          <w:lang w:val="ru-RU"/>
        </w:rPr>
        <w:t xml:space="preserve">г. </w:t>
      </w:r>
      <w:r w:rsidRPr="004601DB">
        <w:rPr>
          <w:lang w:val="ru-RU"/>
        </w:rPr>
        <w:t>(в редакции от 22</w:t>
      </w:r>
      <w:r w:rsidR="00505CF2" w:rsidRPr="004B00EE">
        <w:rPr>
          <w:lang w:val="ru-RU"/>
        </w:rPr>
        <w:t xml:space="preserve"> октября </w:t>
      </w:r>
      <w:r w:rsidRPr="004601DB">
        <w:rPr>
          <w:lang w:val="ru-RU"/>
        </w:rPr>
        <w:t>2012</w:t>
      </w:r>
      <w:r w:rsidR="00505CF2" w:rsidRPr="004B00EE">
        <w:rPr>
          <w:lang w:val="ru-RU"/>
        </w:rPr>
        <w:t xml:space="preserve"> г.</w:t>
      </w:r>
      <w:r w:rsidRPr="004601DB">
        <w:rPr>
          <w:lang w:val="ru-RU"/>
        </w:rPr>
        <w:t>)</w:t>
      </w:r>
    </w:p>
    <w:p w14:paraId="0D2BA1C4" w14:textId="77777777" w:rsidR="00D70CBD" w:rsidRPr="004601DB" w:rsidRDefault="00D70CBD" w:rsidP="004601DB">
      <w:pPr>
        <w:pStyle w:val="listFLRUS"/>
        <w:ind w:left="709"/>
        <w:rPr>
          <w:lang w:val="ru-RU"/>
        </w:rPr>
      </w:pPr>
      <w:r w:rsidRPr="004601DB">
        <w:rPr>
          <w:lang w:val="ru-RU"/>
        </w:rPr>
        <w:t>«Об участии Калининградской области в проектах государственно-частного партнерства» № 536 от 30</w:t>
      </w:r>
      <w:r w:rsidR="00505CF2" w:rsidRPr="004B00EE">
        <w:rPr>
          <w:lang w:val="ru-RU"/>
        </w:rPr>
        <w:t xml:space="preserve"> декабря </w:t>
      </w:r>
      <w:r w:rsidRPr="004601DB">
        <w:rPr>
          <w:lang w:val="ru-RU"/>
        </w:rPr>
        <w:t>2010</w:t>
      </w:r>
      <w:r w:rsidR="00505CF2" w:rsidRPr="004B00EE">
        <w:rPr>
          <w:lang w:val="ru-RU"/>
        </w:rPr>
        <w:t xml:space="preserve"> г.</w:t>
      </w:r>
    </w:p>
    <w:p w14:paraId="5DE984AA" w14:textId="77777777" w:rsidR="00D70CBD" w:rsidRPr="004601DB" w:rsidRDefault="00D70CBD" w:rsidP="004601DB">
      <w:pPr>
        <w:pStyle w:val="listFLRUS"/>
        <w:ind w:left="709"/>
        <w:rPr>
          <w:lang w:val="ru-RU"/>
        </w:rPr>
      </w:pPr>
      <w:r w:rsidRPr="004601DB">
        <w:rPr>
          <w:lang w:val="ru-RU"/>
        </w:rPr>
        <w:t>«О социальном партнерстве в Калининградской области» № 86 от 14</w:t>
      </w:r>
      <w:r w:rsidR="00505CF2" w:rsidRPr="004B00EE">
        <w:rPr>
          <w:lang w:val="ru-RU"/>
        </w:rPr>
        <w:t xml:space="preserve"> мая </w:t>
      </w:r>
      <w:r w:rsidRPr="004601DB">
        <w:rPr>
          <w:lang w:val="ru-RU"/>
        </w:rPr>
        <w:t xml:space="preserve">1998 </w:t>
      </w:r>
      <w:r w:rsidR="00505CF2" w:rsidRPr="004B00EE">
        <w:rPr>
          <w:lang w:val="ru-RU"/>
        </w:rPr>
        <w:t xml:space="preserve">г. </w:t>
      </w:r>
      <w:r w:rsidRPr="004601DB">
        <w:rPr>
          <w:lang w:val="ru-RU"/>
        </w:rPr>
        <w:t>(в редакции от 01</w:t>
      </w:r>
      <w:r w:rsidR="00505CF2" w:rsidRPr="004B00EE">
        <w:rPr>
          <w:lang w:val="ru-RU"/>
        </w:rPr>
        <w:t xml:space="preserve"> июня </w:t>
      </w:r>
      <w:r w:rsidRPr="004601DB">
        <w:rPr>
          <w:lang w:val="ru-RU"/>
        </w:rPr>
        <w:t>2007</w:t>
      </w:r>
      <w:r w:rsidR="00505CF2" w:rsidRPr="004B00EE">
        <w:rPr>
          <w:lang w:val="ru-RU"/>
        </w:rPr>
        <w:t xml:space="preserve"> г.</w:t>
      </w:r>
      <w:r w:rsidRPr="004601DB">
        <w:rPr>
          <w:lang w:val="ru-RU"/>
        </w:rPr>
        <w:t>)</w:t>
      </w:r>
    </w:p>
    <w:p w14:paraId="62934AE4" w14:textId="77777777" w:rsidR="00505CF2" w:rsidRPr="004B00EE" w:rsidRDefault="00505CF2" w:rsidP="00505CF2">
      <w:pPr>
        <w:pStyle w:val="listFLRUS"/>
        <w:numPr>
          <w:ilvl w:val="0"/>
          <w:numId w:val="0"/>
        </w:numPr>
        <w:rPr>
          <w:b/>
          <w:lang w:val="ru-RU"/>
        </w:rPr>
      </w:pPr>
      <w:r w:rsidRPr="004B00EE">
        <w:rPr>
          <w:b/>
          <w:lang w:val="ru-RU"/>
        </w:rPr>
        <w:t>Исследования и аналитические работы:</w:t>
      </w:r>
    </w:p>
    <w:p w14:paraId="47AD0490" w14:textId="77777777" w:rsidR="00505CF2" w:rsidRPr="00934234" w:rsidRDefault="00505CF2" w:rsidP="004601DB">
      <w:pPr>
        <w:pStyle w:val="listFLRUS"/>
        <w:ind w:left="709"/>
        <w:rPr>
          <w:lang w:val="ru-RU"/>
        </w:rPr>
      </w:pPr>
      <w:r w:rsidRPr="004B00EE">
        <w:rPr>
          <w:lang w:val="ru-RU"/>
        </w:rPr>
        <w:t xml:space="preserve">Стратегия социально-экономического развития Калининградской области на средне- и долгосрочную перспективу </w:t>
      </w:r>
      <w:r w:rsidRPr="00934234">
        <w:rPr>
          <w:lang w:val="ru-RU"/>
        </w:rPr>
        <w:t>(</w:t>
      </w:r>
      <w:r w:rsidRPr="004B00EE">
        <w:rPr>
          <w:lang w:val="ru-RU"/>
        </w:rPr>
        <w:t>проект</w:t>
      </w:r>
      <w:r w:rsidRPr="00934234">
        <w:rPr>
          <w:lang w:val="ru-RU"/>
        </w:rPr>
        <w:t xml:space="preserve">), </w:t>
      </w:r>
      <w:r w:rsidRPr="004601DB">
        <w:t>http</w:t>
      </w:r>
      <w:r w:rsidRPr="004601DB">
        <w:rPr>
          <w:lang w:val="ru-RU"/>
        </w:rPr>
        <w:t>://</w:t>
      </w:r>
      <w:r w:rsidRPr="004601DB">
        <w:t>www</w:t>
      </w:r>
      <w:r w:rsidRPr="004601DB">
        <w:rPr>
          <w:lang w:val="ru-RU"/>
        </w:rPr>
        <w:t>.</w:t>
      </w:r>
      <w:r w:rsidRPr="004601DB">
        <w:t>i</w:t>
      </w:r>
      <w:r w:rsidRPr="004601DB">
        <w:rPr>
          <w:lang w:val="ru-RU"/>
        </w:rPr>
        <w:t>-</w:t>
      </w:r>
      <w:r w:rsidRPr="004601DB">
        <w:t>kaliningrad</w:t>
      </w:r>
      <w:r w:rsidRPr="004601DB">
        <w:rPr>
          <w:lang w:val="ru-RU"/>
        </w:rPr>
        <w:t>.</w:t>
      </w:r>
      <w:r w:rsidRPr="004601DB">
        <w:t>ru</w:t>
      </w:r>
      <w:r w:rsidRPr="004601DB">
        <w:rPr>
          <w:lang w:val="ru-RU"/>
        </w:rPr>
        <w:t>/</w:t>
      </w:r>
      <w:r w:rsidRPr="004601DB">
        <w:t>wp</w:t>
      </w:r>
      <w:r w:rsidRPr="004601DB">
        <w:rPr>
          <w:lang w:val="ru-RU"/>
        </w:rPr>
        <w:t>-</w:t>
      </w:r>
      <w:r w:rsidRPr="004601DB">
        <w:t>content</w:t>
      </w:r>
      <w:r w:rsidRPr="004601DB">
        <w:rPr>
          <w:lang w:val="ru-RU"/>
        </w:rPr>
        <w:t>/</w:t>
      </w:r>
      <w:r w:rsidRPr="004601DB">
        <w:t>uploads</w:t>
      </w:r>
      <w:r w:rsidRPr="004601DB">
        <w:rPr>
          <w:lang w:val="ru-RU"/>
        </w:rPr>
        <w:t>/2012/04/</w:t>
      </w:r>
      <w:r w:rsidRPr="004601DB">
        <w:t>strategy</w:t>
      </w:r>
      <w:r w:rsidRPr="004601DB">
        <w:rPr>
          <w:lang w:val="ru-RU"/>
        </w:rPr>
        <w:t>-</w:t>
      </w:r>
      <w:r w:rsidRPr="004601DB">
        <w:t>project</w:t>
      </w:r>
      <w:r w:rsidRPr="004601DB">
        <w:rPr>
          <w:lang w:val="ru-RU"/>
        </w:rPr>
        <w:t>.</w:t>
      </w:r>
      <w:r w:rsidRPr="004601DB">
        <w:t>pdf</w:t>
      </w:r>
      <w:r w:rsidRPr="00934234">
        <w:rPr>
          <w:lang w:val="ru-RU"/>
        </w:rPr>
        <w:t xml:space="preserve"> </w:t>
      </w:r>
    </w:p>
    <w:p w14:paraId="5394EC31" w14:textId="77777777" w:rsidR="00505CF2" w:rsidRPr="00934234" w:rsidRDefault="002B11C0" w:rsidP="004601DB">
      <w:pPr>
        <w:pStyle w:val="listFLRUS"/>
        <w:ind w:left="709"/>
        <w:rPr>
          <w:lang w:val="ru-RU"/>
        </w:rPr>
      </w:pPr>
      <w:r w:rsidRPr="004B00EE">
        <w:rPr>
          <w:lang w:val="ru-RU"/>
        </w:rPr>
        <w:t xml:space="preserve">Доклад Службы по контролю и надзору в сфере образования Калининградской области «Об осуществлении государственного контроля (надзора) в сфере образования Калининградской области и об эффективности такого контроля (надзора) в 2012 году, Калининград 2013, </w:t>
      </w:r>
      <w:r w:rsidR="00505CF2" w:rsidRPr="004601DB">
        <w:t>http</w:t>
      </w:r>
      <w:r w:rsidR="00505CF2" w:rsidRPr="004601DB">
        <w:rPr>
          <w:lang w:val="ru-RU"/>
        </w:rPr>
        <w:t>://</w:t>
      </w:r>
      <w:r w:rsidR="00505CF2" w:rsidRPr="004601DB">
        <w:t>obrnadzor</w:t>
      </w:r>
      <w:r w:rsidR="00505CF2" w:rsidRPr="004601DB">
        <w:rPr>
          <w:lang w:val="ru-RU"/>
        </w:rPr>
        <w:t>39.</w:t>
      </w:r>
      <w:r w:rsidR="00505CF2" w:rsidRPr="004601DB">
        <w:t>ru</w:t>
      </w:r>
      <w:r w:rsidR="00505CF2" w:rsidRPr="004601DB">
        <w:rPr>
          <w:lang w:val="ru-RU"/>
        </w:rPr>
        <w:t>/</w:t>
      </w:r>
      <w:r w:rsidR="00505CF2" w:rsidRPr="004601DB">
        <w:t>attachments</w:t>
      </w:r>
      <w:r w:rsidR="00505CF2" w:rsidRPr="004601DB">
        <w:rPr>
          <w:lang w:val="ru-RU"/>
        </w:rPr>
        <w:t>/Доклад_Контроль%20и%20надзор_2012.</w:t>
      </w:r>
      <w:r w:rsidR="00505CF2" w:rsidRPr="004601DB">
        <w:t>pdf</w:t>
      </w:r>
      <w:r w:rsidR="00505CF2" w:rsidRPr="00934234">
        <w:rPr>
          <w:lang w:val="ru-RU"/>
        </w:rPr>
        <w:t xml:space="preserve"> </w:t>
      </w:r>
    </w:p>
    <w:p w14:paraId="1335F283" w14:textId="77777777" w:rsidR="00505CF2" w:rsidRPr="004B00EE" w:rsidRDefault="008369DB" w:rsidP="004601DB">
      <w:pPr>
        <w:pStyle w:val="listFLRUS"/>
        <w:ind w:left="709"/>
      </w:pPr>
      <w:r w:rsidRPr="004B00EE">
        <w:rPr>
          <w:shd w:val="clear" w:color="auto" w:fill="FFFFFF"/>
          <w:lang w:val="ru-RU"/>
        </w:rPr>
        <w:t xml:space="preserve">Руководство к </w:t>
      </w:r>
      <w:r w:rsidR="002B11C0" w:rsidRPr="004B00EE">
        <w:rPr>
          <w:shd w:val="clear" w:color="auto" w:fill="FFFFFF"/>
          <w:lang w:val="ru-RU"/>
        </w:rPr>
        <w:t>Проект</w:t>
      </w:r>
      <w:r w:rsidRPr="004B00EE">
        <w:rPr>
          <w:shd w:val="clear" w:color="auto" w:fill="FFFFFF"/>
          <w:lang w:val="ru-RU"/>
        </w:rPr>
        <w:t>у</w:t>
      </w:r>
      <w:r w:rsidR="00505CF2" w:rsidRPr="00934234">
        <w:rPr>
          <w:shd w:val="clear" w:color="auto" w:fill="FFFFFF"/>
          <w:lang w:val="ru-RU"/>
        </w:rPr>
        <w:t xml:space="preserve"> «Содействие повышению финансовой грамотности населения и развитию финансового образования в Российской Федерации», Раздел</w:t>
      </w:r>
      <w:r w:rsidR="00505CF2" w:rsidRPr="004B00EE">
        <w:rPr>
          <w:shd w:val="clear" w:color="auto" w:fill="FFFFFF"/>
        </w:rPr>
        <w:t> </w:t>
      </w:r>
      <w:r w:rsidR="00505CF2" w:rsidRPr="00934234">
        <w:rPr>
          <w:shd w:val="clear" w:color="auto" w:fill="FFFFFF"/>
          <w:lang w:val="ru-RU"/>
        </w:rPr>
        <w:t xml:space="preserve">8. </w:t>
      </w:r>
      <w:r w:rsidR="00505CF2" w:rsidRPr="004B00EE">
        <w:rPr>
          <w:shd w:val="clear" w:color="auto" w:fill="FFFFFF"/>
        </w:rPr>
        <w:t xml:space="preserve">Реализация Подкомпонента региональных </w:t>
      </w:r>
      <w:r w:rsidR="00505CF2" w:rsidRPr="004B00EE">
        <w:rPr>
          <w:bCs/>
          <w:sz w:val="24"/>
          <w:szCs w:val="24"/>
        </w:rPr>
        <w:t>программ</w:t>
      </w:r>
      <w:r w:rsidRPr="004B00EE">
        <w:rPr>
          <w:bCs/>
          <w:caps/>
          <w:sz w:val="20"/>
          <w:szCs w:val="20"/>
          <w:lang w:val="ru-RU"/>
        </w:rPr>
        <w:t>.</w:t>
      </w:r>
    </w:p>
    <w:p w14:paraId="17A555D9" w14:textId="77777777" w:rsidR="00505CF2" w:rsidRPr="004B00EE" w:rsidRDefault="008369DB" w:rsidP="004601DB">
      <w:pPr>
        <w:pStyle w:val="listFLRUS"/>
        <w:ind w:left="709"/>
      </w:pPr>
      <w:r w:rsidRPr="004B00EE">
        <w:rPr>
          <w:lang w:val="ru-RU"/>
        </w:rPr>
        <w:t>Публичный отчет Калининградского областного института развития образования за 2011-2012 годы</w:t>
      </w:r>
      <w:r w:rsidR="00505CF2" w:rsidRPr="004B00EE">
        <w:t xml:space="preserve">, </w:t>
      </w:r>
      <w:r w:rsidR="00505CF2" w:rsidRPr="00BB4562">
        <w:t>http://www.koiro.edu.ru/files/act/otchet/koiro_publ_otchet2012.pdf</w:t>
      </w:r>
      <w:r w:rsidR="00505CF2" w:rsidRPr="004B00EE">
        <w:t xml:space="preserve"> </w:t>
      </w:r>
    </w:p>
    <w:p w14:paraId="3CDB1988" w14:textId="77777777" w:rsidR="00505CF2" w:rsidRPr="00934234" w:rsidRDefault="008369DB" w:rsidP="004601DB">
      <w:pPr>
        <w:pStyle w:val="listFLRUS"/>
        <w:ind w:left="709"/>
        <w:rPr>
          <w:lang w:val="ru-RU"/>
        </w:rPr>
      </w:pPr>
      <w:r w:rsidRPr="004B00EE">
        <w:rPr>
          <w:lang w:val="ru-RU"/>
        </w:rPr>
        <w:t>Фианансовая грамотность и финансовое поведение населения Калининградской области. Социаологическое исследование для подготовки целевой программы «Повышение уровня финансовой грамотности жителей Калининградской области 2011-2015 гг.», Калининградская социологическая служба</w:t>
      </w:r>
      <w:r w:rsidR="00505CF2" w:rsidRPr="00934234">
        <w:rPr>
          <w:lang w:val="ru-RU"/>
        </w:rPr>
        <w:t xml:space="preserve">, </w:t>
      </w:r>
      <w:r w:rsidRPr="004B00EE">
        <w:rPr>
          <w:lang w:val="ru-RU"/>
        </w:rPr>
        <w:t xml:space="preserve">июль </w:t>
      </w:r>
      <w:r w:rsidR="00505CF2" w:rsidRPr="00934234">
        <w:rPr>
          <w:lang w:val="ru-RU"/>
        </w:rPr>
        <w:t>2011</w:t>
      </w:r>
      <w:r w:rsidRPr="004B00EE">
        <w:rPr>
          <w:lang w:val="ru-RU"/>
        </w:rPr>
        <w:t xml:space="preserve"> г</w:t>
      </w:r>
      <w:r w:rsidR="00505CF2" w:rsidRPr="00934234">
        <w:rPr>
          <w:lang w:val="ru-RU"/>
        </w:rPr>
        <w:t>.</w:t>
      </w:r>
    </w:p>
    <w:p w14:paraId="3C6F5CFC" w14:textId="77777777" w:rsidR="00505CF2" w:rsidRPr="004B00EE" w:rsidRDefault="00505CF2" w:rsidP="004601DB">
      <w:pPr>
        <w:pStyle w:val="listFLRUS"/>
        <w:ind w:left="709"/>
      </w:pPr>
      <w:r w:rsidRPr="004B00EE">
        <w:t xml:space="preserve">Kempson, E., </w:t>
      </w:r>
      <w:r w:rsidRPr="004601DB">
        <w:rPr>
          <w:lang w:val="ru-RU"/>
        </w:rPr>
        <w:t>Collard</w:t>
      </w:r>
      <w:r w:rsidRPr="004B00EE">
        <w:t>, S. and Moore, N. (2005). Financial capability: An exploratory study. Consumer research report 37, Financial Services Authority, United Kingdom,</w:t>
      </w:r>
      <w:r w:rsidR="008369DB" w:rsidRPr="004B00EE">
        <w:rPr>
          <w:lang w:val="ru-RU"/>
        </w:rPr>
        <w:t xml:space="preserve"> режим доступа</w:t>
      </w:r>
      <w:r w:rsidRPr="004B00EE">
        <w:t xml:space="preserve">: </w:t>
      </w:r>
      <w:r w:rsidRPr="00BB4562">
        <w:t>http://www.fsa.gov.uk/pubs/consumer-research/crpr37.pdf</w:t>
      </w:r>
      <w:r w:rsidRPr="004B00EE">
        <w:t xml:space="preserve"> </w:t>
      </w:r>
    </w:p>
    <w:p w14:paraId="174EFC93" w14:textId="77777777" w:rsidR="00505CF2" w:rsidRPr="004B00EE" w:rsidRDefault="008369DB" w:rsidP="004601DB">
      <w:pPr>
        <w:pStyle w:val="listFLRUS"/>
        <w:ind w:left="709"/>
      </w:pPr>
      <w:r w:rsidRPr="004B00EE">
        <w:rPr>
          <w:lang w:val="ru-RU"/>
        </w:rPr>
        <w:t>Стратегия экономического образования Национального Банка Польши, Национальный Банк Польши (на польском языке)</w:t>
      </w:r>
      <w:r w:rsidR="00505CF2" w:rsidRPr="004B00EE">
        <w:t xml:space="preserve">, </w:t>
      </w:r>
      <w:r w:rsidRPr="004B00EE">
        <w:rPr>
          <w:lang w:val="ru-RU"/>
        </w:rPr>
        <w:t xml:space="preserve">документ в формате </w:t>
      </w:r>
      <w:r w:rsidR="00505CF2" w:rsidRPr="004B00EE">
        <w:t>PDF</w:t>
      </w:r>
      <w:r w:rsidRPr="004B00EE">
        <w:rPr>
          <w:lang w:val="ru-RU"/>
        </w:rPr>
        <w:t xml:space="preserve">, режим доступа: </w:t>
      </w:r>
      <w:r w:rsidR="00505CF2" w:rsidRPr="00BB4562">
        <w:t>http://grafik.rp.pl/grafika2/394296</w:t>
      </w:r>
    </w:p>
    <w:p w14:paraId="4C3C62C0" w14:textId="77777777" w:rsidR="004601DB" w:rsidRPr="004601DB" w:rsidRDefault="008369DB" w:rsidP="004601DB">
      <w:pPr>
        <w:pStyle w:val="listFLRUS"/>
        <w:ind w:left="709"/>
      </w:pPr>
      <w:r w:rsidRPr="004B00EE">
        <w:rPr>
          <w:lang w:val="ru-RU"/>
        </w:rPr>
        <w:t xml:space="preserve">Сотрудничество с Калининградской областью Российской Федерации как фактор регионального развития </w:t>
      </w:r>
      <w:r w:rsidR="00505CF2" w:rsidRPr="004B00EE">
        <w:t>(</w:t>
      </w:r>
      <w:r w:rsidRPr="004B00EE">
        <w:rPr>
          <w:lang w:val="ru-RU"/>
        </w:rPr>
        <w:t>на польском языке</w:t>
      </w:r>
      <w:r w:rsidR="00505CF2" w:rsidRPr="004B00EE">
        <w:t xml:space="preserve">), </w:t>
      </w:r>
      <w:r w:rsidRPr="004B00EE">
        <w:rPr>
          <w:lang w:val="ru-RU"/>
        </w:rPr>
        <w:t>Тадеуш Пальмовски</w:t>
      </w:r>
      <w:r w:rsidR="00505CF2" w:rsidRPr="004B00EE">
        <w:t xml:space="preserve">, </w:t>
      </w:r>
      <w:r w:rsidRPr="004B00EE">
        <w:rPr>
          <w:lang w:val="ru-RU"/>
        </w:rPr>
        <w:t xml:space="preserve">документ в формате </w:t>
      </w:r>
      <w:r w:rsidRPr="004B00EE">
        <w:t>PDF</w:t>
      </w:r>
      <w:r w:rsidRPr="004B00EE">
        <w:rPr>
          <w:lang w:val="ru-RU"/>
        </w:rPr>
        <w:t>, режим доступа:</w:t>
      </w:r>
      <w:r w:rsidR="004601DB" w:rsidRPr="00F666C5">
        <w:t xml:space="preserve"> </w:t>
      </w:r>
    </w:p>
    <w:p w14:paraId="43A5474D" w14:textId="77777777" w:rsidR="00505CF2" w:rsidRPr="004B00EE" w:rsidRDefault="00505CF2" w:rsidP="004601DB">
      <w:pPr>
        <w:pStyle w:val="listFLRUS"/>
        <w:numPr>
          <w:ilvl w:val="0"/>
          <w:numId w:val="0"/>
        </w:numPr>
        <w:ind w:left="709"/>
      </w:pPr>
      <w:r w:rsidRPr="00BB4562">
        <w:lastRenderedPageBreak/>
        <w:t>http://www.mrr.gov.pl/rozwoj_regionalny/poziom_regionalny/strategia_rozwoju_polski_wschodniej_do_2020/dokumenty/Documents/e9c8e43c89544a13ab940a1a192ee58aPalmowski.pdf</w:t>
      </w:r>
      <w:r w:rsidRPr="004B00EE">
        <w:t>.</w:t>
      </w:r>
    </w:p>
    <w:p w14:paraId="36AD2FDD" w14:textId="77777777" w:rsidR="00505CF2" w:rsidRPr="004B00EE" w:rsidRDefault="008369DB" w:rsidP="004601DB">
      <w:pPr>
        <w:pStyle w:val="listFLRUS"/>
        <w:ind w:left="709"/>
      </w:pPr>
      <w:r w:rsidRPr="004B00EE">
        <w:rPr>
          <w:lang w:val="ru-RU"/>
        </w:rPr>
        <w:t>Калининградская область – руководство для предпринимателей</w:t>
      </w:r>
      <w:r w:rsidR="00505CF2" w:rsidRPr="004B00EE">
        <w:t xml:space="preserve">, </w:t>
      </w:r>
      <w:r w:rsidRPr="004B00EE">
        <w:rPr>
          <w:lang w:val="ru-RU"/>
        </w:rPr>
        <w:t>Консульство республики польша в г. Калининграде</w:t>
      </w:r>
      <w:r w:rsidR="00AA64F8" w:rsidRPr="004B00EE">
        <w:t>, 2012</w:t>
      </w:r>
      <w:r w:rsidR="00505CF2" w:rsidRPr="004B00EE">
        <w:t xml:space="preserve"> </w:t>
      </w:r>
      <w:r w:rsidR="00AA64F8" w:rsidRPr="004B00EE">
        <w:rPr>
          <w:lang w:val="ru-RU"/>
        </w:rPr>
        <w:t xml:space="preserve">(на польском языке), документ в формате </w:t>
      </w:r>
      <w:r w:rsidR="00AA64F8" w:rsidRPr="004B00EE">
        <w:t>PDF</w:t>
      </w:r>
      <w:r w:rsidR="00AA64F8" w:rsidRPr="004B00EE">
        <w:rPr>
          <w:lang w:val="ru-RU"/>
        </w:rPr>
        <w:t>, режим доступа:</w:t>
      </w:r>
      <w:r w:rsidR="00505CF2" w:rsidRPr="004B00EE">
        <w:t xml:space="preserve"> </w:t>
      </w:r>
      <w:r w:rsidR="00505CF2" w:rsidRPr="00BB4562">
        <w:t>http://kaliningrad.trade.gov.pl/pl/kaliningrad/article/detail,1972,Przewodnik_dla_przedsiebiorcy_po_obwodzie_Kaliningradzkim.html</w:t>
      </w:r>
    </w:p>
    <w:p w14:paraId="2D11F16D" w14:textId="77777777" w:rsidR="00505CF2" w:rsidRPr="004B00EE" w:rsidRDefault="00505CF2" w:rsidP="00505CF2">
      <w:pPr>
        <w:pStyle w:val="listFLRUS"/>
        <w:numPr>
          <w:ilvl w:val="0"/>
          <w:numId w:val="0"/>
        </w:numPr>
      </w:pPr>
    </w:p>
    <w:p w14:paraId="2467A8A8" w14:textId="77777777" w:rsidR="00D70CBD" w:rsidRPr="004B00EE" w:rsidRDefault="00AA64F8" w:rsidP="00505CF2">
      <w:pPr>
        <w:pStyle w:val="m2ili"/>
        <w:ind w:left="0"/>
        <w:rPr>
          <w:lang w:val="en-GB"/>
        </w:rPr>
      </w:pPr>
      <w:r w:rsidRPr="004B00EE">
        <w:t>Интернет-с</w:t>
      </w:r>
      <w:r w:rsidR="00D70CBD" w:rsidRPr="004B00EE">
        <w:t>айты</w:t>
      </w:r>
      <w:r w:rsidR="00D70CBD" w:rsidRPr="004B00EE">
        <w:rPr>
          <w:lang w:val="en-GB"/>
        </w:rPr>
        <w:t>:</w:t>
      </w:r>
    </w:p>
    <w:p w14:paraId="37BE0881" w14:textId="77777777" w:rsidR="00D70CBD" w:rsidRPr="004B00EE" w:rsidRDefault="00D70CBD" w:rsidP="0056140E">
      <w:pPr>
        <w:pStyle w:val="listFLRUS"/>
        <w:numPr>
          <w:ilvl w:val="0"/>
          <w:numId w:val="76"/>
        </w:numPr>
        <w:ind w:left="709"/>
      </w:pPr>
      <w:r w:rsidRPr="004B00EE">
        <w:rPr>
          <w:lang w:val="ru-RU"/>
        </w:rPr>
        <w:t>Правительство</w:t>
      </w:r>
      <w:r w:rsidRPr="004B00EE">
        <w:t xml:space="preserve"> </w:t>
      </w:r>
      <w:r w:rsidRPr="004B00EE">
        <w:rPr>
          <w:lang w:val="ru-RU"/>
        </w:rPr>
        <w:t xml:space="preserve">Калининградской области </w:t>
      </w:r>
      <w:r w:rsidRPr="004B00EE">
        <w:t xml:space="preserve">- </w:t>
      </w:r>
      <w:r w:rsidRPr="004601DB">
        <w:t>http://www.gov39.ru/</w:t>
      </w:r>
    </w:p>
    <w:p w14:paraId="1058FDAE" w14:textId="77777777" w:rsidR="00D70CBD" w:rsidRPr="004B00EE" w:rsidRDefault="00D70CBD" w:rsidP="0056140E">
      <w:pPr>
        <w:pStyle w:val="listFLRUS"/>
        <w:numPr>
          <w:ilvl w:val="0"/>
          <w:numId w:val="76"/>
        </w:numPr>
        <w:ind w:left="709"/>
      </w:pPr>
      <w:r w:rsidRPr="004B00EE">
        <w:rPr>
          <w:lang w:val="ru-RU"/>
        </w:rPr>
        <w:t>Министерство финансов</w:t>
      </w:r>
      <w:r w:rsidRPr="004B00EE">
        <w:t xml:space="preserve"> </w:t>
      </w:r>
      <w:r w:rsidRPr="004B00EE">
        <w:rPr>
          <w:lang w:val="ru-RU"/>
        </w:rPr>
        <w:t xml:space="preserve">Калининградской области </w:t>
      </w:r>
      <w:r w:rsidRPr="004B00EE">
        <w:t xml:space="preserve">- </w:t>
      </w:r>
      <w:r w:rsidRPr="004601DB">
        <w:t>http://www.minfin39.ru/</w:t>
      </w:r>
    </w:p>
    <w:p w14:paraId="4108B442" w14:textId="77777777" w:rsidR="00D70CBD" w:rsidRPr="004B00EE" w:rsidRDefault="00D70CBD" w:rsidP="0056140E">
      <w:pPr>
        <w:pStyle w:val="listFLRUS"/>
        <w:numPr>
          <w:ilvl w:val="0"/>
          <w:numId w:val="76"/>
        </w:numPr>
        <w:ind w:left="709"/>
        <w:rPr>
          <w:lang w:val="ru-RU"/>
        </w:rPr>
      </w:pPr>
      <w:r w:rsidRPr="004B00EE">
        <w:rPr>
          <w:lang w:val="ru-RU"/>
        </w:rPr>
        <w:t>Министерство образования</w:t>
      </w:r>
      <w:r w:rsidRPr="004B00EE">
        <w:t xml:space="preserve"> </w:t>
      </w:r>
      <w:r w:rsidRPr="004B00EE">
        <w:rPr>
          <w:lang w:val="ru-RU"/>
        </w:rPr>
        <w:t xml:space="preserve">Калининградской области </w:t>
      </w:r>
      <w:r w:rsidRPr="004B00EE">
        <w:t xml:space="preserve">- </w:t>
      </w:r>
      <w:r w:rsidRPr="004601DB">
        <w:t>http://www.edu.baltinform.ru/</w:t>
      </w:r>
    </w:p>
    <w:p w14:paraId="05F81CB9" w14:textId="77777777" w:rsidR="00D70CBD" w:rsidRPr="004B00EE" w:rsidRDefault="00D70CBD" w:rsidP="0056140E">
      <w:pPr>
        <w:pStyle w:val="listFLRUS"/>
        <w:numPr>
          <w:ilvl w:val="0"/>
          <w:numId w:val="76"/>
        </w:numPr>
        <w:ind w:left="709"/>
        <w:rPr>
          <w:lang w:val="ru-RU"/>
        </w:rPr>
      </w:pPr>
      <w:r w:rsidRPr="004B00EE">
        <w:rPr>
          <w:lang w:val="ru-RU"/>
        </w:rPr>
        <w:t xml:space="preserve">Министерство социальной политики </w:t>
      </w:r>
      <w:r w:rsidR="00AA64F8" w:rsidRPr="004B00EE">
        <w:rPr>
          <w:lang w:val="ru-RU"/>
        </w:rPr>
        <w:t xml:space="preserve">Калининградской области </w:t>
      </w:r>
      <w:r w:rsidRPr="004B00EE">
        <w:rPr>
          <w:lang w:val="ru-RU"/>
        </w:rPr>
        <w:t xml:space="preserve">- </w:t>
      </w:r>
      <w:r w:rsidRPr="004601DB">
        <w:t>http</w:t>
      </w:r>
      <w:r w:rsidRPr="004601DB">
        <w:rPr>
          <w:lang w:val="ru-RU"/>
        </w:rPr>
        <w:t>://</w:t>
      </w:r>
      <w:r w:rsidRPr="004601DB">
        <w:t>social</w:t>
      </w:r>
      <w:r w:rsidRPr="004601DB">
        <w:rPr>
          <w:lang w:val="ru-RU"/>
        </w:rPr>
        <w:t>.</w:t>
      </w:r>
      <w:r w:rsidRPr="004601DB">
        <w:t>gov</w:t>
      </w:r>
      <w:r w:rsidRPr="004601DB">
        <w:rPr>
          <w:lang w:val="ru-RU"/>
        </w:rPr>
        <w:t>39.</w:t>
      </w:r>
      <w:r w:rsidRPr="004601DB">
        <w:t>ru</w:t>
      </w:r>
      <w:r w:rsidRPr="004601DB">
        <w:rPr>
          <w:lang w:val="ru-RU"/>
        </w:rPr>
        <w:t>/</w:t>
      </w:r>
    </w:p>
    <w:p w14:paraId="1A72A965" w14:textId="77777777" w:rsidR="00D70CBD" w:rsidRPr="004B00EE" w:rsidRDefault="00D70CBD" w:rsidP="0056140E">
      <w:pPr>
        <w:pStyle w:val="listFLRUS"/>
        <w:numPr>
          <w:ilvl w:val="0"/>
          <w:numId w:val="76"/>
        </w:numPr>
        <w:ind w:left="709"/>
        <w:rPr>
          <w:lang w:val="ru-RU"/>
        </w:rPr>
      </w:pPr>
      <w:r w:rsidRPr="004B00EE">
        <w:rPr>
          <w:lang w:val="ru-RU"/>
        </w:rPr>
        <w:t xml:space="preserve">Министерство финансов Российской Федерации (федеральное) - </w:t>
      </w:r>
      <w:r w:rsidRPr="004601DB">
        <w:rPr>
          <w:lang w:val="en-US"/>
        </w:rPr>
        <w:t>http</w:t>
      </w:r>
      <w:r w:rsidRPr="004601DB">
        <w:rPr>
          <w:lang w:val="ru-RU"/>
        </w:rPr>
        <w:t>://</w:t>
      </w:r>
      <w:r w:rsidRPr="004601DB">
        <w:rPr>
          <w:lang w:val="en-US"/>
        </w:rPr>
        <w:t>www</w:t>
      </w:r>
      <w:r w:rsidRPr="004601DB">
        <w:rPr>
          <w:lang w:val="ru-RU"/>
        </w:rPr>
        <w:t>.</w:t>
      </w:r>
      <w:r w:rsidRPr="004601DB">
        <w:rPr>
          <w:lang w:val="en-US"/>
        </w:rPr>
        <w:t>minfin</w:t>
      </w:r>
      <w:r w:rsidRPr="004601DB">
        <w:rPr>
          <w:lang w:val="ru-RU"/>
        </w:rPr>
        <w:t>.</w:t>
      </w:r>
      <w:r w:rsidRPr="004601DB">
        <w:rPr>
          <w:lang w:val="en-US"/>
        </w:rPr>
        <w:t>ru</w:t>
      </w:r>
      <w:r w:rsidRPr="004601DB">
        <w:rPr>
          <w:lang w:val="ru-RU"/>
        </w:rPr>
        <w:t>/</w:t>
      </w:r>
      <w:r w:rsidRPr="004601DB">
        <w:rPr>
          <w:lang w:val="en-US"/>
        </w:rPr>
        <w:t>ru</w:t>
      </w:r>
      <w:r w:rsidRPr="004601DB">
        <w:rPr>
          <w:lang w:val="ru-RU"/>
        </w:rPr>
        <w:t>/</w:t>
      </w:r>
    </w:p>
    <w:p w14:paraId="3BD94668" w14:textId="77777777" w:rsidR="00D70CBD" w:rsidRPr="004B00EE" w:rsidRDefault="00D70CBD" w:rsidP="0056140E">
      <w:pPr>
        <w:pStyle w:val="listFLRUS"/>
        <w:numPr>
          <w:ilvl w:val="0"/>
          <w:numId w:val="76"/>
        </w:numPr>
        <w:ind w:left="709"/>
        <w:rPr>
          <w:lang w:val="ru-RU"/>
        </w:rPr>
      </w:pPr>
      <w:r w:rsidRPr="004B00EE">
        <w:rPr>
          <w:lang w:val="ru-RU"/>
        </w:rPr>
        <w:t xml:space="preserve">Министерство образование и науки Российской Федерации (федеральное) – </w:t>
      </w:r>
      <w:r w:rsidR="00505CF2" w:rsidRPr="004601DB">
        <w:rPr>
          <w:lang w:val="en-US"/>
        </w:rPr>
        <w:t>http</w:t>
      </w:r>
      <w:r w:rsidR="00505CF2" w:rsidRPr="004601DB">
        <w:rPr>
          <w:lang w:val="ru-RU"/>
        </w:rPr>
        <w:t>://минобрнауки.рф/</w:t>
      </w:r>
      <w:r w:rsidR="00505CF2" w:rsidRPr="004B00EE">
        <w:rPr>
          <w:lang w:val="ru-RU"/>
        </w:rPr>
        <w:t xml:space="preserve"> </w:t>
      </w:r>
    </w:p>
    <w:p w14:paraId="196EDEE6" w14:textId="77777777" w:rsidR="00D70CBD" w:rsidRPr="004B00EE" w:rsidRDefault="00D70CBD" w:rsidP="0056140E">
      <w:pPr>
        <w:pStyle w:val="listFLRUS"/>
        <w:numPr>
          <w:ilvl w:val="0"/>
          <w:numId w:val="76"/>
        </w:numPr>
        <w:ind w:left="709"/>
        <w:rPr>
          <w:lang w:val="ru-RU"/>
        </w:rPr>
      </w:pPr>
      <w:r w:rsidRPr="004B00EE">
        <w:rPr>
          <w:lang w:val="ru-RU"/>
        </w:rPr>
        <w:t xml:space="preserve">Пенсионный фонд Российской Федерации – </w:t>
      </w:r>
      <w:r w:rsidRPr="004601DB">
        <w:t>http</w:t>
      </w:r>
      <w:r w:rsidRPr="004601DB">
        <w:rPr>
          <w:lang w:val="ru-RU"/>
        </w:rPr>
        <w:t>://</w:t>
      </w:r>
      <w:r w:rsidRPr="004601DB">
        <w:t>www</w:t>
      </w:r>
      <w:r w:rsidRPr="004601DB">
        <w:rPr>
          <w:lang w:val="ru-RU"/>
        </w:rPr>
        <w:t>.</w:t>
      </w:r>
      <w:r w:rsidRPr="004601DB">
        <w:t>pfrf</w:t>
      </w:r>
      <w:r w:rsidRPr="004601DB">
        <w:rPr>
          <w:lang w:val="ru-RU"/>
        </w:rPr>
        <w:t>.</w:t>
      </w:r>
      <w:r w:rsidRPr="004601DB">
        <w:t>ru</w:t>
      </w:r>
      <w:r w:rsidRPr="004601DB">
        <w:rPr>
          <w:lang w:val="ru-RU"/>
        </w:rPr>
        <w:t>/</w:t>
      </w:r>
      <w:r w:rsidRPr="004601DB">
        <w:t>ot</w:t>
      </w:r>
      <w:r w:rsidRPr="004601DB">
        <w:rPr>
          <w:lang w:val="ru-RU"/>
        </w:rPr>
        <w:t>_</w:t>
      </w:r>
      <w:r w:rsidRPr="004601DB">
        <w:t>kalin</w:t>
      </w:r>
      <w:r w:rsidRPr="004601DB">
        <w:rPr>
          <w:lang w:val="ru-RU"/>
        </w:rPr>
        <w:t>/</w:t>
      </w:r>
    </w:p>
    <w:p w14:paraId="4D69CC3C" w14:textId="77777777" w:rsidR="00D70CBD" w:rsidRPr="004B00EE" w:rsidRDefault="00D70CBD" w:rsidP="0056140E">
      <w:pPr>
        <w:pStyle w:val="listFLRUS"/>
        <w:numPr>
          <w:ilvl w:val="0"/>
          <w:numId w:val="76"/>
        </w:numPr>
        <w:ind w:left="709"/>
        <w:rPr>
          <w:lang w:val="ru-RU"/>
        </w:rPr>
      </w:pPr>
      <w:r w:rsidRPr="004B00EE">
        <w:rPr>
          <w:lang w:val="ru-RU"/>
        </w:rPr>
        <w:t xml:space="preserve">Федеральная служба по финансовым рынкам - </w:t>
      </w:r>
      <w:r w:rsidRPr="004601DB">
        <w:rPr>
          <w:lang w:val="en-US"/>
        </w:rPr>
        <w:t>http</w:t>
      </w:r>
      <w:r w:rsidRPr="004601DB">
        <w:rPr>
          <w:lang w:val="ru-RU"/>
        </w:rPr>
        <w:t>://</w:t>
      </w:r>
      <w:r w:rsidRPr="004601DB">
        <w:rPr>
          <w:lang w:val="en-US"/>
        </w:rPr>
        <w:t>www</w:t>
      </w:r>
      <w:r w:rsidRPr="004601DB">
        <w:rPr>
          <w:lang w:val="ru-RU"/>
        </w:rPr>
        <w:t>.</w:t>
      </w:r>
      <w:r w:rsidRPr="004601DB">
        <w:rPr>
          <w:lang w:val="en-US"/>
        </w:rPr>
        <w:t>fcsm</w:t>
      </w:r>
      <w:r w:rsidRPr="004601DB">
        <w:rPr>
          <w:lang w:val="ru-RU"/>
        </w:rPr>
        <w:t>.</w:t>
      </w:r>
      <w:r w:rsidRPr="004601DB">
        <w:rPr>
          <w:lang w:val="en-US"/>
        </w:rPr>
        <w:t>ru</w:t>
      </w:r>
      <w:r w:rsidRPr="004601DB">
        <w:rPr>
          <w:lang w:val="ru-RU"/>
        </w:rPr>
        <w:t>/</w:t>
      </w:r>
    </w:p>
    <w:p w14:paraId="6ECCF9DA" w14:textId="77777777" w:rsidR="00D70CBD" w:rsidRPr="004B00EE" w:rsidRDefault="00D70CBD" w:rsidP="0056140E">
      <w:pPr>
        <w:pStyle w:val="listFLRUS"/>
        <w:numPr>
          <w:ilvl w:val="0"/>
          <w:numId w:val="76"/>
        </w:numPr>
        <w:ind w:left="709"/>
        <w:rPr>
          <w:lang w:val="ru-RU"/>
        </w:rPr>
      </w:pPr>
      <w:r w:rsidRPr="004B00EE">
        <w:rPr>
          <w:lang w:val="ru-RU"/>
        </w:rPr>
        <w:t xml:space="preserve">Федеральная служба по надзору в сфере защиты прав потребителей и благополучию человека (Роспотребнадзор) - </w:t>
      </w:r>
      <w:r w:rsidRPr="004601DB">
        <w:t>http</w:t>
      </w:r>
      <w:r w:rsidRPr="004601DB">
        <w:rPr>
          <w:lang w:val="ru-RU"/>
        </w:rPr>
        <w:t>://</w:t>
      </w:r>
      <w:r w:rsidRPr="004601DB">
        <w:t>rospotrebnadzor</w:t>
      </w:r>
      <w:r w:rsidRPr="004601DB">
        <w:rPr>
          <w:lang w:val="ru-RU"/>
        </w:rPr>
        <w:t>.</w:t>
      </w:r>
      <w:r w:rsidRPr="004601DB">
        <w:t>ru</w:t>
      </w:r>
      <w:r w:rsidRPr="004601DB">
        <w:rPr>
          <w:lang w:val="ru-RU"/>
        </w:rPr>
        <w:t>/</w:t>
      </w:r>
      <w:r w:rsidRPr="004601DB">
        <w:t>news</w:t>
      </w:r>
    </w:p>
    <w:p w14:paraId="489A1B27" w14:textId="77777777" w:rsidR="00D70CBD" w:rsidRPr="004B00EE" w:rsidRDefault="00D70CBD" w:rsidP="0056140E">
      <w:pPr>
        <w:pStyle w:val="listFLRUS"/>
        <w:numPr>
          <w:ilvl w:val="0"/>
          <w:numId w:val="76"/>
        </w:numPr>
        <w:ind w:left="709"/>
        <w:rPr>
          <w:lang w:val="ru-RU"/>
        </w:rPr>
      </w:pPr>
      <w:r w:rsidRPr="004B00EE">
        <w:rPr>
          <w:lang w:val="ru-RU"/>
        </w:rPr>
        <w:t xml:space="preserve">Центральный банк Российской Федерации - </w:t>
      </w:r>
      <w:hyperlink r:id="rId10" w:history="1">
        <w:r w:rsidRPr="004B00EE">
          <w:t>http</w:t>
        </w:r>
        <w:r w:rsidRPr="004B00EE">
          <w:rPr>
            <w:lang w:val="ru-RU"/>
          </w:rPr>
          <w:t>://</w:t>
        </w:r>
        <w:r w:rsidRPr="004B00EE">
          <w:t>www</w:t>
        </w:r>
        <w:r w:rsidRPr="004B00EE">
          <w:rPr>
            <w:lang w:val="ru-RU"/>
          </w:rPr>
          <w:t>.</w:t>
        </w:r>
        <w:r w:rsidRPr="004B00EE">
          <w:t>cbr</w:t>
        </w:r>
        <w:r w:rsidRPr="004B00EE">
          <w:rPr>
            <w:lang w:val="ru-RU"/>
          </w:rPr>
          <w:t>.</w:t>
        </w:r>
        <w:r w:rsidRPr="004B00EE">
          <w:t>ru</w:t>
        </w:r>
        <w:r w:rsidRPr="004B00EE">
          <w:rPr>
            <w:lang w:val="ru-RU"/>
          </w:rPr>
          <w:t>/</w:t>
        </w:r>
      </w:hyperlink>
    </w:p>
    <w:p w14:paraId="5B1083DA" w14:textId="77777777" w:rsidR="00D70CBD" w:rsidRPr="004B00EE" w:rsidRDefault="00D70CBD" w:rsidP="0056140E">
      <w:pPr>
        <w:pStyle w:val="listFLRUS"/>
        <w:numPr>
          <w:ilvl w:val="0"/>
          <w:numId w:val="76"/>
        </w:numPr>
        <w:ind w:left="709"/>
        <w:rPr>
          <w:lang w:val="ru-RU"/>
        </w:rPr>
      </w:pPr>
      <w:r w:rsidRPr="004B00EE">
        <w:rPr>
          <w:lang w:val="ru-RU"/>
        </w:rPr>
        <w:t xml:space="preserve">Федеральная служба государственной статистики - </w:t>
      </w:r>
      <w:hyperlink r:id="rId11" w:history="1">
        <w:r w:rsidRPr="004B00EE">
          <w:t>http</w:t>
        </w:r>
        <w:r w:rsidRPr="004B00EE">
          <w:rPr>
            <w:lang w:val="ru-RU"/>
          </w:rPr>
          <w:t>://</w:t>
        </w:r>
        <w:r w:rsidRPr="004B00EE">
          <w:t>gks</w:t>
        </w:r>
        <w:r w:rsidRPr="004B00EE">
          <w:rPr>
            <w:lang w:val="ru-RU"/>
          </w:rPr>
          <w:t>.</w:t>
        </w:r>
        <w:r w:rsidRPr="004B00EE">
          <w:t>ru</w:t>
        </w:r>
      </w:hyperlink>
    </w:p>
    <w:p w14:paraId="239F367C" w14:textId="77777777" w:rsidR="00D70CBD" w:rsidRPr="004B00EE" w:rsidRDefault="00D70CBD" w:rsidP="0056140E">
      <w:pPr>
        <w:pStyle w:val="listFLRUS"/>
        <w:numPr>
          <w:ilvl w:val="0"/>
          <w:numId w:val="76"/>
        </w:numPr>
        <w:ind w:left="709"/>
        <w:rPr>
          <w:lang w:val="ru-RU"/>
        </w:rPr>
      </w:pPr>
      <w:r w:rsidRPr="004B00EE">
        <w:rPr>
          <w:lang w:val="ru-RU"/>
        </w:rPr>
        <w:t xml:space="preserve">ОАО «Сбербанк России» - </w:t>
      </w:r>
      <w:hyperlink r:id="rId12" w:history="1">
        <w:r w:rsidRPr="004B00EE">
          <w:t>http</w:t>
        </w:r>
        <w:r w:rsidRPr="004B00EE">
          <w:rPr>
            <w:lang w:val="ru-RU"/>
          </w:rPr>
          <w:t>://</w:t>
        </w:r>
        <w:r w:rsidRPr="004B00EE">
          <w:t>www</w:t>
        </w:r>
        <w:r w:rsidRPr="004B00EE">
          <w:rPr>
            <w:lang w:val="ru-RU"/>
          </w:rPr>
          <w:t>.</w:t>
        </w:r>
        <w:r w:rsidRPr="004B00EE">
          <w:t>sberbank</w:t>
        </w:r>
        <w:r w:rsidRPr="004B00EE">
          <w:rPr>
            <w:lang w:val="ru-RU"/>
          </w:rPr>
          <w:t>.</w:t>
        </w:r>
        <w:r w:rsidRPr="004B00EE">
          <w:t>ru</w:t>
        </w:r>
      </w:hyperlink>
    </w:p>
    <w:p w14:paraId="2DFA094A" w14:textId="77777777" w:rsidR="00D70CBD" w:rsidRPr="004B00EE" w:rsidRDefault="00D70CBD" w:rsidP="0056140E">
      <w:pPr>
        <w:pStyle w:val="listFLRUS"/>
        <w:numPr>
          <w:ilvl w:val="0"/>
          <w:numId w:val="76"/>
        </w:numPr>
        <w:ind w:left="709"/>
        <w:rPr>
          <w:lang w:val="ru-RU"/>
        </w:rPr>
      </w:pPr>
      <w:r w:rsidRPr="004B00EE">
        <w:rPr>
          <w:lang w:val="ru-RU"/>
        </w:rPr>
        <w:t xml:space="preserve">Стандарты общего образования – </w:t>
      </w:r>
      <w:r w:rsidRPr="00BB4562">
        <w:rPr>
          <w:lang w:val="ru-RU"/>
        </w:rPr>
        <w:t>http://www.edu.ru/db/portal/obschee/index.htm</w:t>
      </w:r>
    </w:p>
    <w:p w14:paraId="6C433858" w14:textId="77777777" w:rsidR="00D70CBD" w:rsidRPr="004B00EE" w:rsidRDefault="00D70CBD" w:rsidP="0056140E">
      <w:pPr>
        <w:pStyle w:val="listFLRUS"/>
        <w:numPr>
          <w:ilvl w:val="0"/>
          <w:numId w:val="76"/>
        </w:numPr>
        <w:ind w:left="709"/>
        <w:rPr>
          <w:lang w:val="ru-RU"/>
        </w:rPr>
      </w:pPr>
      <w:r w:rsidRPr="004B00EE">
        <w:rPr>
          <w:lang w:val="ru-RU"/>
        </w:rPr>
        <w:t xml:space="preserve">Информация об образовательных учреждениях в Калининградской области - </w:t>
      </w:r>
      <w:r w:rsidRPr="00BB4562">
        <w:rPr>
          <w:lang w:val="en-US"/>
        </w:rPr>
        <w:t>http</w:t>
      </w:r>
      <w:r w:rsidRPr="00BB4562">
        <w:rPr>
          <w:lang w:val="ru-RU"/>
        </w:rPr>
        <w:t>://</w:t>
      </w:r>
      <w:r w:rsidRPr="00BB4562">
        <w:rPr>
          <w:lang w:val="en-US"/>
        </w:rPr>
        <w:t>www</w:t>
      </w:r>
      <w:r w:rsidRPr="00BB4562">
        <w:rPr>
          <w:lang w:val="ru-RU"/>
        </w:rPr>
        <w:t>.</w:t>
      </w:r>
      <w:r w:rsidRPr="00BB4562">
        <w:rPr>
          <w:lang w:val="en-US"/>
        </w:rPr>
        <w:t>center</w:t>
      </w:r>
      <w:r w:rsidRPr="00BB4562">
        <w:rPr>
          <w:lang w:val="ru-RU"/>
        </w:rPr>
        <w:t>-</w:t>
      </w:r>
      <w:r w:rsidRPr="00BB4562">
        <w:rPr>
          <w:lang w:val="en-US"/>
        </w:rPr>
        <w:t>laa</w:t>
      </w:r>
      <w:r w:rsidRPr="00BB4562">
        <w:rPr>
          <w:lang w:val="ru-RU"/>
        </w:rPr>
        <w:t>.</w:t>
      </w:r>
      <w:r w:rsidRPr="00BB4562">
        <w:rPr>
          <w:lang w:val="en-US"/>
        </w:rPr>
        <w:t>ru</w:t>
      </w:r>
      <w:r w:rsidRPr="00BB4562">
        <w:rPr>
          <w:lang w:val="ru-RU"/>
        </w:rPr>
        <w:t>/?</w:t>
      </w:r>
      <w:r w:rsidRPr="00BB4562">
        <w:rPr>
          <w:lang w:val="en-US"/>
        </w:rPr>
        <w:t>type</w:t>
      </w:r>
      <w:r w:rsidRPr="00BB4562">
        <w:rPr>
          <w:lang w:val="ru-RU"/>
        </w:rPr>
        <w:t>=555&amp;</w:t>
      </w:r>
      <w:r w:rsidRPr="00BB4562">
        <w:rPr>
          <w:lang w:val="en-US"/>
        </w:rPr>
        <w:t>cat</w:t>
      </w:r>
      <w:r w:rsidRPr="00BB4562">
        <w:rPr>
          <w:lang w:val="ru-RU"/>
        </w:rPr>
        <w:t>=34</w:t>
      </w:r>
    </w:p>
    <w:p w14:paraId="69D5675A" w14:textId="77777777" w:rsidR="004601DB" w:rsidRPr="00C17D9C" w:rsidRDefault="004601DB" w:rsidP="00AA64F8">
      <w:pPr>
        <w:pStyle w:val="m2ili"/>
        <w:ind w:left="0"/>
      </w:pPr>
    </w:p>
    <w:p w14:paraId="3AEACA60" w14:textId="77777777" w:rsidR="00D70CBD" w:rsidRPr="004B00EE" w:rsidRDefault="00D70CBD" w:rsidP="00AA64F8">
      <w:pPr>
        <w:pStyle w:val="m2ili"/>
        <w:ind w:left="0"/>
      </w:pPr>
      <w:r w:rsidRPr="004B00EE">
        <w:t>Интервью</w:t>
      </w:r>
    </w:p>
    <w:p w14:paraId="5C62A72E"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Взято интервью у 1</w:t>
      </w:r>
      <w:r w:rsidR="00D029CB" w:rsidRPr="00D029CB">
        <w:rPr>
          <w:rFonts w:asciiTheme="minorHAnsi" w:hAnsiTheme="minorHAnsi"/>
          <w:lang w:val="ru-RU"/>
        </w:rPr>
        <w:t>1</w:t>
      </w:r>
      <w:r w:rsidRPr="004B00EE">
        <w:rPr>
          <w:rFonts w:asciiTheme="minorHAnsi" w:hAnsiTheme="minorHAnsi"/>
          <w:lang w:val="ru-RU"/>
        </w:rPr>
        <w:t xml:space="preserve"> лиц, в том числе:</w:t>
      </w:r>
    </w:p>
    <w:p w14:paraId="4FB4758A" w14:textId="77777777" w:rsidR="00D70CBD" w:rsidRPr="004601DB" w:rsidRDefault="006B17D2" w:rsidP="0056140E">
      <w:pPr>
        <w:pStyle w:val="listFLRUS"/>
        <w:numPr>
          <w:ilvl w:val="0"/>
          <w:numId w:val="76"/>
        </w:numPr>
        <w:ind w:left="709"/>
        <w:rPr>
          <w:lang w:val="ru-RU"/>
        </w:rPr>
      </w:pPr>
      <w:r>
        <w:rPr>
          <w:lang w:val="pl-PL"/>
        </w:rPr>
        <w:t>1</w:t>
      </w:r>
      <w:r w:rsidR="00D70CBD" w:rsidRPr="004601DB">
        <w:rPr>
          <w:lang w:val="ru-RU"/>
        </w:rPr>
        <w:t xml:space="preserve"> представителя государственных органов власти;</w:t>
      </w:r>
    </w:p>
    <w:p w14:paraId="590E0333" w14:textId="77777777" w:rsidR="00D70CBD" w:rsidRPr="004601DB" w:rsidRDefault="00D70CBD" w:rsidP="0056140E">
      <w:pPr>
        <w:pStyle w:val="listFLRUS"/>
        <w:numPr>
          <w:ilvl w:val="0"/>
          <w:numId w:val="76"/>
        </w:numPr>
        <w:ind w:left="709"/>
        <w:rPr>
          <w:lang w:val="ru-RU"/>
        </w:rPr>
      </w:pPr>
      <w:r w:rsidRPr="004601DB">
        <w:rPr>
          <w:lang w:val="ru-RU"/>
        </w:rPr>
        <w:t>2 представителя финансовых институтов;</w:t>
      </w:r>
    </w:p>
    <w:p w14:paraId="099DB417" w14:textId="77777777" w:rsidR="00D70CBD" w:rsidRPr="004601DB" w:rsidRDefault="00D70CBD" w:rsidP="0056140E">
      <w:pPr>
        <w:pStyle w:val="listFLRUS"/>
        <w:numPr>
          <w:ilvl w:val="0"/>
          <w:numId w:val="76"/>
        </w:numPr>
        <w:ind w:left="709"/>
        <w:rPr>
          <w:lang w:val="ru-RU"/>
        </w:rPr>
      </w:pPr>
      <w:r w:rsidRPr="004601DB">
        <w:rPr>
          <w:lang w:val="ru-RU"/>
        </w:rPr>
        <w:t>2 представителя некоммерческих организаций;</w:t>
      </w:r>
    </w:p>
    <w:p w14:paraId="021293CD" w14:textId="77777777" w:rsidR="00D70CBD" w:rsidRPr="004601DB" w:rsidRDefault="00D70CBD" w:rsidP="0056140E">
      <w:pPr>
        <w:pStyle w:val="listFLRUS"/>
        <w:numPr>
          <w:ilvl w:val="0"/>
          <w:numId w:val="76"/>
        </w:numPr>
        <w:ind w:left="709"/>
        <w:rPr>
          <w:lang w:val="ru-RU"/>
        </w:rPr>
      </w:pPr>
      <w:r w:rsidRPr="004601DB">
        <w:rPr>
          <w:lang w:val="ru-RU"/>
        </w:rPr>
        <w:t>3 представителя вузов;</w:t>
      </w:r>
    </w:p>
    <w:p w14:paraId="1DBCD0DA" w14:textId="77777777" w:rsidR="00D70CBD" w:rsidRPr="004601DB" w:rsidRDefault="00D70CBD" w:rsidP="0056140E">
      <w:pPr>
        <w:pStyle w:val="listFLRUS"/>
        <w:numPr>
          <w:ilvl w:val="0"/>
          <w:numId w:val="76"/>
        </w:numPr>
        <w:ind w:left="709"/>
        <w:rPr>
          <w:lang w:val="ru-RU"/>
        </w:rPr>
      </w:pPr>
      <w:r w:rsidRPr="004601DB">
        <w:rPr>
          <w:lang w:val="ru-RU"/>
        </w:rPr>
        <w:t xml:space="preserve">3 представителя проекта по финансовой грамотности в Калининградской области. </w:t>
      </w:r>
    </w:p>
    <w:p w14:paraId="6FA50992" w14:textId="77777777" w:rsidR="003B2ABD" w:rsidRPr="00C17D9C" w:rsidRDefault="003B2ABD" w:rsidP="00D70CBD">
      <w:pPr>
        <w:pStyle w:val="BlockFLRUS"/>
        <w:rPr>
          <w:rFonts w:asciiTheme="minorHAnsi" w:hAnsiTheme="minorHAnsi"/>
          <w:lang w:val="ru-RU"/>
        </w:rPr>
      </w:pPr>
    </w:p>
    <w:p w14:paraId="296D16BC" w14:textId="77777777" w:rsidR="00AA64F8" w:rsidRPr="00953585" w:rsidRDefault="00D70CBD" w:rsidP="00D70CBD">
      <w:pPr>
        <w:pStyle w:val="BlockFLRUS"/>
        <w:rPr>
          <w:rFonts w:asciiTheme="minorHAnsi" w:hAnsiTheme="minorHAnsi"/>
          <w:lang w:val="ru-RU"/>
        </w:rPr>
      </w:pPr>
      <w:r w:rsidRPr="00C17D9C">
        <w:rPr>
          <w:rFonts w:asciiTheme="minorHAnsi" w:hAnsiTheme="minorHAnsi"/>
          <w:lang w:val="ru-RU"/>
        </w:rPr>
        <w:t>Все респонденты связаны с проектами и программами по финансовой грамо</w:t>
      </w:r>
      <w:r w:rsidR="00AA64F8" w:rsidRPr="00C17D9C">
        <w:rPr>
          <w:rFonts w:asciiTheme="minorHAnsi" w:hAnsiTheme="minorHAnsi"/>
          <w:lang w:val="ru-RU"/>
        </w:rPr>
        <w:t>тности или информированы о ней.</w:t>
      </w:r>
    </w:p>
    <w:p w14:paraId="590DE4F7" w14:textId="77777777" w:rsidR="000A7DE3" w:rsidRPr="00953585" w:rsidRDefault="000A7DE3" w:rsidP="00D70CBD">
      <w:pPr>
        <w:pStyle w:val="BlockFLRUS"/>
        <w:rPr>
          <w:rFonts w:asciiTheme="minorHAnsi" w:hAnsiTheme="minorHAnsi"/>
          <w:lang w:val="ru-RU"/>
        </w:rPr>
      </w:pPr>
    </w:p>
    <w:p w14:paraId="0515BA31" w14:textId="77777777" w:rsidR="002A6519" w:rsidRDefault="002A6519">
      <w:pPr>
        <w:rPr>
          <w:rFonts w:asciiTheme="minorHAnsi" w:eastAsia="Calibri" w:hAnsiTheme="minorHAnsi"/>
          <w:b/>
          <w:sz w:val="22"/>
          <w:lang w:val="ru-RU" w:eastAsia="en-US"/>
        </w:rPr>
      </w:pPr>
    </w:p>
    <w:p w14:paraId="2D9490D7" w14:textId="77777777" w:rsidR="00D70CBD" w:rsidRPr="004B00EE" w:rsidRDefault="002A6519" w:rsidP="00D70CBD">
      <w:pPr>
        <w:pStyle w:val="BlockFLRUS"/>
        <w:rPr>
          <w:rFonts w:asciiTheme="minorHAnsi" w:hAnsiTheme="minorHAnsi"/>
          <w:b/>
          <w:lang w:val="ru-RU"/>
        </w:rPr>
      </w:pPr>
      <w:r w:rsidRPr="002A6519">
        <w:rPr>
          <w:b/>
          <w:lang w:val="ru-RU"/>
        </w:rPr>
        <w:t>Таблица</w:t>
      </w:r>
      <w:r w:rsidRPr="002A6519">
        <w:rPr>
          <w:b/>
          <w:lang w:val="pl-PL"/>
        </w:rPr>
        <w:t xml:space="preserve"> </w:t>
      </w:r>
      <w:r w:rsidR="00187459" w:rsidRPr="002A6519">
        <w:rPr>
          <w:b/>
        </w:rPr>
        <w:fldChar w:fldCharType="begin"/>
      </w:r>
      <w:r w:rsidRPr="002A6519">
        <w:rPr>
          <w:b/>
          <w:lang w:val="pl-PL"/>
        </w:rPr>
        <w:instrText xml:space="preserve"> SEQ Table \* ARABIC </w:instrText>
      </w:r>
      <w:r w:rsidR="00187459" w:rsidRPr="002A6519">
        <w:rPr>
          <w:b/>
        </w:rPr>
        <w:fldChar w:fldCharType="separate"/>
      </w:r>
      <w:r w:rsidR="008A5BA8">
        <w:rPr>
          <w:b/>
          <w:noProof/>
          <w:lang w:val="pl-PL"/>
        </w:rPr>
        <w:t>1</w:t>
      </w:r>
      <w:r w:rsidR="00187459" w:rsidRPr="002A6519">
        <w:rPr>
          <w:b/>
          <w:noProof/>
        </w:rPr>
        <w:fldChar w:fldCharType="end"/>
      </w:r>
      <w:r w:rsidR="00AA64F8" w:rsidRPr="002A6519">
        <w:rPr>
          <w:rFonts w:asciiTheme="minorHAnsi" w:hAnsiTheme="minorHAnsi"/>
          <w:b/>
          <w:lang w:val="ru-RU"/>
        </w:rPr>
        <w:t>:</w:t>
      </w:r>
      <w:r w:rsidR="00AA64F8" w:rsidRPr="004B00EE">
        <w:rPr>
          <w:rFonts w:asciiTheme="minorHAnsi" w:hAnsiTheme="minorHAnsi"/>
          <w:b/>
          <w:lang w:val="ru-RU"/>
        </w:rPr>
        <w:t xml:space="preserve"> </w:t>
      </w:r>
      <w:r w:rsidR="00D70CBD" w:rsidRPr="004B00EE">
        <w:rPr>
          <w:rFonts w:asciiTheme="minorHAnsi" w:hAnsiTheme="minorHAnsi"/>
          <w:b/>
        </w:rPr>
        <w:t>Список респондентов</w:t>
      </w:r>
    </w:p>
    <w:tbl>
      <w:tblPr>
        <w:tblStyle w:val="aff2"/>
        <w:tblW w:w="0" w:type="auto"/>
        <w:tblLook w:val="04A0" w:firstRow="1" w:lastRow="0" w:firstColumn="1" w:lastColumn="0" w:noHBand="0" w:noVBand="1"/>
      </w:tblPr>
      <w:tblGrid>
        <w:gridCol w:w="440"/>
        <w:gridCol w:w="3101"/>
        <w:gridCol w:w="6030"/>
      </w:tblGrid>
      <w:tr w:rsidR="00D70CBD" w:rsidRPr="004B00EE" w14:paraId="4A049F69" w14:textId="77777777" w:rsidTr="003B2ABD">
        <w:tc>
          <w:tcPr>
            <w:tcW w:w="440" w:type="dxa"/>
            <w:shd w:val="clear" w:color="auto" w:fill="365F91" w:themeFill="accent1" w:themeFillShade="BF"/>
            <w:vAlign w:val="center"/>
          </w:tcPr>
          <w:p w14:paraId="378553EF" w14:textId="77777777" w:rsidR="00D70CBD" w:rsidRPr="004601DB" w:rsidRDefault="00D70CBD" w:rsidP="003B2ABD">
            <w:pPr>
              <w:spacing w:before="60" w:after="60"/>
              <w:jc w:val="center"/>
              <w:rPr>
                <w:rFonts w:asciiTheme="minorHAnsi" w:hAnsiTheme="minorHAnsi"/>
                <w:b/>
                <w:color w:val="FFFFFF" w:themeColor="background1"/>
                <w:sz w:val="20"/>
                <w:szCs w:val="20"/>
                <w:lang w:val="ru-RU"/>
              </w:rPr>
            </w:pPr>
            <w:r w:rsidRPr="004601DB">
              <w:rPr>
                <w:rFonts w:asciiTheme="minorHAnsi" w:hAnsiTheme="minorHAnsi"/>
                <w:b/>
                <w:color w:val="FFFFFF" w:themeColor="background1"/>
                <w:sz w:val="20"/>
                <w:szCs w:val="20"/>
                <w:lang w:val="ru-RU"/>
              </w:rPr>
              <w:t>№</w:t>
            </w:r>
          </w:p>
        </w:tc>
        <w:tc>
          <w:tcPr>
            <w:tcW w:w="3101" w:type="dxa"/>
            <w:shd w:val="clear" w:color="auto" w:fill="365F91" w:themeFill="accent1" w:themeFillShade="BF"/>
            <w:vAlign w:val="center"/>
          </w:tcPr>
          <w:p w14:paraId="10F1CAC6" w14:textId="77777777" w:rsidR="00D70CBD" w:rsidRPr="004601DB" w:rsidRDefault="00D70CBD" w:rsidP="003B2ABD">
            <w:pPr>
              <w:spacing w:before="60" w:after="60"/>
              <w:jc w:val="center"/>
              <w:rPr>
                <w:rFonts w:asciiTheme="minorHAnsi" w:hAnsiTheme="minorHAnsi"/>
                <w:b/>
                <w:color w:val="FFFFFF" w:themeColor="background1"/>
                <w:sz w:val="20"/>
                <w:szCs w:val="20"/>
                <w:lang w:val="ru-RU"/>
              </w:rPr>
            </w:pPr>
            <w:r w:rsidRPr="004601DB">
              <w:rPr>
                <w:rFonts w:asciiTheme="minorHAnsi" w:hAnsiTheme="minorHAnsi"/>
                <w:b/>
                <w:color w:val="FFFFFF" w:themeColor="background1"/>
                <w:sz w:val="20"/>
                <w:szCs w:val="20"/>
                <w:lang w:val="ru-RU"/>
              </w:rPr>
              <w:t>Имя</w:t>
            </w:r>
          </w:p>
        </w:tc>
        <w:tc>
          <w:tcPr>
            <w:tcW w:w="6030" w:type="dxa"/>
            <w:shd w:val="clear" w:color="auto" w:fill="365F91" w:themeFill="accent1" w:themeFillShade="BF"/>
          </w:tcPr>
          <w:p w14:paraId="26FCC454" w14:textId="77777777" w:rsidR="00D70CBD" w:rsidRPr="004601DB" w:rsidRDefault="00D70CBD" w:rsidP="004601DB">
            <w:pPr>
              <w:spacing w:before="60" w:after="60"/>
              <w:jc w:val="center"/>
              <w:rPr>
                <w:rFonts w:asciiTheme="minorHAnsi" w:hAnsiTheme="minorHAnsi"/>
                <w:b/>
                <w:color w:val="FFFFFF" w:themeColor="background1"/>
                <w:sz w:val="20"/>
                <w:szCs w:val="20"/>
                <w:lang w:val="ru-RU"/>
              </w:rPr>
            </w:pPr>
            <w:r w:rsidRPr="004601DB">
              <w:rPr>
                <w:rFonts w:asciiTheme="minorHAnsi" w:hAnsiTheme="minorHAnsi"/>
                <w:b/>
                <w:color w:val="FFFFFF" w:themeColor="background1"/>
                <w:sz w:val="20"/>
                <w:szCs w:val="20"/>
                <w:lang w:val="ru-RU"/>
              </w:rPr>
              <w:t>Статус</w:t>
            </w:r>
          </w:p>
        </w:tc>
      </w:tr>
      <w:tr w:rsidR="00D70CBD" w:rsidRPr="004B00EE" w14:paraId="77A793A2" w14:textId="77777777" w:rsidTr="003B2ABD">
        <w:tc>
          <w:tcPr>
            <w:tcW w:w="440" w:type="dxa"/>
            <w:vAlign w:val="center"/>
          </w:tcPr>
          <w:p w14:paraId="2E645144" w14:textId="77777777" w:rsidR="00D70CBD" w:rsidRPr="004B00EE" w:rsidRDefault="00D70CBD"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en-US"/>
              </w:rPr>
              <w:t>1</w:t>
            </w:r>
          </w:p>
        </w:tc>
        <w:tc>
          <w:tcPr>
            <w:tcW w:w="3101" w:type="dxa"/>
            <w:vAlign w:val="center"/>
          </w:tcPr>
          <w:p w14:paraId="598E7A8A" w14:textId="77777777" w:rsidR="00D70CBD" w:rsidRPr="004B00EE" w:rsidRDefault="00D70CBD"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Чернова Людмила Олеговна</w:t>
            </w:r>
          </w:p>
        </w:tc>
        <w:tc>
          <w:tcPr>
            <w:tcW w:w="6030" w:type="dxa"/>
          </w:tcPr>
          <w:p w14:paraId="49FFDBFF" w14:textId="77777777" w:rsidR="00D70CBD" w:rsidRPr="004B00EE" w:rsidRDefault="00D70CBD" w:rsidP="004601DB">
            <w:pPr>
              <w:spacing w:before="60" w:after="60"/>
              <w:rPr>
                <w:rFonts w:asciiTheme="minorHAnsi" w:hAnsiTheme="minorHAnsi"/>
                <w:sz w:val="20"/>
                <w:szCs w:val="20"/>
                <w:lang w:val="ru-RU"/>
              </w:rPr>
            </w:pPr>
            <w:r w:rsidRPr="004B00EE">
              <w:rPr>
                <w:rFonts w:asciiTheme="minorHAnsi" w:hAnsiTheme="minorHAnsi"/>
                <w:sz w:val="20"/>
                <w:szCs w:val="20"/>
                <w:lang w:val="ru-RU"/>
              </w:rPr>
              <w:t>Директор Калининградской социологической службы</w:t>
            </w:r>
            <w:r w:rsidRPr="004B00EE">
              <w:rPr>
                <w:rFonts w:asciiTheme="minorHAnsi" w:hAnsiTheme="minorHAnsi"/>
                <w:sz w:val="20"/>
                <w:szCs w:val="20"/>
                <w:lang w:val="en-US"/>
              </w:rPr>
              <w:t xml:space="preserve">; </w:t>
            </w:r>
            <w:r w:rsidRPr="004B00EE">
              <w:rPr>
                <w:rFonts w:asciiTheme="minorHAnsi" w:hAnsiTheme="minorHAnsi"/>
                <w:sz w:val="20"/>
                <w:szCs w:val="20"/>
                <w:lang w:val="ru-RU"/>
              </w:rPr>
              <w:t>член Экспертного совета при Министерстве финансов КО по реализации программы «Повышение уровня финансовой грамотности жителей Калининградской области в 2011-2016 гг.»</w:t>
            </w:r>
          </w:p>
        </w:tc>
      </w:tr>
      <w:tr w:rsidR="00D70CBD" w:rsidRPr="004B00EE" w14:paraId="46558ADE" w14:textId="77777777" w:rsidTr="003B2ABD">
        <w:tc>
          <w:tcPr>
            <w:tcW w:w="440" w:type="dxa"/>
            <w:vAlign w:val="center"/>
          </w:tcPr>
          <w:p w14:paraId="72D7B16C" w14:textId="77777777" w:rsidR="00D70CBD" w:rsidRPr="004B00EE" w:rsidRDefault="008C3AA7" w:rsidP="003B2ABD">
            <w:pPr>
              <w:spacing w:before="60" w:after="60"/>
              <w:jc w:val="center"/>
              <w:rPr>
                <w:rFonts w:asciiTheme="minorHAnsi" w:hAnsiTheme="minorHAnsi"/>
                <w:sz w:val="20"/>
                <w:szCs w:val="20"/>
                <w:lang w:val="en-US"/>
              </w:rPr>
            </w:pPr>
            <w:r>
              <w:rPr>
                <w:rFonts w:asciiTheme="minorHAnsi" w:hAnsiTheme="minorHAnsi"/>
                <w:sz w:val="20"/>
                <w:szCs w:val="20"/>
                <w:lang w:val="en-US"/>
              </w:rPr>
              <w:t>2</w:t>
            </w:r>
          </w:p>
        </w:tc>
        <w:tc>
          <w:tcPr>
            <w:tcW w:w="3101" w:type="dxa"/>
            <w:vAlign w:val="center"/>
          </w:tcPr>
          <w:p w14:paraId="57BE7AF0" w14:textId="77777777" w:rsidR="00D70CBD" w:rsidRPr="004B00EE" w:rsidRDefault="00D70CBD"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Хроленко Ольга Сергеевна</w:t>
            </w:r>
          </w:p>
        </w:tc>
        <w:tc>
          <w:tcPr>
            <w:tcW w:w="6030" w:type="dxa"/>
          </w:tcPr>
          <w:p w14:paraId="417F2905" w14:textId="77777777" w:rsidR="00D70CBD" w:rsidRPr="004B00EE" w:rsidRDefault="00D70CBD" w:rsidP="004601DB">
            <w:pPr>
              <w:spacing w:before="60" w:after="60"/>
              <w:rPr>
                <w:rFonts w:asciiTheme="minorHAnsi" w:hAnsiTheme="minorHAnsi"/>
                <w:sz w:val="20"/>
                <w:szCs w:val="20"/>
                <w:lang w:val="ru-RU"/>
              </w:rPr>
            </w:pPr>
            <w:r w:rsidRPr="004B00EE">
              <w:rPr>
                <w:rFonts w:asciiTheme="minorHAnsi" w:hAnsiTheme="minorHAnsi"/>
                <w:sz w:val="20"/>
                <w:szCs w:val="20"/>
                <w:lang w:val="ru-RU"/>
              </w:rPr>
              <w:t>Начальник Департамента доходов, государственного долга и правового обеспечения Министерства финансов КО</w:t>
            </w:r>
          </w:p>
        </w:tc>
      </w:tr>
      <w:tr w:rsidR="00D70CBD" w:rsidRPr="004B00EE" w14:paraId="137F6F01" w14:textId="77777777" w:rsidTr="003B2ABD">
        <w:tc>
          <w:tcPr>
            <w:tcW w:w="440" w:type="dxa"/>
            <w:vAlign w:val="center"/>
          </w:tcPr>
          <w:p w14:paraId="5ABD4F9F" w14:textId="77777777" w:rsidR="00D70CBD" w:rsidRPr="004B00EE" w:rsidRDefault="008C3AA7" w:rsidP="003B2ABD">
            <w:pPr>
              <w:spacing w:before="60" w:after="60"/>
              <w:jc w:val="center"/>
              <w:rPr>
                <w:rFonts w:asciiTheme="minorHAnsi" w:hAnsiTheme="minorHAnsi"/>
                <w:sz w:val="20"/>
                <w:szCs w:val="20"/>
                <w:lang w:val="en-US"/>
              </w:rPr>
            </w:pPr>
            <w:r>
              <w:rPr>
                <w:rFonts w:asciiTheme="minorHAnsi" w:hAnsiTheme="minorHAnsi"/>
                <w:sz w:val="20"/>
                <w:szCs w:val="20"/>
                <w:lang w:val="en-US"/>
              </w:rPr>
              <w:t>3</w:t>
            </w:r>
          </w:p>
        </w:tc>
        <w:tc>
          <w:tcPr>
            <w:tcW w:w="3101" w:type="dxa"/>
            <w:vAlign w:val="center"/>
          </w:tcPr>
          <w:p w14:paraId="2BA472F6" w14:textId="77777777" w:rsidR="00D70CBD" w:rsidRPr="004B00EE" w:rsidRDefault="00D70CBD"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Литвин Ольга Вениаминовна</w:t>
            </w:r>
          </w:p>
        </w:tc>
        <w:tc>
          <w:tcPr>
            <w:tcW w:w="6030" w:type="dxa"/>
          </w:tcPr>
          <w:p w14:paraId="5EDB05EE" w14:textId="77777777" w:rsidR="00D70CBD" w:rsidRPr="004B00EE" w:rsidRDefault="00D70CBD" w:rsidP="004601DB">
            <w:pPr>
              <w:spacing w:before="60" w:after="60"/>
              <w:rPr>
                <w:rFonts w:asciiTheme="minorHAnsi" w:hAnsiTheme="minorHAnsi"/>
                <w:sz w:val="20"/>
                <w:szCs w:val="20"/>
                <w:lang w:val="ru-RU"/>
              </w:rPr>
            </w:pPr>
            <w:r w:rsidRPr="004B00EE">
              <w:rPr>
                <w:rFonts w:asciiTheme="minorHAnsi" w:hAnsiTheme="minorHAnsi"/>
                <w:sz w:val="20"/>
                <w:szCs w:val="20"/>
                <w:lang w:val="ru-RU"/>
              </w:rPr>
              <w:t>Специалист по информационной поддержке, проект финансовой грамотности</w:t>
            </w:r>
          </w:p>
        </w:tc>
      </w:tr>
      <w:tr w:rsidR="00D70CBD" w:rsidRPr="004B00EE" w14:paraId="303B7D21" w14:textId="77777777" w:rsidTr="003B2ABD">
        <w:tc>
          <w:tcPr>
            <w:tcW w:w="440" w:type="dxa"/>
            <w:vAlign w:val="center"/>
          </w:tcPr>
          <w:p w14:paraId="1AD2304A" w14:textId="77777777" w:rsidR="00D70CBD" w:rsidRPr="004B00EE" w:rsidRDefault="008C3AA7" w:rsidP="003B2ABD">
            <w:pPr>
              <w:spacing w:before="60" w:after="60"/>
              <w:jc w:val="center"/>
              <w:rPr>
                <w:rFonts w:asciiTheme="minorHAnsi" w:hAnsiTheme="minorHAnsi"/>
                <w:sz w:val="20"/>
                <w:szCs w:val="20"/>
                <w:lang w:val="en-US"/>
              </w:rPr>
            </w:pPr>
            <w:r>
              <w:rPr>
                <w:rFonts w:asciiTheme="minorHAnsi" w:hAnsiTheme="minorHAnsi"/>
                <w:sz w:val="20"/>
                <w:szCs w:val="20"/>
                <w:lang w:val="en-US"/>
              </w:rPr>
              <w:t>4</w:t>
            </w:r>
          </w:p>
        </w:tc>
        <w:tc>
          <w:tcPr>
            <w:tcW w:w="3101" w:type="dxa"/>
            <w:vAlign w:val="center"/>
          </w:tcPr>
          <w:p w14:paraId="0C933FD5" w14:textId="77777777" w:rsidR="00D70CBD" w:rsidRPr="004B00EE" w:rsidRDefault="00D70CBD"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Макаркин Денис Владимирович</w:t>
            </w:r>
          </w:p>
        </w:tc>
        <w:tc>
          <w:tcPr>
            <w:tcW w:w="6030" w:type="dxa"/>
          </w:tcPr>
          <w:p w14:paraId="080483A8" w14:textId="77777777" w:rsidR="00D70CBD" w:rsidRPr="004B00EE" w:rsidRDefault="00D70CBD" w:rsidP="004601DB">
            <w:pPr>
              <w:spacing w:before="60" w:after="60"/>
              <w:rPr>
                <w:rFonts w:asciiTheme="minorHAnsi" w:hAnsiTheme="minorHAnsi"/>
                <w:sz w:val="20"/>
                <w:szCs w:val="20"/>
                <w:lang w:val="en-US"/>
              </w:rPr>
            </w:pPr>
            <w:r w:rsidRPr="004B00EE">
              <w:rPr>
                <w:rFonts w:asciiTheme="minorHAnsi" w:hAnsiTheme="minorHAnsi"/>
                <w:sz w:val="20"/>
                <w:szCs w:val="20"/>
                <w:lang w:val="ru-RU"/>
              </w:rPr>
              <w:t xml:space="preserve">Региональный представитель, ЗАО </w:t>
            </w:r>
            <w:r w:rsidRPr="004B00EE">
              <w:rPr>
                <w:rFonts w:asciiTheme="minorHAnsi" w:hAnsiTheme="minorHAnsi"/>
                <w:sz w:val="20"/>
                <w:szCs w:val="20"/>
                <w:lang w:val="en-US"/>
              </w:rPr>
              <w:t>“AIG” (</w:t>
            </w:r>
            <w:r w:rsidRPr="004B00EE">
              <w:rPr>
                <w:rFonts w:asciiTheme="minorHAnsi" w:hAnsiTheme="minorHAnsi"/>
                <w:sz w:val="20"/>
                <w:szCs w:val="20"/>
                <w:lang w:val="ru-RU"/>
              </w:rPr>
              <w:t>российско-американская страховая компания</w:t>
            </w:r>
            <w:r w:rsidRPr="004B00EE">
              <w:rPr>
                <w:rFonts w:asciiTheme="minorHAnsi" w:hAnsiTheme="minorHAnsi"/>
                <w:sz w:val="20"/>
                <w:szCs w:val="20"/>
                <w:lang w:val="en-US"/>
              </w:rPr>
              <w:t>)</w:t>
            </w:r>
          </w:p>
        </w:tc>
      </w:tr>
      <w:tr w:rsidR="008C3AA7" w:rsidRPr="004B00EE" w14:paraId="40554681" w14:textId="77777777" w:rsidTr="003B2ABD">
        <w:tc>
          <w:tcPr>
            <w:tcW w:w="440" w:type="dxa"/>
            <w:vAlign w:val="center"/>
          </w:tcPr>
          <w:p w14:paraId="753C1E32"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5</w:t>
            </w:r>
          </w:p>
        </w:tc>
        <w:tc>
          <w:tcPr>
            <w:tcW w:w="3101" w:type="dxa"/>
            <w:vAlign w:val="center"/>
          </w:tcPr>
          <w:p w14:paraId="1E5F61BF"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Мнацаканян Альберт Гургенович</w:t>
            </w:r>
          </w:p>
        </w:tc>
        <w:tc>
          <w:tcPr>
            <w:tcW w:w="6030" w:type="dxa"/>
          </w:tcPr>
          <w:p w14:paraId="4C35A059"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Директор Института менеджмента, экономики и предпринимательстве при Калининградском государственном техническом университете</w:t>
            </w:r>
            <w:r w:rsidRPr="004B00EE">
              <w:rPr>
                <w:rFonts w:asciiTheme="minorHAnsi" w:hAnsiTheme="minorHAnsi"/>
                <w:sz w:val="20"/>
                <w:szCs w:val="20"/>
                <w:lang w:val="en-US"/>
              </w:rPr>
              <w:t xml:space="preserve">, </w:t>
            </w:r>
            <w:r w:rsidRPr="004B00EE">
              <w:rPr>
                <w:rFonts w:asciiTheme="minorHAnsi" w:hAnsiTheme="minorHAnsi"/>
                <w:sz w:val="20"/>
                <w:szCs w:val="20"/>
                <w:lang w:val="ru-RU"/>
              </w:rPr>
              <w:t>профессор</w:t>
            </w:r>
          </w:p>
        </w:tc>
      </w:tr>
      <w:tr w:rsidR="008C3AA7" w:rsidRPr="004B00EE" w14:paraId="5DAFF018" w14:textId="77777777" w:rsidTr="003B2ABD">
        <w:tc>
          <w:tcPr>
            <w:tcW w:w="440" w:type="dxa"/>
            <w:vAlign w:val="center"/>
          </w:tcPr>
          <w:p w14:paraId="227EAA57"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6</w:t>
            </w:r>
          </w:p>
        </w:tc>
        <w:tc>
          <w:tcPr>
            <w:tcW w:w="3101" w:type="dxa"/>
            <w:vAlign w:val="center"/>
          </w:tcPr>
          <w:p w14:paraId="70599F86"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Осипова Алла Викторовна</w:t>
            </w:r>
          </w:p>
        </w:tc>
        <w:tc>
          <w:tcPr>
            <w:tcW w:w="6030" w:type="dxa"/>
          </w:tcPr>
          <w:p w14:paraId="3949C24E" w14:textId="77777777" w:rsidR="008C3AA7" w:rsidRPr="004B00EE" w:rsidRDefault="008C3AA7" w:rsidP="004601DB">
            <w:pPr>
              <w:spacing w:before="60" w:after="60"/>
              <w:rPr>
                <w:rFonts w:asciiTheme="minorHAnsi" w:hAnsiTheme="minorHAnsi"/>
                <w:sz w:val="20"/>
                <w:szCs w:val="20"/>
                <w:lang w:val="ru-RU"/>
              </w:rPr>
            </w:pPr>
            <w:r w:rsidRPr="004B00EE">
              <w:rPr>
                <w:rFonts w:asciiTheme="minorHAnsi" w:hAnsiTheme="minorHAnsi"/>
                <w:sz w:val="20"/>
                <w:szCs w:val="20"/>
                <w:lang w:val="ru-RU"/>
              </w:rPr>
              <w:t>Руководитель НП «Клуб бухгалтеров и аудиторов некоммерческих организаций»</w:t>
            </w:r>
          </w:p>
        </w:tc>
      </w:tr>
      <w:tr w:rsidR="008C3AA7" w:rsidRPr="004B00EE" w14:paraId="52745B8B" w14:textId="77777777" w:rsidTr="003B2ABD">
        <w:tc>
          <w:tcPr>
            <w:tcW w:w="440" w:type="dxa"/>
            <w:vAlign w:val="center"/>
          </w:tcPr>
          <w:p w14:paraId="419AA6AE"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7</w:t>
            </w:r>
          </w:p>
        </w:tc>
        <w:tc>
          <w:tcPr>
            <w:tcW w:w="3101" w:type="dxa"/>
            <w:vAlign w:val="center"/>
          </w:tcPr>
          <w:p w14:paraId="64F93282"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Прасолова Юлия Анатольевна</w:t>
            </w:r>
          </w:p>
        </w:tc>
        <w:tc>
          <w:tcPr>
            <w:tcW w:w="6030" w:type="dxa"/>
          </w:tcPr>
          <w:p w14:paraId="47138223"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Специалист по образовательным мероприятиям</w:t>
            </w:r>
            <w:r w:rsidRPr="004B00EE">
              <w:rPr>
                <w:rFonts w:asciiTheme="minorHAnsi" w:hAnsiTheme="minorHAnsi"/>
                <w:sz w:val="20"/>
                <w:szCs w:val="20"/>
                <w:lang w:val="en-US"/>
              </w:rPr>
              <w:t xml:space="preserve">, </w:t>
            </w:r>
            <w:r w:rsidRPr="004B00EE">
              <w:rPr>
                <w:rFonts w:asciiTheme="minorHAnsi" w:hAnsiTheme="minorHAnsi"/>
                <w:sz w:val="20"/>
                <w:szCs w:val="20"/>
                <w:lang w:val="ru-RU"/>
              </w:rPr>
              <w:t>проект финансовой грамотности</w:t>
            </w:r>
          </w:p>
        </w:tc>
      </w:tr>
      <w:tr w:rsidR="008C3AA7" w:rsidRPr="004B00EE" w14:paraId="42A7CAE9" w14:textId="77777777" w:rsidTr="003B2ABD">
        <w:tc>
          <w:tcPr>
            <w:tcW w:w="440" w:type="dxa"/>
            <w:vAlign w:val="center"/>
          </w:tcPr>
          <w:p w14:paraId="54E8D3BD"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8</w:t>
            </w:r>
          </w:p>
        </w:tc>
        <w:tc>
          <w:tcPr>
            <w:tcW w:w="3101" w:type="dxa"/>
            <w:vAlign w:val="center"/>
          </w:tcPr>
          <w:p w14:paraId="030FD740"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Прилуцкая Юлия Борисовна</w:t>
            </w:r>
          </w:p>
        </w:tc>
        <w:tc>
          <w:tcPr>
            <w:tcW w:w="6030" w:type="dxa"/>
          </w:tcPr>
          <w:p w14:paraId="11C160B5"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Координатор</w:t>
            </w:r>
            <w:r w:rsidRPr="004B00EE">
              <w:rPr>
                <w:rFonts w:asciiTheme="minorHAnsi" w:hAnsiTheme="minorHAnsi"/>
                <w:sz w:val="20"/>
                <w:szCs w:val="20"/>
                <w:lang w:val="en-US"/>
              </w:rPr>
              <w:t xml:space="preserve">, </w:t>
            </w:r>
            <w:r w:rsidRPr="004B00EE">
              <w:rPr>
                <w:rFonts w:asciiTheme="minorHAnsi" w:hAnsiTheme="minorHAnsi"/>
                <w:sz w:val="20"/>
                <w:szCs w:val="20"/>
                <w:lang w:val="ru-RU"/>
              </w:rPr>
              <w:t>проект финансовой грамотности</w:t>
            </w:r>
          </w:p>
        </w:tc>
      </w:tr>
      <w:tr w:rsidR="008C3AA7" w:rsidRPr="004B00EE" w14:paraId="344865CB" w14:textId="77777777" w:rsidTr="003B2ABD">
        <w:tc>
          <w:tcPr>
            <w:tcW w:w="440" w:type="dxa"/>
            <w:vAlign w:val="center"/>
          </w:tcPr>
          <w:p w14:paraId="3A201E3E"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9</w:t>
            </w:r>
          </w:p>
        </w:tc>
        <w:tc>
          <w:tcPr>
            <w:tcW w:w="3101" w:type="dxa"/>
            <w:vAlign w:val="center"/>
          </w:tcPr>
          <w:p w14:paraId="7D3502F1"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Сергеев Дмитрий Леонидович</w:t>
            </w:r>
          </w:p>
        </w:tc>
        <w:tc>
          <w:tcPr>
            <w:tcW w:w="6030" w:type="dxa"/>
          </w:tcPr>
          <w:p w14:paraId="75BED042"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 xml:space="preserve">Ректор балтийского института экономики и финансов </w:t>
            </w:r>
          </w:p>
        </w:tc>
      </w:tr>
      <w:tr w:rsidR="008C3AA7" w:rsidRPr="004B00EE" w14:paraId="6DA4739B" w14:textId="77777777" w:rsidTr="003B2ABD">
        <w:tc>
          <w:tcPr>
            <w:tcW w:w="440" w:type="dxa"/>
            <w:vAlign w:val="center"/>
          </w:tcPr>
          <w:p w14:paraId="5875F349"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10</w:t>
            </w:r>
          </w:p>
        </w:tc>
        <w:tc>
          <w:tcPr>
            <w:tcW w:w="3101" w:type="dxa"/>
            <w:vAlign w:val="center"/>
          </w:tcPr>
          <w:p w14:paraId="40032FDB"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Суровцев Сергей Сергеевич</w:t>
            </w:r>
          </w:p>
        </w:tc>
        <w:tc>
          <w:tcPr>
            <w:tcW w:w="6030" w:type="dxa"/>
          </w:tcPr>
          <w:p w14:paraId="554FB375"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 xml:space="preserve">Директор Брокерского Дома «Открытие» </w:t>
            </w:r>
          </w:p>
        </w:tc>
      </w:tr>
      <w:tr w:rsidR="008C3AA7" w:rsidRPr="004B00EE" w14:paraId="5B4A62FC" w14:textId="77777777" w:rsidTr="003B2ABD">
        <w:tc>
          <w:tcPr>
            <w:tcW w:w="440" w:type="dxa"/>
            <w:vAlign w:val="center"/>
          </w:tcPr>
          <w:p w14:paraId="58F3F4EC" w14:textId="77777777" w:rsidR="008C3AA7" w:rsidRPr="004B00EE" w:rsidRDefault="008C3AA7" w:rsidP="00BA0F37">
            <w:pPr>
              <w:spacing w:before="60" w:after="60"/>
              <w:jc w:val="center"/>
              <w:rPr>
                <w:rFonts w:asciiTheme="minorHAnsi" w:hAnsiTheme="minorHAnsi"/>
                <w:sz w:val="20"/>
                <w:szCs w:val="20"/>
                <w:lang w:val="en-US"/>
              </w:rPr>
            </w:pPr>
            <w:r w:rsidRPr="004B00EE">
              <w:rPr>
                <w:rFonts w:asciiTheme="minorHAnsi" w:hAnsiTheme="minorHAnsi"/>
                <w:sz w:val="20"/>
                <w:szCs w:val="20"/>
                <w:lang w:val="en-US"/>
              </w:rPr>
              <w:t>11</w:t>
            </w:r>
          </w:p>
        </w:tc>
        <w:tc>
          <w:tcPr>
            <w:tcW w:w="3101" w:type="dxa"/>
            <w:vAlign w:val="center"/>
          </w:tcPr>
          <w:p w14:paraId="2207E611" w14:textId="77777777" w:rsidR="008C3AA7" w:rsidRPr="004B00EE" w:rsidRDefault="008C3AA7" w:rsidP="003B2ABD">
            <w:pPr>
              <w:spacing w:before="60" w:after="60"/>
              <w:jc w:val="center"/>
              <w:rPr>
                <w:rFonts w:asciiTheme="minorHAnsi" w:hAnsiTheme="minorHAnsi"/>
                <w:sz w:val="20"/>
                <w:szCs w:val="20"/>
                <w:lang w:val="en-US"/>
              </w:rPr>
            </w:pPr>
            <w:r w:rsidRPr="004B00EE">
              <w:rPr>
                <w:rFonts w:asciiTheme="minorHAnsi" w:hAnsiTheme="minorHAnsi"/>
                <w:sz w:val="20"/>
                <w:szCs w:val="20"/>
                <w:lang w:val="ru-RU"/>
              </w:rPr>
              <w:t>Юров Артем Валерьянович</w:t>
            </w:r>
          </w:p>
        </w:tc>
        <w:tc>
          <w:tcPr>
            <w:tcW w:w="6030" w:type="dxa"/>
          </w:tcPr>
          <w:p w14:paraId="2411D5F8" w14:textId="77777777" w:rsidR="008C3AA7" w:rsidRPr="004B00EE" w:rsidRDefault="008C3AA7" w:rsidP="004601DB">
            <w:pPr>
              <w:spacing w:before="60" w:after="60"/>
              <w:rPr>
                <w:rFonts w:asciiTheme="minorHAnsi" w:hAnsiTheme="minorHAnsi"/>
                <w:sz w:val="20"/>
                <w:szCs w:val="20"/>
                <w:lang w:val="en-US"/>
              </w:rPr>
            </w:pPr>
            <w:r w:rsidRPr="004B00EE">
              <w:rPr>
                <w:rFonts w:asciiTheme="minorHAnsi" w:hAnsiTheme="minorHAnsi"/>
                <w:sz w:val="20"/>
                <w:szCs w:val="20"/>
                <w:lang w:val="ru-RU"/>
              </w:rPr>
              <w:t>Проректор по научной работе</w:t>
            </w:r>
            <w:r w:rsidRPr="004B00EE">
              <w:rPr>
                <w:rFonts w:asciiTheme="minorHAnsi" w:hAnsiTheme="minorHAnsi"/>
                <w:sz w:val="20"/>
                <w:szCs w:val="20"/>
                <w:lang w:val="en-US"/>
              </w:rPr>
              <w:t xml:space="preserve">, </w:t>
            </w:r>
            <w:r w:rsidRPr="004B00EE">
              <w:rPr>
                <w:rFonts w:asciiTheme="minorHAnsi" w:hAnsiTheme="minorHAnsi"/>
                <w:sz w:val="20"/>
                <w:szCs w:val="20"/>
                <w:lang w:val="ru-RU"/>
              </w:rPr>
              <w:t xml:space="preserve">Балтийский государственный университет им. И. Канта </w:t>
            </w:r>
          </w:p>
        </w:tc>
      </w:tr>
    </w:tbl>
    <w:p w14:paraId="4FC439DC" w14:textId="77777777" w:rsidR="00D70CBD" w:rsidRPr="004B00EE" w:rsidRDefault="00D70CBD" w:rsidP="00D70CBD">
      <w:pPr>
        <w:spacing w:after="120"/>
        <w:rPr>
          <w:rFonts w:asciiTheme="minorHAnsi" w:hAnsiTheme="minorHAnsi"/>
        </w:rPr>
      </w:pPr>
      <w:r w:rsidRPr="004B00EE">
        <w:rPr>
          <w:rFonts w:asciiTheme="minorHAnsi" w:hAnsiTheme="minorHAnsi"/>
        </w:rPr>
        <w:br w:type="page"/>
      </w: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67B6FF39" w14:textId="77777777" w:rsidTr="00D70CBD">
        <w:trPr>
          <w:trHeight w:hRule="exact" w:val="998"/>
        </w:trPr>
        <w:tc>
          <w:tcPr>
            <w:tcW w:w="6974" w:type="dxa"/>
            <w:tcBorders>
              <w:right w:val="dotted" w:sz="4" w:space="0" w:color="FFFFFF"/>
            </w:tcBorders>
            <w:shd w:val="clear" w:color="auto" w:fill="234178"/>
            <w:vAlign w:val="center"/>
          </w:tcPr>
          <w:p w14:paraId="35EC7E5F" w14:textId="77777777" w:rsidR="00D70CBD" w:rsidRPr="004B00EE" w:rsidRDefault="00AA64F8" w:rsidP="004601DB">
            <w:pPr>
              <w:pStyle w:val="1"/>
              <w:keepLines/>
              <w:numPr>
                <w:ilvl w:val="0"/>
                <w:numId w:val="0"/>
              </w:numPr>
              <w:tabs>
                <w:tab w:val="center" w:pos="1134"/>
              </w:tabs>
              <w:spacing w:before="0" w:after="0"/>
              <w:ind w:left="284" w:hanging="284"/>
              <w:rPr>
                <w:rFonts w:asciiTheme="minorHAnsi" w:hAnsiTheme="minorHAnsi" w:cs="Times New Roman"/>
                <w:smallCaps/>
                <w:color w:val="FFFFFF"/>
                <w:sz w:val="28"/>
                <w:szCs w:val="28"/>
              </w:rPr>
            </w:pPr>
            <w:bookmarkStart w:id="17" w:name="_Toc356970355"/>
            <w:r w:rsidRPr="004B00EE">
              <w:rPr>
                <w:rFonts w:asciiTheme="minorHAnsi" w:hAnsiTheme="minorHAnsi" w:cs="Times New Roman"/>
                <w:smallCaps/>
                <w:color w:val="FFFFFF"/>
                <w:sz w:val="28"/>
                <w:szCs w:val="28"/>
                <w:lang w:val="ru-RU"/>
              </w:rPr>
              <w:lastRenderedPageBreak/>
              <w:t>1. ВЫЗОВЫ В ОБЛАСТИ ФИНАНСОВОЙ ГРАМОСТНОСТИ И ВИДЕНИЕ РЦФГ</w:t>
            </w:r>
            <w:bookmarkEnd w:id="17"/>
            <w:r w:rsidRPr="004B00EE">
              <w:rPr>
                <w:rFonts w:asciiTheme="minorHAnsi" w:hAnsiTheme="minorHAnsi" w:cs="Times New Roman"/>
                <w:smallCaps/>
                <w:color w:val="FFFFFF"/>
                <w:sz w:val="28"/>
                <w:szCs w:val="28"/>
                <w:lang w:val="ru-RU"/>
              </w:rPr>
              <w:t xml:space="preserve"> </w:t>
            </w:r>
          </w:p>
        </w:tc>
        <w:tc>
          <w:tcPr>
            <w:tcW w:w="2557" w:type="dxa"/>
            <w:tcBorders>
              <w:left w:val="dotted" w:sz="4" w:space="0" w:color="FFFFFF"/>
            </w:tcBorders>
            <w:shd w:val="clear" w:color="auto" w:fill="000000"/>
            <w:tcMar>
              <w:left w:w="0" w:type="dxa"/>
              <w:right w:w="0" w:type="dxa"/>
            </w:tcMar>
          </w:tcPr>
          <w:p w14:paraId="4CB8C6FF" w14:textId="77777777" w:rsidR="00D70CBD" w:rsidRPr="004B00EE" w:rsidRDefault="00D70CBD" w:rsidP="00D70CBD">
            <w:pPr>
              <w:pStyle w:val="1"/>
              <w:spacing w:before="0" w:after="120"/>
              <w:ind w:left="-62"/>
              <w:rPr>
                <w:rFonts w:asciiTheme="minorHAnsi" w:hAnsiTheme="minorHAnsi" w:cs="Times New Roman"/>
                <w:sz w:val="28"/>
                <w:szCs w:val="28"/>
              </w:rPr>
            </w:pPr>
            <w:r w:rsidRPr="004B00EE">
              <w:rPr>
                <w:rFonts w:asciiTheme="minorHAnsi" w:hAnsiTheme="minorHAnsi" w:cs="Times New Roman"/>
                <w:b w:val="0"/>
                <w:noProof/>
                <w:color w:val="000080"/>
                <w:sz w:val="28"/>
                <w:szCs w:val="28"/>
                <w:lang w:val="ru-RU" w:eastAsia="ru-RU"/>
              </w:rPr>
              <w:drawing>
                <wp:inline distT="0" distB="0" distL="0" distR="0" wp14:anchorId="5AAC9F66" wp14:editId="2B6BE1C6">
                  <wp:extent cx="1876425" cy="733425"/>
                  <wp:effectExtent l="19050" t="0" r="9525" b="0"/>
                  <wp:docPr id="33"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8" w:name="_Toc356927342"/>
            <w:bookmarkStart w:id="19" w:name="_Toc356927572"/>
            <w:bookmarkStart w:id="20" w:name="_Toc356929328"/>
            <w:bookmarkStart w:id="21" w:name="_Toc356936608"/>
            <w:bookmarkStart w:id="22" w:name="_Toc356970356"/>
            <w:bookmarkEnd w:id="18"/>
            <w:bookmarkEnd w:id="19"/>
            <w:bookmarkEnd w:id="20"/>
            <w:bookmarkEnd w:id="21"/>
            <w:bookmarkEnd w:id="22"/>
          </w:p>
        </w:tc>
      </w:tr>
    </w:tbl>
    <w:p w14:paraId="726A1EB2" w14:textId="77777777" w:rsidR="00D70CBD" w:rsidRPr="004B00EE" w:rsidRDefault="00AA64F8" w:rsidP="0056140E">
      <w:pPr>
        <w:pStyle w:val="2"/>
        <w:numPr>
          <w:ilvl w:val="1"/>
          <w:numId w:val="23"/>
        </w:numPr>
        <w:ind w:left="993" w:hanging="633"/>
        <w:rPr>
          <w:lang w:val="ru-RU"/>
        </w:rPr>
      </w:pPr>
      <w:bookmarkStart w:id="23" w:name="_Toc356970357"/>
      <w:bookmarkStart w:id="24" w:name="_Toc350859074"/>
      <w:bookmarkStart w:id="25" w:name="_Toc223862665"/>
      <w:bookmarkStart w:id="26" w:name="_Toc350250048"/>
      <w:r w:rsidRPr="004B00EE">
        <w:rPr>
          <w:lang w:val="ru-RU"/>
        </w:rPr>
        <w:t>Экономическое развитие и вызовы в области финансовой грамотности</w:t>
      </w:r>
      <w:bookmarkEnd w:id="23"/>
      <w:r w:rsidRPr="004B00EE">
        <w:rPr>
          <w:lang w:val="ru-RU"/>
        </w:rPr>
        <w:t xml:space="preserve"> </w:t>
      </w:r>
      <w:bookmarkEnd w:id="24"/>
    </w:p>
    <w:p w14:paraId="6C288F91" w14:textId="77777777" w:rsidR="00AA64F8" w:rsidRPr="004B00EE" w:rsidRDefault="00AA64F8" w:rsidP="00D70CBD">
      <w:pPr>
        <w:pStyle w:val="BlockFLRUS"/>
        <w:rPr>
          <w:rFonts w:asciiTheme="minorHAnsi" w:hAnsiTheme="minorHAnsi"/>
          <w:lang w:val="ru-RU"/>
        </w:rPr>
      </w:pPr>
    </w:p>
    <w:p w14:paraId="6B18A615"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Россия в течение последнего десятилетия</w:t>
      </w:r>
      <w:r w:rsidR="00AA64F8" w:rsidRPr="004B00EE">
        <w:rPr>
          <w:rFonts w:asciiTheme="minorHAnsi" w:hAnsiTheme="minorHAnsi"/>
          <w:lang w:val="ru-RU"/>
        </w:rPr>
        <w:t xml:space="preserve"> сделала</w:t>
      </w:r>
      <w:r w:rsidRPr="004B00EE">
        <w:rPr>
          <w:rFonts w:asciiTheme="minorHAnsi" w:hAnsiTheme="minorHAnsi"/>
          <w:lang w:val="ru-RU"/>
        </w:rPr>
        <w:t xml:space="preserve"> видимый прогресс в области улучшения своего банковского и страхового сектора, пенсионной и налоговой систем</w:t>
      </w:r>
      <w:r w:rsidR="00BB4562">
        <w:rPr>
          <w:rFonts w:asciiTheme="minorHAnsi" w:hAnsiTheme="minorHAnsi"/>
          <w:lang w:val="ru-RU"/>
        </w:rPr>
        <w:t xml:space="preserve">ы. </w:t>
      </w:r>
      <w:r w:rsidRPr="004B00EE">
        <w:rPr>
          <w:rFonts w:asciiTheme="minorHAnsi" w:hAnsiTheme="minorHAnsi"/>
          <w:lang w:val="ru-RU"/>
        </w:rPr>
        <w:t xml:space="preserve">Банковские кредиты стали доступнее для широких слоев населения. Страховой и ипотечный рынки быстро растут. Пенсионная реформа предоставила российским гражданам возможность принимать собственные решения относительно долгосрочных сбережений. Институциональные и юридические рамки весьма благоприятны для развития всего финансового сектора. </w:t>
      </w:r>
    </w:p>
    <w:p w14:paraId="2BA86FF0"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Тем не менее, эти позитивные тенденции обнаружили некоторые серьезные проблемы, связанные с финансовой осведомленностью граждан. Многие россияне все еще очень консервативны в отношении использования банковских кредитов и даже банковских вкладов, а многие банковские клиенты все еще принимают плохо взвешенные финансовые решения. Например, проблемой для современного банковского сектора России являются задолженности по текущим счетам кредитных карт. Владельцы кредитных карт не умеют рационально ими пользоваться и зачастую становятся </w:t>
      </w:r>
      <w:r w:rsidR="00AA64F8" w:rsidRPr="004B00EE">
        <w:rPr>
          <w:rFonts w:asciiTheme="minorHAnsi" w:hAnsiTheme="minorHAnsi"/>
          <w:lang w:val="ru-RU"/>
        </w:rPr>
        <w:t>безнадежными</w:t>
      </w:r>
      <w:r w:rsidRPr="004B00EE">
        <w:rPr>
          <w:rFonts w:asciiTheme="minorHAnsi" w:hAnsiTheme="minorHAnsi"/>
          <w:lang w:val="ru-RU"/>
        </w:rPr>
        <w:t xml:space="preserve"> должниками. </w:t>
      </w:r>
    </w:p>
    <w:p w14:paraId="77DB0AD9"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Пенсионная система не может эффективно развиваться без конкуренции между пенсионными фондами. Однако все еще 90 % финансовых средств сосредоточено в </w:t>
      </w:r>
      <w:r w:rsidR="00D32545" w:rsidRPr="004B00EE">
        <w:rPr>
          <w:rFonts w:asciiTheme="minorHAnsi" w:hAnsiTheme="minorHAnsi"/>
          <w:lang w:val="ru-RU"/>
        </w:rPr>
        <w:t>Пенсионном фонде</w:t>
      </w:r>
      <w:r w:rsidRPr="004B00EE">
        <w:rPr>
          <w:rFonts w:asciiTheme="minorHAnsi" w:hAnsiTheme="minorHAnsi"/>
          <w:lang w:val="ru-RU"/>
        </w:rPr>
        <w:t xml:space="preserve"> Российской Федерации – государственный пенсионный фонд получает пенсионные отчисления «по умолчанию», поскольку большинство будущих пенсионеров не принимает решение о выборе более прибыльного фонда и не думает о или не управляет пенсионными накоплениями. Большинство граждан не пользуются финансовыми инструментами и вариантами, предлагаемыми пенсионными фондами. </w:t>
      </w:r>
    </w:p>
    <w:p w14:paraId="293C1DAC"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Сегмент добровольного страхования все еще остается недостаточно развитым, поскольку только незначительное число клиентов может объективно оценить свои риски и компетентно пользоваться услугами, предлагаемыми страховыми компаниями. Клиенты обязательного страхования (например, страхования ответственности владельца транспортного средства) не заботятся о выборе лучших компаний и условий полиса. Например, в Калининградской области нет действующей страховой брокерской компании, потому что спрос на страховые услуги недостаточен для того, чтобы обеспечить их рентабельность. </w:t>
      </w:r>
    </w:p>
    <w:p w14:paraId="024B0643"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Россияне редко пользуются электронными платежами и более сложными финансовыми инструментами. Наличные во всех финансовых </w:t>
      </w:r>
      <w:r w:rsidR="00BB4562">
        <w:rPr>
          <w:rFonts w:asciiTheme="minorHAnsi" w:hAnsiTheme="minorHAnsi"/>
          <w:lang w:val="ru-RU"/>
        </w:rPr>
        <w:t xml:space="preserve">активах всех россиян составила </w:t>
      </w:r>
      <w:r w:rsidRPr="004B00EE">
        <w:rPr>
          <w:rFonts w:asciiTheme="minorHAnsi" w:hAnsiTheme="minorHAnsi"/>
          <w:lang w:val="ru-RU"/>
        </w:rPr>
        <w:t>34,5 % в конце 2011 г. по сравнению с о</w:t>
      </w:r>
      <w:r w:rsidR="00D32545" w:rsidRPr="004B00EE">
        <w:rPr>
          <w:rFonts w:asciiTheme="minorHAnsi" w:hAnsiTheme="minorHAnsi"/>
          <w:lang w:val="ru-RU"/>
        </w:rPr>
        <w:t>коло 9% в ЕС, и около 7% в США.</w:t>
      </w:r>
    </w:p>
    <w:p w14:paraId="133BE35A" w14:textId="77777777" w:rsidR="00D32545" w:rsidRPr="004B00EE" w:rsidRDefault="00D32545" w:rsidP="00D70CBD">
      <w:pPr>
        <w:pStyle w:val="BlockFLRUS"/>
        <w:rPr>
          <w:rFonts w:asciiTheme="minorHAnsi" w:hAnsiTheme="minorHAnsi"/>
          <w:lang w:val="ru-RU"/>
        </w:rPr>
      </w:pPr>
    </w:p>
    <w:p w14:paraId="7B8DB136" w14:textId="77777777" w:rsidR="00D32545" w:rsidRPr="004B00EE" w:rsidRDefault="00D32545" w:rsidP="00BD40ED">
      <w:pPr>
        <w:pStyle w:val="BlockFLRUS"/>
        <w:keepNext/>
        <w:rPr>
          <w:rFonts w:asciiTheme="minorHAnsi" w:hAnsiTheme="minorHAnsi"/>
          <w:b/>
          <w:lang w:val="ru-RU"/>
        </w:rPr>
      </w:pPr>
      <w:r w:rsidRPr="004B00EE">
        <w:rPr>
          <w:rFonts w:asciiTheme="minorHAnsi" w:hAnsiTheme="minorHAnsi"/>
          <w:b/>
          <w:lang w:val="ru-RU"/>
        </w:rPr>
        <w:lastRenderedPageBreak/>
        <w:t>СОЦИАЛЬНО-ЭКОНОМИЧЕСКОЕ ПОЛОЖЕНИЕ В КАЛИНИНГРАДСКОЙ ОБЛАСТИ</w:t>
      </w:r>
    </w:p>
    <w:p w14:paraId="05D45A55" w14:textId="77777777" w:rsidR="00544A7A" w:rsidRPr="004B00EE" w:rsidRDefault="00D32545" w:rsidP="00D70CBD">
      <w:pPr>
        <w:pStyle w:val="BlockFLRUS"/>
        <w:rPr>
          <w:rFonts w:asciiTheme="minorHAnsi" w:hAnsiTheme="minorHAnsi"/>
          <w:lang w:val="ru-RU"/>
        </w:rPr>
      </w:pPr>
      <w:r w:rsidRPr="004B00EE">
        <w:rPr>
          <w:rFonts w:asciiTheme="minorHAnsi" w:hAnsiTheme="minorHAnsi"/>
          <w:lang w:val="ru-RU"/>
        </w:rPr>
        <w:t xml:space="preserve">Другие вызовы могут быть связаны с </w:t>
      </w:r>
      <w:r w:rsidR="00544A7A" w:rsidRPr="004B00EE">
        <w:rPr>
          <w:rFonts w:asciiTheme="minorHAnsi" w:hAnsiTheme="minorHAnsi"/>
          <w:lang w:val="ru-RU"/>
        </w:rPr>
        <w:t xml:space="preserve">социально-экономическим положением Калининградской области, которая является </w:t>
      </w:r>
      <w:r w:rsidR="00D70CBD" w:rsidRPr="004B00EE">
        <w:rPr>
          <w:rFonts w:asciiTheme="minorHAnsi" w:hAnsiTheme="minorHAnsi"/>
          <w:lang w:val="ru-RU"/>
        </w:rPr>
        <w:t xml:space="preserve">российским анклавным регионом, окруженным </w:t>
      </w:r>
      <w:r w:rsidR="00544A7A" w:rsidRPr="004B00EE">
        <w:rPr>
          <w:rFonts w:asciiTheme="minorHAnsi" w:hAnsiTheme="minorHAnsi"/>
          <w:lang w:val="ru-RU"/>
        </w:rPr>
        <w:t>государствами-членами Европейского Союза</w:t>
      </w:r>
      <w:r w:rsidR="00D70CBD" w:rsidRPr="004B00EE">
        <w:rPr>
          <w:rFonts w:asciiTheme="minorHAnsi" w:hAnsiTheme="minorHAnsi"/>
          <w:lang w:val="ru-RU"/>
        </w:rPr>
        <w:t>. Его уникальное географическое положение нужно рассматривать как возможность для обмена лучшим европейским и российским опытом в различных областях, относящихся к финансовому сектору в целях р</w:t>
      </w:r>
      <w:r w:rsidR="00544A7A" w:rsidRPr="004B00EE">
        <w:rPr>
          <w:rFonts w:asciiTheme="minorHAnsi" w:hAnsiTheme="minorHAnsi"/>
          <w:lang w:val="ru-RU"/>
        </w:rPr>
        <w:t>ешения упомянутых выше проблем.</w:t>
      </w:r>
    </w:p>
    <w:p w14:paraId="3E9A3024" w14:textId="77777777" w:rsidR="00544A7A" w:rsidRPr="004B00EE" w:rsidRDefault="008F043D" w:rsidP="00D70CBD">
      <w:pPr>
        <w:pStyle w:val="BlockFLRUS"/>
        <w:rPr>
          <w:rFonts w:asciiTheme="minorHAnsi" w:hAnsiTheme="minorHAnsi"/>
          <w:lang w:val="ru-RU"/>
        </w:rPr>
      </w:pPr>
      <w:r w:rsidRPr="004B00EE">
        <w:rPr>
          <w:rFonts w:asciiTheme="minorHAnsi" w:hAnsiTheme="minorHAnsi"/>
          <w:lang w:val="ru-RU"/>
        </w:rPr>
        <w:t>Социально-экономическое развитие Калининградской области поразил кризис 2008-2009 годов, особенно сильно –</w:t>
      </w:r>
      <w:r w:rsidR="00BC7E53" w:rsidRPr="004B00EE">
        <w:rPr>
          <w:rFonts w:asciiTheme="minorHAnsi" w:hAnsiTheme="minorHAnsi"/>
          <w:lang w:val="ru-RU"/>
        </w:rPr>
        <w:t xml:space="preserve"> об</w:t>
      </w:r>
      <w:r w:rsidRPr="004B00EE">
        <w:rPr>
          <w:rFonts w:asciiTheme="minorHAnsi" w:hAnsiTheme="minorHAnsi"/>
          <w:lang w:val="ru-RU"/>
        </w:rPr>
        <w:t>рабатывающие отрасли производства. Кризис остановил тенеденцию «локализации» производства – роста доли российских импортозамещающих технологических операций в сборочных производствах, работающих в качестве резидентов «особой экономической зоны». Он также затруднил технологическую модернизацию предприятий.</w:t>
      </w:r>
    </w:p>
    <w:p w14:paraId="3C35B6EF" w14:textId="77777777" w:rsidR="008F043D" w:rsidRPr="004B00EE" w:rsidRDefault="008F043D" w:rsidP="00D70CBD">
      <w:pPr>
        <w:pStyle w:val="BlockFLRUS"/>
        <w:rPr>
          <w:rFonts w:asciiTheme="minorHAnsi" w:hAnsiTheme="minorHAnsi"/>
          <w:lang w:val="ru-RU"/>
        </w:rPr>
      </w:pPr>
      <w:r w:rsidRPr="004B00EE">
        <w:rPr>
          <w:rFonts w:asciiTheme="minorHAnsi" w:hAnsiTheme="minorHAnsi"/>
          <w:lang w:val="ru-RU"/>
        </w:rPr>
        <w:t>Калининградская область – маленький регион Российской Федерации по сравнению с другими субъектами Российской Федерации. Его территория составляет около 15,1 тыс. кв. км с населением 946,8 тыс. чел. (на 1 января 2012 года). Доля городского населения составляет 77,6 %.</w:t>
      </w:r>
    </w:p>
    <w:p w14:paraId="73B7D134" w14:textId="77777777" w:rsidR="008F043D" w:rsidRPr="00C17D9C" w:rsidRDefault="008F043D" w:rsidP="00D70CBD">
      <w:pPr>
        <w:pStyle w:val="BlockFLRUS"/>
        <w:rPr>
          <w:rFonts w:asciiTheme="minorHAnsi" w:hAnsiTheme="minorHAnsi"/>
          <w:lang w:val="ru-RU"/>
        </w:rPr>
      </w:pPr>
      <w:r w:rsidRPr="004B00EE">
        <w:rPr>
          <w:rFonts w:asciiTheme="minorHAnsi" w:hAnsiTheme="minorHAnsi"/>
          <w:lang w:val="ru-RU"/>
        </w:rPr>
        <w:t xml:space="preserve">К началу 2013 года экономика Калининградской области компенсировала спад, вызванный кризисом. Рост валового регионального продукта (ВРП) в 2010 году составил 7,6 %, в 2011 году – 8 %, в 2012 году – 6,35 %. Показатель </w:t>
      </w:r>
      <w:r w:rsidR="006D05E6" w:rsidRPr="004B00EE">
        <w:rPr>
          <w:rFonts w:asciiTheme="minorHAnsi" w:hAnsiTheme="minorHAnsi"/>
          <w:lang w:val="ru-RU"/>
        </w:rPr>
        <w:t>среднедушевого</w:t>
      </w:r>
      <w:r w:rsidRPr="004B00EE">
        <w:rPr>
          <w:rFonts w:asciiTheme="minorHAnsi" w:hAnsiTheme="minorHAnsi"/>
          <w:lang w:val="ru-RU"/>
        </w:rPr>
        <w:t xml:space="preserve"> ВРП в Калининградской области невелик.</w:t>
      </w:r>
    </w:p>
    <w:p w14:paraId="6DE1A4AF" w14:textId="77777777" w:rsidR="004601DB" w:rsidRPr="00C17D9C" w:rsidRDefault="004601DB" w:rsidP="00D70CBD">
      <w:pPr>
        <w:pStyle w:val="BlockFLRUS"/>
        <w:rPr>
          <w:rFonts w:asciiTheme="minorHAnsi" w:hAnsiTheme="minorHAnsi"/>
          <w:sz w:val="6"/>
          <w:szCs w:val="6"/>
          <w:lang w:val="ru-RU"/>
        </w:rPr>
      </w:pPr>
    </w:p>
    <w:p w14:paraId="0477C3E4" w14:textId="77777777" w:rsidR="008F043D" w:rsidRPr="00934234" w:rsidRDefault="008F043D" w:rsidP="008F043D">
      <w:pPr>
        <w:pStyle w:val="Podpisobiektu"/>
        <w:rPr>
          <w:lang w:val="ru-RU"/>
        </w:rPr>
      </w:pPr>
      <w:r w:rsidRPr="004B00EE">
        <w:rPr>
          <w:lang w:val="ru-RU"/>
        </w:rPr>
        <w:t>Диаграмма</w:t>
      </w:r>
      <w:r w:rsidRPr="00934234">
        <w:rPr>
          <w:lang w:val="ru-RU"/>
        </w:rPr>
        <w:t xml:space="preserve"> </w:t>
      </w:r>
      <w:r w:rsidR="00187459" w:rsidRPr="004B00EE">
        <w:rPr>
          <w:rStyle w:val="af9"/>
          <w:rFonts w:asciiTheme="minorHAnsi" w:hAnsiTheme="minorHAnsi"/>
          <w:b w:val="0"/>
          <w:lang w:val="en-GB"/>
        </w:rPr>
        <w:fldChar w:fldCharType="begin"/>
      </w:r>
      <w:r w:rsidRPr="00934234">
        <w:rPr>
          <w:rStyle w:val="af9"/>
          <w:rFonts w:asciiTheme="minorHAnsi" w:hAnsiTheme="minorHAnsi"/>
          <w:lang w:val="ru-RU"/>
        </w:rPr>
        <w:instrText xml:space="preserve"> </w:instrText>
      </w:r>
      <w:r w:rsidRPr="004B00EE">
        <w:rPr>
          <w:rStyle w:val="af9"/>
          <w:rFonts w:asciiTheme="minorHAnsi" w:hAnsiTheme="minorHAnsi"/>
          <w:lang w:val="en-GB"/>
        </w:rPr>
        <w:instrText>SEQ</w:instrText>
      </w:r>
      <w:r w:rsidRPr="00934234">
        <w:rPr>
          <w:rStyle w:val="af9"/>
          <w:rFonts w:asciiTheme="minorHAnsi" w:hAnsiTheme="minorHAnsi"/>
          <w:lang w:val="ru-RU"/>
        </w:rPr>
        <w:instrText xml:space="preserve"> </w:instrText>
      </w:r>
      <w:r w:rsidRPr="004B00EE">
        <w:rPr>
          <w:rStyle w:val="af9"/>
          <w:rFonts w:asciiTheme="minorHAnsi" w:hAnsiTheme="minorHAnsi"/>
          <w:lang w:val="en-GB"/>
        </w:rPr>
        <w:instrText>Diagram</w:instrText>
      </w:r>
      <w:r w:rsidRPr="00934234">
        <w:rPr>
          <w:rStyle w:val="af9"/>
          <w:rFonts w:asciiTheme="minorHAnsi" w:hAnsiTheme="minorHAnsi"/>
          <w:lang w:val="ru-RU"/>
        </w:rPr>
        <w:instrText xml:space="preserve"> \* </w:instrText>
      </w:r>
      <w:r w:rsidRPr="004B00EE">
        <w:rPr>
          <w:rStyle w:val="af9"/>
          <w:rFonts w:asciiTheme="minorHAnsi" w:hAnsiTheme="minorHAnsi"/>
          <w:lang w:val="en-GB"/>
        </w:rPr>
        <w:instrText>ARABIC</w:instrText>
      </w:r>
      <w:r w:rsidRPr="00934234">
        <w:rPr>
          <w:rStyle w:val="af9"/>
          <w:rFonts w:asciiTheme="minorHAnsi" w:hAnsiTheme="minorHAnsi"/>
          <w:lang w:val="ru-RU"/>
        </w:rPr>
        <w:instrText xml:space="preserve"> </w:instrText>
      </w:r>
      <w:r w:rsidR="00187459" w:rsidRPr="004B00EE">
        <w:rPr>
          <w:rStyle w:val="af9"/>
          <w:rFonts w:asciiTheme="minorHAnsi" w:hAnsiTheme="minorHAnsi"/>
          <w:b w:val="0"/>
          <w:lang w:val="en-GB"/>
        </w:rPr>
        <w:fldChar w:fldCharType="separate"/>
      </w:r>
      <w:r w:rsidRPr="00934234">
        <w:rPr>
          <w:rStyle w:val="af9"/>
          <w:rFonts w:asciiTheme="minorHAnsi" w:hAnsiTheme="minorHAnsi"/>
          <w:noProof/>
          <w:lang w:val="ru-RU"/>
        </w:rPr>
        <w:t>1</w:t>
      </w:r>
      <w:r w:rsidR="00187459" w:rsidRPr="004B00EE">
        <w:rPr>
          <w:rStyle w:val="af9"/>
          <w:rFonts w:asciiTheme="minorHAnsi" w:hAnsiTheme="minorHAnsi"/>
          <w:b w:val="0"/>
          <w:lang w:val="en-GB"/>
        </w:rPr>
        <w:fldChar w:fldCharType="end"/>
      </w:r>
      <w:r w:rsidRPr="00934234">
        <w:rPr>
          <w:lang w:val="ru-RU"/>
        </w:rPr>
        <w:t xml:space="preserve">: </w:t>
      </w:r>
      <w:r w:rsidRPr="004B00EE">
        <w:rPr>
          <w:lang w:val="ru-RU"/>
        </w:rPr>
        <w:t>ВРП в Калининградской области</w:t>
      </w:r>
    </w:p>
    <w:p w14:paraId="01A2AE1D" w14:textId="77777777" w:rsidR="008F043D" w:rsidRPr="004B00EE" w:rsidRDefault="008F043D" w:rsidP="008F043D">
      <w:pPr>
        <w:pStyle w:val="af8"/>
        <w:rPr>
          <w:rFonts w:asciiTheme="minorHAnsi" w:hAnsiTheme="minorHAnsi"/>
        </w:rPr>
      </w:pPr>
      <w:r w:rsidRPr="004B00EE">
        <w:rPr>
          <w:rFonts w:asciiTheme="minorHAnsi" w:hAnsiTheme="minorHAnsi"/>
          <w:noProof/>
          <w:lang w:val="ru-RU" w:eastAsia="ru-RU"/>
        </w:rPr>
        <w:drawing>
          <wp:inline distT="0" distB="0" distL="0" distR="0" wp14:anchorId="64C13AF9" wp14:editId="64005EB0">
            <wp:extent cx="6029325" cy="3200400"/>
            <wp:effectExtent l="0" t="0" r="0" b="0"/>
            <wp:docPr id="8"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FE4F6C" w14:textId="77777777" w:rsidR="008F043D" w:rsidRPr="004B00EE" w:rsidRDefault="006D05E6" w:rsidP="008F043D">
      <w:pPr>
        <w:pStyle w:val="BlockFLRUS"/>
        <w:rPr>
          <w:rFonts w:asciiTheme="minorHAnsi" w:hAnsiTheme="minorHAnsi"/>
          <w:lang w:val="ru-RU"/>
        </w:rPr>
      </w:pPr>
      <w:r w:rsidRPr="004B00EE">
        <w:rPr>
          <w:rFonts w:asciiTheme="minorHAnsi" w:hAnsiTheme="minorHAnsi"/>
          <w:lang w:val="ru-RU"/>
        </w:rPr>
        <w:t xml:space="preserve">В 2011 году показатель среднедушевого ВРП в Калининградской области достигал приблизительно 240,6 тыс. руб., что составило всего </w:t>
      </w:r>
      <w:r w:rsidR="008F043D" w:rsidRPr="00934234">
        <w:rPr>
          <w:rFonts w:asciiTheme="minorHAnsi" w:hAnsiTheme="minorHAnsi"/>
          <w:lang w:val="pl-PL"/>
        </w:rPr>
        <w:t xml:space="preserve">63 % </w:t>
      </w:r>
      <w:r w:rsidRPr="004B00EE">
        <w:rPr>
          <w:rFonts w:asciiTheme="minorHAnsi" w:hAnsiTheme="minorHAnsi"/>
          <w:lang w:val="ru-RU"/>
        </w:rPr>
        <w:t xml:space="preserve">от среднедушевого валового внутреннего продукта России </w:t>
      </w:r>
      <w:r w:rsidRPr="00934234">
        <w:rPr>
          <w:rFonts w:asciiTheme="minorHAnsi" w:hAnsiTheme="minorHAnsi"/>
          <w:lang w:val="pl-PL"/>
        </w:rPr>
        <w:t>(381</w:t>
      </w:r>
      <w:r w:rsidRPr="004B00EE">
        <w:rPr>
          <w:rFonts w:asciiTheme="minorHAnsi" w:hAnsiTheme="minorHAnsi"/>
          <w:lang w:val="ru-RU"/>
        </w:rPr>
        <w:t>,</w:t>
      </w:r>
      <w:r w:rsidR="008F043D" w:rsidRPr="00934234">
        <w:rPr>
          <w:rFonts w:asciiTheme="minorHAnsi" w:hAnsiTheme="minorHAnsi"/>
          <w:lang w:val="pl-PL"/>
        </w:rPr>
        <w:t xml:space="preserve">8 </w:t>
      </w:r>
      <w:r w:rsidRPr="004B00EE">
        <w:rPr>
          <w:rFonts w:asciiTheme="minorHAnsi" w:hAnsiTheme="minorHAnsi"/>
          <w:lang w:val="ru-RU"/>
        </w:rPr>
        <w:t>тыс. руб.</w:t>
      </w:r>
      <w:r w:rsidR="008F043D" w:rsidRPr="00934234">
        <w:rPr>
          <w:rFonts w:asciiTheme="minorHAnsi" w:hAnsiTheme="minorHAnsi"/>
          <w:lang w:val="pl-PL"/>
        </w:rPr>
        <w:t xml:space="preserve">). </w:t>
      </w:r>
      <w:r w:rsidRPr="004B00EE">
        <w:rPr>
          <w:rFonts w:asciiTheme="minorHAnsi" w:hAnsiTheme="minorHAnsi"/>
          <w:lang w:val="ru-RU"/>
        </w:rPr>
        <w:t xml:space="preserve">Этот показатель вызван </w:t>
      </w:r>
      <w:r w:rsidR="001F1F86" w:rsidRPr="004B00EE">
        <w:rPr>
          <w:rFonts w:asciiTheme="minorHAnsi" w:hAnsiTheme="minorHAnsi"/>
          <w:lang w:val="ru-RU"/>
        </w:rPr>
        <w:t>низкой производительностью труда и низким инновационным потенциалом региона.</w:t>
      </w:r>
    </w:p>
    <w:p w14:paraId="2F39C79D" w14:textId="77777777" w:rsidR="008F043D" w:rsidRPr="004B00EE" w:rsidRDefault="001F1F86" w:rsidP="008F043D">
      <w:pPr>
        <w:pStyle w:val="BlockFLRUS"/>
        <w:rPr>
          <w:rFonts w:asciiTheme="minorHAnsi" w:hAnsiTheme="minorHAnsi"/>
          <w:lang w:val="ru-RU"/>
        </w:rPr>
      </w:pPr>
      <w:r w:rsidRPr="004B00EE">
        <w:rPr>
          <w:rFonts w:asciiTheme="minorHAnsi" w:hAnsiTheme="minorHAnsi"/>
          <w:lang w:val="ru-RU"/>
        </w:rPr>
        <w:t xml:space="preserve">Структура ВРП показывает, что доля финансовых услуг очень низкая </w:t>
      </w:r>
      <w:r w:rsidR="008F043D" w:rsidRPr="00934234">
        <w:rPr>
          <w:rFonts w:asciiTheme="minorHAnsi" w:hAnsiTheme="minorHAnsi"/>
          <w:lang w:val="ru-RU"/>
        </w:rPr>
        <w:t>– 0,1 %</w:t>
      </w:r>
      <w:r w:rsidRPr="00934234">
        <w:rPr>
          <w:rFonts w:asciiTheme="minorHAnsi" w:hAnsiTheme="minorHAnsi"/>
          <w:lang w:val="ru-RU"/>
        </w:rPr>
        <w:t>.</w:t>
      </w:r>
    </w:p>
    <w:p w14:paraId="56ABAE1F" w14:textId="77777777" w:rsidR="008F043D" w:rsidRPr="00934234" w:rsidRDefault="00BC7E53" w:rsidP="008F043D">
      <w:pPr>
        <w:pStyle w:val="Podpisobiektu"/>
        <w:rPr>
          <w:lang w:val="ru-RU"/>
        </w:rPr>
      </w:pPr>
      <w:r w:rsidRPr="004B00EE">
        <w:rPr>
          <w:lang w:val="ru-RU"/>
        </w:rPr>
        <w:lastRenderedPageBreak/>
        <w:t xml:space="preserve">Диаграмма </w:t>
      </w:r>
      <w:r w:rsidR="00187459" w:rsidRPr="004B00EE">
        <w:rPr>
          <w:rStyle w:val="af9"/>
          <w:rFonts w:asciiTheme="minorHAnsi" w:hAnsiTheme="minorHAnsi"/>
          <w:lang w:val="en-US"/>
        </w:rPr>
        <w:fldChar w:fldCharType="begin"/>
      </w:r>
      <w:r w:rsidR="008F043D" w:rsidRPr="00934234">
        <w:rPr>
          <w:rStyle w:val="af9"/>
          <w:rFonts w:asciiTheme="minorHAnsi" w:hAnsiTheme="minorHAnsi"/>
          <w:lang w:val="ru-RU"/>
        </w:rPr>
        <w:instrText xml:space="preserve"> </w:instrText>
      </w:r>
      <w:r w:rsidR="008F043D" w:rsidRPr="004B00EE">
        <w:rPr>
          <w:rStyle w:val="af9"/>
          <w:rFonts w:asciiTheme="minorHAnsi" w:hAnsiTheme="minorHAnsi"/>
          <w:lang w:val="en-US"/>
        </w:rPr>
        <w:instrText>SEQ</w:instrText>
      </w:r>
      <w:r w:rsidR="008F043D" w:rsidRPr="00934234">
        <w:rPr>
          <w:rStyle w:val="af9"/>
          <w:rFonts w:asciiTheme="minorHAnsi" w:hAnsiTheme="minorHAnsi"/>
          <w:lang w:val="ru-RU"/>
        </w:rPr>
        <w:instrText xml:space="preserve"> </w:instrText>
      </w:r>
      <w:r w:rsidR="008F043D" w:rsidRPr="004B00EE">
        <w:rPr>
          <w:rStyle w:val="af9"/>
          <w:rFonts w:asciiTheme="minorHAnsi" w:hAnsiTheme="minorHAnsi"/>
          <w:lang w:val="en-US"/>
        </w:rPr>
        <w:instrText>Diagram</w:instrText>
      </w:r>
      <w:r w:rsidR="008F043D" w:rsidRPr="00934234">
        <w:rPr>
          <w:rStyle w:val="af9"/>
          <w:rFonts w:asciiTheme="minorHAnsi" w:hAnsiTheme="minorHAnsi"/>
          <w:lang w:val="ru-RU"/>
        </w:rPr>
        <w:instrText xml:space="preserve"> \* </w:instrText>
      </w:r>
      <w:r w:rsidR="008F043D" w:rsidRPr="004B00EE">
        <w:rPr>
          <w:rStyle w:val="af9"/>
          <w:rFonts w:asciiTheme="minorHAnsi" w:hAnsiTheme="minorHAnsi"/>
          <w:lang w:val="en-US"/>
        </w:rPr>
        <w:instrText>ARABIC</w:instrText>
      </w:r>
      <w:r w:rsidR="008F043D" w:rsidRPr="00934234">
        <w:rPr>
          <w:rStyle w:val="af9"/>
          <w:rFonts w:asciiTheme="minorHAnsi" w:hAnsiTheme="minorHAnsi"/>
          <w:lang w:val="ru-RU"/>
        </w:rPr>
        <w:instrText xml:space="preserve"> </w:instrText>
      </w:r>
      <w:r w:rsidR="00187459" w:rsidRPr="004B00EE">
        <w:rPr>
          <w:rStyle w:val="af9"/>
          <w:rFonts w:asciiTheme="minorHAnsi" w:hAnsiTheme="minorHAnsi"/>
          <w:lang w:val="en-US"/>
        </w:rPr>
        <w:fldChar w:fldCharType="separate"/>
      </w:r>
      <w:r w:rsidR="008F043D" w:rsidRPr="00934234">
        <w:rPr>
          <w:rStyle w:val="af9"/>
          <w:rFonts w:asciiTheme="minorHAnsi" w:hAnsiTheme="minorHAnsi"/>
          <w:noProof/>
          <w:lang w:val="ru-RU"/>
        </w:rPr>
        <w:t>2</w:t>
      </w:r>
      <w:r w:rsidR="00187459" w:rsidRPr="004B00EE">
        <w:rPr>
          <w:rStyle w:val="af9"/>
          <w:rFonts w:asciiTheme="minorHAnsi" w:hAnsiTheme="minorHAnsi"/>
          <w:lang w:val="en-US"/>
        </w:rPr>
        <w:fldChar w:fldCharType="end"/>
      </w:r>
      <w:r w:rsidR="008F043D" w:rsidRPr="00934234">
        <w:rPr>
          <w:lang w:val="ru-RU"/>
        </w:rPr>
        <w:t xml:space="preserve">: </w:t>
      </w:r>
      <w:r w:rsidRPr="004B00EE">
        <w:rPr>
          <w:lang w:val="ru-RU"/>
        </w:rPr>
        <w:t xml:space="preserve">Структура ВРП Калининградской области по отраслям </w:t>
      </w:r>
      <w:r w:rsidR="008F043D" w:rsidRPr="00934234">
        <w:rPr>
          <w:lang w:val="ru-RU"/>
        </w:rPr>
        <w:t>(</w:t>
      </w:r>
      <w:r w:rsidRPr="004B00EE">
        <w:rPr>
          <w:lang w:val="ru-RU"/>
        </w:rPr>
        <w:t>в</w:t>
      </w:r>
      <w:r w:rsidR="008F043D" w:rsidRPr="00934234">
        <w:rPr>
          <w:lang w:val="ru-RU"/>
        </w:rPr>
        <w:t xml:space="preserve"> % </w:t>
      </w:r>
      <w:r w:rsidRPr="004B00EE">
        <w:rPr>
          <w:lang w:val="ru-RU"/>
        </w:rPr>
        <w:t>от всего ВРП</w:t>
      </w:r>
      <w:r w:rsidR="008F043D" w:rsidRPr="00934234">
        <w:rPr>
          <w:lang w:val="ru-RU"/>
        </w:rPr>
        <w:t>)</w:t>
      </w:r>
    </w:p>
    <w:p w14:paraId="1343BE2C" w14:textId="77777777" w:rsidR="008F043D" w:rsidRPr="004B00EE" w:rsidRDefault="00B824F7" w:rsidP="008F043D">
      <w:pPr>
        <w:pStyle w:val="af8"/>
        <w:rPr>
          <w:rFonts w:asciiTheme="minorHAnsi" w:hAnsiTheme="minorHAnsi"/>
        </w:rPr>
      </w:pPr>
      <w:r w:rsidRPr="004B00EE">
        <w:rPr>
          <w:rFonts w:asciiTheme="minorHAnsi" w:hAnsiTheme="minorHAnsi"/>
          <w:noProof/>
          <w:lang w:val="ru-RU" w:eastAsia="ru-RU"/>
        </w:rPr>
        <w:drawing>
          <wp:inline distT="0" distB="0" distL="0" distR="0" wp14:anchorId="7D3D65EB" wp14:editId="377BDC5C">
            <wp:extent cx="6334125" cy="4371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E34878" w14:textId="77777777" w:rsidR="001E2415" w:rsidRPr="004B00EE" w:rsidRDefault="001E2415" w:rsidP="008F043D">
      <w:pPr>
        <w:pStyle w:val="BlockFLRUS"/>
        <w:rPr>
          <w:rFonts w:asciiTheme="minorHAnsi" w:hAnsiTheme="minorHAnsi"/>
          <w:lang w:val="ru-RU"/>
        </w:rPr>
      </w:pPr>
      <w:r w:rsidRPr="004B00EE">
        <w:rPr>
          <w:rFonts w:asciiTheme="minorHAnsi" w:hAnsiTheme="minorHAnsi"/>
          <w:lang w:val="ru-RU"/>
        </w:rPr>
        <w:t>Региональный финансовый рынок не очень развит и обладает большим потенциалом роста. Один из сдерживающих факторов развития финансового рынка заключается в низком уровне финансовой грамотности населения и общей проблеме отсутствия доверия населения к финансовым институтам. Кампании по финансовой грамотности могли бы улучшить понимание потребителями вопросов банк</w:t>
      </w:r>
      <w:r w:rsidR="00537781" w:rsidRPr="004B00EE">
        <w:rPr>
          <w:rFonts w:asciiTheme="minorHAnsi" w:hAnsiTheme="minorHAnsi"/>
          <w:lang w:val="ru-RU"/>
        </w:rPr>
        <w:t>овского дела и личных финансов, что могло бы привести не только к более ответственным и сознательным финансовым решениям, но также и к росту финансового сектора. Процессы финансового образования и развития финансового сектора связаны друг с другом.</w:t>
      </w:r>
    </w:p>
    <w:p w14:paraId="325FFD0F" w14:textId="77777777" w:rsidR="008F043D" w:rsidRPr="004B00EE" w:rsidRDefault="004A4654" w:rsidP="008F043D">
      <w:pPr>
        <w:pStyle w:val="BlockFLRUS"/>
        <w:rPr>
          <w:rFonts w:asciiTheme="minorHAnsi" w:hAnsiTheme="minorHAnsi"/>
          <w:lang w:val="ru-RU"/>
        </w:rPr>
      </w:pPr>
      <w:r w:rsidRPr="004B00EE">
        <w:rPr>
          <w:rFonts w:asciiTheme="minorHAnsi" w:hAnsiTheme="minorHAnsi"/>
          <w:lang w:val="ru-RU"/>
        </w:rPr>
        <w:t xml:space="preserve">Показатель среднедушевых доходов в Калининградской области также ниже, чем по России в среднем. За 2012 год в среднем, среднедушевые доходы </w:t>
      </w:r>
      <w:r w:rsidR="00394773" w:rsidRPr="004B00EE">
        <w:rPr>
          <w:rFonts w:asciiTheme="minorHAnsi" w:hAnsiTheme="minorHAnsi"/>
          <w:lang w:val="ru-RU"/>
        </w:rPr>
        <w:t xml:space="preserve">по Калининградской области составили </w:t>
      </w:r>
      <w:r w:rsidR="008F043D" w:rsidRPr="00934234">
        <w:rPr>
          <w:rFonts w:asciiTheme="minorHAnsi" w:hAnsiTheme="minorHAnsi"/>
          <w:lang w:val="ru-RU"/>
        </w:rPr>
        <w:t>18</w:t>
      </w:r>
      <w:r w:rsidR="008F043D" w:rsidRPr="004B00EE">
        <w:rPr>
          <w:rFonts w:asciiTheme="minorHAnsi" w:hAnsiTheme="minorHAnsi"/>
        </w:rPr>
        <w:t> </w:t>
      </w:r>
      <w:r w:rsidR="008F043D" w:rsidRPr="00934234">
        <w:rPr>
          <w:rFonts w:asciiTheme="minorHAnsi" w:hAnsiTheme="minorHAnsi"/>
          <w:lang w:val="ru-RU"/>
        </w:rPr>
        <w:t xml:space="preserve">956 </w:t>
      </w:r>
      <w:r w:rsidR="00394773" w:rsidRPr="004B00EE">
        <w:rPr>
          <w:rFonts w:asciiTheme="minorHAnsi" w:hAnsiTheme="minorHAnsi"/>
          <w:lang w:val="ru-RU"/>
        </w:rPr>
        <w:t>руб.</w:t>
      </w:r>
      <w:r w:rsidR="008F043D" w:rsidRPr="00934234">
        <w:rPr>
          <w:rFonts w:asciiTheme="minorHAnsi" w:hAnsiTheme="minorHAnsi"/>
          <w:lang w:val="ru-RU"/>
        </w:rPr>
        <w:t xml:space="preserve">, </w:t>
      </w:r>
      <w:r w:rsidR="00394773" w:rsidRPr="004B00EE">
        <w:rPr>
          <w:rFonts w:asciiTheme="minorHAnsi" w:hAnsiTheme="minorHAnsi"/>
          <w:lang w:val="ru-RU"/>
        </w:rPr>
        <w:t xml:space="preserve">по России </w:t>
      </w:r>
      <w:r w:rsidR="008F043D" w:rsidRPr="00934234">
        <w:rPr>
          <w:rFonts w:asciiTheme="minorHAnsi" w:hAnsiTheme="minorHAnsi"/>
          <w:lang w:val="ru-RU"/>
        </w:rPr>
        <w:t>– 22</w:t>
      </w:r>
      <w:r w:rsidR="008F043D" w:rsidRPr="004B00EE">
        <w:rPr>
          <w:rFonts w:asciiTheme="minorHAnsi" w:hAnsiTheme="minorHAnsi"/>
        </w:rPr>
        <w:t> </w:t>
      </w:r>
      <w:r w:rsidR="008F043D" w:rsidRPr="00934234">
        <w:rPr>
          <w:rFonts w:asciiTheme="minorHAnsi" w:hAnsiTheme="minorHAnsi"/>
          <w:lang w:val="ru-RU"/>
        </w:rPr>
        <w:t xml:space="preserve">880 </w:t>
      </w:r>
      <w:r w:rsidR="00394773" w:rsidRPr="004B00EE">
        <w:rPr>
          <w:rFonts w:asciiTheme="minorHAnsi" w:hAnsiTheme="minorHAnsi"/>
          <w:lang w:val="ru-RU"/>
        </w:rPr>
        <w:t>руб.</w:t>
      </w:r>
      <w:r w:rsidR="008F043D" w:rsidRPr="00934234">
        <w:rPr>
          <w:rFonts w:asciiTheme="minorHAnsi" w:hAnsiTheme="minorHAnsi"/>
          <w:lang w:val="ru-RU"/>
        </w:rPr>
        <w:t xml:space="preserve"> </w:t>
      </w:r>
      <w:r w:rsidR="00394773" w:rsidRPr="004B00EE">
        <w:rPr>
          <w:rFonts w:asciiTheme="minorHAnsi" w:hAnsiTheme="minorHAnsi"/>
          <w:lang w:val="ru-RU"/>
        </w:rPr>
        <w:t xml:space="preserve">Рост реальных доходов с 2007 до 2011 года (включая падение в </w:t>
      </w:r>
      <w:r w:rsidR="008F043D" w:rsidRPr="00934234">
        <w:rPr>
          <w:rFonts w:asciiTheme="minorHAnsi" w:hAnsiTheme="minorHAnsi"/>
          <w:lang w:val="ru-RU"/>
        </w:rPr>
        <w:t>2008-2009</w:t>
      </w:r>
      <w:r w:rsidR="00394773" w:rsidRPr="004B00EE">
        <w:rPr>
          <w:rFonts w:asciiTheme="minorHAnsi" w:hAnsiTheme="minorHAnsi"/>
          <w:lang w:val="ru-RU"/>
        </w:rPr>
        <w:t xml:space="preserve"> годах</w:t>
      </w:r>
      <w:r w:rsidR="008F043D" w:rsidRPr="00934234">
        <w:rPr>
          <w:rFonts w:asciiTheme="minorHAnsi" w:hAnsiTheme="minorHAnsi"/>
          <w:lang w:val="ru-RU"/>
        </w:rPr>
        <w:t xml:space="preserve">) </w:t>
      </w:r>
      <w:r w:rsidR="00394773" w:rsidRPr="004B00EE">
        <w:rPr>
          <w:rFonts w:asciiTheme="minorHAnsi" w:hAnsiTheme="minorHAnsi"/>
          <w:lang w:val="ru-RU"/>
        </w:rPr>
        <w:t xml:space="preserve">составил в 1,3 раза в Калининградской области и в 1,4 раза в России. Низкий уровень финансовой грамотности в регионе позволяет предположить, что уровень доходов мог бы быть выше, если люди были бы более осведомлены о том, как </w:t>
      </w:r>
      <w:r w:rsidR="00A035D4" w:rsidRPr="004B00EE">
        <w:rPr>
          <w:rFonts w:asciiTheme="minorHAnsi" w:hAnsiTheme="minorHAnsi"/>
          <w:lang w:val="ru-RU"/>
        </w:rPr>
        <w:t>управлять денежными средствами более эффективно (например, доходы от сбережений и капитальных вложений).</w:t>
      </w:r>
    </w:p>
    <w:p w14:paraId="277BFDA5" w14:textId="77777777" w:rsidR="00C02ADD" w:rsidRPr="004B00EE" w:rsidRDefault="00A035D4" w:rsidP="008F043D">
      <w:pPr>
        <w:pStyle w:val="BlockFLRUS"/>
        <w:rPr>
          <w:rFonts w:asciiTheme="minorHAnsi" w:hAnsiTheme="minorHAnsi"/>
          <w:lang w:val="ru-RU"/>
        </w:rPr>
      </w:pPr>
      <w:r w:rsidRPr="004B00EE">
        <w:rPr>
          <w:rFonts w:asciiTheme="minorHAnsi" w:hAnsiTheme="minorHAnsi"/>
          <w:lang w:val="ru-RU"/>
        </w:rPr>
        <w:t xml:space="preserve">Доля населения с доходами ниже </w:t>
      </w:r>
      <w:r w:rsidR="00C02ADD" w:rsidRPr="004B00EE">
        <w:rPr>
          <w:rFonts w:asciiTheme="minorHAnsi" w:hAnsiTheme="minorHAnsi"/>
          <w:lang w:val="ru-RU"/>
        </w:rPr>
        <w:t xml:space="preserve">уровня бедности в Калининградской области в 2012 году составляла 13 %. На последний квартал 2012 года (октябрь – декабрь) прожиточный минимум в Калининградской области был установлен на уровне 6273 руб. в месяц в среднем на все группы населения, 6723 руб. для трудоспособного населения, 5068 руб. для пенсионеров, 6169 руб. для </w:t>
      </w:r>
      <w:r w:rsidR="00C02ADD" w:rsidRPr="004B00EE">
        <w:rPr>
          <w:rFonts w:asciiTheme="minorHAnsi" w:hAnsiTheme="minorHAnsi"/>
          <w:lang w:val="ru-RU"/>
        </w:rPr>
        <w:lastRenderedPageBreak/>
        <w:t>несовершеннолетних. Прожиточный минимум устанавливается региональным законодательством. Минимальный прожиточный минимум (для пенсионеров) был повышен до 6131 руб. на первый квартал 2013 года для того, чтобы сравнять его со среднероссийским показателем (6131 руб.). Это повышение может повысить статистически долю населения ниже черты бедности.</w:t>
      </w:r>
    </w:p>
    <w:p w14:paraId="5ABE6A92" w14:textId="77777777" w:rsidR="008F043D" w:rsidRPr="004601DB" w:rsidRDefault="008F043D" w:rsidP="008F043D">
      <w:pPr>
        <w:pStyle w:val="Podpisobiektu"/>
        <w:rPr>
          <w:sz w:val="14"/>
          <w:lang w:val="ru-RU"/>
        </w:rPr>
      </w:pPr>
    </w:p>
    <w:p w14:paraId="560B55C1" w14:textId="77777777" w:rsidR="008F043D" w:rsidRPr="00934234" w:rsidRDefault="00C02ADD" w:rsidP="004601DB">
      <w:pPr>
        <w:pStyle w:val="Podpisobiektu"/>
        <w:ind w:left="1418" w:hanging="1418"/>
        <w:rPr>
          <w:lang w:val="ru-RU"/>
        </w:rPr>
      </w:pPr>
      <w:r w:rsidRPr="004B00EE">
        <w:rPr>
          <w:lang w:val="ru-RU"/>
        </w:rPr>
        <w:t xml:space="preserve">Диаграмма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Diagram</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008F043D" w:rsidRPr="00934234">
        <w:rPr>
          <w:noProof/>
          <w:lang w:val="ru-RU"/>
        </w:rPr>
        <w:t>3</w:t>
      </w:r>
      <w:r w:rsidR="00187459" w:rsidRPr="004B00EE">
        <w:rPr>
          <w:noProof/>
        </w:rPr>
        <w:fldChar w:fldCharType="end"/>
      </w:r>
      <w:r w:rsidR="008F043D" w:rsidRPr="00934234">
        <w:rPr>
          <w:lang w:val="ru-RU"/>
        </w:rPr>
        <w:t xml:space="preserve">: </w:t>
      </w:r>
      <w:r w:rsidR="003C2134" w:rsidRPr="004B00EE">
        <w:rPr>
          <w:lang w:val="ru-RU"/>
        </w:rPr>
        <w:t xml:space="preserve">Среднедушевые доходы в Калининградской области и Российской Федерации </w:t>
      </w:r>
      <w:r w:rsidR="008F043D" w:rsidRPr="00934234">
        <w:rPr>
          <w:lang w:val="ru-RU"/>
        </w:rPr>
        <w:t>(</w:t>
      </w:r>
      <w:r w:rsidR="003C2134" w:rsidRPr="004B00EE">
        <w:rPr>
          <w:lang w:val="ru-RU"/>
        </w:rPr>
        <w:t>в руб. в месяц</w:t>
      </w:r>
      <w:r w:rsidR="008F043D" w:rsidRPr="00934234">
        <w:rPr>
          <w:lang w:val="ru-RU"/>
        </w:rPr>
        <w:t>, 2012</w:t>
      </w:r>
      <w:r w:rsidR="003C2134" w:rsidRPr="004B00EE">
        <w:rPr>
          <w:lang w:val="ru-RU"/>
        </w:rPr>
        <w:t xml:space="preserve"> год</w:t>
      </w:r>
      <w:r w:rsidR="008F043D" w:rsidRPr="00934234">
        <w:rPr>
          <w:lang w:val="ru-RU"/>
        </w:rPr>
        <w:t>)</w:t>
      </w:r>
    </w:p>
    <w:p w14:paraId="0BE5AA7A" w14:textId="77777777" w:rsidR="008F043D" w:rsidRPr="004B00EE" w:rsidRDefault="003C2134" w:rsidP="008F043D">
      <w:pPr>
        <w:pStyle w:val="af8"/>
        <w:rPr>
          <w:rFonts w:asciiTheme="minorHAnsi" w:hAnsiTheme="minorHAnsi"/>
          <w:b/>
        </w:rPr>
      </w:pPr>
      <w:r w:rsidRPr="004B00EE">
        <w:rPr>
          <w:rFonts w:asciiTheme="minorHAnsi" w:hAnsiTheme="minorHAnsi"/>
          <w:noProof/>
          <w:lang w:val="ru-RU" w:eastAsia="ru-RU"/>
        </w:rPr>
        <w:drawing>
          <wp:inline distT="0" distB="0" distL="0" distR="0" wp14:anchorId="25C19628" wp14:editId="0EAA431E">
            <wp:extent cx="5943600" cy="33051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C9CA3D" w14:textId="77777777" w:rsidR="008F043D" w:rsidRPr="00934234" w:rsidRDefault="003C2134" w:rsidP="008F043D">
      <w:pPr>
        <w:pStyle w:val="BlockFLRUS"/>
        <w:rPr>
          <w:rFonts w:asciiTheme="minorHAnsi" w:hAnsiTheme="minorHAnsi"/>
          <w:lang w:val="pl-PL"/>
        </w:rPr>
      </w:pPr>
      <w:r w:rsidRPr="004B00EE">
        <w:rPr>
          <w:rFonts w:asciiTheme="minorHAnsi" w:hAnsiTheme="minorHAnsi"/>
          <w:lang w:val="ru-RU"/>
        </w:rPr>
        <w:t xml:space="preserve">Согласно рейтингу субъектов Российской Федерации </w:t>
      </w:r>
      <w:r w:rsidR="008F043D" w:rsidRPr="00934234">
        <w:rPr>
          <w:rFonts w:asciiTheme="minorHAnsi" w:hAnsiTheme="minorHAnsi"/>
          <w:lang w:val="pl-PL"/>
        </w:rPr>
        <w:t xml:space="preserve">(83 </w:t>
      </w:r>
      <w:r w:rsidRPr="004B00EE">
        <w:rPr>
          <w:rFonts w:asciiTheme="minorHAnsi" w:hAnsiTheme="minorHAnsi"/>
          <w:lang w:val="ru-RU"/>
        </w:rPr>
        <w:t>субъекта</w:t>
      </w:r>
      <w:r w:rsidR="008F043D" w:rsidRPr="00934234">
        <w:rPr>
          <w:rFonts w:asciiTheme="minorHAnsi" w:hAnsiTheme="minorHAnsi"/>
          <w:lang w:val="pl-PL"/>
        </w:rPr>
        <w:t xml:space="preserve">), </w:t>
      </w:r>
      <w:r w:rsidRPr="004B00EE">
        <w:rPr>
          <w:rFonts w:asciiTheme="minorHAnsi" w:hAnsiTheme="minorHAnsi"/>
          <w:lang w:val="ru-RU"/>
        </w:rPr>
        <w:t xml:space="preserve">составленному «РИА Рейтинг», составленному на основе статистических данных и 64 показателей, объединенных в 11 групп, Калининградская область занимает 17-е место среди всех субъектов Российской Федерации </w:t>
      </w:r>
      <w:r w:rsidR="008F043D" w:rsidRPr="00934234">
        <w:rPr>
          <w:rFonts w:asciiTheme="minorHAnsi" w:hAnsiTheme="minorHAnsi"/>
          <w:lang w:val="pl-PL"/>
        </w:rPr>
        <w:t xml:space="preserve">(46,8 </w:t>
      </w:r>
      <w:r w:rsidRPr="004B00EE">
        <w:rPr>
          <w:rFonts w:asciiTheme="minorHAnsi" w:hAnsiTheme="minorHAnsi"/>
          <w:lang w:val="ru-RU"/>
        </w:rPr>
        <w:t>баллов</w:t>
      </w:r>
      <w:r w:rsidR="008F043D" w:rsidRPr="00934234">
        <w:rPr>
          <w:rFonts w:asciiTheme="minorHAnsi" w:hAnsiTheme="minorHAnsi"/>
          <w:lang w:val="pl-PL"/>
        </w:rPr>
        <w:t>).</w:t>
      </w:r>
    </w:p>
    <w:p w14:paraId="4C603750" w14:textId="77777777" w:rsidR="008F043D" w:rsidRPr="004B00EE" w:rsidRDefault="003C2134" w:rsidP="00BD40ED">
      <w:pPr>
        <w:pStyle w:val="Podpisobiektu"/>
        <w:ind w:left="1134" w:hanging="1134"/>
        <w:rPr>
          <w:lang w:val="ru-RU"/>
        </w:rPr>
      </w:pPr>
      <w:r w:rsidRPr="004B00EE">
        <w:rPr>
          <w:lang w:val="ru-RU"/>
        </w:rPr>
        <w:t>Таблица</w:t>
      </w:r>
      <w:r w:rsidR="008F043D" w:rsidRPr="00934234">
        <w:rPr>
          <w:lang w:val="pl-PL"/>
        </w:rPr>
        <w:t xml:space="preserve"> </w:t>
      </w:r>
      <w:r w:rsidR="00187459" w:rsidRPr="004B00EE">
        <w:fldChar w:fldCharType="begin"/>
      </w:r>
      <w:r w:rsidR="007800E1" w:rsidRPr="00934234">
        <w:rPr>
          <w:lang w:val="pl-PL"/>
        </w:rPr>
        <w:instrText xml:space="preserve"> SEQ Table \* ARABIC </w:instrText>
      </w:r>
      <w:r w:rsidR="00187459" w:rsidRPr="004B00EE">
        <w:fldChar w:fldCharType="separate"/>
      </w:r>
      <w:r w:rsidR="008F043D" w:rsidRPr="00934234">
        <w:rPr>
          <w:noProof/>
          <w:lang w:val="pl-PL"/>
        </w:rPr>
        <w:t>2</w:t>
      </w:r>
      <w:r w:rsidR="00187459" w:rsidRPr="004B00EE">
        <w:rPr>
          <w:noProof/>
        </w:rPr>
        <w:fldChar w:fldCharType="end"/>
      </w:r>
      <w:r w:rsidR="008F043D" w:rsidRPr="00934234">
        <w:rPr>
          <w:lang w:val="pl-PL"/>
        </w:rPr>
        <w:t xml:space="preserve">: </w:t>
      </w:r>
      <w:r w:rsidRPr="004B00EE">
        <w:rPr>
          <w:lang w:val="ru-RU"/>
        </w:rPr>
        <w:t xml:space="preserve">Место Калининградской области в рейтинге «РИА Рейтинг» </w:t>
      </w:r>
      <w:r w:rsidR="00410E3E" w:rsidRPr="004B00EE">
        <w:rPr>
          <w:lang w:val="ru-RU"/>
        </w:rPr>
        <w:t xml:space="preserve">среди субъектов Российской Федерации </w:t>
      </w:r>
    </w:p>
    <w:tbl>
      <w:tblPr>
        <w:tblW w:w="8780" w:type="dxa"/>
        <w:tblInd w:w="94" w:type="dxa"/>
        <w:tblLook w:val="0000" w:firstRow="0" w:lastRow="0" w:firstColumn="0" w:lastColumn="0" w:noHBand="0" w:noVBand="0"/>
      </w:tblPr>
      <w:tblGrid>
        <w:gridCol w:w="6180"/>
        <w:gridCol w:w="1300"/>
        <w:gridCol w:w="1300"/>
      </w:tblGrid>
      <w:tr w:rsidR="008F043D" w:rsidRPr="004B00EE" w14:paraId="3279DD56"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6D7E6"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1.  Уровень доходов</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5523F" w14:textId="77777777" w:rsidR="008F043D" w:rsidRPr="004B00EE" w:rsidRDefault="008F043D" w:rsidP="004601DB">
            <w:pPr>
              <w:spacing w:before="20" w:after="20"/>
              <w:rPr>
                <w:rFonts w:asciiTheme="minorHAnsi" w:hAnsiTheme="minorHAnsi"/>
                <w:sz w:val="20"/>
                <w:szCs w:val="20"/>
                <w:lang w:val="ru-RU" w:eastAsia="en-US"/>
              </w:rPr>
            </w:pPr>
            <w:r w:rsidRPr="004B00EE">
              <w:rPr>
                <w:rFonts w:asciiTheme="minorHAnsi" w:hAnsiTheme="minorHAnsi"/>
                <w:sz w:val="20"/>
                <w:szCs w:val="20"/>
                <w:lang w:eastAsia="en-US"/>
              </w:rPr>
              <w:t xml:space="preserve">22 </w:t>
            </w:r>
            <w:r w:rsidR="003C2134"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0FD80"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45,2 </w:t>
            </w:r>
            <w:r w:rsidR="003C2134" w:rsidRPr="004B00EE">
              <w:rPr>
                <w:rFonts w:asciiTheme="minorHAnsi" w:hAnsiTheme="minorHAnsi"/>
                <w:sz w:val="20"/>
                <w:szCs w:val="20"/>
                <w:lang w:val="ru-RU"/>
              </w:rPr>
              <w:t>баллов</w:t>
            </w:r>
          </w:p>
        </w:tc>
      </w:tr>
      <w:tr w:rsidR="008F043D" w:rsidRPr="004B00EE" w14:paraId="7A9BB833"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CEAD0"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2.  Жилищные условия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8D460"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37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8442A"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62,5 </w:t>
            </w:r>
            <w:r w:rsidR="003C2134" w:rsidRPr="004B00EE">
              <w:rPr>
                <w:rFonts w:asciiTheme="minorHAnsi" w:hAnsiTheme="minorHAnsi"/>
                <w:sz w:val="20"/>
                <w:szCs w:val="20"/>
                <w:lang w:val="ru-RU"/>
              </w:rPr>
              <w:t>баллов</w:t>
            </w:r>
          </w:p>
        </w:tc>
      </w:tr>
      <w:tr w:rsidR="008F043D" w:rsidRPr="004B00EE" w14:paraId="05FEB203"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67E87"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3.  Обеспеченность объектами социальной инфраструктуры</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0E095"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 65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457F1"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41,6 </w:t>
            </w:r>
            <w:r w:rsidR="003C2134" w:rsidRPr="004B00EE">
              <w:rPr>
                <w:rFonts w:asciiTheme="minorHAnsi" w:hAnsiTheme="minorHAnsi"/>
                <w:sz w:val="20"/>
                <w:szCs w:val="20"/>
                <w:lang w:val="ru-RU"/>
              </w:rPr>
              <w:t>баллов</w:t>
            </w:r>
          </w:p>
        </w:tc>
      </w:tr>
      <w:tr w:rsidR="008F043D" w:rsidRPr="004B00EE" w14:paraId="40FF6455"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FE181"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4.  Экологические и климатические условия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ABF1E"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12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2D704"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69,3 </w:t>
            </w:r>
            <w:r w:rsidR="003C2134" w:rsidRPr="004B00EE">
              <w:rPr>
                <w:rFonts w:asciiTheme="minorHAnsi" w:hAnsiTheme="minorHAnsi"/>
                <w:sz w:val="20"/>
                <w:szCs w:val="20"/>
                <w:lang w:val="ru-RU"/>
              </w:rPr>
              <w:t>баллов</w:t>
            </w:r>
          </w:p>
        </w:tc>
      </w:tr>
      <w:tr w:rsidR="008F043D" w:rsidRPr="004B00EE" w14:paraId="7A40884A"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8ED58"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5.  Безопасность проживания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601FD"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30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72984"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51,9 </w:t>
            </w:r>
            <w:r w:rsidR="003C2134" w:rsidRPr="004B00EE">
              <w:rPr>
                <w:rFonts w:asciiTheme="minorHAnsi" w:hAnsiTheme="minorHAnsi"/>
                <w:sz w:val="20"/>
                <w:szCs w:val="20"/>
                <w:lang w:val="ru-RU"/>
              </w:rPr>
              <w:t>баллов</w:t>
            </w:r>
          </w:p>
        </w:tc>
      </w:tr>
      <w:tr w:rsidR="008F043D" w:rsidRPr="004B00EE" w14:paraId="0D3BAE98"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968D6"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6.  Удовлетворенность населения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7873A"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75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B795E"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19,8 </w:t>
            </w:r>
            <w:r w:rsidR="003C2134" w:rsidRPr="004B00EE">
              <w:rPr>
                <w:rFonts w:asciiTheme="minorHAnsi" w:hAnsiTheme="minorHAnsi"/>
                <w:sz w:val="20"/>
                <w:szCs w:val="20"/>
                <w:lang w:val="ru-RU"/>
              </w:rPr>
              <w:t>баллов</w:t>
            </w:r>
          </w:p>
        </w:tc>
      </w:tr>
      <w:tr w:rsidR="008F043D" w:rsidRPr="004B00EE" w14:paraId="420061AE"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5AD7A"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7.  Демографическая ситуация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CEAE3"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25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C059F"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41,2 </w:t>
            </w:r>
            <w:r w:rsidR="003C2134" w:rsidRPr="004B00EE">
              <w:rPr>
                <w:rFonts w:asciiTheme="minorHAnsi" w:hAnsiTheme="minorHAnsi"/>
                <w:sz w:val="20"/>
                <w:szCs w:val="20"/>
                <w:lang w:val="ru-RU"/>
              </w:rPr>
              <w:t>баллов</w:t>
            </w:r>
          </w:p>
        </w:tc>
      </w:tr>
      <w:tr w:rsidR="008F043D" w:rsidRPr="004B00EE" w14:paraId="4766E3FE"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01D8A"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8.  Здоровье и уровень образования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9FBFE"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51658"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63,0 </w:t>
            </w:r>
            <w:r w:rsidR="003C2134" w:rsidRPr="004B00EE">
              <w:rPr>
                <w:rFonts w:asciiTheme="minorHAnsi" w:hAnsiTheme="minorHAnsi"/>
                <w:sz w:val="20"/>
                <w:szCs w:val="20"/>
                <w:lang w:val="ru-RU"/>
              </w:rPr>
              <w:t>баллов</w:t>
            </w:r>
          </w:p>
        </w:tc>
      </w:tr>
      <w:tr w:rsidR="008F043D" w:rsidRPr="004B00EE" w14:paraId="48A3D577"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55FB0"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9.  Транспортная инфраструктура и уровень освоенности территории</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4C9A9"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59B9"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71,6 </w:t>
            </w:r>
            <w:r w:rsidR="003C2134" w:rsidRPr="004B00EE">
              <w:rPr>
                <w:rFonts w:asciiTheme="minorHAnsi" w:hAnsiTheme="minorHAnsi"/>
                <w:sz w:val="20"/>
                <w:szCs w:val="20"/>
                <w:lang w:val="ru-RU"/>
              </w:rPr>
              <w:t>баллов</w:t>
            </w:r>
          </w:p>
        </w:tc>
      </w:tr>
      <w:tr w:rsidR="008F043D" w:rsidRPr="004B00EE" w14:paraId="1C30F0FC"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1061A"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10. Уровень экономического развития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40569"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53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0718C"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36,1 </w:t>
            </w:r>
            <w:r w:rsidR="003C2134" w:rsidRPr="004B00EE">
              <w:rPr>
                <w:rFonts w:asciiTheme="minorHAnsi" w:hAnsiTheme="minorHAnsi"/>
                <w:sz w:val="20"/>
                <w:szCs w:val="20"/>
                <w:lang w:val="ru-RU"/>
              </w:rPr>
              <w:t>баллов</w:t>
            </w:r>
          </w:p>
        </w:tc>
      </w:tr>
      <w:tr w:rsidR="008F043D" w:rsidRPr="004B00EE" w14:paraId="7263864F" w14:textId="77777777" w:rsidTr="00410E3E">
        <w:trPr>
          <w:trHeight w:val="240"/>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9C765" w14:textId="77777777" w:rsidR="008F043D" w:rsidRPr="004B00EE" w:rsidRDefault="00410E3E" w:rsidP="004601DB">
            <w:pPr>
              <w:spacing w:before="20" w:after="20"/>
              <w:rPr>
                <w:rFonts w:asciiTheme="minorHAnsi" w:hAnsiTheme="minorHAnsi"/>
                <w:sz w:val="20"/>
                <w:szCs w:val="20"/>
                <w:lang w:eastAsia="en-US"/>
              </w:rPr>
            </w:pPr>
            <w:r w:rsidRPr="004B00EE">
              <w:rPr>
                <w:rFonts w:asciiTheme="minorHAnsi" w:hAnsiTheme="minorHAnsi" w:cstheme="minorHAnsi"/>
                <w:sz w:val="20"/>
                <w:szCs w:val="20"/>
              </w:rPr>
              <w:t>11. Развитие предпринимательской инициативы</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32AFB"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20 </w:t>
            </w:r>
            <w:r w:rsidR="00410E3E" w:rsidRPr="004B00EE">
              <w:rPr>
                <w:rFonts w:asciiTheme="minorHAnsi" w:hAnsiTheme="minorHAnsi"/>
                <w:sz w:val="20"/>
                <w:szCs w:val="20"/>
                <w:lang w:val="ru-RU" w:eastAsia="en-US"/>
              </w:rPr>
              <w:t>место</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4CF5B" w14:textId="77777777" w:rsidR="008F043D" w:rsidRPr="004B00EE" w:rsidRDefault="008F043D" w:rsidP="004601DB">
            <w:pPr>
              <w:spacing w:before="20" w:after="20"/>
              <w:rPr>
                <w:rFonts w:asciiTheme="minorHAnsi" w:hAnsiTheme="minorHAnsi"/>
                <w:sz w:val="20"/>
                <w:szCs w:val="20"/>
                <w:lang w:eastAsia="en-US"/>
              </w:rPr>
            </w:pPr>
            <w:r w:rsidRPr="004B00EE">
              <w:rPr>
                <w:rFonts w:asciiTheme="minorHAnsi" w:hAnsiTheme="minorHAnsi"/>
                <w:sz w:val="20"/>
                <w:szCs w:val="20"/>
                <w:lang w:eastAsia="en-US"/>
              </w:rPr>
              <w:t xml:space="preserve">42,5 </w:t>
            </w:r>
            <w:r w:rsidR="003C2134" w:rsidRPr="004B00EE">
              <w:rPr>
                <w:rFonts w:asciiTheme="minorHAnsi" w:hAnsiTheme="minorHAnsi"/>
                <w:sz w:val="20"/>
                <w:szCs w:val="20"/>
                <w:lang w:val="ru-RU"/>
              </w:rPr>
              <w:t>баллов</w:t>
            </w:r>
          </w:p>
        </w:tc>
      </w:tr>
    </w:tbl>
    <w:p w14:paraId="6F248400" w14:textId="77777777" w:rsidR="008F043D" w:rsidRPr="004B00EE" w:rsidRDefault="008F043D" w:rsidP="008F043D">
      <w:pPr>
        <w:pStyle w:val="BlockFLRUS"/>
        <w:rPr>
          <w:rFonts w:asciiTheme="minorHAnsi" w:hAnsiTheme="minorHAnsi"/>
          <w:szCs w:val="22"/>
        </w:rPr>
      </w:pPr>
    </w:p>
    <w:p w14:paraId="66E8E537" w14:textId="77777777" w:rsidR="00410E3E" w:rsidRPr="004B00EE" w:rsidRDefault="00410E3E" w:rsidP="008F043D">
      <w:pPr>
        <w:pStyle w:val="BlockFLRUS"/>
        <w:rPr>
          <w:rFonts w:asciiTheme="minorHAnsi" w:hAnsiTheme="minorHAnsi"/>
          <w:lang w:val="ru-RU"/>
        </w:rPr>
      </w:pPr>
      <w:r w:rsidRPr="004B00EE">
        <w:rPr>
          <w:rFonts w:asciiTheme="minorHAnsi" w:hAnsiTheme="minorHAnsi"/>
          <w:lang w:val="ru-RU"/>
        </w:rPr>
        <w:lastRenderedPageBreak/>
        <w:t xml:space="preserve">Приведенные выше результаты в рейтинге не могут удовлетворить ни граждан, ни Правительство </w:t>
      </w:r>
      <w:r w:rsidR="00D67E23" w:rsidRPr="004B00EE">
        <w:rPr>
          <w:rFonts w:asciiTheme="minorHAnsi" w:hAnsiTheme="minorHAnsi"/>
          <w:lang w:val="ru-RU"/>
        </w:rPr>
        <w:t>Калинин</w:t>
      </w:r>
      <w:r w:rsidRPr="004B00EE">
        <w:rPr>
          <w:rFonts w:asciiTheme="minorHAnsi" w:hAnsiTheme="minorHAnsi"/>
          <w:lang w:val="ru-RU"/>
        </w:rPr>
        <w:t xml:space="preserve">градской области. Калининградская область – высокоразвитый регион в сфере социальных условий и инфраструктуры. Но он выглядит несколько осталым по показателям производства и экономического развития. Статистические данные могут быть искажены </w:t>
      </w:r>
      <w:r w:rsidR="00D67E23" w:rsidRPr="004B00EE">
        <w:rPr>
          <w:rFonts w:asciiTheme="minorHAnsi" w:hAnsiTheme="minorHAnsi"/>
          <w:lang w:val="ru-RU"/>
        </w:rPr>
        <w:t xml:space="preserve">более высокими показателями теневых доходов по сравнению с другими субъектами Российской Федерации. Принимая во внимание теневую составляющую, фактический уровень доходов, предположительно, выше. Необходимо также отметить, что налоговая нагрузка на региональную экономику несколько ниже, благодаря режиму особой экономической зоны. Но режим льготного налогообложения до принятия закона 2006 года истекает после окончания переходного периода в 2016 году, что может негативно сказаться на экономическом развитии. </w:t>
      </w:r>
    </w:p>
    <w:p w14:paraId="0FAE5A81" w14:textId="77777777" w:rsidR="008F043D" w:rsidRPr="004B00EE" w:rsidRDefault="00D67E23" w:rsidP="008F043D">
      <w:pPr>
        <w:pStyle w:val="BlockFLRUS"/>
        <w:rPr>
          <w:rFonts w:asciiTheme="minorHAnsi" w:hAnsiTheme="minorHAnsi"/>
          <w:szCs w:val="22"/>
          <w:lang w:val="ru-RU"/>
        </w:rPr>
      </w:pPr>
      <w:r w:rsidRPr="004B00EE">
        <w:rPr>
          <w:rFonts w:asciiTheme="minorHAnsi" w:hAnsiTheme="minorHAnsi"/>
          <w:lang w:val="ru-RU"/>
        </w:rPr>
        <w:t xml:space="preserve">При формировании программ по финансовой грамотности необходимо также принимать во внимание рейтинг, приведенный выше. Например, учитывая высокий уровень образования, </w:t>
      </w:r>
      <w:r w:rsidR="00E34B6C" w:rsidRPr="004B00EE">
        <w:rPr>
          <w:rFonts w:asciiTheme="minorHAnsi" w:hAnsiTheme="minorHAnsi"/>
          <w:lang w:val="ru-RU"/>
        </w:rPr>
        <w:t xml:space="preserve">следует предусмаривать активное привлечение школ, университетов и других образовательных учреждений к повышению уровня финансовой грамотности граждан Калининградской области. В деятельности по повышению уровня экономического развития региона следует реализовывать образовательные программы для предпринимателей </w:t>
      </w:r>
      <w:r w:rsidR="005568D9" w:rsidRPr="004B00EE">
        <w:rPr>
          <w:rFonts w:asciiTheme="minorHAnsi" w:hAnsiTheme="minorHAnsi"/>
          <w:lang w:val="ru-RU"/>
        </w:rPr>
        <w:t xml:space="preserve">(и молодых предпринимателей </w:t>
      </w:r>
      <w:r w:rsidR="008F043D" w:rsidRPr="00934234">
        <w:rPr>
          <w:rFonts w:asciiTheme="minorHAnsi" w:hAnsiTheme="minorHAnsi"/>
          <w:lang w:val="ru-RU"/>
        </w:rPr>
        <w:t xml:space="preserve">/ </w:t>
      </w:r>
      <w:r w:rsidR="005568D9" w:rsidRPr="004B00EE">
        <w:rPr>
          <w:rFonts w:asciiTheme="minorHAnsi" w:hAnsiTheme="minorHAnsi"/>
          <w:lang w:val="ru-RU"/>
        </w:rPr>
        <w:t>стуентов, желающих начать свой собственный бизнес</w:t>
      </w:r>
      <w:r w:rsidR="008F043D" w:rsidRPr="00934234">
        <w:rPr>
          <w:rFonts w:asciiTheme="minorHAnsi" w:hAnsiTheme="minorHAnsi"/>
          <w:lang w:val="ru-RU"/>
        </w:rPr>
        <w:t xml:space="preserve">). </w:t>
      </w:r>
      <w:r w:rsidR="005568D9" w:rsidRPr="004B00EE">
        <w:rPr>
          <w:rFonts w:asciiTheme="minorHAnsi" w:hAnsiTheme="minorHAnsi"/>
          <w:lang w:val="ru-RU"/>
        </w:rPr>
        <w:t>Хотя удовлетворенность населения – слишком широкий и комплексный термин, улучшение финансовой ситуации посредством лучшего управления денежными средствами может повысит рейтинг Калининградской области по данному показателю.</w:t>
      </w:r>
    </w:p>
    <w:p w14:paraId="2ED2D371" w14:textId="77777777" w:rsidR="008F043D" w:rsidRPr="004B00EE" w:rsidRDefault="008F043D" w:rsidP="00D70CBD">
      <w:pPr>
        <w:pStyle w:val="BlockFLRUS"/>
        <w:rPr>
          <w:rFonts w:asciiTheme="minorHAnsi" w:hAnsiTheme="minorHAnsi"/>
          <w:lang w:val="ru-RU"/>
        </w:rPr>
      </w:pPr>
    </w:p>
    <w:p w14:paraId="690661F3" w14:textId="77777777" w:rsidR="005568D9" w:rsidRPr="004B00EE" w:rsidRDefault="005568D9" w:rsidP="00D70CBD">
      <w:pPr>
        <w:pStyle w:val="BlockFLRUS"/>
        <w:rPr>
          <w:rFonts w:asciiTheme="minorHAnsi" w:hAnsiTheme="minorHAnsi"/>
          <w:b/>
          <w:lang w:val="ru-RU"/>
        </w:rPr>
      </w:pPr>
      <w:r w:rsidRPr="004B00EE">
        <w:rPr>
          <w:rFonts w:asciiTheme="minorHAnsi" w:hAnsiTheme="minorHAnsi"/>
          <w:b/>
          <w:lang w:val="ru-RU"/>
        </w:rPr>
        <w:t>ОПРЕДЕЛЕНИЕ ПРОБЛЕМ И ВЫЗОВОВ В ФИНАНСОВОЙ ГРАМОТНОСТИ</w:t>
      </w:r>
    </w:p>
    <w:p w14:paraId="34E8A78E" w14:textId="77777777" w:rsidR="005F3398" w:rsidRPr="004B00EE" w:rsidRDefault="005568D9" w:rsidP="00D70CBD">
      <w:pPr>
        <w:pStyle w:val="BlockFLRUS"/>
        <w:rPr>
          <w:rFonts w:asciiTheme="minorHAnsi" w:hAnsiTheme="minorHAnsi"/>
          <w:lang w:val="ru-RU"/>
        </w:rPr>
      </w:pPr>
      <w:r w:rsidRPr="004B00EE">
        <w:rPr>
          <w:rFonts w:asciiTheme="minorHAnsi" w:hAnsiTheme="minorHAnsi"/>
          <w:lang w:val="ru-RU"/>
        </w:rPr>
        <w:t>Ситуация, описанная выше, показывает, что ф</w:t>
      </w:r>
      <w:r w:rsidR="00D70CBD" w:rsidRPr="004B00EE">
        <w:rPr>
          <w:rFonts w:asciiTheme="minorHAnsi" w:hAnsiTheme="minorHAnsi"/>
          <w:lang w:val="ru-RU"/>
        </w:rPr>
        <w:t>инансовая осведомленность российских граж</w:t>
      </w:r>
      <w:r w:rsidRPr="004B00EE">
        <w:rPr>
          <w:rFonts w:asciiTheme="minorHAnsi" w:hAnsiTheme="minorHAnsi"/>
          <w:lang w:val="ru-RU"/>
        </w:rPr>
        <w:t>дан все еще является вызовом дл</w:t>
      </w:r>
      <w:r w:rsidR="00D70CBD" w:rsidRPr="004B00EE">
        <w:rPr>
          <w:rFonts w:asciiTheme="minorHAnsi" w:hAnsiTheme="minorHAnsi"/>
          <w:lang w:val="ru-RU"/>
        </w:rPr>
        <w:t>я финансовых институтов</w:t>
      </w:r>
      <w:r w:rsidRPr="004B00EE">
        <w:rPr>
          <w:rFonts w:asciiTheme="minorHAnsi" w:hAnsiTheme="minorHAnsi"/>
          <w:lang w:val="ru-RU"/>
        </w:rPr>
        <w:t xml:space="preserve"> и образовательный учреждений</w:t>
      </w:r>
      <w:r w:rsidR="00D70CBD" w:rsidRPr="004B00EE">
        <w:rPr>
          <w:rFonts w:asciiTheme="minorHAnsi" w:hAnsiTheme="minorHAnsi"/>
          <w:lang w:val="ru-RU"/>
        </w:rPr>
        <w:t xml:space="preserve">. </w:t>
      </w:r>
      <w:r w:rsidR="005F3398" w:rsidRPr="004B00EE">
        <w:rPr>
          <w:rFonts w:asciiTheme="minorHAnsi" w:hAnsiTheme="minorHAnsi"/>
          <w:lang w:val="ru-RU"/>
        </w:rPr>
        <w:t>Однако, в</w:t>
      </w:r>
      <w:r w:rsidR="00D70CBD" w:rsidRPr="004B00EE">
        <w:rPr>
          <w:rFonts w:asciiTheme="minorHAnsi" w:hAnsiTheme="minorHAnsi"/>
          <w:lang w:val="ru-RU"/>
        </w:rPr>
        <w:t>ыявленные проблем</w:t>
      </w:r>
      <w:r w:rsidR="005F3398" w:rsidRPr="004B00EE">
        <w:rPr>
          <w:rFonts w:asciiTheme="minorHAnsi" w:hAnsiTheme="minorHAnsi"/>
          <w:lang w:val="ru-RU"/>
        </w:rPr>
        <w:t xml:space="preserve">ы являются типичными для всех </w:t>
      </w:r>
      <w:r w:rsidR="00D70CBD" w:rsidRPr="004B00EE">
        <w:rPr>
          <w:rFonts w:asciiTheme="minorHAnsi" w:hAnsiTheme="minorHAnsi"/>
          <w:lang w:val="ru-RU"/>
        </w:rPr>
        <w:t>обществ Центральной и Восточной Евр</w:t>
      </w:r>
      <w:r w:rsidR="005F3398" w:rsidRPr="004B00EE">
        <w:rPr>
          <w:rFonts w:asciiTheme="minorHAnsi" w:hAnsiTheme="minorHAnsi"/>
          <w:lang w:val="ru-RU"/>
        </w:rPr>
        <w:t>опы, которые пережили социально</w:t>
      </w:r>
      <w:r w:rsidR="00D70CBD" w:rsidRPr="004B00EE">
        <w:rPr>
          <w:rFonts w:asciiTheme="minorHAnsi" w:hAnsiTheme="minorHAnsi"/>
          <w:lang w:val="ru-RU"/>
        </w:rPr>
        <w:t>-э</w:t>
      </w:r>
      <w:r w:rsidR="005F3398" w:rsidRPr="004B00EE">
        <w:rPr>
          <w:rFonts w:asciiTheme="minorHAnsi" w:hAnsiTheme="minorHAnsi"/>
          <w:lang w:val="ru-RU"/>
        </w:rPr>
        <w:t>кономическую трансформацию</w:t>
      </w:r>
      <w:r w:rsidR="00D70CBD" w:rsidRPr="004B00EE">
        <w:rPr>
          <w:rFonts w:asciiTheme="minorHAnsi" w:hAnsiTheme="minorHAnsi"/>
          <w:lang w:val="ru-RU"/>
        </w:rPr>
        <w:t xml:space="preserve"> от госуда</w:t>
      </w:r>
      <w:r w:rsidR="005F3398" w:rsidRPr="004B00EE">
        <w:rPr>
          <w:rFonts w:asciiTheme="minorHAnsi" w:hAnsiTheme="minorHAnsi"/>
          <w:lang w:val="ru-RU"/>
        </w:rPr>
        <w:t xml:space="preserve">рственной экономики к рыночной. </w:t>
      </w:r>
      <w:r w:rsidR="00D662EE" w:rsidRPr="004B00EE">
        <w:rPr>
          <w:rFonts w:asciiTheme="minorHAnsi" w:hAnsiTheme="minorHAnsi"/>
          <w:lang w:val="ru-RU"/>
        </w:rPr>
        <w:t xml:space="preserve">Учитывая это, многие решения, реализованные в соседних странах, применимы также к условиям Калининградской области. </w:t>
      </w:r>
    </w:p>
    <w:p w14:paraId="5C70CB3A" w14:textId="77777777" w:rsidR="00D70CBD" w:rsidRPr="00934234" w:rsidRDefault="00FA38D6" w:rsidP="00D70CBD">
      <w:pPr>
        <w:pStyle w:val="BlockFLRUS"/>
        <w:rPr>
          <w:rFonts w:asciiTheme="minorHAnsi" w:hAnsiTheme="minorHAnsi"/>
          <w:lang w:val="ru-RU"/>
        </w:rPr>
      </w:pPr>
      <w:r w:rsidRPr="004B00EE">
        <w:rPr>
          <w:rFonts w:asciiTheme="minorHAnsi" w:hAnsiTheme="minorHAnsi"/>
          <w:lang w:val="ru-RU"/>
        </w:rPr>
        <w:t>Проблемы можно классифицировать по следующим категориям</w:t>
      </w:r>
      <w:r w:rsidR="00D70CBD" w:rsidRPr="00934234">
        <w:rPr>
          <w:rFonts w:asciiTheme="minorHAnsi" w:hAnsiTheme="minorHAnsi"/>
          <w:lang w:val="ru-RU"/>
        </w:rPr>
        <w:t>:</w:t>
      </w:r>
    </w:p>
    <w:p w14:paraId="6E314556" w14:textId="77777777" w:rsidR="00D70CBD" w:rsidRPr="00934234" w:rsidRDefault="00E67828" w:rsidP="0056140E">
      <w:pPr>
        <w:pStyle w:val="listFLRUS"/>
        <w:numPr>
          <w:ilvl w:val="0"/>
          <w:numId w:val="20"/>
        </w:numPr>
        <w:rPr>
          <w:lang w:val="ru-RU"/>
        </w:rPr>
      </w:pPr>
      <w:r w:rsidRPr="004B00EE">
        <w:rPr>
          <w:lang w:val="ru-RU"/>
        </w:rPr>
        <w:t xml:space="preserve">Нехватка финансовых знаний, особенно в области новых финансовых инструментов, а также возможностей, предлагаемых финансовым рынком </w:t>
      </w:r>
      <w:r w:rsidR="00D70CBD" w:rsidRPr="00934234">
        <w:rPr>
          <w:lang w:val="ru-RU"/>
        </w:rPr>
        <w:t>(</w:t>
      </w:r>
      <w:r w:rsidRPr="004B00EE">
        <w:rPr>
          <w:lang w:val="ru-RU"/>
        </w:rPr>
        <w:t xml:space="preserve">многие потребители </w:t>
      </w:r>
      <w:r w:rsidR="00D70CBD" w:rsidRPr="00934234">
        <w:rPr>
          <w:lang w:val="ru-RU"/>
        </w:rPr>
        <w:t>не осведомлены о серьезных финансовых аспектах ежедневных решений, как на краткосрочную, так и на долгосрочную перспективу):</w:t>
      </w:r>
    </w:p>
    <w:p w14:paraId="733DE934" w14:textId="77777777" w:rsidR="00D70CBD" w:rsidRPr="00934234" w:rsidRDefault="00D70CBD" w:rsidP="00E67828">
      <w:pPr>
        <w:pStyle w:val="LIST2FLRUS"/>
        <w:ind w:left="1134" w:hanging="283"/>
        <w:rPr>
          <w:lang w:val="ru-RU"/>
        </w:rPr>
      </w:pPr>
      <w:r w:rsidRPr="00934234">
        <w:rPr>
          <w:lang w:val="ru-RU"/>
        </w:rPr>
        <w:t>расходование денег на ежедневной основе</w:t>
      </w:r>
      <w:r w:rsidR="00E35F5E" w:rsidRPr="004B00EE">
        <w:rPr>
          <w:lang w:val="ru-RU"/>
        </w:rPr>
        <w:t>;</w:t>
      </w:r>
    </w:p>
    <w:p w14:paraId="29285E90" w14:textId="77777777" w:rsidR="00D70CBD" w:rsidRPr="00934234" w:rsidRDefault="00D70CBD" w:rsidP="00E67828">
      <w:pPr>
        <w:pStyle w:val="LIST2FLRUS"/>
        <w:ind w:left="1134" w:hanging="283"/>
        <w:rPr>
          <w:lang w:val="ru-RU"/>
        </w:rPr>
      </w:pPr>
      <w:r w:rsidRPr="00934234">
        <w:rPr>
          <w:lang w:val="ru-RU"/>
        </w:rPr>
        <w:t>долгосрочное финансовое планирование не популярно</w:t>
      </w:r>
      <w:r w:rsidR="00E35F5E" w:rsidRPr="004B00EE">
        <w:rPr>
          <w:lang w:val="ru-RU"/>
        </w:rPr>
        <w:t>;</w:t>
      </w:r>
    </w:p>
    <w:p w14:paraId="0CC078BB" w14:textId="77777777" w:rsidR="00D70CBD" w:rsidRPr="00934234" w:rsidRDefault="00D70CBD" w:rsidP="00E67828">
      <w:pPr>
        <w:pStyle w:val="LIST2FLRUS"/>
        <w:ind w:left="1134" w:hanging="283"/>
        <w:rPr>
          <w:lang w:val="ru-RU"/>
        </w:rPr>
      </w:pPr>
      <w:r w:rsidRPr="00934234">
        <w:rPr>
          <w:lang w:val="ru-RU"/>
        </w:rPr>
        <w:t>низкая осведомленность о рисках и использовании страховых продуктов</w:t>
      </w:r>
      <w:r w:rsidR="00E35F5E" w:rsidRPr="004B00EE">
        <w:rPr>
          <w:lang w:val="ru-RU"/>
        </w:rPr>
        <w:t>;</w:t>
      </w:r>
    </w:p>
    <w:p w14:paraId="4EE45D2C" w14:textId="77777777" w:rsidR="00D70CBD" w:rsidRPr="00934234" w:rsidRDefault="00D70CBD" w:rsidP="00E67828">
      <w:pPr>
        <w:pStyle w:val="LIST2FLRUS"/>
        <w:ind w:left="1134" w:hanging="283"/>
        <w:rPr>
          <w:lang w:val="ru-RU"/>
        </w:rPr>
      </w:pPr>
      <w:r w:rsidRPr="00934234">
        <w:rPr>
          <w:lang w:val="ru-RU"/>
        </w:rPr>
        <w:t>неправильное понимание кредита (особенно, когда это касается кредитных карт</w:t>
      </w:r>
      <w:r w:rsidR="00E35F5E" w:rsidRPr="00934234">
        <w:rPr>
          <w:lang w:val="ru-RU"/>
        </w:rPr>
        <w:t>)</w:t>
      </w:r>
      <w:r w:rsidR="00E35F5E" w:rsidRPr="004B00EE">
        <w:rPr>
          <w:lang w:val="ru-RU"/>
        </w:rPr>
        <w:t>;</w:t>
      </w:r>
    </w:p>
    <w:p w14:paraId="29D74684" w14:textId="77777777" w:rsidR="00D70CBD" w:rsidRPr="00934234" w:rsidRDefault="004B0BBB" w:rsidP="00E67828">
      <w:pPr>
        <w:pStyle w:val="LIST2FLRUS"/>
        <w:ind w:left="1134" w:hanging="283"/>
        <w:rPr>
          <w:lang w:val="ru-RU"/>
        </w:rPr>
      </w:pPr>
      <w:r w:rsidRPr="004B00EE">
        <w:rPr>
          <w:lang w:val="ru-RU"/>
        </w:rPr>
        <w:t xml:space="preserve">низкий уровень </w:t>
      </w:r>
      <w:r w:rsidR="00D70CBD" w:rsidRPr="00934234">
        <w:rPr>
          <w:lang w:val="ru-RU"/>
        </w:rPr>
        <w:t xml:space="preserve">доверия </w:t>
      </w:r>
      <w:r w:rsidRPr="004B00EE">
        <w:rPr>
          <w:lang w:val="ru-RU"/>
        </w:rPr>
        <w:t xml:space="preserve">к финансовым институтам </w:t>
      </w:r>
      <w:r w:rsidR="00D70CBD" w:rsidRPr="00934234">
        <w:rPr>
          <w:lang w:val="ru-RU"/>
        </w:rPr>
        <w:t>и рынк</w:t>
      </w:r>
      <w:r w:rsidRPr="004B00EE">
        <w:rPr>
          <w:lang w:val="ru-RU"/>
        </w:rPr>
        <w:t>у</w:t>
      </w:r>
      <w:r w:rsidR="00D70CBD" w:rsidRPr="00934234">
        <w:rPr>
          <w:lang w:val="ru-RU"/>
        </w:rPr>
        <w:t xml:space="preserve"> капитала из-за финансового кризиса начала 90-х годов и дефолта в России в 1998 г.</w:t>
      </w:r>
    </w:p>
    <w:p w14:paraId="42B8EE26" w14:textId="77777777" w:rsidR="00D70CBD" w:rsidRPr="00934234" w:rsidRDefault="00D70CBD" w:rsidP="0056140E">
      <w:pPr>
        <w:pStyle w:val="listFLRUS"/>
        <w:numPr>
          <w:ilvl w:val="0"/>
          <w:numId w:val="20"/>
        </w:numPr>
        <w:rPr>
          <w:lang w:val="ru-RU"/>
        </w:rPr>
      </w:pPr>
      <w:r w:rsidRPr="00934234">
        <w:rPr>
          <w:lang w:val="ru-RU"/>
        </w:rPr>
        <w:lastRenderedPageBreak/>
        <w:t xml:space="preserve">Плохие навыки управления личными финансами (потребители пользуются только </w:t>
      </w:r>
      <w:r w:rsidR="004B0BBB" w:rsidRPr="004B00EE">
        <w:rPr>
          <w:lang w:val="ru-RU"/>
        </w:rPr>
        <w:t>основными</w:t>
      </w:r>
      <w:r w:rsidRPr="00934234">
        <w:rPr>
          <w:lang w:val="ru-RU"/>
        </w:rPr>
        <w:t xml:space="preserve"> финансовыми инструментами; часто принимают неверные решения на основе информации из ненадежных источников; редко </w:t>
      </w:r>
      <w:r w:rsidR="00E35F5E" w:rsidRPr="004B00EE">
        <w:rPr>
          <w:lang w:val="ru-RU"/>
        </w:rPr>
        <w:t>строят</w:t>
      </w:r>
      <w:r w:rsidRPr="00934234">
        <w:rPr>
          <w:lang w:val="ru-RU"/>
        </w:rPr>
        <w:t xml:space="preserve"> финансовые планы или бюджеты; во время принятия финансовых решений не могут правильно оценить риски):</w:t>
      </w:r>
    </w:p>
    <w:p w14:paraId="4B950A7C" w14:textId="77777777" w:rsidR="00E35F5E" w:rsidRPr="004B00EE" w:rsidRDefault="00E35F5E" w:rsidP="004B0BBB">
      <w:pPr>
        <w:pStyle w:val="LIST2FLRUS"/>
        <w:ind w:left="1134" w:hanging="283"/>
      </w:pPr>
      <w:r w:rsidRPr="004B00EE">
        <w:rPr>
          <w:lang w:val="ru-RU"/>
        </w:rPr>
        <w:t>тенденции к неконтролируемой задолженности;</w:t>
      </w:r>
    </w:p>
    <w:p w14:paraId="2FC0195B" w14:textId="77777777" w:rsidR="00D70CBD" w:rsidRPr="004B00EE" w:rsidRDefault="00D70CBD" w:rsidP="004B0BBB">
      <w:pPr>
        <w:pStyle w:val="LIST2FLRUS"/>
        <w:ind w:left="1134" w:hanging="283"/>
      </w:pPr>
      <w:r w:rsidRPr="004B00EE">
        <w:t xml:space="preserve">трансакции </w:t>
      </w:r>
      <w:r w:rsidR="00E35F5E" w:rsidRPr="004B00EE">
        <w:rPr>
          <w:lang w:val="ru-RU"/>
        </w:rPr>
        <w:t xml:space="preserve">преимущественно </w:t>
      </w:r>
      <w:r w:rsidRPr="004B00EE">
        <w:rPr>
          <w:lang w:val="ru-RU"/>
        </w:rPr>
        <w:t>наличными</w:t>
      </w:r>
      <w:r w:rsidR="00E35F5E" w:rsidRPr="004B00EE">
        <w:rPr>
          <w:lang w:val="ru-RU"/>
        </w:rPr>
        <w:t xml:space="preserve"> и </w:t>
      </w:r>
      <w:r w:rsidRPr="004B00EE">
        <w:t>редкое использование электронных платежей</w:t>
      </w:r>
      <w:r w:rsidR="00E35F5E" w:rsidRPr="004B00EE">
        <w:rPr>
          <w:lang w:val="ru-RU"/>
        </w:rPr>
        <w:t>;</w:t>
      </w:r>
    </w:p>
    <w:p w14:paraId="77997785" w14:textId="77777777" w:rsidR="00E35F5E" w:rsidRPr="004B00EE" w:rsidRDefault="00E35F5E" w:rsidP="004B0BBB">
      <w:pPr>
        <w:pStyle w:val="LIST2FLRUS"/>
        <w:ind w:left="1134" w:hanging="283"/>
      </w:pPr>
      <w:r w:rsidRPr="004B00EE">
        <w:rPr>
          <w:lang w:val="ru-RU"/>
        </w:rPr>
        <w:t xml:space="preserve">неспособность эффективно использовать </w:t>
      </w:r>
      <w:r w:rsidR="007F288D" w:rsidRPr="004B00EE">
        <w:rPr>
          <w:lang w:val="ru-RU"/>
        </w:rPr>
        <w:t>кредитные карты;</w:t>
      </w:r>
    </w:p>
    <w:p w14:paraId="558B23C0" w14:textId="77777777" w:rsidR="00D70CBD" w:rsidRPr="004B00EE" w:rsidRDefault="00D70CBD" w:rsidP="004B0BBB">
      <w:pPr>
        <w:pStyle w:val="LIST2FLRUS"/>
        <w:ind w:left="1134" w:hanging="283"/>
      </w:pPr>
      <w:r w:rsidRPr="004B00EE">
        <w:t xml:space="preserve">бедный набор финансовых продуктов в </w:t>
      </w:r>
      <w:r w:rsidR="007F288D" w:rsidRPr="004B00EE">
        <w:rPr>
          <w:lang w:val="ru-RU"/>
        </w:rPr>
        <w:t xml:space="preserve">инвестиционном </w:t>
      </w:r>
      <w:r w:rsidRPr="004B00EE">
        <w:t>портф</w:t>
      </w:r>
      <w:r w:rsidR="007F288D" w:rsidRPr="004B00EE">
        <w:rPr>
          <w:lang w:val="ru-RU"/>
        </w:rPr>
        <w:t>еле</w:t>
      </w:r>
      <w:r w:rsidR="00E35F5E" w:rsidRPr="004B00EE">
        <w:rPr>
          <w:lang w:val="ru-RU"/>
        </w:rPr>
        <w:t>;</w:t>
      </w:r>
    </w:p>
    <w:p w14:paraId="55E74F18" w14:textId="77777777" w:rsidR="00D70CBD" w:rsidRPr="004B00EE" w:rsidRDefault="00D70CBD" w:rsidP="004B0BBB">
      <w:pPr>
        <w:pStyle w:val="LIST2FLRUS"/>
        <w:ind w:left="1134" w:hanging="283"/>
      </w:pPr>
      <w:r w:rsidRPr="004B00EE">
        <w:t>консервативный подход к инвестициям (в основном, вклады)</w:t>
      </w:r>
    </w:p>
    <w:p w14:paraId="25D23D76" w14:textId="77777777" w:rsidR="00D70CBD" w:rsidRPr="004B00EE" w:rsidRDefault="00D70CBD" w:rsidP="004B0BBB">
      <w:pPr>
        <w:pStyle w:val="LIST2FLRUS"/>
        <w:ind w:left="1134" w:hanging="283"/>
      </w:pPr>
      <w:r w:rsidRPr="004B00EE">
        <w:t>недостаточное понимание предложений финансового рынка (способность оценить риски и прибыль).</w:t>
      </w:r>
    </w:p>
    <w:p w14:paraId="0D8CA75F" w14:textId="77777777" w:rsidR="007F288D" w:rsidRPr="004B00EE" w:rsidRDefault="007F288D" w:rsidP="0056140E">
      <w:pPr>
        <w:pStyle w:val="listFLRUS"/>
        <w:numPr>
          <w:ilvl w:val="0"/>
          <w:numId w:val="20"/>
        </w:numPr>
      </w:pPr>
      <w:r w:rsidRPr="004B00EE">
        <w:rPr>
          <w:lang w:val="ru-RU"/>
        </w:rPr>
        <w:t xml:space="preserve">Неправильное отношение к финансовым вопросам – </w:t>
      </w:r>
      <w:r w:rsidR="002F22C3" w:rsidRPr="004B00EE">
        <w:rPr>
          <w:lang w:val="ru-RU"/>
        </w:rPr>
        <w:t xml:space="preserve">устаревшие </w:t>
      </w:r>
      <w:r w:rsidRPr="004B00EE">
        <w:rPr>
          <w:lang w:val="ru-RU"/>
        </w:rPr>
        <w:t>привычки, происходящие от централизованной плановой экономики,</w:t>
      </w:r>
      <w:r w:rsidR="002F22C3" w:rsidRPr="004B00EE">
        <w:rPr>
          <w:lang w:val="ru-RU"/>
        </w:rPr>
        <w:t xml:space="preserve"> патерналистских ожиданий граждан при </w:t>
      </w:r>
      <w:r w:rsidR="00AC61DA" w:rsidRPr="004B00EE">
        <w:rPr>
          <w:lang w:val="ru-RU"/>
        </w:rPr>
        <w:t>появлении финансовых рисков</w:t>
      </w:r>
      <w:r w:rsidR="002F22C3" w:rsidRPr="004B00EE">
        <w:rPr>
          <w:lang w:val="ru-RU"/>
        </w:rPr>
        <w:t xml:space="preserve"> и при страховании. </w:t>
      </w:r>
    </w:p>
    <w:p w14:paraId="67FD9045" w14:textId="77777777" w:rsidR="00AC61DA" w:rsidRPr="004B00EE" w:rsidRDefault="00AC61DA" w:rsidP="00AC61DA">
      <w:pPr>
        <w:pStyle w:val="listFLRUS"/>
        <w:numPr>
          <w:ilvl w:val="0"/>
          <w:numId w:val="0"/>
        </w:numPr>
        <w:ind w:left="720"/>
        <w:rPr>
          <w:lang w:val="ru-RU"/>
        </w:rPr>
      </w:pPr>
    </w:p>
    <w:p w14:paraId="0594A014" w14:textId="77777777" w:rsidR="007F288D" w:rsidRPr="004B00EE" w:rsidRDefault="00AC61DA" w:rsidP="007F288D">
      <w:pPr>
        <w:pStyle w:val="listFLRUS"/>
        <w:numPr>
          <w:ilvl w:val="0"/>
          <w:numId w:val="0"/>
        </w:numPr>
        <w:ind w:left="720"/>
        <w:rPr>
          <w:lang w:val="ru-RU"/>
        </w:rPr>
      </w:pPr>
      <w:r w:rsidRPr="004B00EE">
        <w:rPr>
          <w:lang w:val="ru-RU"/>
        </w:rPr>
        <w:t xml:space="preserve">Установлены следующие причины перечисленных выше проблем: </w:t>
      </w:r>
    </w:p>
    <w:p w14:paraId="31CDE028" w14:textId="77777777" w:rsidR="00D70CBD" w:rsidRPr="00934234" w:rsidRDefault="00D70CBD" w:rsidP="0056140E">
      <w:pPr>
        <w:pStyle w:val="listFLRUS"/>
        <w:numPr>
          <w:ilvl w:val="0"/>
          <w:numId w:val="21"/>
        </w:numPr>
        <w:rPr>
          <w:lang w:val="ru-RU"/>
        </w:rPr>
      </w:pPr>
      <w:r w:rsidRPr="00934234">
        <w:rPr>
          <w:lang w:val="ru-RU"/>
        </w:rPr>
        <w:t xml:space="preserve">Недостаточный доступ к профессиональной, независимой и полезной информации по вопросам личных финансов (не относящейся к финансовому сектору), </w:t>
      </w:r>
      <w:r w:rsidR="00400846" w:rsidRPr="004B00EE">
        <w:rPr>
          <w:lang w:val="ru-RU"/>
        </w:rPr>
        <w:t>в различных формах: письменной</w:t>
      </w:r>
      <w:r w:rsidRPr="00934234">
        <w:rPr>
          <w:lang w:val="ru-RU"/>
        </w:rPr>
        <w:t xml:space="preserve">, аудиовизуальной и </w:t>
      </w:r>
      <w:r w:rsidR="00400846" w:rsidRPr="004B00EE">
        <w:rPr>
          <w:lang w:val="ru-RU"/>
        </w:rPr>
        <w:t>Инернет</w:t>
      </w:r>
      <w:r w:rsidRPr="00934234">
        <w:rPr>
          <w:lang w:val="ru-RU"/>
        </w:rPr>
        <w:t xml:space="preserve">. </w:t>
      </w:r>
    </w:p>
    <w:p w14:paraId="421D1D8C" w14:textId="77777777" w:rsidR="00D70CBD" w:rsidRPr="00934234" w:rsidRDefault="00400846" w:rsidP="0056140E">
      <w:pPr>
        <w:pStyle w:val="listFLRUS"/>
        <w:numPr>
          <w:ilvl w:val="0"/>
          <w:numId w:val="21"/>
        </w:numPr>
        <w:rPr>
          <w:lang w:val="ru-RU"/>
        </w:rPr>
      </w:pPr>
      <w:r w:rsidRPr="004B00EE">
        <w:rPr>
          <w:lang w:val="ru-RU"/>
        </w:rPr>
        <w:t xml:space="preserve">Отсутствие </w:t>
      </w:r>
      <w:r w:rsidR="00E451F3" w:rsidRPr="00934234">
        <w:rPr>
          <w:lang w:val="ru-RU"/>
        </w:rPr>
        <w:t>сет</w:t>
      </w:r>
      <w:r w:rsidR="00E451F3" w:rsidRPr="004B00EE">
        <w:rPr>
          <w:lang w:val="ru-RU"/>
        </w:rPr>
        <w:t>и</w:t>
      </w:r>
      <w:r w:rsidR="00D70CBD" w:rsidRPr="00934234">
        <w:rPr>
          <w:lang w:val="ru-RU"/>
        </w:rPr>
        <w:t xml:space="preserve"> независимых консультантов по финансовому образованию, распространяющих информацию и знания.</w:t>
      </w:r>
    </w:p>
    <w:p w14:paraId="7203547B" w14:textId="77777777" w:rsidR="00D70CBD" w:rsidRPr="00934234" w:rsidRDefault="00E451F3" w:rsidP="0056140E">
      <w:pPr>
        <w:pStyle w:val="listFLRUS"/>
        <w:numPr>
          <w:ilvl w:val="0"/>
          <w:numId w:val="21"/>
        </w:numPr>
        <w:rPr>
          <w:lang w:val="ru-RU"/>
        </w:rPr>
      </w:pPr>
      <w:r w:rsidRPr="004B00EE">
        <w:rPr>
          <w:lang w:val="ru-RU"/>
        </w:rPr>
        <w:t>Существующая о</w:t>
      </w:r>
      <w:r w:rsidR="00D70CBD" w:rsidRPr="00934234">
        <w:rPr>
          <w:lang w:val="ru-RU"/>
        </w:rPr>
        <w:t>бразовательная система, не включающая финансовое образование в свои программы в достаточной ст</w:t>
      </w:r>
      <w:r w:rsidRPr="00934234">
        <w:rPr>
          <w:lang w:val="ru-RU"/>
        </w:rPr>
        <w:t>епени, и не</w:t>
      </w:r>
      <w:r w:rsidR="00D70CBD" w:rsidRPr="00934234">
        <w:rPr>
          <w:lang w:val="ru-RU"/>
        </w:rPr>
        <w:t xml:space="preserve">достаточно гибкая, чтобы адаптироваться к потребностям в </w:t>
      </w:r>
      <w:r w:rsidRPr="004B00EE">
        <w:rPr>
          <w:lang w:val="ru-RU"/>
        </w:rPr>
        <w:t xml:space="preserve">повышении </w:t>
      </w:r>
      <w:r w:rsidR="00D70CBD" w:rsidRPr="00934234">
        <w:rPr>
          <w:lang w:val="ru-RU"/>
        </w:rPr>
        <w:t xml:space="preserve">финансовой грамотности. </w:t>
      </w:r>
    </w:p>
    <w:p w14:paraId="04CCDD9C" w14:textId="77777777" w:rsidR="00D70CBD" w:rsidRPr="00934234" w:rsidRDefault="005554B4" w:rsidP="0056140E">
      <w:pPr>
        <w:pStyle w:val="listFLRUS"/>
        <w:numPr>
          <w:ilvl w:val="0"/>
          <w:numId w:val="21"/>
        </w:numPr>
        <w:rPr>
          <w:lang w:val="ru-RU"/>
        </w:rPr>
      </w:pPr>
      <w:r w:rsidRPr="004B00EE">
        <w:rPr>
          <w:lang w:val="ru-RU"/>
        </w:rPr>
        <w:t xml:space="preserve">Отсутствие потенциала </w:t>
      </w:r>
      <w:r w:rsidR="00D70CBD" w:rsidRPr="00934234">
        <w:rPr>
          <w:lang w:val="ru-RU"/>
        </w:rPr>
        <w:t xml:space="preserve">финансовых учреждений </w:t>
      </w:r>
      <w:r w:rsidRPr="004B00EE">
        <w:rPr>
          <w:lang w:val="ru-RU"/>
        </w:rPr>
        <w:t xml:space="preserve">к сотрудничесву </w:t>
      </w:r>
      <w:r w:rsidR="00D70CBD" w:rsidRPr="00934234">
        <w:rPr>
          <w:lang w:val="ru-RU"/>
        </w:rPr>
        <w:t>друг с другом в области продвижения финансовой грамотности и финансово ответственного поведения.</w:t>
      </w:r>
    </w:p>
    <w:p w14:paraId="425E64F1" w14:textId="77777777" w:rsidR="00D70CBD" w:rsidRPr="00934234" w:rsidRDefault="00D70CBD" w:rsidP="0056140E">
      <w:pPr>
        <w:pStyle w:val="listFLRUS"/>
        <w:numPr>
          <w:ilvl w:val="0"/>
          <w:numId w:val="21"/>
        </w:numPr>
        <w:rPr>
          <w:lang w:val="ru-RU"/>
        </w:rPr>
      </w:pPr>
      <w:r w:rsidRPr="00934234">
        <w:rPr>
          <w:lang w:val="ru-RU"/>
        </w:rPr>
        <w:t>Отсутствие инструментов частно-государственого партнерства и традиций продвижения финансовой грамотности, используя</w:t>
      </w:r>
      <w:r w:rsidR="005554B4" w:rsidRPr="004B00EE">
        <w:rPr>
          <w:lang w:val="ru-RU"/>
        </w:rPr>
        <w:t xml:space="preserve"> общесвенные финансы</w:t>
      </w:r>
      <w:r w:rsidRPr="00934234">
        <w:rPr>
          <w:lang w:val="ru-RU"/>
        </w:rPr>
        <w:t xml:space="preserve">. </w:t>
      </w:r>
    </w:p>
    <w:p w14:paraId="3A533F07" w14:textId="77777777" w:rsidR="00D70CBD" w:rsidRPr="00934234" w:rsidRDefault="005554B4" w:rsidP="0056140E">
      <w:pPr>
        <w:pStyle w:val="listFLRUS"/>
        <w:numPr>
          <w:ilvl w:val="0"/>
          <w:numId w:val="21"/>
        </w:numPr>
        <w:rPr>
          <w:lang w:val="ru-RU"/>
        </w:rPr>
      </w:pPr>
      <w:r w:rsidRPr="004B00EE">
        <w:rPr>
          <w:lang w:val="ru-RU"/>
        </w:rPr>
        <w:t>Уровень доходов ниже, чем в других субъектах Российской Федерации, что может быть вызвано иногими факторами, в том числе и низким уровнем зананий и навыков населения.</w:t>
      </w:r>
    </w:p>
    <w:p w14:paraId="26A5C257" w14:textId="77777777" w:rsidR="005554B4" w:rsidRPr="004B00EE" w:rsidRDefault="00D70CBD" w:rsidP="005554B4">
      <w:pPr>
        <w:pStyle w:val="Podpisobiektu"/>
        <w:rPr>
          <w:lang w:val="ru-RU"/>
        </w:rPr>
      </w:pPr>
      <w:r w:rsidRPr="004B00EE">
        <w:rPr>
          <w:lang w:val="ru-RU"/>
        </w:rPr>
        <w:lastRenderedPageBreak/>
        <w:t xml:space="preserve"> </w:t>
      </w:r>
      <w:r w:rsidR="002A6519" w:rsidRPr="004B00EE">
        <w:rPr>
          <w:lang w:val="ru-RU"/>
        </w:rPr>
        <w:t xml:space="preserve">Диаграмма </w:t>
      </w:r>
      <w:r w:rsidR="00187459" w:rsidRPr="004B00EE">
        <w:fldChar w:fldCharType="begin"/>
      </w:r>
      <w:r w:rsidR="002A6519" w:rsidRPr="00934234">
        <w:rPr>
          <w:lang w:val="ru-RU"/>
        </w:rPr>
        <w:instrText xml:space="preserve"> </w:instrText>
      </w:r>
      <w:r w:rsidR="002A6519" w:rsidRPr="004B00EE">
        <w:instrText>SEQ</w:instrText>
      </w:r>
      <w:r w:rsidR="002A6519" w:rsidRPr="00934234">
        <w:rPr>
          <w:lang w:val="ru-RU"/>
        </w:rPr>
        <w:instrText xml:space="preserve"> </w:instrText>
      </w:r>
      <w:r w:rsidR="002A6519" w:rsidRPr="004B00EE">
        <w:instrText>Diagram</w:instrText>
      </w:r>
      <w:r w:rsidR="002A6519" w:rsidRPr="00934234">
        <w:rPr>
          <w:lang w:val="ru-RU"/>
        </w:rPr>
        <w:instrText xml:space="preserve"> \* </w:instrText>
      </w:r>
      <w:r w:rsidR="002A6519" w:rsidRPr="004B00EE">
        <w:instrText>ARABIC</w:instrText>
      </w:r>
      <w:r w:rsidR="002A6519" w:rsidRPr="00934234">
        <w:rPr>
          <w:lang w:val="ru-RU"/>
        </w:rPr>
        <w:instrText xml:space="preserve"> </w:instrText>
      </w:r>
      <w:r w:rsidR="00187459" w:rsidRPr="004B00EE">
        <w:fldChar w:fldCharType="separate"/>
      </w:r>
      <w:r w:rsidR="00BD40ED" w:rsidRPr="00C17D9C">
        <w:rPr>
          <w:noProof/>
          <w:lang w:val="ru-RU"/>
        </w:rPr>
        <w:t>4</w:t>
      </w:r>
      <w:r w:rsidR="00187459" w:rsidRPr="004B00EE">
        <w:rPr>
          <w:noProof/>
        </w:rPr>
        <w:fldChar w:fldCharType="end"/>
      </w:r>
      <w:r w:rsidR="005554B4" w:rsidRPr="004B00EE">
        <w:rPr>
          <w:lang w:val="ru-RU"/>
        </w:rPr>
        <w:t>: Проблемы в сфере финансовой грамотности в Калининградской области</w:t>
      </w:r>
    </w:p>
    <w:p w14:paraId="401D526E" w14:textId="77777777" w:rsidR="005554B4" w:rsidRPr="004B00EE" w:rsidRDefault="00953585" w:rsidP="005554B4">
      <w:pPr>
        <w:pStyle w:val="af8"/>
        <w:rPr>
          <w:rFonts w:asciiTheme="minorHAnsi" w:hAnsiTheme="minorHAnsi"/>
        </w:rPr>
      </w:pPr>
      <w:r>
        <w:rPr>
          <w:rFonts w:asciiTheme="minorHAnsi" w:hAnsiTheme="minorHAnsi"/>
          <w:noProof/>
          <w:lang w:val="ru-RU" w:eastAsia="ru-RU"/>
        </w:rPr>
        <w:drawing>
          <wp:inline distT="0" distB="0" distL="0" distR="0" wp14:anchorId="34DD8D6C" wp14:editId="32873290">
            <wp:extent cx="6030595" cy="5737441"/>
            <wp:effectExtent l="19050" t="0" r="8255" b="0"/>
            <wp:docPr id="3" name="Obraz 3" descr="C:\Users\lanius\Desktop\problem tree RUS\Sla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us\Desktop\problem tree RUS\Slajd1.JPG"/>
                    <pic:cNvPicPr>
                      <a:picLocks noChangeAspect="1" noChangeArrowheads="1"/>
                    </pic:cNvPicPr>
                  </pic:nvPicPr>
                  <pic:blipFill>
                    <a:blip r:embed="rId16" cstate="print"/>
                    <a:srcRect/>
                    <a:stretch>
                      <a:fillRect/>
                    </a:stretch>
                  </pic:blipFill>
                  <pic:spPr bwMode="auto">
                    <a:xfrm>
                      <a:off x="0" y="0"/>
                      <a:ext cx="6030595" cy="5737441"/>
                    </a:xfrm>
                    <a:prstGeom prst="rect">
                      <a:avLst/>
                    </a:prstGeom>
                    <a:noFill/>
                    <a:ln w="9525">
                      <a:noFill/>
                      <a:miter lim="800000"/>
                      <a:headEnd/>
                      <a:tailEnd/>
                    </a:ln>
                  </pic:spPr>
                </pic:pic>
              </a:graphicData>
            </a:graphic>
          </wp:inline>
        </w:drawing>
      </w:r>
    </w:p>
    <w:p w14:paraId="3FF02319" w14:textId="77777777" w:rsidR="000327B2" w:rsidRPr="00934234" w:rsidRDefault="00D037C9" w:rsidP="0056140E">
      <w:pPr>
        <w:pStyle w:val="2"/>
        <w:numPr>
          <w:ilvl w:val="1"/>
          <w:numId w:val="22"/>
        </w:numPr>
        <w:ind w:left="993" w:hanging="633"/>
        <w:rPr>
          <w:lang w:val="pl-PL"/>
        </w:rPr>
      </w:pPr>
      <w:bookmarkStart w:id="27" w:name="_Toc356970358"/>
      <w:r w:rsidRPr="004B00EE">
        <w:rPr>
          <w:lang w:val="ru-RU"/>
        </w:rPr>
        <w:t>Международный опыт – модели ценров финансовой грамотности</w:t>
      </w:r>
      <w:bookmarkEnd w:id="27"/>
    </w:p>
    <w:p w14:paraId="7A7F4773" w14:textId="77777777" w:rsidR="000327B2" w:rsidRPr="004B00EE" w:rsidRDefault="000327B2" w:rsidP="00D70CBD">
      <w:pPr>
        <w:pStyle w:val="af8"/>
        <w:spacing w:after="120" w:line="288" w:lineRule="auto"/>
        <w:ind w:left="360"/>
        <w:jc w:val="both"/>
        <w:rPr>
          <w:rFonts w:asciiTheme="minorHAnsi" w:hAnsiTheme="minorHAnsi"/>
          <w:sz w:val="24"/>
          <w:lang w:val="ru-RU"/>
        </w:rPr>
      </w:pPr>
      <w:r w:rsidRPr="004B00EE">
        <w:rPr>
          <w:rFonts w:asciiTheme="minorHAnsi" w:hAnsiTheme="minorHAnsi"/>
          <w:sz w:val="24"/>
          <w:lang w:val="ru-RU"/>
        </w:rPr>
        <w:t xml:space="preserve"> </w:t>
      </w:r>
    </w:p>
    <w:p w14:paraId="7FE51104" w14:textId="77777777" w:rsidR="00D037C9" w:rsidRPr="004B00EE" w:rsidRDefault="00D037C9" w:rsidP="00D70CBD">
      <w:pPr>
        <w:pStyle w:val="BlockFLRUS"/>
        <w:rPr>
          <w:rFonts w:asciiTheme="minorHAnsi" w:hAnsiTheme="minorHAnsi"/>
          <w:lang w:val="ru-RU"/>
        </w:rPr>
      </w:pPr>
      <w:r w:rsidRPr="004B00EE">
        <w:rPr>
          <w:rFonts w:asciiTheme="minorHAnsi" w:hAnsiTheme="minorHAnsi"/>
          <w:lang w:val="ru-RU"/>
        </w:rPr>
        <w:t>Учреждения</w:t>
      </w:r>
      <w:r w:rsidR="00D70CBD" w:rsidRPr="00934234">
        <w:rPr>
          <w:rFonts w:asciiTheme="minorHAnsi" w:hAnsiTheme="minorHAnsi"/>
          <w:lang w:val="ru-RU"/>
        </w:rPr>
        <w:t xml:space="preserve"> финансовой грамотности во всем мире различаются </w:t>
      </w:r>
      <w:r w:rsidRPr="004B00EE">
        <w:rPr>
          <w:rFonts w:asciiTheme="minorHAnsi" w:hAnsiTheme="minorHAnsi"/>
          <w:lang w:val="ru-RU"/>
        </w:rPr>
        <w:t xml:space="preserve">по </w:t>
      </w:r>
      <w:r w:rsidR="00D70CBD" w:rsidRPr="00934234">
        <w:rPr>
          <w:rFonts w:asciiTheme="minorHAnsi" w:hAnsiTheme="minorHAnsi"/>
          <w:lang w:val="ru-RU"/>
        </w:rPr>
        <w:t>многим аспектам</w:t>
      </w:r>
      <w:r w:rsidRPr="004B00EE">
        <w:rPr>
          <w:rFonts w:asciiTheme="minorHAnsi" w:hAnsiTheme="minorHAnsi"/>
          <w:lang w:val="ru-RU"/>
        </w:rPr>
        <w:t>, так как они созданы для различных групп граждан: на международном, национальном, региональном или местном уровн</w:t>
      </w:r>
      <w:r w:rsidR="00783923" w:rsidRPr="004B00EE">
        <w:rPr>
          <w:rFonts w:asciiTheme="minorHAnsi" w:hAnsiTheme="minorHAnsi"/>
          <w:lang w:val="ru-RU"/>
        </w:rPr>
        <w:t>е</w:t>
      </w:r>
      <w:r w:rsidRPr="004B00EE">
        <w:rPr>
          <w:rFonts w:asciiTheme="minorHAnsi" w:hAnsiTheme="minorHAnsi"/>
          <w:lang w:val="ru-RU"/>
        </w:rPr>
        <w:t xml:space="preserve">; для всех потребителей финансовых услуг или для специфической социальной группы; </w:t>
      </w:r>
      <w:r w:rsidR="00783923" w:rsidRPr="004B00EE">
        <w:rPr>
          <w:rFonts w:asciiTheme="minorHAnsi" w:hAnsiTheme="minorHAnsi"/>
          <w:lang w:val="ru-RU"/>
        </w:rPr>
        <w:t xml:space="preserve">поддержать государственную политику или поддержать материнскую организацию (например, финансовую корпорацию) и т.д. Одна особая форма деятельности (из многих других) является </w:t>
      </w:r>
      <w:r w:rsidR="007A0C3B" w:rsidRPr="004B00EE">
        <w:rPr>
          <w:rFonts w:asciiTheme="minorHAnsi" w:hAnsiTheme="minorHAnsi"/>
          <w:lang w:val="ru-RU"/>
        </w:rPr>
        <w:t xml:space="preserve">центром финансовой грамотности, который </w:t>
      </w:r>
      <w:r w:rsidR="0073474C" w:rsidRPr="004B00EE">
        <w:rPr>
          <w:rFonts w:asciiTheme="minorHAnsi" w:hAnsiTheme="minorHAnsi"/>
          <w:lang w:val="ru-RU"/>
        </w:rPr>
        <w:t xml:space="preserve">может быть описан как организация, созданная на местном, региональном или национальном уровне с целью информирования и консультирования потребителей финансовых услуг. Выдвигается множество инициатив, сфокусированных на повышении уровня финансовой грамотности и финансовых способностях </w:t>
      </w:r>
      <w:r w:rsidR="0073474C" w:rsidRPr="004B00EE">
        <w:rPr>
          <w:rFonts w:asciiTheme="minorHAnsi" w:hAnsiTheme="minorHAnsi"/>
          <w:lang w:val="ru-RU"/>
        </w:rPr>
        <w:lastRenderedPageBreak/>
        <w:t xml:space="preserve">граждан в различных странах по всему миру. Однако, для целей данного отчета </w:t>
      </w:r>
      <w:r w:rsidR="00B473D9" w:rsidRPr="004B00EE">
        <w:rPr>
          <w:rFonts w:asciiTheme="minorHAnsi" w:hAnsiTheme="minorHAnsi"/>
          <w:lang w:val="ru-RU"/>
        </w:rPr>
        <w:t>представляются только некоторые из них, чьи функции похожи на те, которые предполагаются для Регионального центра финансовой грамотности в Калининграде и чья деятельность может быть уместной (для идей, опыта и структуры).</w:t>
      </w:r>
    </w:p>
    <w:p w14:paraId="11CACB9B" w14:textId="77777777" w:rsidR="00B473D9" w:rsidRPr="004B00EE" w:rsidRDefault="00B473D9" w:rsidP="00D70CBD">
      <w:pPr>
        <w:pStyle w:val="BlockFLRUS"/>
        <w:rPr>
          <w:rFonts w:asciiTheme="minorHAnsi" w:hAnsiTheme="minorHAnsi"/>
          <w:b/>
          <w:lang w:val="ru-RU"/>
        </w:rPr>
      </w:pPr>
    </w:p>
    <w:p w14:paraId="2BF1A43E" w14:textId="77777777" w:rsidR="00B473D9" w:rsidRPr="004B00EE" w:rsidRDefault="00B473D9" w:rsidP="00D70CBD">
      <w:pPr>
        <w:pStyle w:val="BlockFLRUS"/>
        <w:rPr>
          <w:rFonts w:asciiTheme="minorHAnsi" w:hAnsiTheme="minorHAnsi"/>
          <w:b/>
          <w:lang w:val="ru-RU"/>
        </w:rPr>
      </w:pPr>
      <w:r w:rsidRPr="004B00EE">
        <w:rPr>
          <w:rFonts w:asciiTheme="minorHAnsi" w:hAnsiTheme="minorHAnsi"/>
          <w:b/>
          <w:lang w:val="ru-RU"/>
        </w:rPr>
        <w:t>КАНАДА</w:t>
      </w:r>
    </w:p>
    <w:p w14:paraId="7036BB6F" w14:textId="77777777" w:rsidR="00823ED8" w:rsidRPr="004B00EE" w:rsidRDefault="00D70CBD" w:rsidP="00D70CBD">
      <w:pPr>
        <w:pStyle w:val="BlockFLRUS"/>
        <w:rPr>
          <w:rFonts w:asciiTheme="minorHAnsi" w:hAnsiTheme="minorHAnsi"/>
          <w:lang w:val="ru-RU"/>
        </w:rPr>
      </w:pPr>
      <w:r w:rsidRPr="00934234">
        <w:rPr>
          <w:rFonts w:asciiTheme="minorHAnsi" w:hAnsiTheme="minorHAnsi"/>
          <w:b/>
          <w:lang w:val="ru-RU"/>
        </w:rPr>
        <w:t xml:space="preserve">Канадский </w:t>
      </w:r>
      <w:r w:rsidR="00823ED8" w:rsidRPr="004B00EE">
        <w:rPr>
          <w:rFonts w:asciiTheme="minorHAnsi" w:hAnsiTheme="minorHAnsi"/>
          <w:b/>
          <w:lang w:val="ru-RU"/>
        </w:rPr>
        <w:t>ц</w:t>
      </w:r>
      <w:r w:rsidRPr="00934234">
        <w:rPr>
          <w:rFonts w:asciiTheme="minorHAnsi" w:hAnsiTheme="minorHAnsi"/>
          <w:b/>
          <w:lang w:val="ru-RU"/>
        </w:rPr>
        <w:t>ентр финансовой грамотности</w:t>
      </w:r>
      <w:r w:rsidRPr="004B00EE">
        <w:rPr>
          <w:rStyle w:val="af"/>
          <w:rFonts w:asciiTheme="minorHAnsi" w:hAnsiTheme="minorHAnsi"/>
          <w:b/>
        </w:rPr>
        <w:footnoteReference w:id="1"/>
      </w:r>
      <w:r w:rsidRPr="00934234">
        <w:rPr>
          <w:rFonts w:asciiTheme="minorHAnsi" w:hAnsiTheme="minorHAnsi"/>
          <w:lang w:val="ru-RU"/>
        </w:rPr>
        <w:t xml:space="preserve"> (</w:t>
      </w:r>
      <w:r w:rsidR="00B473D9" w:rsidRPr="004B00EE">
        <w:rPr>
          <w:rFonts w:asciiTheme="minorHAnsi" w:hAnsiTheme="minorHAnsi"/>
          <w:lang w:val="ru-RU"/>
        </w:rPr>
        <w:t>КЦФГ</w:t>
      </w:r>
      <w:r w:rsidRPr="00934234">
        <w:rPr>
          <w:rFonts w:asciiTheme="minorHAnsi" w:hAnsiTheme="minorHAnsi"/>
          <w:lang w:val="ru-RU"/>
        </w:rPr>
        <w:t xml:space="preserve">) является подразделением национальной благотворительной некоммерческой организации </w:t>
      </w:r>
      <w:r w:rsidR="00B473D9" w:rsidRPr="004B00EE">
        <w:rPr>
          <w:rFonts w:asciiTheme="minorHAnsi" w:hAnsiTheme="minorHAnsi"/>
          <w:lang w:val="ru-RU"/>
        </w:rPr>
        <w:t xml:space="preserve">ИСПР (Инновации социального и предпринимательского развития – </w:t>
      </w:r>
      <w:r w:rsidRPr="004B00EE">
        <w:rPr>
          <w:rFonts w:asciiTheme="minorHAnsi" w:hAnsiTheme="minorHAnsi"/>
        </w:rPr>
        <w:t>SEDI</w:t>
      </w:r>
      <w:r w:rsidR="00B473D9" w:rsidRPr="004B00EE">
        <w:rPr>
          <w:rFonts w:asciiTheme="minorHAnsi" w:hAnsiTheme="minorHAnsi"/>
          <w:lang w:val="ru-RU"/>
        </w:rPr>
        <w:t>),</w:t>
      </w:r>
      <w:r w:rsidRPr="00934234">
        <w:rPr>
          <w:rFonts w:asciiTheme="minorHAnsi" w:hAnsiTheme="minorHAnsi"/>
          <w:lang w:val="ru-RU"/>
        </w:rPr>
        <w:t xml:space="preserve"> </w:t>
      </w:r>
      <w:r w:rsidR="00B473D9" w:rsidRPr="004B00EE">
        <w:rPr>
          <w:rFonts w:asciiTheme="minorHAnsi" w:hAnsiTheme="minorHAnsi"/>
          <w:lang w:val="ru-RU"/>
        </w:rPr>
        <w:t xml:space="preserve">которая </w:t>
      </w:r>
      <w:r w:rsidRPr="00934234">
        <w:rPr>
          <w:rFonts w:asciiTheme="minorHAnsi" w:hAnsiTheme="minorHAnsi"/>
          <w:lang w:val="ru-RU"/>
        </w:rPr>
        <w:t xml:space="preserve">концентрируется на </w:t>
      </w:r>
      <w:r w:rsidR="00B473D9" w:rsidRPr="00934234">
        <w:rPr>
          <w:rFonts w:asciiTheme="minorHAnsi" w:hAnsiTheme="minorHAnsi"/>
          <w:lang w:val="ru-RU"/>
        </w:rPr>
        <w:t>предоставлени</w:t>
      </w:r>
      <w:r w:rsidR="00B473D9" w:rsidRPr="004B00EE">
        <w:rPr>
          <w:rFonts w:asciiTheme="minorHAnsi" w:hAnsiTheme="minorHAnsi"/>
          <w:lang w:val="ru-RU"/>
        </w:rPr>
        <w:t>и</w:t>
      </w:r>
      <w:r w:rsidRPr="00934234">
        <w:rPr>
          <w:rFonts w:asciiTheme="minorHAnsi" w:hAnsiTheme="minorHAnsi"/>
          <w:lang w:val="ru-RU"/>
        </w:rPr>
        <w:t xml:space="preserve"> обучения в области простого </w:t>
      </w:r>
      <w:r w:rsidR="00B473D9" w:rsidRPr="00934234">
        <w:rPr>
          <w:rFonts w:asciiTheme="minorHAnsi" w:hAnsiTheme="minorHAnsi"/>
          <w:lang w:val="ru-RU"/>
        </w:rPr>
        <w:t>денежного менеджмента</w:t>
      </w:r>
      <w:r w:rsidR="00B473D9" w:rsidRPr="004B00EE">
        <w:rPr>
          <w:rFonts w:asciiTheme="minorHAnsi" w:hAnsiTheme="minorHAnsi"/>
          <w:lang w:val="ru-RU"/>
        </w:rPr>
        <w:t xml:space="preserve"> </w:t>
      </w:r>
      <w:r w:rsidRPr="00934234">
        <w:rPr>
          <w:rFonts w:asciiTheme="minorHAnsi" w:hAnsiTheme="minorHAnsi"/>
          <w:lang w:val="ru-RU"/>
        </w:rPr>
        <w:t>для групп населения с низким</w:t>
      </w:r>
      <w:r w:rsidR="00B473D9" w:rsidRPr="00934234">
        <w:rPr>
          <w:rFonts w:asciiTheme="minorHAnsi" w:hAnsiTheme="minorHAnsi"/>
          <w:lang w:val="ru-RU"/>
        </w:rPr>
        <w:t xml:space="preserve"> </w:t>
      </w:r>
      <w:r w:rsidR="00823ED8" w:rsidRPr="004B00EE">
        <w:rPr>
          <w:rFonts w:asciiTheme="minorHAnsi" w:hAnsiTheme="minorHAnsi"/>
          <w:lang w:val="ru-RU"/>
        </w:rPr>
        <w:t xml:space="preserve">уровнем </w:t>
      </w:r>
      <w:r w:rsidR="00B473D9" w:rsidRPr="00934234">
        <w:rPr>
          <w:rFonts w:asciiTheme="minorHAnsi" w:hAnsiTheme="minorHAnsi"/>
          <w:lang w:val="ru-RU"/>
        </w:rPr>
        <w:t>доход</w:t>
      </w:r>
      <w:r w:rsidR="00823ED8" w:rsidRPr="004B00EE">
        <w:rPr>
          <w:rFonts w:asciiTheme="minorHAnsi" w:hAnsiTheme="minorHAnsi"/>
          <w:lang w:val="ru-RU"/>
        </w:rPr>
        <w:t>ов</w:t>
      </w:r>
      <w:r w:rsidR="00823ED8" w:rsidRPr="00934234">
        <w:rPr>
          <w:rFonts w:asciiTheme="minorHAnsi" w:hAnsiTheme="minorHAnsi"/>
          <w:lang w:val="ru-RU"/>
        </w:rPr>
        <w:t>.</w:t>
      </w:r>
      <w:r w:rsidR="00823ED8" w:rsidRPr="004B00EE">
        <w:rPr>
          <w:rFonts w:asciiTheme="minorHAnsi" w:hAnsiTheme="minorHAnsi"/>
          <w:lang w:val="ru-RU"/>
        </w:rPr>
        <w:t xml:space="preserve"> КЦФГ занимается укреплением потенциала финансового образования по всей Канаде. Его цель заключается в том, чтобы объединять усилия правительственных, коммерческих и общественных организаций для улучшения обслуживания социально уязвимых канадцев с низким уровнем доходов. Он предлагает четыре программы и соответствующие услуги:</w:t>
      </w:r>
    </w:p>
    <w:p w14:paraId="7EC17427" w14:textId="77777777" w:rsidR="00823ED8" w:rsidRPr="00934234" w:rsidRDefault="00823ED8" w:rsidP="00823ED8">
      <w:pPr>
        <w:pStyle w:val="listFLRUS"/>
        <w:rPr>
          <w:lang w:val="ru-RU"/>
        </w:rPr>
      </w:pPr>
      <w:r w:rsidRPr="004B00EE">
        <w:rPr>
          <w:lang w:val="ru-RU"/>
        </w:rPr>
        <w:t xml:space="preserve">Тренинг и укрепление потенциала – обучающая программа для работников первого контакта в общественных организациях, направленная на </w:t>
      </w:r>
      <w:r w:rsidR="009E3FFA" w:rsidRPr="004B00EE">
        <w:rPr>
          <w:lang w:val="ru-RU"/>
        </w:rPr>
        <w:t>развитие их способности преподавать основные программы финансовой грамотности своим клиентам (модель «тренинг для тренеров»).</w:t>
      </w:r>
    </w:p>
    <w:p w14:paraId="5E91EC7C" w14:textId="77777777" w:rsidR="00823ED8" w:rsidRPr="00934234" w:rsidRDefault="009E3FFA" w:rsidP="00823ED8">
      <w:pPr>
        <w:pStyle w:val="listFLRUS"/>
        <w:rPr>
          <w:lang w:val="ru-RU"/>
        </w:rPr>
      </w:pPr>
      <w:r w:rsidRPr="004B00EE">
        <w:rPr>
          <w:lang w:val="ru-RU"/>
        </w:rPr>
        <w:t xml:space="preserve">Обмен знаниями – КЦФГ создает виртуальные площадки для того, чтобы практики могли контактировать, сотрудничать и обмениваться идеями по преподаванию программ финансовой грамотности </w:t>
      </w:r>
      <w:r w:rsidR="00823ED8" w:rsidRPr="00934234">
        <w:rPr>
          <w:lang w:val="ru-RU"/>
        </w:rPr>
        <w:t>(</w:t>
      </w:r>
      <w:r w:rsidRPr="004B00EE">
        <w:rPr>
          <w:lang w:val="ru-RU"/>
        </w:rPr>
        <w:t>закрытые Интернет-платформы для обмена идеями и опытом)</w:t>
      </w:r>
      <w:r w:rsidRPr="00934234">
        <w:rPr>
          <w:lang w:val="ru-RU"/>
        </w:rPr>
        <w:t>.</w:t>
      </w:r>
    </w:p>
    <w:p w14:paraId="1F2A35AE" w14:textId="77777777" w:rsidR="00823ED8" w:rsidRPr="00934234" w:rsidRDefault="009E3FFA" w:rsidP="00823ED8">
      <w:pPr>
        <w:pStyle w:val="listFLRUS"/>
        <w:rPr>
          <w:lang w:val="ru-RU"/>
        </w:rPr>
      </w:pPr>
      <w:r w:rsidRPr="004B00EE">
        <w:rPr>
          <w:lang w:val="ru-RU"/>
        </w:rPr>
        <w:t xml:space="preserve">Разработка программ </w:t>
      </w:r>
      <w:r w:rsidR="00823ED8" w:rsidRPr="00934234">
        <w:rPr>
          <w:lang w:val="ru-RU"/>
        </w:rPr>
        <w:t xml:space="preserve">– </w:t>
      </w:r>
      <w:r w:rsidRPr="004B00EE">
        <w:rPr>
          <w:lang w:val="ru-RU"/>
        </w:rPr>
        <w:t xml:space="preserve">консалтинг </w:t>
      </w:r>
      <w:r w:rsidR="003B0827" w:rsidRPr="004B00EE">
        <w:rPr>
          <w:lang w:val="ru-RU"/>
        </w:rPr>
        <w:t>по созданию программы или интегрированию финансовой грамотности в другие основные направления деятельности организации. КЦФГ помогает сообществам, организациям, правительствам и бизнесу разрабатывать успешные программы и услуги.</w:t>
      </w:r>
    </w:p>
    <w:p w14:paraId="315A0584" w14:textId="77777777" w:rsidR="00EF50EC" w:rsidRPr="00934234" w:rsidRDefault="00EF50EC" w:rsidP="00823ED8">
      <w:pPr>
        <w:pStyle w:val="listFLRUS"/>
        <w:rPr>
          <w:lang w:val="ru-RU"/>
        </w:rPr>
      </w:pPr>
      <w:r w:rsidRPr="004B00EE">
        <w:rPr>
          <w:lang w:val="ru-RU"/>
        </w:rPr>
        <w:t xml:space="preserve">Оценка программ – КЦФГ разработал инструменты оценки для измерения результатов финансового управления, которые используются многими организациями по всей стране. </w:t>
      </w:r>
    </w:p>
    <w:p w14:paraId="6592605C" w14:textId="77777777" w:rsidR="00BD40ED" w:rsidRPr="00C17D9C" w:rsidRDefault="00BD40ED" w:rsidP="00D70CBD">
      <w:pPr>
        <w:pStyle w:val="BlockFLRUS"/>
        <w:rPr>
          <w:rFonts w:asciiTheme="minorHAnsi" w:hAnsiTheme="minorHAnsi"/>
          <w:lang w:val="ru-RU"/>
        </w:rPr>
      </w:pPr>
    </w:p>
    <w:p w14:paraId="3B87873C" w14:textId="77777777" w:rsidR="00D70CBD" w:rsidRPr="004B00EE" w:rsidRDefault="00B473D9" w:rsidP="00D70CBD">
      <w:pPr>
        <w:pStyle w:val="BlockFLRUS"/>
        <w:rPr>
          <w:rFonts w:asciiTheme="minorHAnsi" w:hAnsiTheme="minorHAnsi"/>
        </w:rPr>
      </w:pPr>
      <w:r w:rsidRPr="004B00EE">
        <w:rPr>
          <w:rFonts w:asciiTheme="minorHAnsi" w:hAnsiTheme="minorHAnsi"/>
          <w:lang w:val="ru-RU"/>
        </w:rPr>
        <w:t>КЦФГ</w:t>
      </w:r>
      <w:r w:rsidRPr="00934234">
        <w:rPr>
          <w:rFonts w:asciiTheme="minorHAnsi" w:hAnsiTheme="minorHAnsi"/>
          <w:lang w:val="ru-RU"/>
        </w:rPr>
        <w:t xml:space="preserve"> </w:t>
      </w:r>
      <w:r w:rsidR="00D70CBD" w:rsidRPr="00934234">
        <w:rPr>
          <w:rFonts w:asciiTheme="minorHAnsi" w:hAnsiTheme="minorHAnsi"/>
          <w:lang w:val="ru-RU"/>
        </w:rPr>
        <w:t xml:space="preserve">работает </w:t>
      </w:r>
      <w:r w:rsidR="00EF50EC" w:rsidRPr="004B00EE">
        <w:rPr>
          <w:rFonts w:asciiTheme="minorHAnsi" w:hAnsiTheme="minorHAnsi"/>
          <w:lang w:val="ru-RU"/>
        </w:rPr>
        <w:t>посредством</w:t>
      </w:r>
      <w:r w:rsidR="00D70CBD" w:rsidRPr="00934234">
        <w:rPr>
          <w:rFonts w:asciiTheme="minorHAnsi" w:hAnsiTheme="minorHAnsi"/>
          <w:lang w:val="ru-RU"/>
        </w:rPr>
        <w:t xml:space="preserve"> </w:t>
      </w:r>
      <w:r w:rsidR="00EF50EC" w:rsidRPr="00934234">
        <w:rPr>
          <w:rFonts w:asciiTheme="minorHAnsi" w:hAnsiTheme="minorHAnsi"/>
          <w:lang w:val="ru-RU"/>
        </w:rPr>
        <w:t>партнерств</w:t>
      </w:r>
      <w:r w:rsidR="00EF50EC" w:rsidRPr="004B00EE">
        <w:rPr>
          <w:rFonts w:asciiTheme="minorHAnsi" w:hAnsiTheme="minorHAnsi"/>
          <w:lang w:val="ru-RU"/>
        </w:rPr>
        <w:t>а</w:t>
      </w:r>
      <w:r w:rsidR="00D70CBD" w:rsidRPr="00934234">
        <w:rPr>
          <w:rFonts w:asciiTheme="minorHAnsi" w:hAnsiTheme="minorHAnsi"/>
          <w:lang w:val="ru-RU"/>
        </w:rPr>
        <w:t xml:space="preserve"> с </w:t>
      </w:r>
      <w:r w:rsidR="00EF50EC" w:rsidRPr="004B00EE">
        <w:rPr>
          <w:rFonts w:asciiTheme="minorHAnsi" w:hAnsiTheme="minorHAnsi"/>
          <w:lang w:val="ru-RU"/>
        </w:rPr>
        <w:t xml:space="preserve">общественными </w:t>
      </w:r>
      <w:r w:rsidR="00D70CBD" w:rsidRPr="00934234">
        <w:rPr>
          <w:rFonts w:asciiTheme="minorHAnsi" w:hAnsiTheme="minorHAnsi"/>
          <w:lang w:val="ru-RU"/>
        </w:rPr>
        <w:t xml:space="preserve">социальными агентствами, предоставляя им поддержку обученного персонала. Начиная с 2008 г. </w:t>
      </w:r>
      <w:r w:rsidRPr="004B00EE">
        <w:rPr>
          <w:rFonts w:asciiTheme="minorHAnsi" w:hAnsiTheme="minorHAnsi"/>
          <w:lang w:val="ru-RU"/>
        </w:rPr>
        <w:t>КЦФГ</w:t>
      </w:r>
      <w:r w:rsidRPr="00934234">
        <w:rPr>
          <w:rFonts w:asciiTheme="minorHAnsi" w:hAnsiTheme="minorHAnsi"/>
          <w:lang w:val="ru-RU"/>
        </w:rPr>
        <w:t xml:space="preserve"> </w:t>
      </w:r>
      <w:r w:rsidR="00D70CBD" w:rsidRPr="00934234">
        <w:rPr>
          <w:rFonts w:asciiTheme="minorHAnsi" w:hAnsiTheme="minorHAnsi"/>
          <w:lang w:val="ru-RU"/>
        </w:rPr>
        <w:t>обучило более 1500 человек, непосредственно работающих с населением</w:t>
      </w:r>
      <w:r w:rsidR="00EF50EC" w:rsidRPr="004B00EE">
        <w:rPr>
          <w:rFonts w:asciiTheme="minorHAnsi" w:hAnsiTheme="minorHAnsi"/>
          <w:lang w:val="ru-RU"/>
        </w:rPr>
        <w:t>,</w:t>
      </w:r>
      <w:r w:rsidR="00D70CBD" w:rsidRPr="00934234">
        <w:rPr>
          <w:rFonts w:asciiTheme="minorHAnsi" w:hAnsiTheme="minorHAnsi"/>
          <w:lang w:val="ru-RU"/>
        </w:rPr>
        <w:t xml:space="preserve"> в</w:t>
      </w:r>
      <w:r w:rsidR="00BB4562">
        <w:rPr>
          <w:rFonts w:asciiTheme="minorHAnsi" w:hAnsiTheme="minorHAnsi"/>
          <w:lang w:val="ru-RU"/>
        </w:rPr>
        <w:t xml:space="preserve"> </w:t>
      </w:r>
      <w:r w:rsidR="00D70CBD" w:rsidRPr="00934234">
        <w:rPr>
          <w:rFonts w:asciiTheme="minorHAnsi" w:hAnsiTheme="minorHAnsi"/>
          <w:lang w:val="ru-RU"/>
        </w:rPr>
        <w:t xml:space="preserve">500 </w:t>
      </w:r>
      <w:r w:rsidR="00EF50EC" w:rsidRPr="004B00EE">
        <w:rPr>
          <w:rFonts w:asciiTheme="minorHAnsi" w:hAnsiTheme="minorHAnsi"/>
          <w:lang w:val="ru-RU"/>
        </w:rPr>
        <w:t xml:space="preserve">общественных </w:t>
      </w:r>
      <w:r w:rsidR="00D70CBD" w:rsidRPr="00934234">
        <w:rPr>
          <w:rFonts w:asciiTheme="minorHAnsi" w:hAnsiTheme="minorHAnsi"/>
          <w:lang w:val="ru-RU"/>
        </w:rPr>
        <w:t>организациях.</w:t>
      </w:r>
      <w:r w:rsidR="00BB4562">
        <w:rPr>
          <w:rFonts w:asciiTheme="minorHAnsi" w:hAnsiTheme="minorHAnsi"/>
          <w:lang w:val="ru-RU"/>
        </w:rPr>
        <w:t xml:space="preserve"> </w:t>
      </w:r>
      <w:r w:rsidR="00EF50EC" w:rsidRPr="004B00EE">
        <w:rPr>
          <w:rFonts w:asciiTheme="minorHAnsi" w:hAnsiTheme="minorHAnsi"/>
          <w:lang w:val="ru-RU"/>
        </w:rPr>
        <w:t xml:space="preserve">Каждый участник Программы </w:t>
      </w:r>
      <w:r w:rsidR="008D6948" w:rsidRPr="004B00EE">
        <w:rPr>
          <w:rFonts w:asciiTheme="minorHAnsi" w:hAnsiTheme="minorHAnsi"/>
          <w:lang w:val="ru-RU"/>
        </w:rPr>
        <w:t>т</w:t>
      </w:r>
      <w:r w:rsidR="00EF50EC" w:rsidRPr="004B00EE">
        <w:rPr>
          <w:rFonts w:asciiTheme="minorHAnsi" w:hAnsiTheme="minorHAnsi"/>
          <w:lang w:val="ru-RU"/>
        </w:rPr>
        <w:t>ренинга и укрепления потенциала</w:t>
      </w:r>
      <w:r w:rsidR="008D6948" w:rsidRPr="004B00EE">
        <w:rPr>
          <w:rFonts w:asciiTheme="minorHAnsi" w:hAnsiTheme="minorHAnsi"/>
          <w:lang w:val="ru-RU"/>
        </w:rPr>
        <w:t xml:space="preserve"> получает Инструментарий о</w:t>
      </w:r>
      <w:r w:rsidR="00EF50EC" w:rsidRPr="004B00EE">
        <w:rPr>
          <w:rFonts w:asciiTheme="minorHAnsi" w:hAnsiTheme="minorHAnsi"/>
          <w:lang w:val="ru-RU"/>
        </w:rPr>
        <w:t xml:space="preserve">бщественного </w:t>
      </w:r>
      <w:r w:rsidR="008D6948" w:rsidRPr="004B00EE">
        <w:rPr>
          <w:rFonts w:asciiTheme="minorHAnsi" w:hAnsiTheme="minorHAnsi"/>
          <w:lang w:val="ru-RU"/>
        </w:rPr>
        <w:t>тренера</w:t>
      </w:r>
      <w:r w:rsidR="00EF50EC" w:rsidRPr="004B00EE">
        <w:rPr>
          <w:rFonts w:asciiTheme="minorHAnsi" w:hAnsiTheme="minorHAnsi"/>
          <w:lang w:val="ru-RU"/>
        </w:rPr>
        <w:t xml:space="preserve">, содержащий всю информацию, необходимую для </w:t>
      </w:r>
      <w:r w:rsidR="008D6948" w:rsidRPr="004B00EE">
        <w:rPr>
          <w:rFonts w:asciiTheme="minorHAnsi" w:hAnsiTheme="minorHAnsi"/>
          <w:lang w:val="ru-RU"/>
        </w:rPr>
        <w:t>запуска базовой программы финансовой грамотности. Основанный на принципах обучения для взрослых, этот модульный, удобный инструментарий предлагает ряд направлений деятельности, которые адаптивны к потребностям и интересам отдельных групп населения. Девять модулей в Инструментарии общественного тренера охватывают следующие темы:</w:t>
      </w:r>
    </w:p>
    <w:p w14:paraId="595BCC28" w14:textId="77777777" w:rsidR="008D6948" w:rsidRPr="004B00EE" w:rsidRDefault="008D6948" w:rsidP="004601DB">
      <w:pPr>
        <w:pStyle w:val="listFLRUS"/>
        <w:ind w:left="426"/>
        <w:rPr>
          <w:lang w:val="ru-RU"/>
        </w:rPr>
      </w:pPr>
      <w:r w:rsidRPr="004B00EE">
        <w:rPr>
          <w:lang w:val="ru-RU"/>
        </w:rPr>
        <w:t>Изучение наших отношений с деньгами</w:t>
      </w:r>
    </w:p>
    <w:p w14:paraId="31B3FFB0" w14:textId="77777777" w:rsidR="008D6948" w:rsidRPr="004B00EE" w:rsidRDefault="0012495E" w:rsidP="004601DB">
      <w:pPr>
        <w:pStyle w:val="listFLRUS"/>
        <w:ind w:left="426"/>
        <w:rPr>
          <w:lang w:val="ru-RU"/>
        </w:rPr>
      </w:pPr>
      <w:r w:rsidRPr="004B00EE">
        <w:rPr>
          <w:lang w:val="ru-RU"/>
        </w:rPr>
        <w:t>Основы доходов и налогов</w:t>
      </w:r>
    </w:p>
    <w:p w14:paraId="6164BEA7" w14:textId="77777777" w:rsidR="008D6948" w:rsidRPr="004B00EE" w:rsidRDefault="008D6948" w:rsidP="004601DB">
      <w:pPr>
        <w:pStyle w:val="listFLRUS"/>
        <w:ind w:left="426"/>
        <w:rPr>
          <w:lang w:val="ru-RU"/>
        </w:rPr>
      </w:pPr>
      <w:r w:rsidRPr="004B00EE">
        <w:rPr>
          <w:lang w:val="ru-RU"/>
        </w:rPr>
        <w:lastRenderedPageBreak/>
        <w:t>Бюджетирование</w:t>
      </w:r>
    </w:p>
    <w:p w14:paraId="70F303F3" w14:textId="77777777" w:rsidR="008D6948" w:rsidRPr="004B00EE" w:rsidRDefault="008D6948" w:rsidP="004601DB">
      <w:pPr>
        <w:pStyle w:val="listFLRUS"/>
        <w:ind w:left="426"/>
        <w:rPr>
          <w:lang w:val="ru-RU"/>
        </w:rPr>
      </w:pPr>
      <w:r w:rsidRPr="004B00EE">
        <w:rPr>
          <w:lang w:val="ru-RU"/>
        </w:rPr>
        <w:t>Банковские и финансовые услуги</w:t>
      </w:r>
    </w:p>
    <w:p w14:paraId="35EB8813" w14:textId="77777777" w:rsidR="0012495E" w:rsidRPr="004B00EE" w:rsidRDefault="0012495E" w:rsidP="004601DB">
      <w:pPr>
        <w:pStyle w:val="listFLRUS"/>
        <w:ind w:left="426"/>
        <w:rPr>
          <w:lang w:val="ru-RU"/>
        </w:rPr>
      </w:pPr>
      <w:r w:rsidRPr="004B00EE">
        <w:rPr>
          <w:lang w:val="ru-RU"/>
        </w:rPr>
        <w:t>Инструменты сбережений</w:t>
      </w:r>
    </w:p>
    <w:p w14:paraId="27D0120D" w14:textId="77777777" w:rsidR="0012495E" w:rsidRPr="004B00EE" w:rsidRDefault="0012495E" w:rsidP="004601DB">
      <w:pPr>
        <w:pStyle w:val="listFLRUS"/>
        <w:ind w:left="426"/>
        <w:rPr>
          <w:lang w:val="ru-RU"/>
        </w:rPr>
      </w:pPr>
      <w:r w:rsidRPr="004B00EE">
        <w:rPr>
          <w:lang w:val="ru-RU"/>
        </w:rPr>
        <w:t>Основы кредита</w:t>
      </w:r>
    </w:p>
    <w:p w14:paraId="74514BB2" w14:textId="77777777" w:rsidR="0012495E" w:rsidRPr="004B00EE" w:rsidRDefault="0012495E" w:rsidP="004601DB">
      <w:pPr>
        <w:pStyle w:val="listFLRUS"/>
        <w:ind w:left="426"/>
        <w:rPr>
          <w:lang w:val="ru-RU"/>
        </w:rPr>
      </w:pPr>
      <w:r w:rsidRPr="004B00EE">
        <w:rPr>
          <w:lang w:val="ru-RU"/>
        </w:rPr>
        <w:t>Кредитная история</w:t>
      </w:r>
    </w:p>
    <w:p w14:paraId="6DD1D6BC" w14:textId="77777777" w:rsidR="0012495E" w:rsidRPr="004B00EE" w:rsidRDefault="0012495E" w:rsidP="004601DB">
      <w:pPr>
        <w:pStyle w:val="listFLRUS"/>
        <w:ind w:left="426"/>
        <w:rPr>
          <w:lang w:val="ru-RU"/>
        </w:rPr>
      </w:pPr>
      <w:r w:rsidRPr="004B00EE">
        <w:rPr>
          <w:lang w:val="ru-RU"/>
        </w:rPr>
        <w:t>Управление долгом</w:t>
      </w:r>
    </w:p>
    <w:p w14:paraId="2627D9DE" w14:textId="77777777" w:rsidR="0012495E" w:rsidRPr="004B00EE" w:rsidRDefault="0012495E" w:rsidP="004601DB">
      <w:pPr>
        <w:pStyle w:val="listFLRUS"/>
        <w:ind w:left="426"/>
        <w:rPr>
          <w:lang w:val="ru-RU"/>
        </w:rPr>
      </w:pPr>
      <w:r w:rsidRPr="004B00EE">
        <w:rPr>
          <w:lang w:val="ru-RU"/>
        </w:rPr>
        <w:t>Защита потребительства</w:t>
      </w:r>
    </w:p>
    <w:p w14:paraId="61DDDEF5" w14:textId="77777777" w:rsidR="004601DB" w:rsidRDefault="004601DB" w:rsidP="00D70CBD">
      <w:pPr>
        <w:pStyle w:val="BlockFLRUS"/>
        <w:rPr>
          <w:rFonts w:asciiTheme="minorHAnsi" w:hAnsiTheme="minorHAnsi"/>
          <w:lang w:val="pl-PL"/>
        </w:rPr>
      </w:pPr>
    </w:p>
    <w:p w14:paraId="17BF3785" w14:textId="77777777" w:rsidR="0012495E" w:rsidRPr="00C17D9C" w:rsidRDefault="0012495E" w:rsidP="00D70CBD">
      <w:pPr>
        <w:pStyle w:val="BlockFLRUS"/>
        <w:rPr>
          <w:rFonts w:asciiTheme="minorHAnsi" w:hAnsiTheme="minorHAnsi"/>
          <w:lang w:val="ru-RU"/>
        </w:rPr>
      </w:pPr>
      <w:r w:rsidRPr="004B00EE">
        <w:rPr>
          <w:rFonts w:asciiTheme="minorHAnsi" w:hAnsiTheme="minorHAnsi"/>
          <w:lang w:val="ru-RU"/>
        </w:rPr>
        <w:t>Финансирование КЦФГ (3,5 млн. канадских долл.) обеспечивается со-финасирующей организацией – ТД Бэнк Файненшнл Груп (</w:t>
      </w:r>
      <w:r w:rsidRPr="00C17D9C">
        <w:rPr>
          <w:rFonts w:asciiTheme="minorHAnsi" w:hAnsiTheme="minorHAnsi"/>
          <w:lang w:val="pl-PL"/>
        </w:rPr>
        <w:t>TD Bank</w:t>
      </w:r>
      <w:r w:rsidRPr="00934234">
        <w:rPr>
          <w:rFonts w:asciiTheme="minorHAnsi" w:hAnsiTheme="minorHAnsi"/>
          <w:lang w:val="ru-RU"/>
        </w:rPr>
        <w:t xml:space="preserve"> </w:t>
      </w:r>
      <w:r w:rsidRPr="00C17D9C">
        <w:rPr>
          <w:rFonts w:asciiTheme="minorHAnsi" w:hAnsiTheme="minorHAnsi"/>
          <w:lang w:val="pl-PL"/>
        </w:rPr>
        <w:t>Financial</w:t>
      </w:r>
      <w:r w:rsidRPr="00934234">
        <w:rPr>
          <w:rFonts w:asciiTheme="minorHAnsi" w:hAnsiTheme="minorHAnsi"/>
          <w:lang w:val="ru-RU"/>
        </w:rPr>
        <w:t xml:space="preserve"> </w:t>
      </w:r>
      <w:r w:rsidRPr="00C17D9C">
        <w:rPr>
          <w:rFonts w:asciiTheme="minorHAnsi" w:hAnsiTheme="minorHAnsi"/>
          <w:lang w:val="pl-PL"/>
        </w:rPr>
        <w:t>Group</w:t>
      </w:r>
      <w:r w:rsidRPr="004B00EE">
        <w:rPr>
          <w:rFonts w:asciiTheme="minorHAnsi" w:hAnsiTheme="minorHAnsi"/>
          <w:lang w:val="ru-RU"/>
        </w:rPr>
        <w:t>) – в форме 5-летнего гранта (2009-2014 гг.). Центр подает заявки также и на другие гранты и предоставляет консультационные услуги.</w:t>
      </w:r>
    </w:p>
    <w:p w14:paraId="1DC1ACFB" w14:textId="77777777" w:rsidR="004601DB" w:rsidRPr="00C17D9C" w:rsidRDefault="004601DB" w:rsidP="00D70CBD">
      <w:pPr>
        <w:pStyle w:val="BlockFLRUS"/>
        <w:rPr>
          <w:rFonts w:asciiTheme="minorHAnsi" w:hAnsiTheme="minorHAnsi"/>
          <w:sz w:val="6"/>
          <w:szCs w:val="6"/>
          <w:lang w:val="ru-RU"/>
        </w:rPr>
      </w:pPr>
    </w:p>
    <w:p w14:paraId="2A15CD7C" w14:textId="77777777" w:rsidR="008D6948" w:rsidRPr="004B00EE" w:rsidRDefault="002A6519" w:rsidP="00D70CBD">
      <w:pPr>
        <w:pStyle w:val="BlockFLRUS"/>
        <w:rPr>
          <w:rFonts w:asciiTheme="minorHAnsi" w:hAnsiTheme="minorHAnsi"/>
          <w:b/>
          <w:lang w:val="ru-RU"/>
        </w:rPr>
      </w:pPr>
      <w:r w:rsidRPr="002A6519">
        <w:rPr>
          <w:b/>
          <w:lang w:val="ru-RU"/>
        </w:rPr>
        <w:t xml:space="preserve">Диаграмма </w:t>
      </w:r>
      <w:r w:rsidR="00187459" w:rsidRPr="002A6519">
        <w:rPr>
          <w:b/>
        </w:rPr>
        <w:fldChar w:fldCharType="begin"/>
      </w:r>
      <w:r w:rsidRPr="002A6519">
        <w:rPr>
          <w:b/>
          <w:lang w:val="ru-RU"/>
        </w:rPr>
        <w:instrText xml:space="preserve"> </w:instrText>
      </w:r>
      <w:r w:rsidRPr="002A6519">
        <w:rPr>
          <w:b/>
        </w:rPr>
        <w:instrText>SEQ</w:instrText>
      </w:r>
      <w:r w:rsidRPr="002A6519">
        <w:rPr>
          <w:b/>
          <w:lang w:val="ru-RU"/>
        </w:rPr>
        <w:instrText xml:space="preserve"> </w:instrText>
      </w:r>
      <w:r w:rsidRPr="002A6519">
        <w:rPr>
          <w:b/>
        </w:rPr>
        <w:instrText>Diagram</w:instrText>
      </w:r>
      <w:r w:rsidRPr="002A6519">
        <w:rPr>
          <w:b/>
          <w:lang w:val="ru-RU"/>
        </w:rPr>
        <w:instrText xml:space="preserve"> \* </w:instrText>
      </w:r>
      <w:r w:rsidRPr="002A6519">
        <w:rPr>
          <w:b/>
        </w:rPr>
        <w:instrText>ARABIC</w:instrText>
      </w:r>
      <w:r w:rsidRPr="002A6519">
        <w:rPr>
          <w:b/>
          <w:lang w:val="ru-RU"/>
        </w:rPr>
        <w:instrText xml:space="preserve"> </w:instrText>
      </w:r>
      <w:r w:rsidR="00187459" w:rsidRPr="002A6519">
        <w:rPr>
          <w:b/>
        </w:rPr>
        <w:fldChar w:fldCharType="separate"/>
      </w:r>
      <w:r w:rsidR="00BD40ED" w:rsidRPr="00C17D9C">
        <w:rPr>
          <w:b/>
          <w:noProof/>
          <w:lang w:val="ru-RU"/>
        </w:rPr>
        <w:t>5</w:t>
      </w:r>
      <w:r w:rsidR="00187459" w:rsidRPr="002A6519">
        <w:rPr>
          <w:b/>
          <w:noProof/>
        </w:rPr>
        <w:fldChar w:fldCharType="end"/>
      </w:r>
      <w:r w:rsidR="0012495E" w:rsidRPr="004B00EE">
        <w:rPr>
          <w:rFonts w:asciiTheme="minorHAnsi" w:hAnsiTheme="minorHAnsi"/>
          <w:b/>
          <w:lang w:val="ru-RU"/>
        </w:rPr>
        <w:t>: Канадский центр финансовой грамотности – источники финансирования</w:t>
      </w:r>
    </w:p>
    <w:p w14:paraId="2178DFA5" w14:textId="77777777" w:rsidR="00D70CBD" w:rsidRPr="004B00EE" w:rsidRDefault="00D70CBD" w:rsidP="00D70CBD">
      <w:pPr>
        <w:rPr>
          <w:rFonts w:asciiTheme="minorHAnsi" w:hAnsiTheme="minorHAnsi"/>
          <w:lang w:val="ru-RU"/>
        </w:rPr>
      </w:pPr>
      <w:r w:rsidRPr="004B00EE">
        <w:rPr>
          <w:rFonts w:asciiTheme="minorHAnsi" w:hAnsiTheme="minorHAnsi"/>
          <w:noProof/>
          <w:lang w:val="ru-RU" w:eastAsia="ru-RU"/>
        </w:rPr>
        <w:drawing>
          <wp:inline distT="0" distB="0" distL="0" distR="0" wp14:anchorId="07AB9F59" wp14:editId="5E0CD56C">
            <wp:extent cx="5907405" cy="2829464"/>
            <wp:effectExtent l="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288F5D" w14:textId="77777777" w:rsidR="001123C7" w:rsidRPr="004B00EE" w:rsidRDefault="001123C7" w:rsidP="00D70CBD">
      <w:pPr>
        <w:rPr>
          <w:rFonts w:asciiTheme="minorHAnsi" w:hAnsiTheme="minorHAnsi"/>
          <w:lang w:val="ru-RU"/>
        </w:rPr>
      </w:pPr>
    </w:p>
    <w:p w14:paraId="7010B521" w14:textId="77777777" w:rsidR="001123C7" w:rsidRPr="004B00EE" w:rsidRDefault="001123C7" w:rsidP="00D70CBD">
      <w:pPr>
        <w:pStyle w:val="BlockFLRUS"/>
        <w:rPr>
          <w:rFonts w:asciiTheme="minorHAnsi" w:hAnsiTheme="minorHAnsi"/>
          <w:b/>
          <w:lang w:val="ru-RU"/>
        </w:rPr>
      </w:pPr>
      <w:r w:rsidRPr="004B00EE">
        <w:rPr>
          <w:rFonts w:asciiTheme="minorHAnsi" w:hAnsiTheme="minorHAnsi"/>
          <w:b/>
          <w:lang w:val="ru-RU"/>
        </w:rPr>
        <w:t>ФРАНЦИЯ</w:t>
      </w:r>
    </w:p>
    <w:p w14:paraId="4C01A4BB" w14:textId="77777777" w:rsidR="001123C7" w:rsidRPr="004B00EE" w:rsidRDefault="00D70CBD" w:rsidP="00D70CBD">
      <w:pPr>
        <w:pStyle w:val="BlockFLRUS"/>
        <w:rPr>
          <w:rFonts w:asciiTheme="minorHAnsi" w:hAnsiTheme="minorHAnsi"/>
          <w:szCs w:val="22"/>
          <w:lang w:val="ru-RU"/>
        </w:rPr>
      </w:pPr>
      <w:r w:rsidRPr="00934234">
        <w:rPr>
          <w:rFonts w:asciiTheme="minorHAnsi" w:hAnsiTheme="minorHAnsi"/>
          <w:b/>
          <w:lang w:val="ru-RU"/>
        </w:rPr>
        <w:t>Институт</w:t>
      </w:r>
      <w:r w:rsidR="001123C7" w:rsidRPr="004B00EE">
        <w:rPr>
          <w:rFonts w:asciiTheme="minorHAnsi" w:hAnsiTheme="minorHAnsi"/>
          <w:b/>
          <w:lang w:val="ru-RU"/>
        </w:rPr>
        <w:t xml:space="preserve"> общественного </w:t>
      </w:r>
      <w:r w:rsidRPr="00934234">
        <w:rPr>
          <w:rFonts w:asciiTheme="minorHAnsi" w:hAnsiTheme="minorHAnsi"/>
          <w:b/>
          <w:lang w:val="ru-RU"/>
        </w:rPr>
        <w:t>финансового образования</w:t>
      </w:r>
      <w:r w:rsidRPr="004B00EE">
        <w:rPr>
          <w:rStyle w:val="af"/>
          <w:rFonts w:asciiTheme="minorHAnsi" w:hAnsiTheme="minorHAnsi"/>
          <w:b/>
        </w:rPr>
        <w:footnoteReference w:id="2"/>
      </w:r>
      <w:r w:rsidRPr="00934234">
        <w:rPr>
          <w:rFonts w:asciiTheme="minorHAnsi" w:hAnsiTheme="minorHAnsi"/>
          <w:b/>
          <w:lang w:val="ru-RU"/>
        </w:rPr>
        <w:t xml:space="preserve"> </w:t>
      </w:r>
      <w:r w:rsidRPr="00934234">
        <w:rPr>
          <w:rFonts w:asciiTheme="minorHAnsi" w:hAnsiTheme="minorHAnsi"/>
          <w:lang w:val="ru-RU"/>
        </w:rPr>
        <w:t>(</w:t>
      </w:r>
      <w:r w:rsidR="001123C7" w:rsidRPr="004B00EE">
        <w:rPr>
          <w:rFonts w:asciiTheme="minorHAnsi" w:hAnsiTheme="minorHAnsi"/>
          <w:lang w:val="ru-RU"/>
        </w:rPr>
        <w:t>И</w:t>
      </w:r>
      <w:r w:rsidR="0060088D" w:rsidRPr="004B00EE">
        <w:rPr>
          <w:rFonts w:asciiTheme="minorHAnsi" w:hAnsiTheme="minorHAnsi"/>
          <w:lang w:val="ru-RU"/>
        </w:rPr>
        <w:t>О</w:t>
      </w:r>
      <w:r w:rsidR="001123C7" w:rsidRPr="004B00EE">
        <w:rPr>
          <w:rFonts w:asciiTheme="minorHAnsi" w:hAnsiTheme="minorHAnsi"/>
          <w:lang w:val="ru-RU"/>
        </w:rPr>
        <w:t>ФО</w:t>
      </w:r>
      <w:r w:rsidRPr="00934234">
        <w:rPr>
          <w:rFonts w:asciiTheme="minorHAnsi" w:hAnsiTheme="minorHAnsi"/>
          <w:lang w:val="ru-RU"/>
        </w:rPr>
        <w:t xml:space="preserve">) является самой важной организацией в области финансовой грамотности во Франции. </w:t>
      </w:r>
      <w:r w:rsidR="0060088D" w:rsidRPr="004B00EE">
        <w:rPr>
          <w:rFonts w:asciiTheme="minorHAnsi" w:hAnsiTheme="minorHAnsi"/>
          <w:lang w:val="ru-RU"/>
        </w:rPr>
        <w:t>ИОФО</w:t>
      </w:r>
      <w:r w:rsidR="0060088D" w:rsidRPr="00934234">
        <w:rPr>
          <w:rFonts w:asciiTheme="minorHAnsi" w:hAnsiTheme="minorHAnsi"/>
          <w:lang w:val="ru-RU"/>
        </w:rPr>
        <w:t xml:space="preserve"> </w:t>
      </w:r>
      <w:r w:rsidRPr="00934234">
        <w:rPr>
          <w:rFonts w:asciiTheme="minorHAnsi" w:hAnsiTheme="minorHAnsi"/>
          <w:lang w:val="ru-RU"/>
        </w:rPr>
        <w:t xml:space="preserve">является ассоциацией (НПО), признанной Министерством национального образования. </w:t>
      </w:r>
      <w:r w:rsidR="0060088D" w:rsidRPr="004B00EE">
        <w:rPr>
          <w:rFonts w:asciiTheme="minorHAnsi" w:hAnsiTheme="minorHAnsi"/>
          <w:lang w:val="ru-RU"/>
        </w:rPr>
        <w:t xml:space="preserve">ИОФО </w:t>
      </w:r>
      <w:r w:rsidR="001123C7" w:rsidRPr="004B00EE">
        <w:rPr>
          <w:rFonts w:asciiTheme="minorHAnsi" w:hAnsiTheme="minorHAnsi"/>
          <w:lang w:val="ru-RU"/>
        </w:rPr>
        <w:t xml:space="preserve">было создано для помощи людям в приобретении базовых знаний, необходимых для того, чтобы: ориентироваться в финансовых вопросах; понимать мир </w:t>
      </w:r>
      <w:r w:rsidR="001123C7" w:rsidRPr="004B00EE">
        <w:rPr>
          <w:rFonts w:asciiTheme="minorHAnsi" w:hAnsiTheme="minorHAnsi"/>
          <w:szCs w:val="22"/>
          <w:lang w:val="ru-RU"/>
        </w:rPr>
        <w:t>экономики, в котором мы живем; принимать обоснованные решения, которые вызывают у нас беспокойство.</w:t>
      </w:r>
    </w:p>
    <w:p w14:paraId="76196994" w14:textId="77777777" w:rsidR="00D70CBD" w:rsidRPr="004B00EE" w:rsidRDefault="0061603D" w:rsidP="00D70CBD">
      <w:pPr>
        <w:spacing w:after="120" w:line="288" w:lineRule="auto"/>
        <w:jc w:val="both"/>
        <w:rPr>
          <w:rFonts w:asciiTheme="minorHAnsi" w:eastAsia="Calibri" w:hAnsiTheme="minorHAnsi"/>
          <w:sz w:val="22"/>
          <w:lang w:val="ru-RU" w:eastAsia="en-US"/>
        </w:rPr>
      </w:pPr>
      <w:r w:rsidRPr="004B00EE">
        <w:rPr>
          <w:rFonts w:asciiTheme="minorHAnsi" w:eastAsia="Calibri" w:hAnsiTheme="minorHAnsi"/>
          <w:sz w:val="22"/>
          <w:szCs w:val="22"/>
          <w:lang w:val="ru-RU" w:eastAsia="en-US"/>
        </w:rPr>
        <w:t xml:space="preserve">Для целей только своей образовательной и информационной деятельности </w:t>
      </w:r>
      <w:r w:rsidR="0060088D" w:rsidRPr="004B00EE">
        <w:rPr>
          <w:rFonts w:asciiTheme="minorHAnsi" w:hAnsiTheme="minorHAnsi"/>
          <w:sz w:val="22"/>
          <w:szCs w:val="22"/>
          <w:lang w:val="ru-RU"/>
        </w:rPr>
        <w:t>ИОФО</w:t>
      </w:r>
      <w:r w:rsidR="0060088D" w:rsidRPr="004B00EE">
        <w:rPr>
          <w:rFonts w:asciiTheme="minorHAnsi" w:eastAsia="Calibri" w:hAnsiTheme="minorHAnsi"/>
          <w:sz w:val="22"/>
          <w:szCs w:val="22"/>
          <w:lang w:val="ru-RU" w:eastAsia="en-US"/>
        </w:rPr>
        <w:t xml:space="preserve"> </w:t>
      </w:r>
      <w:r w:rsidRPr="004B00EE">
        <w:rPr>
          <w:rFonts w:asciiTheme="minorHAnsi" w:eastAsia="Calibri" w:hAnsiTheme="minorHAnsi"/>
          <w:sz w:val="22"/>
          <w:szCs w:val="22"/>
          <w:lang w:val="ru-RU" w:eastAsia="en-US"/>
        </w:rPr>
        <w:t>определил</w:t>
      </w:r>
      <w:r w:rsidRPr="004B00EE">
        <w:rPr>
          <w:rFonts w:asciiTheme="minorHAnsi" w:eastAsia="Calibri" w:hAnsiTheme="minorHAnsi"/>
          <w:sz w:val="22"/>
          <w:lang w:val="ru-RU" w:eastAsia="en-US"/>
        </w:rPr>
        <w:t xml:space="preserve"> ряд приоритетов:</w:t>
      </w:r>
    </w:p>
    <w:p w14:paraId="47F45631" w14:textId="77777777" w:rsidR="0061603D" w:rsidRPr="00934234" w:rsidRDefault="0061603D" w:rsidP="00BD40ED">
      <w:pPr>
        <w:pStyle w:val="listFLRUS"/>
        <w:ind w:left="709"/>
        <w:rPr>
          <w:lang w:val="ru-RU"/>
        </w:rPr>
      </w:pPr>
      <w:r w:rsidRPr="004B00EE">
        <w:rPr>
          <w:lang w:val="ru-RU"/>
        </w:rPr>
        <w:t>развитие финансового образования в школах</w:t>
      </w:r>
      <w:r w:rsidRPr="00934234">
        <w:rPr>
          <w:lang w:val="ru-RU"/>
        </w:rPr>
        <w:t>,</w:t>
      </w:r>
    </w:p>
    <w:p w14:paraId="039B605C" w14:textId="77777777" w:rsidR="0061603D" w:rsidRPr="00934234" w:rsidRDefault="0061603D" w:rsidP="00BD40ED">
      <w:pPr>
        <w:pStyle w:val="listFLRUS"/>
        <w:ind w:left="709"/>
        <w:rPr>
          <w:lang w:val="ru-RU"/>
        </w:rPr>
      </w:pPr>
      <w:r w:rsidRPr="004B00EE">
        <w:rPr>
          <w:lang w:val="ru-RU"/>
        </w:rPr>
        <w:lastRenderedPageBreak/>
        <w:t xml:space="preserve">продвижение тренингов для работников в компаниях по основным темам личных финансов (бюджет, финансовые проверки, сбережения работников, </w:t>
      </w:r>
      <w:r w:rsidR="00647C1E" w:rsidRPr="004B00EE">
        <w:rPr>
          <w:lang w:val="ru-RU"/>
        </w:rPr>
        <w:t>кредитные отношения с банком и т.д.),</w:t>
      </w:r>
    </w:p>
    <w:p w14:paraId="7ACC52A1" w14:textId="77777777" w:rsidR="0061603D" w:rsidRPr="00934234" w:rsidRDefault="00647C1E" w:rsidP="00BD40ED">
      <w:pPr>
        <w:pStyle w:val="listFLRUS"/>
        <w:ind w:left="709"/>
        <w:rPr>
          <w:lang w:val="ru-RU"/>
        </w:rPr>
      </w:pPr>
      <w:r w:rsidRPr="004B00EE">
        <w:rPr>
          <w:lang w:val="ru-RU"/>
        </w:rPr>
        <w:t>информирование потребителей о финансовых продуктах</w:t>
      </w:r>
      <w:r w:rsidR="0061603D" w:rsidRPr="00934234">
        <w:rPr>
          <w:lang w:val="ru-RU"/>
        </w:rPr>
        <w:t>,</w:t>
      </w:r>
    </w:p>
    <w:p w14:paraId="0B8AE6F3" w14:textId="77777777" w:rsidR="0061603D" w:rsidRPr="00934234" w:rsidRDefault="00647C1E" w:rsidP="00BD40ED">
      <w:pPr>
        <w:pStyle w:val="listFLRUS"/>
        <w:ind w:left="709"/>
        <w:rPr>
          <w:lang w:val="ru-RU"/>
        </w:rPr>
      </w:pPr>
      <w:r w:rsidRPr="004B00EE">
        <w:rPr>
          <w:lang w:val="ru-RU"/>
        </w:rPr>
        <w:t>помощь людям в финансовых трудностях посредством консультирования.</w:t>
      </w:r>
    </w:p>
    <w:p w14:paraId="6ACAA083" w14:textId="77777777" w:rsidR="003B2ABD" w:rsidRPr="00C17D9C" w:rsidRDefault="003B2ABD" w:rsidP="0061603D">
      <w:pPr>
        <w:pStyle w:val="BlockFLRUS"/>
        <w:rPr>
          <w:rFonts w:asciiTheme="minorHAnsi" w:hAnsiTheme="minorHAnsi"/>
          <w:lang w:val="ru-RU"/>
        </w:rPr>
      </w:pPr>
    </w:p>
    <w:p w14:paraId="7A7CB02E" w14:textId="77777777" w:rsidR="0060088D" w:rsidRPr="004B00EE" w:rsidRDefault="0060088D" w:rsidP="0061603D">
      <w:pPr>
        <w:pStyle w:val="BlockFLRUS"/>
        <w:rPr>
          <w:rFonts w:asciiTheme="minorHAnsi" w:hAnsiTheme="minorHAnsi"/>
          <w:lang w:val="ru-RU"/>
        </w:rPr>
      </w:pPr>
      <w:r w:rsidRPr="004B00EE">
        <w:rPr>
          <w:rFonts w:asciiTheme="minorHAnsi" w:hAnsiTheme="minorHAnsi"/>
          <w:lang w:val="ru-RU"/>
        </w:rPr>
        <w:t>ИОФО намерен</w:t>
      </w:r>
      <w:r w:rsidR="00647C1E" w:rsidRPr="004B00EE">
        <w:rPr>
          <w:rFonts w:asciiTheme="minorHAnsi" w:hAnsiTheme="minorHAnsi"/>
          <w:lang w:val="ru-RU"/>
        </w:rPr>
        <w:t xml:space="preserve"> внести вклад в развитие </w:t>
      </w:r>
      <w:r w:rsidR="00874FB9" w:rsidRPr="004B00EE">
        <w:rPr>
          <w:rFonts w:asciiTheme="minorHAnsi" w:hAnsiTheme="minorHAnsi"/>
          <w:lang w:val="ru-RU"/>
        </w:rPr>
        <w:t xml:space="preserve">активирующей и доступной финансовой грамотности для всех, </w:t>
      </w:r>
      <w:r w:rsidRPr="004B00EE">
        <w:rPr>
          <w:rFonts w:asciiTheme="minorHAnsi" w:hAnsiTheme="minorHAnsi"/>
          <w:lang w:val="ru-RU"/>
        </w:rPr>
        <w:t>предоставляя все накопленные во Франции знания для того, чтобы люди могли:</w:t>
      </w:r>
    </w:p>
    <w:p w14:paraId="1C7FD8D0" w14:textId="77777777" w:rsidR="0061603D" w:rsidRPr="004B00EE" w:rsidRDefault="0060088D" w:rsidP="00BD40ED">
      <w:pPr>
        <w:pStyle w:val="listFLRUS"/>
        <w:ind w:left="709"/>
      </w:pPr>
      <w:r w:rsidRPr="004B00EE">
        <w:rPr>
          <w:lang w:val="ru-RU"/>
        </w:rPr>
        <w:t>Лучше управлять своими деньгами</w:t>
      </w:r>
      <w:r w:rsidR="0061603D" w:rsidRPr="004B00EE">
        <w:t>.</w:t>
      </w:r>
    </w:p>
    <w:p w14:paraId="6FAD6007" w14:textId="77777777" w:rsidR="0061603D" w:rsidRPr="004B00EE" w:rsidRDefault="0060088D" w:rsidP="00BD40ED">
      <w:pPr>
        <w:pStyle w:val="listFLRUS"/>
        <w:ind w:left="709"/>
      </w:pPr>
      <w:r w:rsidRPr="004B00EE">
        <w:rPr>
          <w:lang w:val="ru-RU"/>
        </w:rPr>
        <w:t>Понимать и выбирать финансовые продукты</w:t>
      </w:r>
      <w:r w:rsidR="0061603D" w:rsidRPr="004B00EE">
        <w:t>.</w:t>
      </w:r>
    </w:p>
    <w:p w14:paraId="6949DCC9" w14:textId="77777777" w:rsidR="0061603D" w:rsidRPr="004B00EE" w:rsidRDefault="0060088D" w:rsidP="00BD40ED">
      <w:pPr>
        <w:pStyle w:val="listFLRUS"/>
        <w:ind w:left="709"/>
      </w:pPr>
      <w:r w:rsidRPr="004B00EE">
        <w:rPr>
          <w:lang w:val="ru-RU"/>
        </w:rPr>
        <w:t>Лучше ориентироваться в своей повседневной окружающей среде</w:t>
      </w:r>
      <w:r w:rsidR="0061603D" w:rsidRPr="004B00EE">
        <w:t>.</w:t>
      </w:r>
    </w:p>
    <w:p w14:paraId="51A7E8C1" w14:textId="77777777" w:rsidR="00BD40ED" w:rsidRPr="00C17D9C" w:rsidRDefault="00BD40ED" w:rsidP="0061603D">
      <w:pPr>
        <w:pStyle w:val="BlockFLRUS"/>
        <w:rPr>
          <w:rFonts w:asciiTheme="minorHAnsi" w:hAnsiTheme="minorHAnsi"/>
        </w:rPr>
      </w:pPr>
    </w:p>
    <w:p w14:paraId="319916DF" w14:textId="77777777" w:rsidR="0061603D" w:rsidRPr="004B00EE" w:rsidRDefault="00376D75" w:rsidP="0061603D">
      <w:pPr>
        <w:pStyle w:val="BlockFLRUS"/>
        <w:rPr>
          <w:rFonts w:asciiTheme="minorHAnsi" w:hAnsiTheme="minorHAnsi"/>
        </w:rPr>
      </w:pPr>
      <w:r w:rsidRPr="004B00EE">
        <w:rPr>
          <w:rFonts w:asciiTheme="minorHAnsi" w:hAnsiTheme="minorHAnsi"/>
          <w:lang w:val="ru-RU"/>
        </w:rPr>
        <w:t xml:space="preserve">Учредителями и партнерами </w:t>
      </w:r>
      <w:r w:rsidR="0060088D" w:rsidRPr="004B00EE">
        <w:rPr>
          <w:rFonts w:asciiTheme="minorHAnsi" w:hAnsiTheme="minorHAnsi"/>
          <w:lang w:val="ru-RU"/>
        </w:rPr>
        <w:t>ИОФО</w:t>
      </w:r>
      <w:r w:rsidR="0060088D" w:rsidRPr="004B00EE">
        <w:rPr>
          <w:rFonts w:asciiTheme="minorHAnsi" w:hAnsiTheme="minorHAnsi"/>
        </w:rPr>
        <w:t xml:space="preserve"> </w:t>
      </w:r>
      <w:r w:rsidRPr="004B00EE">
        <w:rPr>
          <w:rFonts w:asciiTheme="minorHAnsi" w:hAnsiTheme="minorHAnsi"/>
          <w:lang w:val="ru-RU"/>
        </w:rPr>
        <w:t>являются различные влиятельные французские финансовые институты: Банк де Франс (</w:t>
      </w:r>
      <w:r w:rsidR="0061603D" w:rsidRPr="004B00EE">
        <w:rPr>
          <w:rFonts w:asciiTheme="minorHAnsi" w:hAnsiTheme="minorHAnsi"/>
        </w:rPr>
        <w:t>Banque de France</w:t>
      </w:r>
      <w:r w:rsidRPr="004B00EE">
        <w:rPr>
          <w:rFonts w:asciiTheme="minorHAnsi" w:hAnsiTheme="minorHAnsi"/>
          <w:lang w:val="ru-RU"/>
        </w:rPr>
        <w:t>)</w:t>
      </w:r>
      <w:r w:rsidR="0061603D" w:rsidRPr="004B00EE">
        <w:rPr>
          <w:rFonts w:asciiTheme="minorHAnsi" w:hAnsiTheme="minorHAnsi"/>
        </w:rPr>
        <w:t xml:space="preserve"> (</w:t>
      </w:r>
      <w:r w:rsidRPr="004B00EE">
        <w:rPr>
          <w:rFonts w:asciiTheme="minorHAnsi" w:hAnsiTheme="minorHAnsi"/>
          <w:lang w:val="ru-RU"/>
        </w:rPr>
        <w:t>центральный банк</w:t>
      </w:r>
      <w:r w:rsidR="0061603D" w:rsidRPr="004B00EE">
        <w:rPr>
          <w:rFonts w:asciiTheme="minorHAnsi" w:hAnsiTheme="minorHAnsi"/>
        </w:rPr>
        <w:t xml:space="preserve">), </w:t>
      </w:r>
      <w:r w:rsidRPr="004B00EE">
        <w:rPr>
          <w:rFonts w:asciiTheme="minorHAnsi" w:hAnsiTheme="minorHAnsi"/>
          <w:lang w:val="ru-RU"/>
        </w:rPr>
        <w:t>БНП Париба (</w:t>
      </w:r>
      <w:r w:rsidR="0061603D" w:rsidRPr="004B00EE">
        <w:rPr>
          <w:rFonts w:asciiTheme="minorHAnsi" w:hAnsiTheme="minorHAnsi"/>
        </w:rPr>
        <w:t>BNP Paribas</w:t>
      </w:r>
      <w:r w:rsidRPr="004B00EE">
        <w:rPr>
          <w:rFonts w:asciiTheme="minorHAnsi" w:hAnsiTheme="minorHAnsi"/>
          <w:lang w:val="ru-RU"/>
        </w:rPr>
        <w:t>)</w:t>
      </w:r>
      <w:r w:rsidR="0061603D" w:rsidRPr="004B00EE">
        <w:rPr>
          <w:rFonts w:asciiTheme="minorHAnsi" w:hAnsiTheme="minorHAnsi"/>
        </w:rPr>
        <w:t xml:space="preserve">, </w:t>
      </w:r>
      <w:r w:rsidRPr="004B00EE">
        <w:rPr>
          <w:rFonts w:asciiTheme="minorHAnsi" w:hAnsiTheme="minorHAnsi"/>
          <w:lang w:val="ru-RU"/>
        </w:rPr>
        <w:t>Федерасьон Националь дю Креди Агриколь (</w:t>
      </w:r>
      <w:r w:rsidR="0061603D" w:rsidRPr="004B00EE">
        <w:rPr>
          <w:rFonts w:asciiTheme="minorHAnsi" w:hAnsiTheme="minorHAnsi"/>
        </w:rPr>
        <w:t>Federation Nationale du Credit Agricole</w:t>
      </w:r>
      <w:r w:rsidRPr="004B00EE">
        <w:rPr>
          <w:rFonts w:asciiTheme="minorHAnsi" w:hAnsiTheme="minorHAnsi"/>
          <w:lang w:val="ru-RU"/>
        </w:rPr>
        <w:t>)</w:t>
      </w:r>
      <w:r w:rsidR="0061603D" w:rsidRPr="004B00EE">
        <w:rPr>
          <w:rFonts w:asciiTheme="minorHAnsi" w:hAnsiTheme="minorHAnsi"/>
        </w:rPr>
        <w:t xml:space="preserve">, </w:t>
      </w:r>
      <w:r w:rsidRPr="004B00EE">
        <w:rPr>
          <w:rFonts w:asciiTheme="minorHAnsi" w:hAnsiTheme="minorHAnsi"/>
          <w:lang w:val="ru-RU"/>
        </w:rPr>
        <w:t>Ля Франс Мютюалист (</w:t>
      </w:r>
      <w:r w:rsidR="0061603D" w:rsidRPr="004B00EE">
        <w:rPr>
          <w:rFonts w:asciiTheme="minorHAnsi" w:hAnsiTheme="minorHAnsi"/>
        </w:rPr>
        <w:t>La France Mutualiste</w:t>
      </w:r>
      <w:r w:rsidRPr="004B00EE">
        <w:rPr>
          <w:rFonts w:asciiTheme="minorHAnsi" w:hAnsiTheme="minorHAnsi"/>
          <w:lang w:val="ru-RU"/>
        </w:rPr>
        <w:t>)</w:t>
      </w:r>
      <w:r w:rsidR="0061603D" w:rsidRPr="004B00EE">
        <w:rPr>
          <w:rFonts w:asciiTheme="minorHAnsi" w:hAnsiTheme="minorHAnsi"/>
        </w:rPr>
        <w:t xml:space="preserve">, </w:t>
      </w:r>
      <w:r w:rsidRPr="004B00EE">
        <w:rPr>
          <w:rFonts w:asciiTheme="minorHAnsi" w:hAnsiTheme="minorHAnsi"/>
          <w:lang w:val="ru-RU"/>
        </w:rPr>
        <w:t>Асосиасьон Франсез Де Сосиете Финансьер (</w:t>
      </w:r>
      <w:r w:rsidR="0061603D" w:rsidRPr="004B00EE">
        <w:rPr>
          <w:rFonts w:asciiTheme="minorHAnsi" w:hAnsiTheme="minorHAnsi"/>
        </w:rPr>
        <w:t>Association Francaise Des Societes Financieres</w:t>
      </w:r>
      <w:r w:rsidRPr="004B00EE">
        <w:rPr>
          <w:rFonts w:asciiTheme="minorHAnsi" w:hAnsiTheme="minorHAnsi"/>
          <w:lang w:val="ru-RU"/>
        </w:rPr>
        <w:t>)</w:t>
      </w:r>
      <w:r w:rsidR="0061603D" w:rsidRPr="004B00EE">
        <w:rPr>
          <w:rFonts w:asciiTheme="minorHAnsi" w:hAnsiTheme="minorHAnsi"/>
        </w:rPr>
        <w:t>.</w:t>
      </w:r>
    </w:p>
    <w:p w14:paraId="590F2BEC" w14:textId="77777777" w:rsidR="00EC3A7E" w:rsidRPr="004B00EE" w:rsidRDefault="0060088D" w:rsidP="0061603D">
      <w:pPr>
        <w:pStyle w:val="BlockFLRUS"/>
        <w:rPr>
          <w:rFonts w:asciiTheme="minorHAnsi" w:hAnsiTheme="minorHAnsi"/>
          <w:lang w:val="ru-RU"/>
        </w:rPr>
      </w:pPr>
      <w:r w:rsidRPr="004B00EE">
        <w:rPr>
          <w:rFonts w:asciiTheme="minorHAnsi" w:hAnsiTheme="minorHAnsi"/>
          <w:lang w:val="ru-RU"/>
        </w:rPr>
        <w:t>ИОФО</w:t>
      </w:r>
      <w:r w:rsidRPr="004B00EE">
        <w:rPr>
          <w:rFonts w:asciiTheme="minorHAnsi" w:hAnsiTheme="minorHAnsi"/>
        </w:rPr>
        <w:t xml:space="preserve"> </w:t>
      </w:r>
      <w:r w:rsidR="00376D75" w:rsidRPr="004B00EE">
        <w:rPr>
          <w:rFonts w:asciiTheme="minorHAnsi" w:hAnsiTheme="minorHAnsi"/>
          <w:lang w:val="ru-RU"/>
        </w:rPr>
        <w:t xml:space="preserve">организует множество образовательных проектов, направленных на различные социальные группы. Его главный проект заключается в образовательном Интеренет-сайте </w:t>
      </w:r>
      <w:hyperlink r:id="rId18" w:history="1">
        <w:r w:rsidR="0061603D" w:rsidRPr="004B00EE">
          <w:rPr>
            <w:rStyle w:val="ae"/>
            <w:rFonts w:asciiTheme="minorHAnsi" w:hAnsiTheme="minorHAnsi"/>
            <w:color w:val="auto"/>
            <w:u w:val="none"/>
          </w:rPr>
          <w:t>http</w:t>
        </w:r>
        <w:r w:rsidR="0061603D" w:rsidRPr="00934234">
          <w:rPr>
            <w:rStyle w:val="ae"/>
            <w:rFonts w:asciiTheme="minorHAnsi" w:hAnsiTheme="minorHAnsi"/>
            <w:color w:val="auto"/>
            <w:u w:val="none"/>
            <w:lang w:val="ru-RU"/>
          </w:rPr>
          <w:t>://</w:t>
        </w:r>
        <w:r w:rsidR="0061603D" w:rsidRPr="004B00EE">
          <w:rPr>
            <w:rStyle w:val="ae"/>
            <w:rFonts w:asciiTheme="minorHAnsi" w:hAnsiTheme="minorHAnsi"/>
            <w:color w:val="auto"/>
            <w:u w:val="none"/>
          </w:rPr>
          <w:t>www</w:t>
        </w:r>
        <w:r w:rsidR="0061603D" w:rsidRPr="00934234">
          <w:rPr>
            <w:rStyle w:val="ae"/>
            <w:rFonts w:asciiTheme="minorHAnsi" w:hAnsiTheme="minorHAnsi"/>
            <w:color w:val="auto"/>
            <w:u w:val="none"/>
            <w:lang w:val="ru-RU"/>
          </w:rPr>
          <w:t>.</w:t>
        </w:r>
        <w:r w:rsidR="0061603D" w:rsidRPr="004B00EE">
          <w:rPr>
            <w:rStyle w:val="ae"/>
            <w:rFonts w:asciiTheme="minorHAnsi" w:hAnsiTheme="minorHAnsi"/>
            <w:color w:val="auto"/>
            <w:u w:val="none"/>
          </w:rPr>
          <w:t>lafinancepourtous</w:t>
        </w:r>
        <w:r w:rsidR="0061603D" w:rsidRPr="00934234">
          <w:rPr>
            <w:rStyle w:val="ae"/>
            <w:rFonts w:asciiTheme="minorHAnsi" w:hAnsiTheme="minorHAnsi"/>
            <w:color w:val="auto"/>
            <w:u w:val="none"/>
            <w:lang w:val="ru-RU"/>
          </w:rPr>
          <w:t>.</w:t>
        </w:r>
        <w:r w:rsidR="0061603D" w:rsidRPr="004B00EE">
          <w:rPr>
            <w:rStyle w:val="ae"/>
            <w:rFonts w:asciiTheme="minorHAnsi" w:hAnsiTheme="minorHAnsi"/>
            <w:color w:val="auto"/>
            <w:u w:val="none"/>
          </w:rPr>
          <w:t>com</w:t>
        </w:r>
        <w:r w:rsidR="0061603D" w:rsidRPr="00934234">
          <w:rPr>
            <w:rStyle w:val="ae"/>
            <w:rFonts w:asciiTheme="minorHAnsi" w:hAnsiTheme="minorHAnsi"/>
            <w:color w:val="auto"/>
            <w:u w:val="none"/>
            <w:lang w:val="ru-RU"/>
          </w:rPr>
          <w:t>/</w:t>
        </w:r>
      </w:hyperlink>
      <w:r w:rsidR="00EC3A7E" w:rsidRPr="00934234">
        <w:rPr>
          <w:rFonts w:asciiTheme="minorHAnsi" w:hAnsiTheme="minorHAnsi"/>
          <w:lang w:val="ru-RU"/>
        </w:rPr>
        <w:t xml:space="preserve"> </w:t>
      </w:r>
      <w:r w:rsidR="0061603D" w:rsidRPr="00934234">
        <w:rPr>
          <w:rFonts w:asciiTheme="minorHAnsi" w:hAnsiTheme="minorHAnsi"/>
          <w:lang w:val="ru-RU"/>
        </w:rPr>
        <w:t>(</w:t>
      </w:r>
      <w:r w:rsidR="00EC3A7E" w:rsidRPr="004B00EE">
        <w:rPr>
          <w:rFonts w:asciiTheme="minorHAnsi" w:hAnsiTheme="minorHAnsi"/>
          <w:lang w:val="ru-RU"/>
        </w:rPr>
        <w:t>«финансы для тебя»</w:t>
      </w:r>
      <w:r w:rsidR="0061603D" w:rsidRPr="00934234">
        <w:rPr>
          <w:rFonts w:asciiTheme="minorHAnsi" w:hAnsiTheme="minorHAnsi"/>
          <w:lang w:val="ru-RU"/>
        </w:rPr>
        <w:t xml:space="preserve">), </w:t>
      </w:r>
      <w:r w:rsidR="00EC3A7E" w:rsidRPr="004B00EE">
        <w:rPr>
          <w:rFonts w:asciiTheme="minorHAnsi" w:hAnsiTheme="minorHAnsi"/>
          <w:lang w:val="ru-RU"/>
        </w:rPr>
        <w:t xml:space="preserve">где опубликован значительный объем различных по форме визуальных материалов </w:t>
      </w:r>
      <w:r w:rsidR="0061603D" w:rsidRPr="00934234">
        <w:rPr>
          <w:rFonts w:asciiTheme="minorHAnsi" w:hAnsiTheme="minorHAnsi"/>
          <w:lang w:val="ru-RU"/>
        </w:rPr>
        <w:t>(</w:t>
      </w:r>
      <w:r w:rsidR="00EC3A7E" w:rsidRPr="004B00EE">
        <w:rPr>
          <w:rFonts w:asciiTheme="minorHAnsi" w:hAnsiTheme="minorHAnsi"/>
          <w:lang w:val="ru-RU"/>
        </w:rPr>
        <w:t xml:space="preserve">электронные версии буклетов, которые можно легко напечатать, видео, интерактивные инструменты, такие как калькуляторы, игры и т.д.). </w:t>
      </w:r>
      <w:r w:rsidR="00165C84" w:rsidRPr="004B00EE">
        <w:rPr>
          <w:rFonts w:asciiTheme="minorHAnsi" w:hAnsiTheme="minorHAnsi"/>
          <w:lang w:val="ru-RU"/>
        </w:rPr>
        <w:t xml:space="preserve">Это своеобразный пример того, как создать Интернет-сайт, служащий студентам и потребителям финансовых услуг в области личных финансов. Учитывая спектр предоставляемых услуг, этот сайт можно назвать виртуальным центром финансовой грамотности. </w:t>
      </w:r>
    </w:p>
    <w:p w14:paraId="3614DE71" w14:textId="77777777" w:rsidR="0061603D" w:rsidRPr="004B00EE" w:rsidRDefault="00165C84" w:rsidP="0061603D">
      <w:pPr>
        <w:pStyle w:val="BlockFLRUS"/>
        <w:rPr>
          <w:rFonts w:asciiTheme="minorHAnsi" w:hAnsiTheme="minorHAnsi"/>
          <w:lang w:val="ru-RU"/>
        </w:rPr>
      </w:pPr>
      <w:r w:rsidRPr="004B00EE">
        <w:rPr>
          <w:rFonts w:asciiTheme="minorHAnsi" w:hAnsiTheme="minorHAnsi"/>
          <w:lang w:val="ru-RU"/>
        </w:rPr>
        <w:t xml:space="preserve">Годовой бюджет </w:t>
      </w:r>
      <w:r w:rsidR="0060088D" w:rsidRPr="004B00EE">
        <w:rPr>
          <w:rFonts w:asciiTheme="minorHAnsi" w:hAnsiTheme="minorHAnsi"/>
          <w:lang w:val="ru-RU"/>
        </w:rPr>
        <w:t>ИОФО</w:t>
      </w:r>
      <w:r w:rsidR="0060088D" w:rsidRPr="00934234">
        <w:rPr>
          <w:rFonts w:asciiTheme="minorHAnsi" w:hAnsiTheme="minorHAnsi"/>
          <w:lang w:val="ru-RU"/>
        </w:rPr>
        <w:t xml:space="preserve"> </w:t>
      </w:r>
      <w:r w:rsidRPr="004B00EE">
        <w:rPr>
          <w:rFonts w:asciiTheme="minorHAnsi" w:hAnsiTheme="minorHAnsi"/>
          <w:lang w:val="ru-RU"/>
        </w:rPr>
        <w:t xml:space="preserve">составляет около </w:t>
      </w:r>
      <w:r w:rsidR="0061603D" w:rsidRPr="00934234">
        <w:rPr>
          <w:rFonts w:asciiTheme="minorHAnsi" w:hAnsiTheme="minorHAnsi"/>
          <w:lang w:val="ru-RU"/>
        </w:rPr>
        <w:t>1</w:t>
      </w:r>
      <w:r w:rsidRPr="004B00EE">
        <w:rPr>
          <w:rFonts w:asciiTheme="minorHAnsi" w:hAnsiTheme="minorHAnsi"/>
          <w:lang w:val="ru-RU"/>
        </w:rPr>
        <w:t>,</w:t>
      </w:r>
      <w:r w:rsidR="0061603D" w:rsidRPr="00934234">
        <w:rPr>
          <w:rFonts w:asciiTheme="minorHAnsi" w:hAnsiTheme="minorHAnsi"/>
          <w:lang w:val="ru-RU"/>
        </w:rPr>
        <w:t xml:space="preserve">5 </w:t>
      </w:r>
      <w:r w:rsidRPr="004B00EE">
        <w:rPr>
          <w:rFonts w:asciiTheme="minorHAnsi" w:hAnsiTheme="minorHAnsi"/>
          <w:lang w:val="ru-RU"/>
        </w:rPr>
        <w:t>млн. евро</w:t>
      </w:r>
      <w:r w:rsidR="0061603D" w:rsidRPr="00934234">
        <w:rPr>
          <w:rFonts w:asciiTheme="minorHAnsi" w:hAnsiTheme="minorHAnsi"/>
          <w:lang w:val="ru-RU"/>
        </w:rPr>
        <w:t xml:space="preserve">. </w:t>
      </w:r>
      <w:r w:rsidRPr="004B00EE">
        <w:rPr>
          <w:rFonts w:asciiTheme="minorHAnsi" w:hAnsiTheme="minorHAnsi"/>
          <w:lang w:val="ru-RU"/>
        </w:rPr>
        <w:t xml:space="preserve">Большая часть финансирования </w:t>
      </w:r>
      <w:r w:rsidR="007431D8" w:rsidRPr="004B00EE">
        <w:rPr>
          <w:rFonts w:asciiTheme="minorHAnsi" w:hAnsiTheme="minorHAnsi"/>
          <w:lang w:val="ru-RU"/>
        </w:rPr>
        <w:t xml:space="preserve">поступает </w:t>
      </w:r>
      <w:r w:rsidRPr="004B00EE">
        <w:rPr>
          <w:rFonts w:asciiTheme="minorHAnsi" w:hAnsiTheme="minorHAnsi"/>
          <w:lang w:val="ru-RU"/>
        </w:rPr>
        <w:t xml:space="preserve">в форме грантов и пожертвований от </w:t>
      </w:r>
      <w:r w:rsidR="007431D8" w:rsidRPr="004B00EE">
        <w:rPr>
          <w:rFonts w:asciiTheme="minorHAnsi" w:hAnsiTheme="minorHAnsi"/>
          <w:lang w:val="ru-RU"/>
        </w:rPr>
        <w:t xml:space="preserve">государственных учреждений и финансового сектора. Можно также отметить, что важным источником финансирования </w:t>
      </w:r>
      <w:r w:rsidR="0060088D" w:rsidRPr="004B00EE">
        <w:rPr>
          <w:rFonts w:asciiTheme="minorHAnsi" w:hAnsiTheme="minorHAnsi"/>
          <w:lang w:val="ru-RU"/>
        </w:rPr>
        <w:t>ИОФО</w:t>
      </w:r>
      <w:r w:rsidR="0060088D" w:rsidRPr="00934234">
        <w:rPr>
          <w:rFonts w:asciiTheme="minorHAnsi" w:hAnsiTheme="minorHAnsi"/>
          <w:lang w:val="ru-RU"/>
        </w:rPr>
        <w:t xml:space="preserve"> </w:t>
      </w:r>
      <w:r w:rsidR="007431D8" w:rsidRPr="004B00EE">
        <w:rPr>
          <w:rFonts w:asciiTheme="minorHAnsi" w:hAnsiTheme="minorHAnsi"/>
          <w:lang w:val="ru-RU"/>
        </w:rPr>
        <w:t>является коммерческая деятельность</w:t>
      </w:r>
      <w:r w:rsidR="0061603D" w:rsidRPr="00934234">
        <w:rPr>
          <w:rFonts w:asciiTheme="minorHAnsi" w:hAnsiTheme="minorHAnsi"/>
          <w:lang w:val="ru-RU"/>
        </w:rPr>
        <w:t xml:space="preserve">. </w:t>
      </w:r>
      <w:r w:rsidR="007431D8" w:rsidRPr="004B00EE">
        <w:rPr>
          <w:rFonts w:asciiTheme="minorHAnsi" w:hAnsiTheme="minorHAnsi"/>
          <w:lang w:val="ru-RU"/>
        </w:rPr>
        <w:t>Институт разрабатывает образовательные проекты и продукты для коммерческого сектора и получает доходы от этих услуг.</w:t>
      </w:r>
    </w:p>
    <w:p w14:paraId="59A6697E" w14:textId="77777777" w:rsidR="007431D8" w:rsidRPr="00934234" w:rsidRDefault="007431D8" w:rsidP="00BD40ED">
      <w:pPr>
        <w:pStyle w:val="Podpisobiektu"/>
        <w:ind w:left="1418" w:hanging="1418"/>
        <w:rPr>
          <w:lang w:val="ru-RU"/>
        </w:rPr>
      </w:pPr>
      <w:r w:rsidRPr="004B00EE">
        <w:rPr>
          <w:lang w:val="ru-RU"/>
        </w:rPr>
        <w:lastRenderedPageBreak/>
        <w:t xml:space="preserve">Диаграмма </w:t>
      </w:r>
      <w:r w:rsidR="00187459" w:rsidRPr="004B00EE">
        <w:fldChar w:fldCharType="begin"/>
      </w:r>
      <w:r w:rsidR="007800E1" w:rsidRPr="00934234">
        <w:rPr>
          <w:lang w:val="ru-RU"/>
        </w:rPr>
        <w:instrText xml:space="preserve"> </w:instrText>
      </w:r>
      <w:r w:rsidR="007800E1" w:rsidRPr="00934234">
        <w:rPr>
          <w:lang w:val="pl-PL"/>
        </w:rPr>
        <w:instrText>SEQ</w:instrText>
      </w:r>
      <w:r w:rsidR="007800E1" w:rsidRPr="00934234">
        <w:rPr>
          <w:lang w:val="ru-RU"/>
        </w:rPr>
        <w:instrText xml:space="preserve"> </w:instrText>
      </w:r>
      <w:r w:rsidR="007800E1" w:rsidRPr="00934234">
        <w:rPr>
          <w:lang w:val="pl-PL"/>
        </w:rPr>
        <w:instrText>Diagram</w:instrText>
      </w:r>
      <w:r w:rsidR="007800E1" w:rsidRPr="00934234">
        <w:rPr>
          <w:lang w:val="ru-RU"/>
        </w:rPr>
        <w:instrText xml:space="preserve"> \* </w:instrText>
      </w:r>
      <w:r w:rsidR="007800E1" w:rsidRPr="00934234">
        <w:rPr>
          <w:lang w:val="pl-PL"/>
        </w:rPr>
        <w:instrText>ARABIC</w:instrText>
      </w:r>
      <w:r w:rsidR="007800E1" w:rsidRPr="00934234">
        <w:rPr>
          <w:lang w:val="ru-RU"/>
        </w:rPr>
        <w:instrText xml:space="preserve"> </w:instrText>
      </w:r>
      <w:r w:rsidR="00187459" w:rsidRPr="004B00EE">
        <w:fldChar w:fldCharType="separate"/>
      </w:r>
      <w:r w:rsidRPr="00934234">
        <w:rPr>
          <w:noProof/>
          <w:lang w:val="ru-RU"/>
        </w:rPr>
        <w:t>6</w:t>
      </w:r>
      <w:r w:rsidR="00187459" w:rsidRPr="004B00EE">
        <w:rPr>
          <w:noProof/>
        </w:rPr>
        <w:fldChar w:fldCharType="end"/>
      </w:r>
      <w:r w:rsidRPr="00934234">
        <w:rPr>
          <w:lang w:val="ru-RU"/>
        </w:rPr>
        <w:t xml:space="preserve">: </w:t>
      </w:r>
      <w:r w:rsidRPr="004B00EE">
        <w:rPr>
          <w:lang w:val="ru-RU"/>
        </w:rPr>
        <w:t xml:space="preserve">Институт общественного финансового образования </w:t>
      </w:r>
      <w:r w:rsidRPr="00934234">
        <w:rPr>
          <w:lang w:val="ru-RU"/>
        </w:rPr>
        <w:t xml:space="preserve">– </w:t>
      </w:r>
      <w:r w:rsidRPr="004B00EE">
        <w:rPr>
          <w:lang w:val="ru-RU"/>
        </w:rPr>
        <w:t xml:space="preserve">источники финансирования в 2012 г. </w:t>
      </w:r>
      <w:r w:rsidRPr="00934234">
        <w:rPr>
          <w:lang w:val="ru-RU"/>
        </w:rPr>
        <w:t>(</w:t>
      </w:r>
      <w:r w:rsidRPr="004B00EE">
        <w:rPr>
          <w:lang w:val="ru-RU"/>
        </w:rPr>
        <w:t>оценочно</w:t>
      </w:r>
      <w:r w:rsidRPr="00934234">
        <w:rPr>
          <w:lang w:val="ru-RU"/>
        </w:rPr>
        <w:t>)</w:t>
      </w:r>
    </w:p>
    <w:p w14:paraId="6029FBCF" w14:textId="77777777" w:rsidR="007431D8" w:rsidRPr="004B00EE" w:rsidRDefault="007431D8" w:rsidP="00934234">
      <w:pPr>
        <w:pStyle w:val="af8"/>
        <w:keepNext/>
        <w:rPr>
          <w:rFonts w:asciiTheme="minorHAnsi" w:hAnsiTheme="minorHAnsi"/>
          <w:lang w:val="en-GB"/>
        </w:rPr>
      </w:pPr>
      <w:r w:rsidRPr="004B00EE">
        <w:rPr>
          <w:rFonts w:asciiTheme="minorHAnsi" w:hAnsiTheme="minorHAnsi"/>
          <w:noProof/>
          <w:lang w:val="ru-RU" w:eastAsia="ru-RU"/>
        </w:rPr>
        <w:drawing>
          <wp:inline distT="0" distB="0" distL="0" distR="0" wp14:anchorId="2D648400" wp14:editId="0428BFD5">
            <wp:extent cx="5581498" cy="2772000"/>
            <wp:effectExtent l="0" t="0" r="0" b="0"/>
            <wp:docPr id="51"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AE29C3" w14:textId="77777777" w:rsidR="007431D8" w:rsidRPr="004B00EE" w:rsidRDefault="007431D8" w:rsidP="0061603D">
      <w:pPr>
        <w:pStyle w:val="BlockFLRUS"/>
        <w:rPr>
          <w:rFonts w:asciiTheme="minorHAnsi" w:hAnsiTheme="minorHAnsi"/>
          <w:b/>
          <w:lang w:val="ru-RU"/>
        </w:rPr>
      </w:pPr>
      <w:r w:rsidRPr="004B00EE">
        <w:rPr>
          <w:rFonts w:asciiTheme="minorHAnsi" w:hAnsiTheme="minorHAnsi"/>
          <w:b/>
          <w:lang w:val="ru-RU"/>
        </w:rPr>
        <w:t>ПОЛЬША</w:t>
      </w:r>
    </w:p>
    <w:p w14:paraId="4584F774"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Как и в других странах ЕС, в Польше нет единого центра финансовой грамотности, но есть много организаций в частном или государственном секторе, которые занимаются информационной или образовательной деятельностью, адресованной финансовым потребителям, некоторые задачи делегируются им из государственных учреждений. Тем не менее, они различаются по композиции и функциям деятельности. </w:t>
      </w:r>
    </w:p>
    <w:p w14:paraId="19160046" w14:textId="77777777" w:rsidR="002A4C2C" w:rsidRPr="004B00EE" w:rsidRDefault="007431D8" w:rsidP="00D70CBD">
      <w:pPr>
        <w:pStyle w:val="BlockFLRUS"/>
        <w:rPr>
          <w:rFonts w:asciiTheme="minorHAnsi" w:hAnsiTheme="minorHAnsi"/>
          <w:lang w:val="ru-RU"/>
        </w:rPr>
      </w:pPr>
      <w:r w:rsidRPr="004B00EE">
        <w:rPr>
          <w:rFonts w:asciiTheme="minorHAnsi" w:hAnsiTheme="minorHAnsi"/>
          <w:b/>
          <w:lang w:val="ru-RU"/>
        </w:rPr>
        <w:t xml:space="preserve">А. </w:t>
      </w:r>
      <w:r w:rsidR="00D70CBD" w:rsidRPr="004B00EE">
        <w:rPr>
          <w:rFonts w:asciiTheme="minorHAnsi" w:hAnsiTheme="minorHAnsi"/>
          <w:b/>
          <w:lang w:val="ru-RU"/>
        </w:rPr>
        <w:t>Федерация потребителей</w:t>
      </w:r>
      <w:r w:rsidR="00D70CBD" w:rsidRPr="004B00EE">
        <w:rPr>
          <w:rStyle w:val="af"/>
          <w:rFonts w:asciiTheme="minorHAnsi" w:hAnsiTheme="minorHAnsi"/>
          <w:b/>
        </w:rPr>
        <w:footnoteReference w:id="3"/>
      </w:r>
      <w:r w:rsidR="00D70CBD" w:rsidRPr="004B00EE">
        <w:rPr>
          <w:rFonts w:asciiTheme="minorHAnsi" w:hAnsiTheme="minorHAnsi"/>
          <w:lang w:val="ru-RU"/>
        </w:rPr>
        <w:t xml:space="preserve">, национальная некоммерческая организация, отвечающая за большой объем информационных услуг для потребителей. Она работает через 27 региональных филиалов в Польше, охватывая всю территорию страны и предлагая бесплатную информацию и консультации любым обратившимся потребителям. Объем услуг гораздо шире, чем финансовая грамотность, поскольку они занимаются всеми проблемами клиентов, включая финансовые. </w:t>
      </w:r>
      <w:r w:rsidR="002A4C2C" w:rsidRPr="004B00EE">
        <w:rPr>
          <w:rFonts w:asciiTheme="minorHAnsi" w:hAnsiTheme="minorHAnsi"/>
          <w:lang w:val="ru-RU"/>
        </w:rPr>
        <w:t xml:space="preserve">В рамках обучения потребителей, Федерация Потребителей организует публичные кампании с целью повышения осведомленности потребителей о их правах и инструментах, которые они могут использовать, а также реализует исследовательские программы по проверке существующих продуктов на рынке и проверке, является ли </w:t>
      </w:r>
      <w:r w:rsidR="00BA7881" w:rsidRPr="004B00EE">
        <w:rPr>
          <w:rFonts w:asciiTheme="minorHAnsi" w:hAnsiTheme="minorHAnsi"/>
          <w:lang w:val="ru-RU"/>
        </w:rPr>
        <w:t>информация для потребителей достоверной и соответствует ли она закону (например, программа «</w:t>
      </w:r>
      <w:r w:rsidR="00BA7881" w:rsidRPr="004B00EE">
        <w:rPr>
          <w:rFonts w:asciiTheme="minorHAnsi" w:hAnsiTheme="minorHAnsi"/>
          <w:lang w:val="en-US"/>
        </w:rPr>
        <w:t>Finformation</w:t>
      </w:r>
      <w:r w:rsidR="00BA7881" w:rsidRPr="004B00EE">
        <w:rPr>
          <w:rFonts w:asciiTheme="minorHAnsi" w:hAnsiTheme="minorHAnsi"/>
          <w:lang w:val="ru-RU"/>
        </w:rPr>
        <w:t xml:space="preserve">», букв. «Финформация», сфокусированная на финансовых услугах банка). </w:t>
      </w:r>
    </w:p>
    <w:p w14:paraId="7C153CD1" w14:textId="77777777" w:rsidR="00BA7881" w:rsidRPr="004B00EE" w:rsidRDefault="00BA7881" w:rsidP="00D70CBD">
      <w:pPr>
        <w:pStyle w:val="BlockFLRUS"/>
        <w:rPr>
          <w:rFonts w:asciiTheme="minorHAnsi" w:hAnsiTheme="minorHAnsi"/>
          <w:lang w:val="ru-RU"/>
        </w:rPr>
      </w:pPr>
      <w:r w:rsidRPr="004B00EE">
        <w:rPr>
          <w:rFonts w:asciiTheme="minorHAnsi" w:hAnsiTheme="minorHAnsi"/>
          <w:lang w:val="ru-RU"/>
        </w:rPr>
        <w:t>Федерация Потребителей финансируется в основном за счет общественных финансов, из средств государственного бюджета, фондов Евросоюза и фондов местных сообществ</w:t>
      </w:r>
      <w:r w:rsidR="00FD0F30" w:rsidRPr="004B00EE">
        <w:rPr>
          <w:rFonts w:asciiTheme="minorHAnsi" w:hAnsiTheme="minorHAnsi"/>
          <w:lang w:val="ru-RU"/>
        </w:rPr>
        <w:t>. В 2011 г. программы и услуги Федерации Потребителей охватили 100 000 потребителей, большинство средств Федерация получила из бюджетных средств (1,53 млн. польских злотых).</w:t>
      </w:r>
    </w:p>
    <w:p w14:paraId="55CB1164" w14:textId="77777777" w:rsidR="00FD0F30" w:rsidRPr="004B00EE" w:rsidRDefault="00FD0F30" w:rsidP="00D70CBD">
      <w:pPr>
        <w:pStyle w:val="BlockFLRUS"/>
        <w:rPr>
          <w:rFonts w:asciiTheme="minorHAnsi" w:hAnsiTheme="minorHAnsi"/>
          <w:lang w:val="ru-RU"/>
        </w:rPr>
      </w:pPr>
    </w:p>
    <w:p w14:paraId="6A66FFB8" w14:textId="77777777" w:rsidR="00FD0F30" w:rsidRPr="004B00EE" w:rsidRDefault="002A6519" w:rsidP="00D70CBD">
      <w:pPr>
        <w:pStyle w:val="BlockFLRUS"/>
        <w:rPr>
          <w:rFonts w:asciiTheme="minorHAnsi" w:hAnsiTheme="minorHAnsi"/>
          <w:b/>
          <w:lang w:val="ru-RU"/>
        </w:rPr>
      </w:pPr>
      <w:r w:rsidRPr="002A6519">
        <w:rPr>
          <w:b/>
          <w:lang w:val="ru-RU"/>
        </w:rPr>
        <w:lastRenderedPageBreak/>
        <w:t xml:space="preserve">Диаграмма </w:t>
      </w:r>
      <w:r w:rsidR="00187459" w:rsidRPr="002A6519">
        <w:rPr>
          <w:b/>
        </w:rPr>
        <w:fldChar w:fldCharType="begin"/>
      </w:r>
      <w:r w:rsidRPr="002A6519">
        <w:rPr>
          <w:b/>
          <w:lang w:val="ru-RU"/>
        </w:rPr>
        <w:instrText xml:space="preserve"> </w:instrText>
      </w:r>
      <w:r w:rsidRPr="002A6519">
        <w:rPr>
          <w:b/>
        </w:rPr>
        <w:instrText>SEQ</w:instrText>
      </w:r>
      <w:r w:rsidRPr="002A6519">
        <w:rPr>
          <w:b/>
          <w:lang w:val="ru-RU"/>
        </w:rPr>
        <w:instrText xml:space="preserve"> </w:instrText>
      </w:r>
      <w:r w:rsidRPr="002A6519">
        <w:rPr>
          <w:b/>
        </w:rPr>
        <w:instrText>Diagram</w:instrText>
      </w:r>
      <w:r w:rsidRPr="002A6519">
        <w:rPr>
          <w:b/>
          <w:lang w:val="ru-RU"/>
        </w:rPr>
        <w:instrText xml:space="preserve"> \* </w:instrText>
      </w:r>
      <w:r w:rsidRPr="002A6519">
        <w:rPr>
          <w:b/>
        </w:rPr>
        <w:instrText>ARABIC</w:instrText>
      </w:r>
      <w:r w:rsidRPr="002A6519">
        <w:rPr>
          <w:b/>
          <w:lang w:val="ru-RU"/>
        </w:rPr>
        <w:instrText xml:space="preserve"> </w:instrText>
      </w:r>
      <w:r w:rsidR="00187459" w:rsidRPr="002A6519">
        <w:rPr>
          <w:b/>
        </w:rPr>
        <w:fldChar w:fldCharType="separate"/>
      </w:r>
      <w:r w:rsidRPr="002A6519">
        <w:rPr>
          <w:b/>
          <w:noProof/>
          <w:lang w:val="ru-RU"/>
        </w:rPr>
        <w:t>7</w:t>
      </w:r>
      <w:r w:rsidR="00187459" w:rsidRPr="002A6519">
        <w:rPr>
          <w:b/>
          <w:noProof/>
        </w:rPr>
        <w:fldChar w:fldCharType="end"/>
      </w:r>
      <w:r w:rsidR="00FD0F30" w:rsidRPr="004B00EE">
        <w:rPr>
          <w:rFonts w:asciiTheme="minorHAnsi" w:hAnsiTheme="minorHAnsi"/>
          <w:b/>
          <w:lang w:val="ru-RU"/>
        </w:rPr>
        <w:t>: Федерация Потребителей – источники финансирования в 2011 году</w:t>
      </w:r>
    </w:p>
    <w:p w14:paraId="0C6D203F" w14:textId="77777777" w:rsidR="00FD0F30" w:rsidRPr="004B00EE" w:rsidRDefault="00FD0F30" w:rsidP="00D70CBD">
      <w:pPr>
        <w:pStyle w:val="BlockFLRUS"/>
        <w:rPr>
          <w:rFonts w:asciiTheme="minorHAnsi" w:hAnsiTheme="minorHAnsi"/>
          <w:b/>
          <w:lang w:val="ru-RU"/>
        </w:rPr>
      </w:pPr>
      <w:r w:rsidRPr="004B00EE">
        <w:rPr>
          <w:rFonts w:asciiTheme="minorHAnsi" w:hAnsiTheme="minorHAnsi"/>
          <w:noProof/>
          <w:lang w:val="ru-RU" w:eastAsia="ru-RU"/>
        </w:rPr>
        <w:drawing>
          <wp:inline distT="0" distB="0" distL="0" distR="0" wp14:anchorId="2A53FAF7" wp14:editId="72CF8C20">
            <wp:extent cx="5482806" cy="2743200"/>
            <wp:effectExtent l="19050" t="0" r="22644" b="0"/>
            <wp:docPr id="5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7AC1AA" w14:textId="77777777" w:rsidR="00D70CBD" w:rsidRPr="004B00EE" w:rsidRDefault="00FD0F30" w:rsidP="00D70CBD">
      <w:pPr>
        <w:pStyle w:val="BlockFLRUS"/>
        <w:rPr>
          <w:rFonts w:asciiTheme="minorHAnsi" w:hAnsiTheme="minorHAnsi"/>
          <w:lang w:val="ru-RU"/>
        </w:rPr>
      </w:pPr>
      <w:r w:rsidRPr="004B00EE">
        <w:rPr>
          <w:rFonts w:asciiTheme="minorHAnsi" w:hAnsiTheme="minorHAnsi"/>
          <w:b/>
          <w:lang w:val="ru-RU"/>
        </w:rPr>
        <w:t xml:space="preserve">Б. </w:t>
      </w:r>
      <w:r w:rsidR="00D70CBD" w:rsidRPr="00C17D9C">
        <w:rPr>
          <w:rFonts w:asciiTheme="minorHAnsi" w:hAnsiTheme="minorHAnsi"/>
          <w:b/>
          <w:lang w:val="ru-RU"/>
        </w:rPr>
        <w:t>Фонд Кроненберга</w:t>
      </w:r>
      <w:r w:rsidR="00D70CBD" w:rsidRPr="004B00EE">
        <w:rPr>
          <w:rStyle w:val="af"/>
          <w:rFonts w:asciiTheme="minorHAnsi" w:hAnsiTheme="minorHAnsi"/>
          <w:b/>
        </w:rPr>
        <w:footnoteReference w:id="4"/>
      </w:r>
      <w:r w:rsidR="00D70CBD" w:rsidRPr="00C17D9C">
        <w:rPr>
          <w:rFonts w:asciiTheme="minorHAnsi" w:hAnsiTheme="minorHAnsi"/>
          <w:lang w:val="ru-RU"/>
        </w:rPr>
        <w:t xml:space="preserve"> – </w:t>
      </w:r>
      <w:r w:rsidR="00993B74" w:rsidRPr="004B00EE">
        <w:rPr>
          <w:rFonts w:asciiTheme="minorHAnsi" w:hAnsiTheme="minorHAnsi"/>
          <w:lang w:val="ru-RU"/>
        </w:rPr>
        <w:t>самая активная</w:t>
      </w:r>
      <w:r w:rsidRPr="004B00EE">
        <w:rPr>
          <w:rFonts w:asciiTheme="minorHAnsi" w:hAnsiTheme="minorHAnsi"/>
          <w:lang w:val="ru-RU"/>
        </w:rPr>
        <w:t xml:space="preserve"> </w:t>
      </w:r>
      <w:r w:rsidR="00993B74" w:rsidRPr="004B00EE">
        <w:rPr>
          <w:rFonts w:asciiTheme="minorHAnsi" w:hAnsiTheme="minorHAnsi"/>
          <w:lang w:val="ru-RU"/>
        </w:rPr>
        <w:t>п</w:t>
      </w:r>
      <w:r w:rsidRPr="004B00EE">
        <w:rPr>
          <w:rFonts w:asciiTheme="minorHAnsi" w:hAnsiTheme="minorHAnsi"/>
          <w:lang w:val="ru-RU"/>
        </w:rPr>
        <w:t xml:space="preserve">ольская </w:t>
      </w:r>
      <w:r w:rsidR="00993B74" w:rsidRPr="004B00EE">
        <w:rPr>
          <w:rFonts w:asciiTheme="minorHAnsi" w:hAnsiTheme="minorHAnsi"/>
          <w:lang w:val="ru-RU"/>
        </w:rPr>
        <w:t xml:space="preserve">организация в сфере личных финансов. Эта </w:t>
      </w:r>
      <w:r w:rsidR="00D70CBD" w:rsidRPr="00934234">
        <w:rPr>
          <w:rFonts w:asciiTheme="minorHAnsi" w:hAnsiTheme="minorHAnsi"/>
          <w:lang w:val="ru-RU"/>
        </w:rPr>
        <w:t>некоммерческая организация, основанная в 1996 г</w:t>
      </w:r>
      <w:r w:rsidR="00993B74" w:rsidRPr="004B00EE">
        <w:rPr>
          <w:rFonts w:asciiTheme="minorHAnsi" w:hAnsiTheme="minorHAnsi"/>
          <w:lang w:val="ru-RU"/>
        </w:rPr>
        <w:t>.</w:t>
      </w:r>
      <w:r w:rsidR="00D70CBD" w:rsidRPr="00934234">
        <w:rPr>
          <w:rFonts w:asciiTheme="minorHAnsi" w:hAnsiTheme="minorHAnsi"/>
          <w:lang w:val="ru-RU"/>
        </w:rPr>
        <w:t xml:space="preserve"> </w:t>
      </w:r>
      <w:r w:rsidR="00B340B9" w:rsidRPr="004B00EE">
        <w:rPr>
          <w:rFonts w:asciiTheme="minorHAnsi" w:hAnsiTheme="minorHAnsi"/>
          <w:lang w:val="ru-RU"/>
        </w:rPr>
        <w:t xml:space="preserve">Торговым </w:t>
      </w:r>
      <w:r w:rsidR="00D70CBD" w:rsidRPr="00934234">
        <w:rPr>
          <w:rFonts w:asciiTheme="minorHAnsi" w:hAnsiTheme="minorHAnsi"/>
          <w:lang w:val="ru-RU"/>
        </w:rPr>
        <w:t xml:space="preserve">Банком </w:t>
      </w:r>
      <w:r w:rsidR="00B340B9" w:rsidRPr="004B00EE">
        <w:rPr>
          <w:rFonts w:asciiTheme="minorHAnsi" w:hAnsiTheme="minorHAnsi"/>
          <w:lang w:val="ru-RU"/>
        </w:rPr>
        <w:t>(</w:t>
      </w:r>
      <w:r w:rsidR="00993B74" w:rsidRPr="004B00EE">
        <w:rPr>
          <w:rFonts w:asciiTheme="minorHAnsi" w:hAnsiTheme="minorHAnsi"/>
        </w:rPr>
        <w:t>Bank</w:t>
      </w:r>
      <w:r w:rsidR="00993B74" w:rsidRPr="00934234">
        <w:rPr>
          <w:rFonts w:asciiTheme="minorHAnsi" w:hAnsiTheme="minorHAnsi"/>
          <w:lang w:val="ru-RU"/>
        </w:rPr>
        <w:t xml:space="preserve"> </w:t>
      </w:r>
      <w:r w:rsidR="00D70CBD" w:rsidRPr="004B00EE">
        <w:rPr>
          <w:rFonts w:asciiTheme="minorHAnsi" w:hAnsiTheme="minorHAnsi"/>
          <w:lang w:val="pl-PL"/>
        </w:rPr>
        <w:t>Handlowy</w:t>
      </w:r>
      <w:r w:rsidR="00B340B9" w:rsidRPr="004B00EE">
        <w:rPr>
          <w:rFonts w:asciiTheme="minorHAnsi" w:hAnsiTheme="minorHAnsi"/>
          <w:lang w:val="ru-RU"/>
        </w:rPr>
        <w:t>)</w:t>
      </w:r>
      <w:r w:rsidR="00D70CBD" w:rsidRPr="00934234">
        <w:rPr>
          <w:rFonts w:asciiTheme="minorHAnsi" w:hAnsiTheme="minorHAnsi"/>
          <w:lang w:val="ru-RU"/>
        </w:rPr>
        <w:t xml:space="preserve">, который слился с банком </w:t>
      </w:r>
      <w:r w:rsidR="00B340B9" w:rsidRPr="004B00EE">
        <w:rPr>
          <w:rFonts w:asciiTheme="minorHAnsi" w:hAnsiTheme="minorHAnsi"/>
          <w:lang w:val="ru-RU"/>
        </w:rPr>
        <w:t>«Ситибанк Польша» (</w:t>
      </w:r>
      <w:r w:rsidR="00D70CBD" w:rsidRPr="004B00EE">
        <w:rPr>
          <w:rFonts w:asciiTheme="minorHAnsi" w:hAnsiTheme="minorHAnsi"/>
          <w:lang w:val="pl-PL"/>
        </w:rPr>
        <w:t>Citibank</w:t>
      </w:r>
      <w:r w:rsidR="00D70CBD" w:rsidRPr="00934234">
        <w:rPr>
          <w:rFonts w:asciiTheme="minorHAnsi" w:hAnsiTheme="minorHAnsi"/>
          <w:lang w:val="ru-RU"/>
        </w:rPr>
        <w:t xml:space="preserve"> </w:t>
      </w:r>
      <w:r w:rsidR="00B340B9" w:rsidRPr="004B00EE">
        <w:rPr>
          <w:rFonts w:asciiTheme="minorHAnsi" w:hAnsiTheme="minorHAnsi"/>
          <w:lang w:val="en-US"/>
        </w:rPr>
        <w:t>Poland</w:t>
      </w:r>
      <w:r w:rsidR="00B340B9" w:rsidRPr="00934234">
        <w:rPr>
          <w:rFonts w:asciiTheme="minorHAnsi" w:hAnsiTheme="minorHAnsi"/>
          <w:lang w:val="ru-RU"/>
        </w:rPr>
        <w:t xml:space="preserve">) </w:t>
      </w:r>
      <w:r w:rsidR="00D70CBD" w:rsidRPr="00934234">
        <w:rPr>
          <w:rFonts w:asciiTheme="minorHAnsi" w:hAnsiTheme="minorHAnsi"/>
          <w:lang w:val="ru-RU"/>
        </w:rPr>
        <w:t xml:space="preserve">в 2001 г. Деятельность </w:t>
      </w:r>
      <w:r w:rsidR="00B340B9" w:rsidRPr="004B00EE">
        <w:rPr>
          <w:rFonts w:asciiTheme="minorHAnsi" w:hAnsiTheme="minorHAnsi"/>
          <w:lang w:val="ru-RU"/>
        </w:rPr>
        <w:t>Ф</w:t>
      </w:r>
      <w:r w:rsidR="00D70CBD" w:rsidRPr="00934234">
        <w:rPr>
          <w:rFonts w:asciiTheme="minorHAnsi" w:hAnsiTheme="minorHAnsi"/>
          <w:lang w:val="ru-RU"/>
        </w:rPr>
        <w:t xml:space="preserve">онда в настоящее время </w:t>
      </w:r>
      <w:r w:rsidR="00D70CBD" w:rsidRPr="00934234">
        <w:rPr>
          <w:rFonts w:asciiTheme="minorHAnsi" w:hAnsiTheme="minorHAnsi"/>
          <w:b/>
          <w:lang w:val="ru-RU"/>
        </w:rPr>
        <w:t>полностью финансируется</w:t>
      </w:r>
      <w:r w:rsidR="00B340B9" w:rsidRPr="004B00EE">
        <w:rPr>
          <w:rFonts w:asciiTheme="minorHAnsi" w:hAnsiTheme="minorHAnsi"/>
          <w:b/>
          <w:lang w:val="ru-RU"/>
        </w:rPr>
        <w:t xml:space="preserve"> </w:t>
      </w:r>
      <w:r w:rsidR="00B340B9" w:rsidRPr="004B00EE">
        <w:rPr>
          <w:rFonts w:asciiTheme="minorHAnsi" w:hAnsiTheme="minorHAnsi"/>
          <w:lang w:val="ru-RU"/>
        </w:rPr>
        <w:t xml:space="preserve">Торговым </w:t>
      </w:r>
      <w:r w:rsidR="001A6CA0" w:rsidRPr="004B00EE">
        <w:rPr>
          <w:rFonts w:asciiTheme="minorHAnsi" w:hAnsiTheme="minorHAnsi"/>
          <w:lang w:val="ru-RU"/>
        </w:rPr>
        <w:t>Ситиб</w:t>
      </w:r>
      <w:r w:rsidR="00B340B9" w:rsidRPr="004B00EE">
        <w:rPr>
          <w:rFonts w:asciiTheme="minorHAnsi" w:hAnsiTheme="minorHAnsi"/>
          <w:lang w:val="ru-RU"/>
        </w:rPr>
        <w:t>анком и Сити Фондом (</w:t>
      </w:r>
      <w:r w:rsidR="00B340B9" w:rsidRPr="004B00EE">
        <w:rPr>
          <w:rFonts w:asciiTheme="minorHAnsi" w:hAnsiTheme="minorHAnsi"/>
        </w:rPr>
        <w:t>Cit</w:t>
      </w:r>
      <w:r w:rsidR="001A6CA0" w:rsidRPr="004B00EE">
        <w:rPr>
          <w:rFonts w:asciiTheme="minorHAnsi" w:hAnsiTheme="minorHAnsi"/>
          <w:lang w:val="en-US"/>
        </w:rPr>
        <w:t>i</w:t>
      </w:r>
      <w:r w:rsidR="00B340B9" w:rsidRPr="00934234">
        <w:rPr>
          <w:rFonts w:asciiTheme="minorHAnsi" w:hAnsiTheme="minorHAnsi"/>
          <w:lang w:val="ru-RU"/>
        </w:rPr>
        <w:t xml:space="preserve"> </w:t>
      </w:r>
      <w:r w:rsidR="00B340B9" w:rsidRPr="004B00EE">
        <w:rPr>
          <w:rFonts w:asciiTheme="minorHAnsi" w:hAnsiTheme="minorHAnsi"/>
        </w:rPr>
        <w:t>Foundation</w:t>
      </w:r>
      <w:r w:rsidR="00B340B9" w:rsidRPr="004B00EE">
        <w:rPr>
          <w:rFonts w:asciiTheme="minorHAnsi" w:hAnsiTheme="minorHAnsi"/>
          <w:lang w:val="ru-RU"/>
        </w:rPr>
        <w:t>)</w:t>
      </w:r>
      <w:r w:rsidR="00B340B9" w:rsidRPr="00934234">
        <w:rPr>
          <w:rFonts w:asciiTheme="minorHAnsi" w:hAnsiTheme="minorHAnsi"/>
          <w:lang w:val="ru-RU"/>
        </w:rPr>
        <w:t xml:space="preserve"> </w:t>
      </w:r>
      <w:r w:rsidR="00B340B9" w:rsidRPr="004B00EE">
        <w:rPr>
          <w:rFonts w:asciiTheme="minorHAnsi" w:hAnsiTheme="minorHAnsi"/>
          <w:lang w:val="ru-RU"/>
        </w:rPr>
        <w:t>из Нью-Йорка</w:t>
      </w:r>
      <w:r w:rsidR="00D70CBD" w:rsidRPr="00934234">
        <w:rPr>
          <w:rFonts w:asciiTheme="minorHAnsi" w:hAnsiTheme="minorHAnsi"/>
          <w:lang w:val="ru-RU"/>
        </w:rPr>
        <w:t xml:space="preserve">, в качестве реализации принципов </w:t>
      </w:r>
      <w:r w:rsidR="00B340B9" w:rsidRPr="004B00EE">
        <w:rPr>
          <w:rFonts w:asciiTheme="minorHAnsi" w:hAnsiTheme="minorHAnsi"/>
          <w:lang w:val="ru-RU"/>
        </w:rPr>
        <w:t>их</w:t>
      </w:r>
      <w:r w:rsidR="00D70CBD" w:rsidRPr="00934234">
        <w:rPr>
          <w:rFonts w:asciiTheme="minorHAnsi" w:hAnsiTheme="minorHAnsi"/>
          <w:lang w:val="ru-RU"/>
        </w:rPr>
        <w:t xml:space="preserve"> корпоративной социальной </w:t>
      </w:r>
      <w:r w:rsidR="00B340B9" w:rsidRPr="00934234">
        <w:rPr>
          <w:rFonts w:asciiTheme="minorHAnsi" w:hAnsiTheme="minorHAnsi"/>
          <w:lang w:val="ru-RU"/>
        </w:rPr>
        <w:t>ответственност</w:t>
      </w:r>
      <w:r w:rsidR="00B340B9" w:rsidRPr="004B00EE">
        <w:rPr>
          <w:rFonts w:asciiTheme="minorHAnsi" w:hAnsiTheme="minorHAnsi"/>
          <w:lang w:val="ru-RU"/>
        </w:rPr>
        <w:t>и</w:t>
      </w:r>
      <w:r w:rsidR="00D70CBD" w:rsidRPr="00934234">
        <w:rPr>
          <w:rFonts w:asciiTheme="minorHAnsi" w:hAnsiTheme="minorHAnsi"/>
          <w:lang w:val="ru-RU"/>
        </w:rPr>
        <w:t xml:space="preserve">. Фонд </w:t>
      </w:r>
      <w:r w:rsidR="00B340B9" w:rsidRPr="004B00EE">
        <w:rPr>
          <w:rFonts w:asciiTheme="minorHAnsi" w:hAnsiTheme="minorHAnsi"/>
          <w:lang w:val="ru-RU"/>
        </w:rPr>
        <w:t xml:space="preserve">Кроненберга </w:t>
      </w:r>
      <w:r w:rsidR="00D70CBD" w:rsidRPr="00934234">
        <w:rPr>
          <w:rFonts w:asciiTheme="minorHAnsi" w:hAnsiTheme="minorHAnsi"/>
          <w:lang w:val="ru-RU"/>
        </w:rPr>
        <w:t>разрабатывает и поддерживает самые крупные инициативы по финансовому образованию,</w:t>
      </w:r>
      <w:r w:rsidR="00027CD6" w:rsidRPr="004B00EE">
        <w:rPr>
          <w:rFonts w:asciiTheme="minorHAnsi" w:hAnsiTheme="minorHAnsi"/>
          <w:lang w:val="ru-RU"/>
        </w:rPr>
        <w:t xml:space="preserve"> </w:t>
      </w:r>
      <w:r w:rsidR="00D70CBD" w:rsidRPr="00934234">
        <w:rPr>
          <w:rFonts w:asciiTheme="minorHAnsi" w:hAnsiTheme="minorHAnsi"/>
          <w:lang w:val="ru-RU"/>
        </w:rPr>
        <w:t>главным образом в средних школах, через программы “Мои финансы” и “Неделя сбережений</w:t>
      </w:r>
      <w:r w:rsidR="00027CD6" w:rsidRPr="00934234">
        <w:rPr>
          <w:rFonts w:asciiTheme="minorHAnsi" w:hAnsiTheme="minorHAnsi"/>
          <w:lang w:val="ru-RU"/>
        </w:rPr>
        <w:t>”.</w:t>
      </w:r>
    </w:p>
    <w:p w14:paraId="6D647A1C" w14:textId="77777777" w:rsidR="00027CD6" w:rsidRPr="004B00EE" w:rsidRDefault="00027CD6" w:rsidP="00D70CBD">
      <w:pPr>
        <w:pStyle w:val="BlockFLRUS"/>
        <w:rPr>
          <w:rFonts w:asciiTheme="minorHAnsi" w:hAnsiTheme="minorHAnsi"/>
          <w:lang w:val="ru-RU"/>
        </w:rPr>
      </w:pPr>
      <w:r w:rsidRPr="004B00EE">
        <w:rPr>
          <w:rFonts w:asciiTheme="minorHAnsi" w:hAnsiTheme="minorHAnsi"/>
          <w:lang w:val="ru-RU"/>
        </w:rPr>
        <w:t xml:space="preserve">«Мои финансы» - крупнейшая программа по финансовому образованию для молодежи в Польше. Она реализуется с 2005 года в тесном партнерстве с Национальным Банком Польши и Фондом Достижений Молодежи. Цель программы – научить молодых людей принимать рациональные и </w:t>
      </w:r>
      <w:r w:rsidR="00A0352B" w:rsidRPr="004B00EE">
        <w:rPr>
          <w:rFonts w:asciiTheme="minorHAnsi" w:hAnsiTheme="minorHAnsi"/>
          <w:lang w:val="ru-RU"/>
        </w:rPr>
        <w:t>выгодные решения и регулярно обновлять свои финансовые знания. Реализуемая в широком масштабе, «Мои финансы» являются шагом к более сознательному сообществу потребителей, способных к рациональному управлению своими финасовыми ресурсами. Каждый год программа охватывает 140 000 молодых людей и 1650 учителей. К настоящему моменту времени участниками прогграммы стали около 975 000 молодых людей и 13 500 учителей.</w:t>
      </w:r>
    </w:p>
    <w:p w14:paraId="42AD7ED4" w14:textId="77777777" w:rsidR="00676664" w:rsidRPr="004B00EE" w:rsidRDefault="00A0352B" w:rsidP="00D70CBD">
      <w:pPr>
        <w:pStyle w:val="BlockFLRUS"/>
        <w:rPr>
          <w:rFonts w:asciiTheme="minorHAnsi" w:hAnsiTheme="minorHAnsi"/>
          <w:lang w:val="ru-RU"/>
        </w:rPr>
      </w:pPr>
      <w:r w:rsidRPr="004B00EE">
        <w:rPr>
          <w:rFonts w:asciiTheme="minorHAnsi" w:hAnsiTheme="minorHAnsi"/>
          <w:lang w:val="ru-RU"/>
        </w:rPr>
        <w:t>«Неделя сбережений» является общенациональной медийной кампанией, проводимой совместно с Фондом Мысли (</w:t>
      </w:r>
      <w:r w:rsidRPr="004B00EE">
        <w:rPr>
          <w:rFonts w:asciiTheme="minorHAnsi" w:hAnsiTheme="minorHAnsi"/>
          <w:lang w:val="en-US"/>
        </w:rPr>
        <w:t>Think</w:t>
      </w:r>
      <w:r w:rsidRPr="00934234">
        <w:rPr>
          <w:rFonts w:asciiTheme="minorHAnsi" w:hAnsiTheme="minorHAnsi"/>
          <w:lang w:val="ru-RU"/>
        </w:rPr>
        <w:t xml:space="preserve"> </w:t>
      </w:r>
      <w:r w:rsidRPr="004B00EE">
        <w:rPr>
          <w:rFonts w:asciiTheme="minorHAnsi" w:hAnsiTheme="minorHAnsi"/>
          <w:lang w:val="en-US"/>
        </w:rPr>
        <w:t>Foundation</w:t>
      </w:r>
      <w:r w:rsidRPr="00934234">
        <w:rPr>
          <w:rFonts w:asciiTheme="minorHAnsi" w:hAnsiTheme="minorHAnsi"/>
          <w:lang w:val="ru-RU"/>
        </w:rPr>
        <w:t>)</w:t>
      </w:r>
      <w:r w:rsidR="003859B9" w:rsidRPr="004B00EE">
        <w:rPr>
          <w:rFonts w:asciiTheme="minorHAnsi" w:hAnsiTheme="minorHAnsi"/>
          <w:lang w:val="ru-RU"/>
        </w:rPr>
        <w:t xml:space="preserve"> как части Глобального Дня Сбережений, ежегодно отмечаемого 31 октября. Цель «Недели сбережений» заключается в продвижении сбережений как жизненной привычки, рационального управления финансовыми ресурсами и бюджетами домохозяйств. Каждый год образовательные мероприятия «Недели сбережений» включают около 40 000 детей, увеличивая численность охваченных программой молодых людей, которая </w:t>
      </w:r>
      <w:r w:rsidR="00676664" w:rsidRPr="004B00EE">
        <w:rPr>
          <w:rFonts w:asciiTheme="minorHAnsi" w:hAnsiTheme="minorHAnsi"/>
          <w:lang w:val="ru-RU"/>
        </w:rPr>
        <w:t>к настоящему времени превысило 550 000 молодых людей. Каждый год медийная кампания «Недели сбережений» охватывает более четырех миллионов поляков. Интернет-сайт программы</w:t>
      </w:r>
      <w:r w:rsidR="00676664" w:rsidRPr="00934234">
        <w:rPr>
          <w:rFonts w:asciiTheme="minorHAnsi" w:hAnsiTheme="minorHAnsi"/>
          <w:lang w:val="ru-RU"/>
        </w:rPr>
        <w:t xml:space="preserve">, </w:t>
      </w:r>
      <w:r w:rsidR="00676664" w:rsidRPr="004601DB">
        <w:rPr>
          <w:rFonts w:asciiTheme="minorHAnsi" w:hAnsiTheme="minorHAnsi"/>
        </w:rPr>
        <w:t>www</w:t>
      </w:r>
      <w:r w:rsidR="00676664" w:rsidRPr="004601DB">
        <w:rPr>
          <w:rFonts w:asciiTheme="minorHAnsi" w:hAnsiTheme="minorHAnsi"/>
          <w:lang w:val="ru-RU"/>
        </w:rPr>
        <w:t>.</w:t>
      </w:r>
      <w:r w:rsidR="00676664" w:rsidRPr="004601DB">
        <w:rPr>
          <w:rFonts w:asciiTheme="minorHAnsi" w:hAnsiTheme="minorHAnsi"/>
        </w:rPr>
        <w:t>tdo</w:t>
      </w:r>
      <w:r w:rsidR="00676664" w:rsidRPr="004601DB">
        <w:rPr>
          <w:rFonts w:asciiTheme="minorHAnsi" w:hAnsiTheme="minorHAnsi"/>
          <w:lang w:val="ru-RU"/>
        </w:rPr>
        <w:t>.</w:t>
      </w:r>
      <w:r w:rsidR="00676664" w:rsidRPr="004601DB">
        <w:rPr>
          <w:rFonts w:asciiTheme="minorHAnsi" w:hAnsiTheme="minorHAnsi"/>
        </w:rPr>
        <w:t>edu</w:t>
      </w:r>
      <w:r w:rsidR="00676664" w:rsidRPr="004601DB">
        <w:rPr>
          <w:rFonts w:asciiTheme="minorHAnsi" w:hAnsiTheme="minorHAnsi"/>
          <w:lang w:val="ru-RU"/>
        </w:rPr>
        <w:t>.</w:t>
      </w:r>
      <w:r w:rsidR="00676664" w:rsidRPr="004601DB">
        <w:rPr>
          <w:rFonts w:asciiTheme="minorHAnsi" w:hAnsiTheme="minorHAnsi"/>
        </w:rPr>
        <w:t>pl</w:t>
      </w:r>
      <w:r w:rsidR="00676664" w:rsidRPr="004B00EE">
        <w:rPr>
          <w:rFonts w:asciiTheme="minorHAnsi" w:hAnsiTheme="minorHAnsi"/>
          <w:lang w:val="ru-RU"/>
        </w:rPr>
        <w:t xml:space="preserve">, предлагает доступ к различным материалам по финансовому образованию для преподавателей, </w:t>
      </w:r>
      <w:r w:rsidR="00676664" w:rsidRPr="004B00EE">
        <w:rPr>
          <w:rFonts w:asciiTheme="minorHAnsi" w:hAnsiTheme="minorHAnsi"/>
          <w:lang w:val="ru-RU"/>
        </w:rPr>
        <w:lastRenderedPageBreak/>
        <w:t>студентов и взрослых. Их подготовка осуществлялась в различных формах, включая видео-, аудио- и мультимедийные презентации, игры, буклеты, листовки, сценарии уроков.</w:t>
      </w:r>
    </w:p>
    <w:p w14:paraId="14E77232" w14:textId="77777777" w:rsidR="00937664" w:rsidRPr="004B00EE" w:rsidRDefault="00676664" w:rsidP="00D70CBD">
      <w:pPr>
        <w:pStyle w:val="BlockFLRUS"/>
        <w:rPr>
          <w:rFonts w:asciiTheme="minorHAnsi" w:hAnsiTheme="minorHAnsi"/>
          <w:lang w:val="ru-RU"/>
        </w:rPr>
      </w:pPr>
      <w:r w:rsidRPr="004B00EE">
        <w:rPr>
          <w:rFonts w:asciiTheme="minorHAnsi" w:hAnsiTheme="minorHAnsi"/>
          <w:lang w:val="ru-RU"/>
        </w:rPr>
        <w:t xml:space="preserve">В 2012 году Фонд Кроненберга </w:t>
      </w:r>
      <w:r w:rsidR="00937664" w:rsidRPr="004B00EE">
        <w:rPr>
          <w:rFonts w:asciiTheme="minorHAnsi" w:hAnsiTheme="minorHAnsi"/>
          <w:lang w:val="ru-RU"/>
        </w:rPr>
        <w:t xml:space="preserve">опубликовал в Интеренете игру-симуляцию «Первый миллион» (польск. </w:t>
      </w:r>
      <w:r w:rsidR="00937664" w:rsidRPr="00934234">
        <w:rPr>
          <w:rFonts w:asciiTheme="minorHAnsi" w:hAnsiTheme="minorHAnsi"/>
          <w:lang w:val="ru-RU"/>
        </w:rPr>
        <w:t>“</w:t>
      </w:r>
      <w:r w:rsidR="00937664" w:rsidRPr="004B00EE">
        <w:rPr>
          <w:rFonts w:asciiTheme="minorHAnsi" w:hAnsiTheme="minorHAnsi"/>
        </w:rPr>
        <w:t>Pierwszy</w:t>
      </w:r>
      <w:r w:rsidR="00937664" w:rsidRPr="00934234">
        <w:rPr>
          <w:rFonts w:asciiTheme="minorHAnsi" w:hAnsiTheme="minorHAnsi"/>
          <w:lang w:val="ru-RU"/>
        </w:rPr>
        <w:t xml:space="preserve"> </w:t>
      </w:r>
      <w:r w:rsidR="00937664" w:rsidRPr="004B00EE">
        <w:rPr>
          <w:rFonts w:asciiTheme="minorHAnsi" w:hAnsiTheme="minorHAnsi"/>
        </w:rPr>
        <w:t>Milion</w:t>
      </w:r>
      <w:r w:rsidR="00937664" w:rsidRPr="00934234">
        <w:rPr>
          <w:rFonts w:asciiTheme="minorHAnsi" w:hAnsiTheme="minorHAnsi"/>
          <w:lang w:val="ru-RU"/>
        </w:rPr>
        <w:t>”</w:t>
      </w:r>
      <w:r w:rsidR="00937664" w:rsidRPr="004B00EE">
        <w:rPr>
          <w:rFonts w:asciiTheme="minorHAnsi" w:hAnsiTheme="minorHAnsi"/>
          <w:lang w:val="ru-RU"/>
        </w:rPr>
        <w:t>), которая представляет собой комплексный подход к практическому финансовому планированию, сбережениям и инвестированию, но в безопасной среде. В игре, предлагаемой бесплатно, любой может апробировать разнообразные сценарии управления личными финансовыми ресурсами без риска для реальных денег.</w:t>
      </w:r>
    </w:p>
    <w:p w14:paraId="0E14A037" w14:textId="77777777" w:rsidR="00A0352B" w:rsidRPr="004B00EE" w:rsidRDefault="00937664" w:rsidP="00D70CBD">
      <w:pPr>
        <w:pStyle w:val="BlockFLRUS"/>
        <w:rPr>
          <w:rFonts w:asciiTheme="minorHAnsi" w:hAnsiTheme="minorHAnsi"/>
          <w:lang w:val="ru-RU"/>
        </w:rPr>
      </w:pPr>
      <w:r w:rsidRPr="004B00EE">
        <w:rPr>
          <w:rFonts w:asciiTheme="minorHAnsi" w:hAnsiTheme="minorHAnsi"/>
          <w:lang w:val="ru-RU"/>
        </w:rPr>
        <w:t xml:space="preserve">Существуют также несколько малых предприятий, работающих под названием «центр финансовой грамотности», но они в большинстве случаев предлагают консультационные услуги на рынке финансовых услуг. С другой стороны, </w:t>
      </w:r>
      <w:r w:rsidR="001A6CA0" w:rsidRPr="004B00EE">
        <w:rPr>
          <w:rFonts w:asciiTheme="minorHAnsi" w:hAnsiTheme="minorHAnsi"/>
          <w:lang w:val="ru-RU"/>
        </w:rPr>
        <w:t>имеется сеть информационных пунктов, не связанных напрямую с финансовым образованием и созданных Министерством регионального развития, которые ориентируются на действующие в Польше европейские фонды для организаций и граждан.</w:t>
      </w:r>
    </w:p>
    <w:p w14:paraId="48530C5C" w14:textId="77777777" w:rsidR="001A6CA0" w:rsidRPr="004B00EE" w:rsidRDefault="001A6CA0" w:rsidP="00D70CBD">
      <w:pPr>
        <w:pStyle w:val="BlockFLRUS"/>
        <w:rPr>
          <w:rFonts w:asciiTheme="minorHAnsi" w:hAnsiTheme="minorHAnsi"/>
          <w:lang w:val="ru-RU"/>
        </w:rPr>
      </w:pPr>
      <w:r w:rsidRPr="004B00EE">
        <w:rPr>
          <w:rFonts w:asciiTheme="minorHAnsi" w:hAnsiTheme="minorHAnsi"/>
          <w:lang w:val="ru-RU"/>
        </w:rPr>
        <w:t xml:space="preserve">Годовой бюджет Фонда Кроненберга формируется за счет частных финансовых ресурсов, обычно получаемых от: </w:t>
      </w:r>
      <w:r w:rsidR="00F672AF" w:rsidRPr="004B00EE">
        <w:rPr>
          <w:rFonts w:asciiTheme="minorHAnsi" w:hAnsiTheme="minorHAnsi"/>
          <w:lang w:val="ru-RU"/>
        </w:rPr>
        <w:t>Торгового Ситибанка, Сити Фонда и частных донорских пожертвований. В 2011 году бюджет составил 7,5 млн. злотых, и почти половина этой суммы была израсходована на программы экономической и финансовой грамотности.</w:t>
      </w:r>
    </w:p>
    <w:p w14:paraId="350E0FF9" w14:textId="77777777" w:rsidR="00F672AF" w:rsidRPr="004B00EE" w:rsidRDefault="00F672AF" w:rsidP="00F672AF">
      <w:pPr>
        <w:pStyle w:val="Podpisobiektu"/>
        <w:rPr>
          <w:lang w:val="ru-RU"/>
        </w:rPr>
      </w:pPr>
      <w:r w:rsidRPr="004B00EE">
        <w:rPr>
          <w:lang w:val="ru-RU"/>
        </w:rPr>
        <w:t>Диаграмма</w:t>
      </w:r>
      <w:r w:rsidRPr="00934234">
        <w:rPr>
          <w:lang w:val="ru-RU"/>
        </w:rPr>
        <w:t xml:space="preserve">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Diagram</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Pr="00934234">
        <w:rPr>
          <w:noProof/>
          <w:lang w:val="ru-RU"/>
        </w:rPr>
        <w:t>8</w:t>
      </w:r>
      <w:r w:rsidR="00187459" w:rsidRPr="004B00EE">
        <w:rPr>
          <w:noProof/>
        </w:rPr>
        <w:fldChar w:fldCharType="end"/>
      </w:r>
      <w:r w:rsidRPr="00934234">
        <w:rPr>
          <w:lang w:val="ru-RU"/>
        </w:rPr>
        <w:t xml:space="preserve">: </w:t>
      </w:r>
      <w:r w:rsidRPr="004B00EE">
        <w:rPr>
          <w:lang w:val="ru-RU"/>
        </w:rPr>
        <w:t xml:space="preserve">Фонд Кроненберга </w:t>
      </w:r>
      <w:r w:rsidRPr="00934234">
        <w:rPr>
          <w:lang w:val="ru-RU"/>
        </w:rPr>
        <w:t xml:space="preserve">– </w:t>
      </w:r>
      <w:r w:rsidRPr="004B00EE">
        <w:rPr>
          <w:lang w:val="ru-RU"/>
        </w:rPr>
        <w:t>источники финансирования в 2011 году</w:t>
      </w:r>
    </w:p>
    <w:p w14:paraId="7787822B" w14:textId="77777777" w:rsidR="00F672AF" w:rsidRPr="004B00EE" w:rsidRDefault="00F672AF" w:rsidP="00F672AF">
      <w:pPr>
        <w:pStyle w:val="Podpisobiektu"/>
        <w:rPr>
          <w:lang w:val="ru-RU"/>
        </w:rPr>
      </w:pPr>
    </w:p>
    <w:p w14:paraId="2499AD19" w14:textId="77777777" w:rsidR="00F672AF" w:rsidRPr="004B00EE" w:rsidRDefault="00F672AF" w:rsidP="00F672AF">
      <w:pPr>
        <w:pStyle w:val="af8"/>
        <w:rPr>
          <w:rFonts w:asciiTheme="minorHAnsi" w:hAnsiTheme="minorHAnsi"/>
          <w:noProof/>
          <w:lang w:val="ru-RU"/>
        </w:rPr>
      </w:pPr>
      <w:r w:rsidRPr="00934234">
        <w:rPr>
          <w:rFonts w:asciiTheme="minorHAnsi" w:hAnsiTheme="minorHAnsi"/>
          <w:noProof/>
          <w:lang w:val="ru-RU"/>
        </w:rPr>
        <w:t xml:space="preserve"> </w:t>
      </w:r>
      <w:r w:rsidRPr="004B00EE">
        <w:rPr>
          <w:rFonts w:asciiTheme="minorHAnsi" w:hAnsiTheme="minorHAnsi"/>
          <w:noProof/>
          <w:lang w:val="ru-RU" w:eastAsia="ru-RU"/>
        </w:rPr>
        <w:drawing>
          <wp:inline distT="0" distB="0" distL="0" distR="0" wp14:anchorId="1F3FA2E2" wp14:editId="67588A4C">
            <wp:extent cx="5895975" cy="33718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926D20" w14:textId="77777777" w:rsidR="003D22CB" w:rsidRPr="004B00EE" w:rsidRDefault="003D22CB" w:rsidP="00F672AF">
      <w:pPr>
        <w:pStyle w:val="af8"/>
        <w:rPr>
          <w:rFonts w:asciiTheme="minorHAnsi" w:hAnsiTheme="minorHAnsi"/>
          <w:noProof/>
          <w:lang w:val="ru-RU"/>
        </w:rPr>
      </w:pPr>
    </w:p>
    <w:p w14:paraId="2A7144AF" w14:textId="77777777" w:rsidR="003D22CB" w:rsidRPr="004B00EE" w:rsidRDefault="003D22CB" w:rsidP="00B64982">
      <w:pPr>
        <w:pStyle w:val="af8"/>
        <w:spacing w:after="120"/>
        <w:jc w:val="both"/>
        <w:rPr>
          <w:rFonts w:asciiTheme="minorHAnsi" w:hAnsiTheme="minorHAnsi"/>
          <w:noProof/>
          <w:lang w:val="ru-RU"/>
        </w:rPr>
      </w:pPr>
      <w:r w:rsidRPr="004B00EE">
        <w:rPr>
          <w:rFonts w:asciiTheme="minorHAnsi" w:hAnsiTheme="minorHAnsi"/>
          <w:b/>
          <w:noProof/>
          <w:lang w:val="ru-RU"/>
        </w:rPr>
        <w:t>В. Финансовое образование КРАУН (</w:t>
      </w:r>
      <w:r w:rsidRPr="004B00EE">
        <w:rPr>
          <w:rFonts w:asciiTheme="minorHAnsi" w:hAnsiTheme="minorHAnsi"/>
          <w:b/>
        </w:rPr>
        <w:t>Financial</w:t>
      </w:r>
      <w:r w:rsidRPr="00934234">
        <w:rPr>
          <w:rFonts w:asciiTheme="minorHAnsi" w:hAnsiTheme="minorHAnsi"/>
          <w:b/>
          <w:lang w:val="ru-RU"/>
        </w:rPr>
        <w:t xml:space="preserve"> </w:t>
      </w:r>
      <w:r w:rsidRPr="004B00EE">
        <w:rPr>
          <w:rFonts w:asciiTheme="minorHAnsi" w:hAnsiTheme="minorHAnsi"/>
          <w:b/>
        </w:rPr>
        <w:t>Education</w:t>
      </w:r>
      <w:r w:rsidRPr="00934234">
        <w:rPr>
          <w:rFonts w:asciiTheme="minorHAnsi" w:hAnsiTheme="minorHAnsi"/>
          <w:b/>
          <w:lang w:val="ru-RU"/>
        </w:rPr>
        <w:t xml:space="preserve"> </w:t>
      </w:r>
      <w:r w:rsidRPr="004B00EE">
        <w:rPr>
          <w:rFonts w:asciiTheme="minorHAnsi" w:hAnsiTheme="minorHAnsi"/>
          <w:b/>
        </w:rPr>
        <w:t>CROWN</w:t>
      </w:r>
      <w:r w:rsidRPr="004B00EE">
        <w:rPr>
          <w:rFonts w:asciiTheme="minorHAnsi" w:hAnsiTheme="minorHAnsi"/>
          <w:b/>
          <w:lang w:val="ru-RU"/>
        </w:rPr>
        <w:t xml:space="preserve">) </w:t>
      </w:r>
      <w:r w:rsidR="00107A4A" w:rsidRPr="004B00EE">
        <w:rPr>
          <w:rFonts w:asciiTheme="minorHAnsi" w:hAnsiTheme="minorHAnsi"/>
          <w:lang w:val="ru-RU"/>
        </w:rPr>
        <w:t>(ФОК)</w:t>
      </w:r>
      <w:r w:rsidR="00107A4A" w:rsidRPr="004B00EE">
        <w:rPr>
          <w:rFonts w:asciiTheme="minorHAnsi" w:hAnsiTheme="minorHAnsi"/>
          <w:b/>
          <w:lang w:val="ru-RU"/>
        </w:rPr>
        <w:t xml:space="preserve"> </w:t>
      </w:r>
      <w:r w:rsidRPr="004B00EE">
        <w:rPr>
          <w:rFonts w:asciiTheme="minorHAnsi" w:hAnsiTheme="minorHAnsi"/>
          <w:lang w:val="ru-RU"/>
        </w:rPr>
        <w:t>является польским филиалом Американских Финансовых Служителей Краун (</w:t>
      </w:r>
      <w:r w:rsidRPr="004B00EE">
        <w:rPr>
          <w:rFonts w:asciiTheme="minorHAnsi" w:hAnsiTheme="minorHAnsi"/>
        </w:rPr>
        <w:t>American</w:t>
      </w:r>
      <w:r w:rsidRPr="00934234">
        <w:rPr>
          <w:rFonts w:asciiTheme="minorHAnsi" w:hAnsiTheme="minorHAnsi"/>
          <w:lang w:val="ru-RU"/>
        </w:rPr>
        <w:t xml:space="preserve"> </w:t>
      </w:r>
      <w:r w:rsidRPr="004B00EE">
        <w:rPr>
          <w:rFonts w:asciiTheme="minorHAnsi" w:hAnsiTheme="minorHAnsi"/>
        </w:rPr>
        <w:t>Crown</w:t>
      </w:r>
      <w:r w:rsidRPr="00934234">
        <w:rPr>
          <w:rFonts w:asciiTheme="minorHAnsi" w:hAnsiTheme="minorHAnsi"/>
          <w:lang w:val="ru-RU"/>
        </w:rPr>
        <w:t xml:space="preserve"> </w:t>
      </w:r>
      <w:r w:rsidRPr="004B00EE">
        <w:rPr>
          <w:rFonts w:asciiTheme="minorHAnsi" w:hAnsiTheme="minorHAnsi"/>
        </w:rPr>
        <w:t>Financial</w:t>
      </w:r>
      <w:r w:rsidRPr="00934234">
        <w:rPr>
          <w:rFonts w:asciiTheme="minorHAnsi" w:hAnsiTheme="minorHAnsi"/>
          <w:lang w:val="ru-RU"/>
        </w:rPr>
        <w:t xml:space="preserve"> </w:t>
      </w:r>
      <w:r w:rsidRPr="004B00EE">
        <w:rPr>
          <w:rFonts w:asciiTheme="minorHAnsi" w:hAnsiTheme="minorHAnsi"/>
        </w:rPr>
        <w:t>Ministries</w:t>
      </w:r>
      <w:r w:rsidRPr="004B00EE">
        <w:rPr>
          <w:rFonts w:asciiTheme="minorHAnsi" w:hAnsiTheme="minorHAnsi"/>
          <w:lang w:val="ru-RU"/>
        </w:rPr>
        <w:t xml:space="preserve">) – христианской организации, деятельность которой направлена на обучение людей в области личных финансов. </w:t>
      </w:r>
      <w:r w:rsidR="00107A4A" w:rsidRPr="004B00EE">
        <w:rPr>
          <w:rFonts w:asciiTheme="minorHAnsi" w:hAnsiTheme="minorHAnsi"/>
          <w:noProof/>
          <w:lang w:val="ru-RU"/>
        </w:rPr>
        <w:t>ФОК – некоммерческая организация. Участники курсов, организованных ФОК, оплачивают только стоимость обучения. Темы образования в области финансовых услуг включают практические решения задач по управлению денежными средствами:</w:t>
      </w:r>
    </w:p>
    <w:p w14:paraId="5664C22B" w14:textId="77777777" w:rsidR="00107A4A" w:rsidRPr="004B00EE" w:rsidRDefault="00107A4A" w:rsidP="0056140E">
      <w:pPr>
        <w:pStyle w:val="af8"/>
        <w:numPr>
          <w:ilvl w:val="0"/>
          <w:numId w:val="24"/>
        </w:numPr>
        <w:jc w:val="both"/>
        <w:rPr>
          <w:rFonts w:asciiTheme="minorHAnsi" w:hAnsiTheme="minorHAnsi"/>
          <w:lang w:val="ru-RU"/>
        </w:rPr>
      </w:pPr>
      <w:r w:rsidRPr="004B00EE">
        <w:rPr>
          <w:rFonts w:asciiTheme="minorHAnsi" w:hAnsiTheme="minorHAnsi"/>
          <w:lang w:val="ru-RU"/>
        </w:rPr>
        <w:lastRenderedPageBreak/>
        <w:t>Практические шаги по подготовке бюджета домохозяйства</w:t>
      </w:r>
    </w:p>
    <w:p w14:paraId="7279C83B" w14:textId="77777777" w:rsidR="00107A4A" w:rsidRPr="004B00EE" w:rsidRDefault="00107A4A" w:rsidP="0056140E">
      <w:pPr>
        <w:pStyle w:val="af8"/>
        <w:numPr>
          <w:ilvl w:val="0"/>
          <w:numId w:val="24"/>
        </w:numPr>
        <w:jc w:val="both"/>
        <w:rPr>
          <w:rFonts w:asciiTheme="minorHAnsi" w:hAnsiTheme="minorHAnsi"/>
          <w:lang w:val="ru-RU"/>
        </w:rPr>
      </w:pPr>
      <w:r w:rsidRPr="004B00EE">
        <w:rPr>
          <w:rFonts w:asciiTheme="minorHAnsi" w:hAnsiTheme="minorHAnsi"/>
          <w:lang w:val="ru-RU"/>
        </w:rPr>
        <w:t>Калькулятор ускоренной выплаты долга</w:t>
      </w:r>
    </w:p>
    <w:p w14:paraId="45036CC1" w14:textId="77777777" w:rsidR="00107A4A" w:rsidRPr="004B00EE" w:rsidRDefault="00107A4A" w:rsidP="0056140E">
      <w:pPr>
        <w:pStyle w:val="af8"/>
        <w:numPr>
          <w:ilvl w:val="0"/>
          <w:numId w:val="24"/>
        </w:numPr>
        <w:spacing w:after="120"/>
        <w:ind w:left="714" w:hanging="357"/>
        <w:jc w:val="both"/>
        <w:rPr>
          <w:rFonts w:asciiTheme="minorHAnsi" w:hAnsiTheme="minorHAnsi"/>
          <w:lang w:val="ru-RU"/>
        </w:rPr>
      </w:pPr>
      <w:r w:rsidRPr="004B00EE">
        <w:rPr>
          <w:rFonts w:asciiTheme="minorHAnsi" w:hAnsiTheme="minorHAnsi"/>
          <w:lang w:val="ru-RU"/>
        </w:rPr>
        <w:t>Безопасные инвестиции</w:t>
      </w:r>
    </w:p>
    <w:p w14:paraId="2F70028E" w14:textId="77777777" w:rsidR="00BD40ED" w:rsidRDefault="00BD40ED" w:rsidP="001F5A81">
      <w:pPr>
        <w:pStyle w:val="BlockFLRUS"/>
        <w:rPr>
          <w:rFonts w:asciiTheme="minorHAnsi" w:hAnsiTheme="minorHAnsi"/>
          <w:lang w:val="pl-PL"/>
        </w:rPr>
      </w:pPr>
    </w:p>
    <w:p w14:paraId="771EBE46" w14:textId="77777777" w:rsidR="001F5A81" w:rsidRPr="004B00EE" w:rsidRDefault="00107A4A" w:rsidP="001F5A81">
      <w:pPr>
        <w:pStyle w:val="BlockFLRUS"/>
        <w:rPr>
          <w:rFonts w:asciiTheme="minorHAnsi" w:hAnsiTheme="minorHAnsi"/>
          <w:lang w:val="ru-RU"/>
        </w:rPr>
      </w:pPr>
      <w:r w:rsidRPr="004B00EE">
        <w:rPr>
          <w:rFonts w:asciiTheme="minorHAnsi" w:hAnsiTheme="minorHAnsi"/>
          <w:lang w:val="ru-RU"/>
        </w:rPr>
        <w:t>Кроме того, они включают множество инструментов коучинга и наставничества, которые помогают людям улуч</w:t>
      </w:r>
      <w:r w:rsidR="001F5A81" w:rsidRPr="004B00EE">
        <w:rPr>
          <w:rFonts w:asciiTheme="minorHAnsi" w:hAnsiTheme="minorHAnsi"/>
          <w:lang w:val="ru-RU"/>
        </w:rPr>
        <w:t>шить свое финансовое положение.</w:t>
      </w:r>
    </w:p>
    <w:p w14:paraId="71768893" w14:textId="77777777" w:rsidR="001F5A81" w:rsidRPr="004B00EE" w:rsidRDefault="001F5A81" w:rsidP="001F5A81">
      <w:pPr>
        <w:pStyle w:val="BlockFLRUS"/>
        <w:rPr>
          <w:rFonts w:asciiTheme="minorHAnsi" w:hAnsiTheme="minorHAnsi"/>
          <w:lang w:val="ru-RU"/>
        </w:rPr>
      </w:pPr>
      <w:r w:rsidRPr="004B00EE">
        <w:rPr>
          <w:rFonts w:asciiTheme="minorHAnsi" w:hAnsiTheme="minorHAnsi"/>
          <w:lang w:val="ru-RU"/>
        </w:rPr>
        <w:t>Следует упомянуть, что кроме уставной деятельности</w:t>
      </w:r>
      <w:r w:rsidRPr="00934234">
        <w:rPr>
          <w:rFonts w:asciiTheme="minorHAnsi" w:hAnsiTheme="minorHAnsi"/>
          <w:lang w:val="ru-RU"/>
        </w:rPr>
        <w:t>,</w:t>
      </w:r>
      <w:r w:rsidRPr="004B00EE">
        <w:rPr>
          <w:rFonts w:asciiTheme="minorHAnsi" w:hAnsiTheme="minorHAnsi"/>
          <w:lang w:val="ru-RU"/>
        </w:rPr>
        <w:t xml:space="preserve"> ФОК предоставляет также платные услуги в форме теста, называемого «Карьерное направление». Этот тест представляет собой инструмент комплексной и всесторонней оценки профориентации. «Карьерное направление» раскрывает четыре существенных компонента выбора </w:t>
      </w:r>
      <w:r w:rsidR="00B64982" w:rsidRPr="004B00EE">
        <w:rPr>
          <w:rFonts w:asciiTheme="minorHAnsi" w:hAnsiTheme="minorHAnsi"/>
          <w:lang w:val="ru-RU"/>
        </w:rPr>
        <w:t>профессии</w:t>
      </w:r>
      <w:r w:rsidRPr="004B00EE">
        <w:rPr>
          <w:rFonts w:asciiTheme="minorHAnsi" w:hAnsiTheme="minorHAnsi"/>
          <w:lang w:val="ru-RU"/>
        </w:rPr>
        <w:t xml:space="preserve">: </w:t>
      </w:r>
      <w:r w:rsidR="00B64982" w:rsidRPr="004B00EE">
        <w:rPr>
          <w:rFonts w:asciiTheme="minorHAnsi" w:hAnsiTheme="minorHAnsi"/>
          <w:lang w:val="ru-RU"/>
        </w:rPr>
        <w:t xml:space="preserve">1) </w:t>
      </w:r>
      <w:r w:rsidRPr="004B00EE">
        <w:rPr>
          <w:rFonts w:asciiTheme="minorHAnsi" w:hAnsiTheme="minorHAnsi"/>
          <w:lang w:val="ru-RU"/>
        </w:rPr>
        <w:t>индивидуальность</w:t>
      </w:r>
      <w:r w:rsidR="00B64982" w:rsidRPr="004B00EE">
        <w:rPr>
          <w:rFonts w:asciiTheme="minorHAnsi" w:hAnsiTheme="minorHAnsi"/>
          <w:lang w:val="ru-RU"/>
        </w:rPr>
        <w:t>,</w:t>
      </w:r>
      <w:r w:rsidRPr="004B00EE">
        <w:rPr>
          <w:rFonts w:asciiTheme="minorHAnsi" w:hAnsiTheme="minorHAnsi"/>
          <w:lang w:val="ru-RU"/>
        </w:rPr>
        <w:t xml:space="preserve"> </w:t>
      </w:r>
      <w:r w:rsidR="00B64982" w:rsidRPr="004B00EE">
        <w:rPr>
          <w:rFonts w:asciiTheme="minorHAnsi" w:hAnsiTheme="minorHAnsi"/>
          <w:lang w:val="ru-RU"/>
        </w:rPr>
        <w:t>2) интересы, 3)навыки и 4) ценности. В результате, в настоящее время на рынке представлена система полноценного руководства для выбора профессии. Система была разработана на 10-летний период и была строго апробирована и оценена с использованием стандартных психометрических принципов тестирования и измерения. Более 120 000 взрослых и студентов прошли этот тест по всему миру.</w:t>
      </w:r>
    </w:p>
    <w:p w14:paraId="6B62670F" w14:textId="77777777" w:rsidR="00B64982" w:rsidRPr="004B00EE" w:rsidRDefault="0076460F" w:rsidP="001F5A81">
      <w:pPr>
        <w:pStyle w:val="BlockFLRUS"/>
        <w:rPr>
          <w:rFonts w:asciiTheme="minorHAnsi" w:hAnsiTheme="minorHAnsi"/>
          <w:lang w:val="ru-RU"/>
        </w:rPr>
      </w:pPr>
      <w:r w:rsidRPr="004B00EE">
        <w:rPr>
          <w:rFonts w:asciiTheme="minorHAnsi" w:hAnsiTheme="minorHAnsi"/>
          <w:lang w:val="ru-RU"/>
        </w:rPr>
        <w:t xml:space="preserve">В Польше стоимость одного теста составляет 300 злотых для индивидов и 500 злотых для коммерческих организаций. Он используется компаниями для своих работников или потенциальных работников, </w:t>
      </w:r>
      <w:r w:rsidR="00CD6FDD" w:rsidRPr="004B00EE">
        <w:rPr>
          <w:rFonts w:asciiTheme="minorHAnsi" w:hAnsiTheme="minorHAnsi"/>
          <w:lang w:val="ru-RU"/>
        </w:rPr>
        <w:t xml:space="preserve">помогает определить их сильные и слабые стороны и в конечном счете ответить на вопрос, подходит ли работник определенной должности. Он также используется для подростков, чтобы помочь им выбрать свое будущее образование и профессию. </w:t>
      </w:r>
    </w:p>
    <w:p w14:paraId="3918ADCD" w14:textId="77777777" w:rsidR="00CD6FDD" w:rsidRPr="004B00EE" w:rsidRDefault="00CD6FDD" w:rsidP="001F5A81">
      <w:pPr>
        <w:pStyle w:val="BlockFLRUS"/>
        <w:rPr>
          <w:rFonts w:asciiTheme="minorHAnsi" w:hAnsiTheme="minorHAnsi"/>
          <w:lang w:val="ru-RU"/>
        </w:rPr>
      </w:pPr>
    </w:p>
    <w:p w14:paraId="02D054FD" w14:textId="77777777" w:rsidR="00CD6FDD" w:rsidRPr="004B00EE" w:rsidRDefault="00CD6FDD" w:rsidP="001F5A81">
      <w:pPr>
        <w:pStyle w:val="BlockFLRUS"/>
        <w:rPr>
          <w:rFonts w:asciiTheme="minorHAnsi" w:hAnsiTheme="minorHAnsi"/>
          <w:b/>
          <w:lang w:val="ru-RU"/>
        </w:rPr>
      </w:pPr>
      <w:r w:rsidRPr="004B00EE">
        <w:rPr>
          <w:rFonts w:asciiTheme="minorHAnsi" w:hAnsiTheme="minorHAnsi"/>
          <w:b/>
          <w:lang w:val="ru-RU"/>
        </w:rPr>
        <w:t>СОЕДИНЕННОЕ КОРОЛЕВСТВО</w:t>
      </w:r>
    </w:p>
    <w:p w14:paraId="0D591447" w14:textId="77777777" w:rsidR="00D70CBD" w:rsidRPr="004B00EE" w:rsidRDefault="00CD6FDD" w:rsidP="00D70CBD">
      <w:pPr>
        <w:pStyle w:val="BlockFLRUS"/>
        <w:rPr>
          <w:rFonts w:asciiTheme="minorHAnsi" w:hAnsiTheme="minorHAnsi"/>
          <w:lang w:val="ru-RU"/>
        </w:rPr>
      </w:pPr>
      <w:r w:rsidRPr="004B00EE">
        <w:rPr>
          <w:rFonts w:asciiTheme="minorHAnsi" w:hAnsiTheme="minorHAnsi"/>
          <w:b/>
          <w:szCs w:val="22"/>
          <w:lang w:val="ru-RU" w:eastAsia="ru-RU"/>
        </w:rPr>
        <w:t xml:space="preserve">А. </w:t>
      </w:r>
      <w:r w:rsidR="00D70CBD" w:rsidRPr="00934234">
        <w:rPr>
          <w:rFonts w:asciiTheme="minorHAnsi" w:hAnsiTheme="minorHAnsi"/>
          <w:b/>
          <w:szCs w:val="22"/>
          <w:lang w:val="ru-RU"/>
        </w:rPr>
        <w:t xml:space="preserve">Группа по образованию в области личных финансов </w:t>
      </w:r>
      <w:r w:rsidR="00D70CBD" w:rsidRPr="004B00EE">
        <w:rPr>
          <w:rStyle w:val="af"/>
          <w:rFonts w:asciiTheme="minorHAnsi" w:hAnsiTheme="minorHAnsi"/>
          <w:b/>
          <w:szCs w:val="22"/>
        </w:rPr>
        <w:footnoteReference w:id="5"/>
      </w:r>
      <w:r w:rsidR="00D70CBD" w:rsidRPr="00934234">
        <w:rPr>
          <w:rFonts w:asciiTheme="minorHAnsi" w:hAnsiTheme="minorHAnsi"/>
          <w:szCs w:val="22"/>
          <w:lang w:val="ru-RU"/>
        </w:rPr>
        <w:t xml:space="preserve"> </w:t>
      </w:r>
      <w:r w:rsidR="007F1324" w:rsidRPr="004B00EE">
        <w:rPr>
          <w:rFonts w:asciiTheme="minorHAnsi" w:hAnsiTheme="minorHAnsi"/>
          <w:szCs w:val="22"/>
          <w:lang w:val="ru-RU"/>
        </w:rPr>
        <w:t xml:space="preserve">(далее – ГОЛФ) </w:t>
      </w:r>
      <w:r w:rsidR="00D70CBD" w:rsidRPr="00934234">
        <w:rPr>
          <w:rFonts w:asciiTheme="minorHAnsi" w:hAnsiTheme="minorHAnsi"/>
          <w:szCs w:val="22"/>
          <w:lang w:val="ru-RU"/>
        </w:rPr>
        <w:t>является ведущей благотворительной организацией в Великобритании, помогающей научить детей и молодых людей управлять их личными финансами. Миссия организации – поддерживать поставщиков образования в предоставлении детям и молодым людям навыков, знаний и уверенности управления деньгами в</w:t>
      </w:r>
      <w:r w:rsidR="00D70CBD" w:rsidRPr="00934234">
        <w:rPr>
          <w:rFonts w:asciiTheme="minorHAnsi" w:hAnsiTheme="minorHAnsi"/>
          <w:lang w:val="ru-RU"/>
        </w:rPr>
        <w:t xml:space="preserve"> течение всей жизни. </w:t>
      </w:r>
      <w:r w:rsidR="007F1324" w:rsidRPr="004B00EE">
        <w:rPr>
          <w:rFonts w:asciiTheme="minorHAnsi" w:hAnsiTheme="minorHAnsi"/>
          <w:szCs w:val="22"/>
          <w:lang w:val="ru-RU"/>
        </w:rPr>
        <w:t>ГОЛФ</w:t>
      </w:r>
      <w:r w:rsidR="007F1324" w:rsidRPr="00934234">
        <w:rPr>
          <w:rFonts w:asciiTheme="minorHAnsi" w:hAnsiTheme="minorHAnsi"/>
          <w:lang w:val="ru-RU"/>
        </w:rPr>
        <w:t xml:space="preserve"> </w:t>
      </w:r>
      <w:r w:rsidR="00D70CBD" w:rsidRPr="00934234">
        <w:rPr>
          <w:rFonts w:asciiTheme="minorHAnsi" w:hAnsiTheme="minorHAnsi"/>
          <w:lang w:val="ru-RU"/>
        </w:rPr>
        <w:t xml:space="preserve">осуществляет это путем: влияния на политику и практику; поддержки образовательных учреждений в обучении денежным вопросам с уверенностью и предоставление образовательных ресурсов. </w:t>
      </w:r>
    </w:p>
    <w:p w14:paraId="2D6B9B46" w14:textId="77777777" w:rsidR="007F1324" w:rsidRPr="004B00EE" w:rsidRDefault="007F1324" w:rsidP="00D70CBD">
      <w:pPr>
        <w:pStyle w:val="BlockFLRUS"/>
        <w:rPr>
          <w:rFonts w:asciiTheme="minorHAnsi" w:hAnsiTheme="minorHAnsi"/>
          <w:lang w:val="ru-RU"/>
        </w:rPr>
      </w:pPr>
      <w:r w:rsidRPr="004B00EE">
        <w:rPr>
          <w:rFonts w:asciiTheme="minorHAnsi" w:hAnsiTheme="minorHAnsi"/>
          <w:lang w:val="ru-RU"/>
        </w:rPr>
        <w:t>Основными сферами деятельности являются:</w:t>
      </w:r>
    </w:p>
    <w:p w14:paraId="14308EBF" w14:textId="77777777" w:rsidR="007F1324" w:rsidRPr="004B00EE" w:rsidRDefault="007F1324" w:rsidP="0056140E">
      <w:pPr>
        <w:pStyle w:val="BlockFLRUS"/>
        <w:numPr>
          <w:ilvl w:val="0"/>
          <w:numId w:val="25"/>
        </w:numPr>
        <w:rPr>
          <w:rFonts w:asciiTheme="minorHAnsi" w:hAnsiTheme="minorHAnsi"/>
          <w:lang w:val="ru-RU"/>
        </w:rPr>
      </w:pPr>
      <w:r w:rsidRPr="004B00EE">
        <w:rPr>
          <w:rFonts w:asciiTheme="minorHAnsi" w:hAnsiTheme="minorHAnsi"/>
          <w:lang w:val="ru-RU"/>
        </w:rPr>
        <w:t xml:space="preserve">Работа со школами – </w:t>
      </w:r>
      <w:r w:rsidRPr="004B00EE">
        <w:rPr>
          <w:rFonts w:asciiTheme="minorHAnsi" w:hAnsiTheme="minorHAnsi"/>
          <w:szCs w:val="22"/>
          <w:lang w:val="ru-RU"/>
        </w:rPr>
        <w:t xml:space="preserve">ГОЛФ предоставляет ряд бесплатных ресурсов и поддержки для улучшения обучения управлению денежными средствами. Они обучают учителей, как </w:t>
      </w:r>
      <w:r w:rsidR="00916F65" w:rsidRPr="004B00EE">
        <w:rPr>
          <w:rFonts w:asciiTheme="minorHAnsi" w:hAnsiTheme="minorHAnsi"/>
          <w:szCs w:val="22"/>
          <w:lang w:val="ru-RU"/>
        </w:rPr>
        <w:t>обеспечить самую эффективную траекторию обучения для молодых людей в области финансовых способностей, так как ГОЛФ считает, что учителя лучше знают своих учеников и понимают, как интегрировать обучение личным финансам в уроки.</w:t>
      </w:r>
    </w:p>
    <w:p w14:paraId="25E0DF59" w14:textId="77777777" w:rsidR="00916F65" w:rsidRPr="004B00EE" w:rsidRDefault="007C06A3" w:rsidP="0056140E">
      <w:pPr>
        <w:pStyle w:val="BlockFLRUS"/>
        <w:numPr>
          <w:ilvl w:val="0"/>
          <w:numId w:val="25"/>
        </w:numPr>
        <w:rPr>
          <w:rFonts w:asciiTheme="minorHAnsi" w:hAnsiTheme="minorHAnsi"/>
          <w:lang w:val="ru-RU"/>
        </w:rPr>
      </w:pPr>
      <w:r w:rsidRPr="004B00EE">
        <w:rPr>
          <w:rFonts w:asciiTheme="minorHAnsi" w:hAnsiTheme="minorHAnsi"/>
          <w:szCs w:val="22"/>
          <w:lang w:val="ru-RU"/>
        </w:rPr>
        <w:t xml:space="preserve">Оказание влияния на образовательную политику и улучшение практики – ГОЛФ работает с правительством, парламентом, лидерами общественного мнения и ключевыми органами, </w:t>
      </w:r>
      <w:r w:rsidRPr="004B00EE">
        <w:rPr>
          <w:rFonts w:asciiTheme="minorHAnsi" w:hAnsiTheme="minorHAnsi"/>
          <w:szCs w:val="22"/>
          <w:lang w:val="ru-RU"/>
        </w:rPr>
        <w:lastRenderedPageBreak/>
        <w:t>чтобы проводить кампанию за последовательное, высококачественное обучение в области личных финансов.</w:t>
      </w:r>
    </w:p>
    <w:p w14:paraId="3EE52862" w14:textId="77777777" w:rsidR="007C06A3" w:rsidRPr="004B00EE" w:rsidRDefault="007C06A3" w:rsidP="0056140E">
      <w:pPr>
        <w:pStyle w:val="BlockFLRUS"/>
        <w:numPr>
          <w:ilvl w:val="0"/>
          <w:numId w:val="25"/>
        </w:numPr>
        <w:rPr>
          <w:rFonts w:asciiTheme="minorHAnsi" w:hAnsiTheme="minorHAnsi"/>
          <w:lang w:val="ru-RU"/>
        </w:rPr>
      </w:pPr>
      <w:r w:rsidRPr="004B00EE">
        <w:rPr>
          <w:rFonts w:asciiTheme="minorHAnsi" w:hAnsiTheme="minorHAnsi"/>
          <w:szCs w:val="22"/>
          <w:lang w:val="ru-RU"/>
        </w:rPr>
        <w:t xml:space="preserve">Работа в партнерстве для улучшения качественных и количественных показателей обучения в области личных финансов – ГОЛФ </w:t>
      </w:r>
      <w:r w:rsidR="00546DB8" w:rsidRPr="004B00EE">
        <w:rPr>
          <w:rFonts w:asciiTheme="minorHAnsi" w:hAnsiTheme="minorHAnsi"/>
          <w:szCs w:val="22"/>
          <w:lang w:val="ru-RU"/>
        </w:rPr>
        <w:t xml:space="preserve">пользуется межотраслевой поддержкой образования, бизнеса и правительства. Их инновационные проекты помогают обучать молодых людей уместными и инклюзивными способами. </w:t>
      </w:r>
    </w:p>
    <w:p w14:paraId="784B0347" w14:textId="77777777" w:rsidR="00BD40ED" w:rsidRPr="00C17D9C" w:rsidRDefault="00BD40ED" w:rsidP="00D70CBD">
      <w:pPr>
        <w:pStyle w:val="BlockFLRUS"/>
        <w:rPr>
          <w:rFonts w:asciiTheme="minorHAnsi" w:hAnsiTheme="minorHAnsi"/>
          <w:lang w:val="ru-RU"/>
        </w:rPr>
      </w:pPr>
    </w:p>
    <w:p w14:paraId="70C9A62A" w14:textId="77777777" w:rsidR="007F1324" w:rsidRPr="004B00EE" w:rsidRDefault="00546DB8" w:rsidP="00D70CBD">
      <w:pPr>
        <w:pStyle w:val="BlockFLRUS"/>
        <w:rPr>
          <w:rFonts w:asciiTheme="minorHAnsi" w:hAnsiTheme="minorHAnsi"/>
          <w:lang w:val="ru-RU"/>
        </w:rPr>
      </w:pPr>
      <w:r w:rsidRPr="004B00EE">
        <w:rPr>
          <w:rFonts w:asciiTheme="minorHAnsi" w:hAnsiTheme="minorHAnsi"/>
          <w:lang w:val="ru-RU"/>
        </w:rPr>
        <w:t xml:space="preserve">ГОЛФ сочетает программы финансового образования с консультированием тех, кто обучает личным финансам. Организация не только развивает компетенции учителей, но и организует Центры Мастерства в школах. Центры Мастерства, организованные ГОЛФ, представляют собой школу или группу школ, которые признаны и отобраны для того, чтобы продвигать углубленное финансовое образование для всех своих детей и молодых людей. Центры </w:t>
      </w:r>
      <w:r w:rsidR="002E19A8" w:rsidRPr="004B00EE">
        <w:rPr>
          <w:rFonts w:asciiTheme="minorHAnsi" w:hAnsiTheme="minorHAnsi"/>
          <w:lang w:val="ru-RU"/>
        </w:rPr>
        <w:t>будут иметь «выдающиеся» характеристики и будут иметь следующие общие элементы:</w:t>
      </w:r>
    </w:p>
    <w:p w14:paraId="02F87E57" w14:textId="77777777" w:rsidR="00BC18DC" w:rsidRPr="004B00EE" w:rsidRDefault="002E19A8" w:rsidP="00BC18DC">
      <w:pPr>
        <w:pStyle w:val="listFLRUS"/>
        <w:rPr>
          <w:lang w:val="ru-RU"/>
        </w:rPr>
      </w:pPr>
      <w:r w:rsidRPr="004B00EE">
        <w:rPr>
          <w:lang w:val="ru-RU"/>
        </w:rPr>
        <w:t xml:space="preserve">Старший ответственный лидер – </w:t>
      </w:r>
      <w:r w:rsidRPr="00934234">
        <w:rPr>
          <w:lang w:val="ru-RU"/>
        </w:rPr>
        <w:t>главный</w:t>
      </w:r>
      <w:r w:rsidRPr="004B00EE">
        <w:rPr>
          <w:lang w:val="ru-RU"/>
        </w:rPr>
        <w:t xml:space="preserve"> учитель, который обеспечивает обучение учителей своей школы тому, как преподавать </w:t>
      </w:r>
      <w:r w:rsidR="00BC18DC" w:rsidRPr="004B00EE">
        <w:rPr>
          <w:lang w:val="ru-RU"/>
        </w:rPr>
        <w:t>личные финансы;</w:t>
      </w:r>
    </w:p>
    <w:p w14:paraId="1213846F" w14:textId="77777777" w:rsidR="00BC18DC" w:rsidRPr="004B00EE" w:rsidRDefault="00BC18DC" w:rsidP="00BC18DC">
      <w:pPr>
        <w:pStyle w:val="listFLRUS"/>
        <w:rPr>
          <w:lang w:val="ru-RU"/>
        </w:rPr>
      </w:pPr>
      <w:r w:rsidRPr="004B00EE">
        <w:rPr>
          <w:lang w:val="ru-RU"/>
        </w:rPr>
        <w:t>Чемпион – ключевой учитель, ответственный за повседневное качественное обучение в области личных финансов;</w:t>
      </w:r>
    </w:p>
    <w:p w14:paraId="11CC4BFA" w14:textId="77777777" w:rsidR="00BC18DC" w:rsidRPr="004B00EE" w:rsidRDefault="00BC18DC" w:rsidP="00BC18DC">
      <w:pPr>
        <w:pStyle w:val="listFLRUS"/>
        <w:rPr>
          <w:lang w:val="ru-RU"/>
        </w:rPr>
      </w:pPr>
      <w:r w:rsidRPr="004B00EE">
        <w:rPr>
          <w:lang w:val="ru-RU"/>
        </w:rPr>
        <w:t xml:space="preserve">Программа развития школы </w:t>
      </w:r>
      <w:r w:rsidRPr="00934234">
        <w:rPr>
          <w:lang w:val="ru-RU"/>
        </w:rPr>
        <w:t>/</w:t>
      </w:r>
      <w:r w:rsidRPr="004B00EE">
        <w:rPr>
          <w:lang w:val="ru-RU"/>
        </w:rPr>
        <w:t xml:space="preserve"> колледжа – хорошо спланированный и высококачественный инструмент для образования в области личных финансов;</w:t>
      </w:r>
    </w:p>
    <w:p w14:paraId="658B8265" w14:textId="77777777" w:rsidR="00BC18DC" w:rsidRPr="004B00EE" w:rsidRDefault="00BC18DC" w:rsidP="00BC18DC">
      <w:pPr>
        <w:pStyle w:val="listFLRUS"/>
        <w:rPr>
          <w:lang w:val="ru-RU"/>
        </w:rPr>
      </w:pPr>
      <w:r w:rsidRPr="004B00EE">
        <w:rPr>
          <w:lang w:val="ru-RU"/>
        </w:rPr>
        <w:t xml:space="preserve">Эффективные подходы к преподаванию, обучению и оценке – обученные учителя, которые могут мотивировать, побуждать и оценивать знания учеников; </w:t>
      </w:r>
    </w:p>
    <w:p w14:paraId="34164EF5" w14:textId="77777777" w:rsidR="00BC18DC" w:rsidRPr="004B00EE" w:rsidRDefault="00BC18DC" w:rsidP="00BC18DC">
      <w:pPr>
        <w:pStyle w:val="listFLRUS"/>
        <w:rPr>
          <w:lang w:val="ru-RU"/>
        </w:rPr>
      </w:pPr>
      <w:r w:rsidRPr="004B00EE">
        <w:rPr>
          <w:lang w:val="ru-RU"/>
        </w:rPr>
        <w:t>Вовлечение учеников – ученики, которые вовлечены и мотивированы на обучение;</w:t>
      </w:r>
    </w:p>
    <w:p w14:paraId="56DFE6EB" w14:textId="77777777" w:rsidR="00BC18DC" w:rsidRPr="004B00EE" w:rsidRDefault="00BC18DC" w:rsidP="00BC18DC">
      <w:pPr>
        <w:pStyle w:val="listFLRUS"/>
        <w:rPr>
          <w:lang w:val="ru-RU"/>
        </w:rPr>
      </w:pPr>
      <w:r w:rsidRPr="004B00EE">
        <w:rPr>
          <w:lang w:val="ru-RU"/>
        </w:rPr>
        <w:t xml:space="preserve">Привлечение общественности </w:t>
      </w:r>
      <w:r w:rsidR="000F3A03" w:rsidRPr="004B00EE">
        <w:rPr>
          <w:lang w:val="ru-RU"/>
        </w:rPr>
        <w:t>–</w:t>
      </w:r>
      <w:r w:rsidRPr="004B00EE">
        <w:rPr>
          <w:lang w:val="ru-RU"/>
        </w:rPr>
        <w:t xml:space="preserve"> </w:t>
      </w:r>
      <w:r w:rsidR="000F3A03" w:rsidRPr="004B00EE">
        <w:rPr>
          <w:lang w:val="ru-RU"/>
        </w:rPr>
        <w:t>связь с другими местными организациями и желание добровольцев финансового сектора вносить свой вклад в образование;</w:t>
      </w:r>
    </w:p>
    <w:p w14:paraId="66AA9E02" w14:textId="77777777" w:rsidR="000F3A03" w:rsidRPr="004B00EE" w:rsidRDefault="000F3A03" w:rsidP="00BC18DC">
      <w:pPr>
        <w:pStyle w:val="listFLRUS"/>
        <w:rPr>
          <w:lang w:val="ru-RU"/>
        </w:rPr>
      </w:pPr>
      <w:r w:rsidRPr="004B00EE">
        <w:rPr>
          <w:lang w:val="ru-RU"/>
        </w:rPr>
        <w:t xml:space="preserve">Распространение опыта и устойчивость – способность действовать независимо от поддержки со стороны ГОЛФ и энтузиазм, чтобы демонстрировать и распространять опыт работы на другие школы </w:t>
      </w:r>
      <w:r w:rsidRPr="00934234">
        <w:rPr>
          <w:lang w:val="ru-RU"/>
        </w:rPr>
        <w:t>/</w:t>
      </w:r>
      <w:r w:rsidRPr="004B00EE">
        <w:rPr>
          <w:lang w:val="ru-RU"/>
        </w:rPr>
        <w:t xml:space="preserve"> колледжи.</w:t>
      </w:r>
    </w:p>
    <w:p w14:paraId="3A7CAE5C" w14:textId="77777777" w:rsidR="00BD40ED" w:rsidRPr="00C17D9C" w:rsidRDefault="00BD40ED" w:rsidP="00D70CBD">
      <w:pPr>
        <w:pStyle w:val="BlockFLRUS"/>
        <w:rPr>
          <w:rFonts w:asciiTheme="minorHAnsi" w:hAnsiTheme="minorHAnsi"/>
          <w:lang w:val="ru-RU"/>
        </w:rPr>
      </w:pPr>
    </w:p>
    <w:p w14:paraId="5C39CE05" w14:textId="77777777" w:rsidR="002E19A8" w:rsidRPr="004B00EE" w:rsidRDefault="000F3A03" w:rsidP="00D70CBD">
      <w:pPr>
        <w:pStyle w:val="BlockFLRUS"/>
        <w:rPr>
          <w:rFonts w:asciiTheme="minorHAnsi" w:hAnsiTheme="minorHAnsi"/>
          <w:lang w:val="ru-RU"/>
        </w:rPr>
      </w:pPr>
      <w:r w:rsidRPr="004B00EE">
        <w:rPr>
          <w:rFonts w:asciiTheme="minorHAnsi" w:hAnsiTheme="minorHAnsi"/>
          <w:lang w:val="ru-RU"/>
        </w:rPr>
        <w:t>Результаты деятельности ГОЛФ (2012 год):</w:t>
      </w:r>
    </w:p>
    <w:p w14:paraId="30A18469" w14:textId="77777777" w:rsidR="000F3A03" w:rsidRPr="004B00EE" w:rsidRDefault="000F3A03" w:rsidP="000F3A03">
      <w:pPr>
        <w:pStyle w:val="listFLRUS"/>
        <w:rPr>
          <w:lang w:val="ru-RU"/>
        </w:rPr>
      </w:pPr>
      <w:r w:rsidRPr="004B00EE">
        <w:rPr>
          <w:lang w:val="ru-RU"/>
        </w:rPr>
        <w:t xml:space="preserve">в конкурсе «Моя денежная неделя» приняло участие 6293 </w:t>
      </w:r>
      <w:r w:rsidRPr="00934234">
        <w:rPr>
          <w:lang w:val="ru-RU"/>
        </w:rPr>
        <w:t>студента</w:t>
      </w:r>
      <w:r w:rsidRPr="004B00EE">
        <w:rPr>
          <w:lang w:val="ru-RU"/>
        </w:rPr>
        <w:t>;</w:t>
      </w:r>
    </w:p>
    <w:p w14:paraId="3F618DE1" w14:textId="77777777" w:rsidR="000F3A03" w:rsidRPr="004B00EE" w:rsidRDefault="000F3A03" w:rsidP="000F3A03">
      <w:pPr>
        <w:pStyle w:val="listFLRUS"/>
        <w:rPr>
          <w:lang w:val="ru-RU"/>
        </w:rPr>
      </w:pPr>
      <w:r w:rsidRPr="004B00EE">
        <w:rPr>
          <w:lang w:val="ru-RU"/>
        </w:rPr>
        <w:t>109 ресурсов финансового образования награждены Знаком Качества ГОЛФ;</w:t>
      </w:r>
    </w:p>
    <w:p w14:paraId="1C8CD37F" w14:textId="77777777" w:rsidR="000F3A03" w:rsidRPr="004B00EE" w:rsidRDefault="000F3A03" w:rsidP="000F3A03">
      <w:pPr>
        <w:pStyle w:val="listFLRUS"/>
        <w:rPr>
          <w:lang w:val="ru-RU"/>
        </w:rPr>
      </w:pPr>
      <w:r w:rsidRPr="004B00EE">
        <w:rPr>
          <w:lang w:val="ru-RU"/>
        </w:rPr>
        <w:t>более 20 000 учителей обучены с 2000 года и 38 000 сотрудничают с ГОЛФ;</w:t>
      </w:r>
    </w:p>
    <w:p w14:paraId="619A720C" w14:textId="77777777" w:rsidR="000F3A03" w:rsidRPr="004B00EE" w:rsidRDefault="000F3A03" w:rsidP="000F3A03">
      <w:pPr>
        <w:pStyle w:val="listFLRUS"/>
        <w:rPr>
          <w:lang w:val="ru-RU"/>
        </w:rPr>
      </w:pPr>
      <w:r w:rsidRPr="004B00EE">
        <w:rPr>
          <w:lang w:val="ru-RU"/>
        </w:rPr>
        <w:t xml:space="preserve">более 3 000 000 учеников и детей обучены </w:t>
      </w:r>
      <w:r w:rsidR="00D86096" w:rsidRPr="004B00EE">
        <w:rPr>
          <w:lang w:val="ru-RU"/>
        </w:rPr>
        <w:t>по тематике денег с 2000 года.</w:t>
      </w:r>
    </w:p>
    <w:p w14:paraId="7D161810" w14:textId="77777777" w:rsidR="00BD40ED" w:rsidRPr="00C17D9C" w:rsidRDefault="00BD40ED" w:rsidP="00D70CBD">
      <w:pPr>
        <w:pStyle w:val="BlockFLRUS"/>
        <w:rPr>
          <w:rFonts w:asciiTheme="minorHAnsi" w:hAnsiTheme="minorHAnsi"/>
          <w:lang w:val="ru-RU"/>
        </w:rPr>
      </w:pPr>
    </w:p>
    <w:p w14:paraId="53A6189E" w14:textId="77777777" w:rsidR="000F3A03" w:rsidRPr="004B00EE" w:rsidRDefault="00D86096" w:rsidP="00D70CBD">
      <w:pPr>
        <w:pStyle w:val="BlockFLRUS"/>
        <w:rPr>
          <w:rFonts w:asciiTheme="minorHAnsi" w:hAnsiTheme="minorHAnsi"/>
          <w:lang w:val="ru-RU"/>
        </w:rPr>
      </w:pPr>
      <w:r w:rsidRPr="004B00EE">
        <w:rPr>
          <w:rFonts w:asciiTheme="minorHAnsi" w:hAnsiTheme="minorHAnsi"/>
          <w:lang w:val="ru-RU"/>
        </w:rPr>
        <w:t>ГОЛФ финансируется преимущественно из общественных средств (правительственные фонды, ресурсы органов, ответственных за регулирование финансового сектора) с некоторым финансированием со стороны корпоративного сектора и частных доноров. В 2011 году ГОЛФ получила более 8,2 млн. фунтов стерлингов для программ финансового образования.</w:t>
      </w:r>
    </w:p>
    <w:p w14:paraId="260B5A83" w14:textId="77777777" w:rsidR="00D86096" w:rsidRPr="004B00EE" w:rsidRDefault="002A6519" w:rsidP="00BD40ED">
      <w:pPr>
        <w:pStyle w:val="BlockFLRUS"/>
        <w:keepNext/>
        <w:ind w:left="1418" w:hanging="1418"/>
        <w:rPr>
          <w:rFonts w:asciiTheme="minorHAnsi" w:hAnsiTheme="minorHAnsi"/>
          <w:b/>
          <w:lang w:val="ru-RU"/>
        </w:rPr>
      </w:pPr>
      <w:r w:rsidRPr="002A6519">
        <w:rPr>
          <w:b/>
          <w:lang w:val="ru-RU"/>
        </w:rPr>
        <w:lastRenderedPageBreak/>
        <w:t xml:space="preserve">Диаграмма </w:t>
      </w:r>
      <w:r w:rsidR="00187459" w:rsidRPr="002A6519">
        <w:rPr>
          <w:b/>
        </w:rPr>
        <w:fldChar w:fldCharType="begin"/>
      </w:r>
      <w:r w:rsidRPr="002A6519">
        <w:rPr>
          <w:b/>
          <w:lang w:val="ru-RU"/>
        </w:rPr>
        <w:instrText xml:space="preserve"> </w:instrText>
      </w:r>
      <w:r w:rsidRPr="002A6519">
        <w:rPr>
          <w:b/>
        </w:rPr>
        <w:instrText>SEQ</w:instrText>
      </w:r>
      <w:r w:rsidRPr="002A6519">
        <w:rPr>
          <w:b/>
          <w:lang w:val="ru-RU"/>
        </w:rPr>
        <w:instrText xml:space="preserve"> </w:instrText>
      </w:r>
      <w:r w:rsidRPr="002A6519">
        <w:rPr>
          <w:b/>
        </w:rPr>
        <w:instrText>Diagram</w:instrText>
      </w:r>
      <w:r w:rsidRPr="002A6519">
        <w:rPr>
          <w:b/>
          <w:lang w:val="ru-RU"/>
        </w:rPr>
        <w:instrText xml:space="preserve"> \* </w:instrText>
      </w:r>
      <w:r w:rsidRPr="002A6519">
        <w:rPr>
          <w:b/>
        </w:rPr>
        <w:instrText>ARABIC</w:instrText>
      </w:r>
      <w:r w:rsidRPr="002A6519">
        <w:rPr>
          <w:b/>
          <w:lang w:val="ru-RU"/>
        </w:rPr>
        <w:instrText xml:space="preserve"> </w:instrText>
      </w:r>
      <w:r w:rsidR="00187459" w:rsidRPr="002A6519">
        <w:rPr>
          <w:b/>
        </w:rPr>
        <w:fldChar w:fldCharType="separate"/>
      </w:r>
      <w:r w:rsidRPr="002A6519">
        <w:rPr>
          <w:b/>
          <w:noProof/>
          <w:lang w:val="ru-RU"/>
        </w:rPr>
        <w:t>9</w:t>
      </w:r>
      <w:r w:rsidR="00187459" w:rsidRPr="002A6519">
        <w:rPr>
          <w:b/>
          <w:noProof/>
        </w:rPr>
        <w:fldChar w:fldCharType="end"/>
      </w:r>
      <w:r w:rsidR="00D86096" w:rsidRPr="004B00EE">
        <w:rPr>
          <w:rFonts w:asciiTheme="minorHAnsi" w:hAnsiTheme="minorHAnsi"/>
          <w:b/>
          <w:lang w:val="ru-RU"/>
        </w:rPr>
        <w:t>: Группа по образованию в области личных финансов – источники финансирования в 2011 году</w:t>
      </w:r>
    </w:p>
    <w:p w14:paraId="1C9C29C3" w14:textId="77777777" w:rsidR="00D86096" w:rsidRPr="004B00EE" w:rsidRDefault="00D86096" w:rsidP="00514E92">
      <w:pPr>
        <w:pStyle w:val="Podpisobiektu"/>
        <w:rPr>
          <w:lang w:val="ru-RU"/>
        </w:rPr>
      </w:pPr>
    </w:p>
    <w:p w14:paraId="2DFACCF9" w14:textId="77777777" w:rsidR="00D86096" w:rsidRPr="004B00EE" w:rsidRDefault="00D86096" w:rsidP="00514E92">
      <w:pPr>
        <w:pStyle w:val="af8"/>
        <w:keepNext/>
        <w:rPr>
          <w:rFonts w:asciiTheme="minorHAnsi" w:hAnsiTheme="minorHAnsi"/>
        </w:rPr>
      </w:pPr>
      <w:r w:rsidRPr="004B00EE">
        <w:rPr>
          <w:rFonts w:asciiTheme="minorHAnsi" w:hAnsiTheme="minorHAnsi"/>
          <w:noProof/>
          <w:lang w:val="ru-RU" w:eastAsia="ru-RU"/>
        </w:rPr>
        <w:drawing>
          <wp:inline distT="0" distB="0" distL="0" distR="0" wp14:anchorId="4ABE696A" wp14:editId="05DEDF41">
            <wp:extent cx="6010275" cy="2771775"/>
            <wp:effectExtent l="19050" t="0" r="9525" b="0"/>
            <wp:docPr id="5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96299A" w14:textId="77777777" w:rsidR="00D70CBD" w:rsidRPr="004B00EE" w:rsidRDefault="00D86096" w:rsidP="00D70CBD">
      <w:pPr>
        <w:pStyle w:val="BlockFLRUS"/>
        <w:rPr>
          <w:rFonts w:asciiTheme="minorHAnsi" w:hAnsiTheme="minorHAnsi"/>
          <w:lang w:val="ru-RU"/>
        </w:rPr>
      </w:pPr>
      <w:r w:rsidRPr="004B00EE">
        <w:rPr>
          <w:rFonts w:asciiTheme="minorHAnsi" w:hAnsiTheme="minorHAnsi"/>
          <w:b/>
          <w:lang w:val="ru-RU"/>
        </w:rPr>
        <w:t xml:space="preserve">Б. </w:t>
      </w:r>
      <w:r w:rsidR="00D70CBD" w:rsidRPr="004B00EE">
        <w:rPr>
          <w:rFonts w:asciiTheme="minorHAnsi" w:hAnsiTheme="minorHAnsi"/>
          <w:b/>
        </w:rPr>
        <w:t>Служба</w:t>
      </w:r>
      <w:r w:rsidR="00D70CBD" w:rsidRPr="004B00EE">
        <w:rPr>
          <w:rFonts w:asciiTheme="minorHAnsi" w:hAnsiTheme="minorHAnsi"/>
          <w:b/>
          <w:lang w:val="pl-PL"/>
        </w:rPr>
        <w:t xml:space="preserve"> </w:t>
      </w:r>
      <w:r w:rsidR="00D70CBD" w:rsidRPr="004B00EE">
        <w:rPr>
          <w:rFonts w:asciiTheme="minorHAnsi" w:hAnsiTheme="minorHAnsi"/>
          <w:b/>
        </w:rPr>
        <w:t>денежного</w:t>
      </w:r>
      <w:r w:rsidR="00D70CBD" w:rsidRPr="004B00EE">
        <w:rPr>
          <w:rFonts w:asciiTheme="minorHAnsi" w:hAnsiTheme="minorHAnsi"/>
          <w:b/>
          <w:lang w:val="pl-PL"/>
        </w:rPr>
        <w:t xml:space="preserve"> </w:t>
      </w:r>
      <w:r w:rsidR="00D70CBD" w:rsidRPr="004B00EE">
        <w:rPr>
          <w:rFonts w:asciiTheme="minorHAnsi" w:hAnsiTheme="minorHAnsi"/>
          <w:b/>
        </w:rPr>
        <w:t>консультирования</w:t>
      </w:r>
      <w:r w:rsidR="00D70CBD" w:rsidRPr="004B00EE">
        <w:rPr>
          <w:rFonts w:asciiTheme="minorHAnsi" w:hAnsiTheme="minorHAnsi"/>
          <w:b/>
          <w:lang w:val="pl-PL"/>
        </w:rPr>
        <w:t xml:space="preserve"> (</w:t>
      </w:r>
      <w:r w:rsidRPr="00934234">
        <w:rPr>
          <w:rFonts w:asciiTheme="minorHAnsi" w:hAnsiTheme="minorHAnsi"/>
          <w:b/>
          <w:lang w:val="pl-PL"/>
        </w:rPr>
        <w:t>Money Advise Service</w:t>
      </w:r>
      <w:r w:rsidR="00D70CBD" w:rsidRPr="004B00EE">
        <w:rPr>
          <w:rFonts w:asciiTheme="minorHAnsi" w:hAnsiTheme="minorHAnsi"/>
          <w:b/>
          <w:lang w:val="pl-PL"/>
        </w:rPr>
        <w:t>)</w:t>
      </w:r>
      <w:r w:rsidRPr="004B00EE">
        <w:rPr>
          <w:rFonts w:asciiTheme="minorHAnsi" w:hAnsiTheme="minorHAnsi"/>
          <w:b/>
          <w:lang w:val="ru-RU"/>
        </w:rPr>
        <w:t xml:space="preserve"> (далее – СДК)</w:t>
      </w:r>
      <w:r w:rsidR="00D70CBD" w:rsidRPr="004B00EE">
        <w:rPr>
          <w:rStyle w:val="af"/>
          <w:rFonts w:asciiTheme="minorHAnsi" w:hAnsiTheme="minorHAnsi"/>
          <w:b/>
        </w:rPr>
        <w:footnoteReference w:id="6"/>
      </w:r>
      <w:r w:rsidR="00D70CBD" w:rsidRPr="004B00EE">
        <w:rPr>
          <w:rFonts w:asciiTheme="minorHAnsi" w:hAnsiTheme="minorHAnsi"/>
          <w:b/>
          <w:lang w:val="pl-PL"/>
        </w:rPr>
        <w:t xml:space="preserve"> </w:t>
      </w:r>
      <w:r w:rsidR="00D70CBD" w:rsidRPr="004B00EE">
        <w:rPr>
          <w:rFonts w:asciiTheme="minorHAnsi" w:hAnsiTheme="minorHAnsi"/>
        </w:rPr>
        <w:t>является</w:t>
      </w:r>
      <w:r w:rsidR="00D70CBD" w:rsidRPr="004B00EE">
        <w:rPr>
          <w:rFonts w:asciiTheme="minorHAnsi" w:hAnsiTheme="minorHAnsi"/>
          <w:lang w:val="pl-PL"/>
        </w:rPr>
        <w:t xml:space="preserve"> </w:t>
      </w:r>
      <w:r w:rsidR="00D70CBD" w:rsidRPr="004B00EE">
        <w:rPr>
          <w:rFonts w:asciiTheme="minorHAnsi" w:hAnsiTheme="minorHAnsi"/>
        </w:rPr>
        <w:t>независимым</w:t>
      </w:r>
      <w:r w:rsidR="00D70CBD" w:rsidRPr="004B00EE">
        <w:rPr>
          <w:rFonts w:asciiTheme="minorHAnsi" w:hAnsiTheme="minorHAnsi"/>
          <w:lang w:val="pl-PL"/>
        </w:rPr>
        <w:t xml:space="preserve"> </w:t>
      </w:r>
      <w:r w:rsidR="00D70CBD" w:rsidRPr="004B00EE">
        <w:rPr>
          <w:rFonts w:asciiTheme="minorHAnsi" w:hAnsiTheme="minorHAnsi"/>
        </w:rPr>
        <w:t>поставщиком</w:t>
      </w:r>
      <w:r w:rsidR="00D70CBD" w:rsidRPr="004B00EE">
        <w:rPr>
          <w:rFonts w:asciiTheme="minorHAnsi" w:hAnsiTheme="minorHAnsi"/>
          <w:lang w:val="pl-PL"/>
        </w:rPr>
        <w:t xml:space="preserve"> </w:t>
      </w:r>
      <w:r w:rsidR="00D70CBD" w:rsidRPr="004B00EE">
        <w:rPr>
          <w:rFonts w:asciiTheme="minorHAnsi" w:hAnsiTheme="minorHAnsi"/>
        </w:rPr>
        <w:t>услуг</w:t>
      </w:r>
      <w:r w:rsidR="00D70CBD" w:rsidRPr="004B00EE">
        <w:rPr>
          <w:rFonts w:asciiTheme="minorHAnsi" w:hAnsiTheme="minorHAnsi"/>
          <w:lang w:val="pl-PL"/>
        </w:rPr>
        <w:t xml:space="preserve"> </w:t>
      </w:r>
      <w:r w:rsidR="00D70CBD" w:rsidRPr="004B00EE">
        <w:rPr>
          <w:rFonts w:asciiTheme="minorHAnsi" w:hAnsiTheme="minorHAnsi"/>
        </w:rPr>
        <w:t>консультирования</w:t>
      </w:r>
      <w:r w:rsidR="00D70CBD" w:rsidRPr="004B00EE">
        <w:rPr>
          <w:rFonts w:asciiTheme="minorHAnsi" w:hAnsiTheme="minorHAnsi"/>
          <w:lang w:val="pl-PL"/>
        </w:rPr>
        <w:t xml:space="preserve"> </w:t>
      </w:r>
      <w:r w:rsidR="00D70CBD" w:rsidRPr="004B00EE">
        <w:rPr>
          <w:rFonts w:asciiTheme="minorHAnsi" w:hAnsiTheme="minorHAnsi"/>
        </w:rPr>
        <w:t>по</w:t>
      </w:r>
      <w:r w:rsidR="00D70CBD" w:rsidRPr="004B00EE">
        <w:rPr>
          <w:rFonts w:asciiTheme="minorHAnsi" w:hAnsiTheme="minorHAnsi"/>
          <w:lang w:val="pl-PL"/>
        </w:rPr>
        <w:t xml:space="preserve"> </w:t>
      </w:r>
      <w:r w:rsidR="00D70CBD" w:rsidRPr="004B00EE">
        <w:rPr>
          <w:rFonts w:asciiTheme="minorHAnsi" w:hAnsiTheme="minorHAnsi"/>
        </w:rPr>
        <w:t>денежным</w:t>
      </w:r>
      <w:r w:rsidR="00D70CBD" w:rsidRPr="004B00EE">
        <w:rPr>
          <w:rFonts w:asciiTheme="minorHAnsi" w:hAnsiTheme="minorHAnsi"/>
          <w:lang w:val="pl-PL"/>
        </w:rPr>
        <w:t xml:space="preserve"> </w:t>
      </w:r>
      <w:r w:rsidR="00D70CBD" w:rsidRPr="004B00EE">
        <w:rPr>
          <w:rFonts w:asciiTheme="minorHAnsi" w:hAnsiTheme="minorHAnsi"/>
        </w:rPr>
        <w:t>вопросам</w:t>
      </w:r>
      <w:r w:rsidR="00D70CBD" w:rsidRPr="004B00EE">
        <w:rPr>
          <w:rFonts w:asciiTheme="minorHAnsi" w:hAnsiTheme="minorHAnsi"/>
          <w:lang w:val="pl-PL"/>
        </w:rPr>
        <w:t xml:space="preserve"> </w:t>
      </w:r>
      <w:r w:rsidR="00D70CBD" w:rsidRPr="004B00EE">
        <w:rPr>
          <w:rFonts w:asciiTheme="minorHAnsi" w:hAnsiTheme="minorHAnsi"/>
        </w:rPr>
        <w:t>любому</w:t>
      </w:r>
      <w:r w:rsidR="00D70CBD" w:rsidRPr="004B00EE">
        <w:rPr>
          <w:rFonts w:asciiTheme="minorHAnsi" w:hAnsiTheme="minorHAnsi"/>
          <w:lang w:val="pl-PL"/>
        </w:rPr>
        <w:t xml:space="preserve"> </w:t>
      </w:r>
      <w:r w:rsidR="00D70CBD" w:rsidRPr="004B00EE">
        <w:rPr>
          <w:rFonts w:asciiTheme="minorHAnsi" w:hAnsiTheme="minorHAnsi"/>
        </w:rPr>
        <w:t>в</w:t>
      </w:r>
      <w:r w:rsidR="00D70CBD" w:rsidRPr="004B00EE">
        <w:rPr>
          <w:rFonts w:asciiTheme="minorHAnsi" w:hAnsiTheme="minorHAnsi"/>
          <w:lang w:val="pl-PL"/>
        </w:rPr>
        <w:t xml:space="preserve"> </w:t>
      </w:r>
      <w:r w:rsidR="00D70CBD" w:rsidRPr="004B00EE">
        <w:rPr>
          <w:rFonts w:asciiTheme="minorHAnsi" w:hAnsiTheme="minorHAnsi"/>
        </w:rPr>
        <w:t>Соединенном</w:t>
      </w:r>
      <w:r w:rsidR="00D70CBD" w:rsidRPr="004B00EE">
        <w:rPr>
          <w:rFonts w:asciiTheme="minorHAnsi" w:hAnsiTheme="minorHAnsi"/>
          <w:lang w:val="pl-PL"/>
        </w:rPr>
        <w:t xml:space="preserve"> </w:t>
      </w:r>
      <w:r w:rsidR="00D70CBD" w:rsidRPr="004B00EE">
        <w:rPr>
          <w:rFonts w:asciiTheme="minorHAnsi" w:hAnsiTheme="minorHAnsi"/>
        </w:rPr>
        <w:t>королевстве</w:t>
      </w:r>
      <w:r w:rsidR="00D70CBD" w:rsidRPr="004B00EE">
        <w:rPr>
          <w:rFonts w:asciiTheme="minorHAnsi" w:hAnsiTheme="minorHAnsi"/>
          <w:lang w:val="pl-PL"/>
        </w:rPr>
        <w:t xml:space="preserve">. </w:t>
      </w:r>
      <w:r w:rsidR="00D70CBD" w:rsidRPr="004B00EE">
        <w:rPr>
          <w:rFonts w:asciiTheme="minorHAnsi" w:hAnsiTheme="minorHAnsi"/>
        </w:rPr>
        <w:t>Организация</w:t>
      </w:r>
      <w:r w:rsidR="00D70CBD" w:rsidRPr="004B00EE">
        <w:rPr>
          <w:rFonts w:asciiTheme="minorHAnsi" w:hAnsiTheme="minorHAnsi"/>
          <w:lang w:val="pl-PL"/>
        </w:rPr>
        <w:t xml:space="preserve"> </w:t>
      </w:r>
      <w:r w:rsidR="00D70CBD" w:rsidRPr="004B00EE">
        <w:rPr>
          <w:rFonts w:asciiTheme="minorHAnsi" w:hAnsiTheme="minorHAnsi"/>
        </w:rPr>
        <w:t>была</w:t>
      </w:r>
      <w:r w:rsidR="00D70CBD" w:rsidRPr="004B00EE">
        <w:rPr>
          <w:rFonts w:asciiTheme="minorHAnsi" w:hAnsiTheme="minorHAnsi"/>
          <w:lang w:val="pl-PL"/>
        </w:rPr>
        <w:t xml:space="preserve"> </w:t>
      </w:r>
      <w:r w:rsidR="00D70CBD" w:rsidRPr="004B00EE">
        <w:rPr>
          <w:rFonts w:asciiTheme="minorHAnsi" w:hAnsiTheme="minorHAnsi"/>
        </w:rPr>
        <w:t>создана</w:t>
      </w:r>
      <w:r w:rsidR="00D70CBD" w:rsidRPr="004B00EE">
        <w:rPr>
          <w:rFonts w:asciiTheme="minorHAnsi" w:hAnsiTheme="minorHAnsi"/>
          <w:lang w:val="pl-PL"/>
        </w:rPr>
        <w:t xml:space="preserve"> </w:t>
      </w:r>
      <w:r w:rsidR="00D70CBD" w:rsidRPr="004B00EE">
        <w:rPr>
          <w:rFonts w:asciiTheme="minorHAnsi" w:hAnsiTheme="minorHAnsi"/>
        </w:rPr>
        <w:t>британским</w:t>
      </w:r>
      <w:r w:rsidR="00D70CBD" w:rsidRPr="004B00EE">
        <w:rPr>
          <w:rFonts w:asciiTheme="minorHAnsi" w:hAnsiTheme="minorHAnsi"/>
          <w:lang w:val="pl-PL"/>
        </w:rPr>
        <w:t xml:space="preserve"> </w:t>
      </w:r>
      <w:r w:rsidR="00D70CBD" w:rsidRPr="004B00EE">
        <w:rPr>
          <w:rFonts w:asciiTheme="minorHAnsi" w:hAnsiTheme="minorHAnsi"/>
        </w:rPr>
        <w:t>правительством</w:t>
      </w:r>
      <w:r w:rsidR="00D70CBD" w:rsidRPr="004B00EE">
        <w:rPr>
          <w:rFonts w:asciiTheme="minorHAnsi" w:hAnsiTheme="minorHAnsi"/>
          <w:lang w:val="pl-PL"/>
        </w:rPr>
        <w:t xml:space="preserve"> </w:t>
      </w:r>
      <w:r w:rsidR="00D70CBD" w:rsidRPr="004B00EE">
        <w:rPr>
          <w:rFonts w:asciiTheme="minorHAnsi" w:hAnsiTheme="minorHAnsi"/>
        </w:rPr>
        <w:t>в</w:t>
      </w:r>
      <w:r w:rsidR="00D70CBD" w:rsidRPr="004B00EE">
        <w:rPr>
          <w:rFonts w:asciiTheme="minorHAnsi" w:hAnsiTheme="minorHAnsi"/>
          <w:lang w:val="pl-PL"/>
        </w:rPr>
        <w:t xml:space="preserve"> 2010 </w:t>
      </w:r>
      <w:r w:rsidR="00D70CBD" w:rsidRPr="004B00EE">
        <w:rPr>
          <w:rFonts w:asciiTheme="minorHAnsi" w:hAnsiTheme="minorHAnsi"/>
        </w:rPr>
        <w:t>г</w:t>
      </w:r>
      <w:r w:rsidRPr="004B00EE">
        <w:rPr>
          <w:rFonts w:asciiTheme="minorHAnsi" w:hAnsiTheme="minorHAnsi"/>
          <w:lang w:val="ru-RU"/>
        </w:rPr>
        <w:t>оду</w:t>
      </w:r>
      <w:r w:rsidR="00D70CBD" w:rsidRPr="004B00EE">
        <w:rPr>
          <w:rFonts w:asciiTheme="minorHAnsi" w:hAnsiTheme="minorHAnsi"/>
          <w:lang w:val="pl-PL"/>
        </w:rPr>
        <w:t xml:space="preserve">, </w:t>
      </w:r>
      <w:r w:rsidR="00D70CBD" w:rsidRPr="004B00EE">
        <w:rPr>
          <w:rFonts w:asciiTheme="minorHAnsi" w:hAnsiTheme="minorHAnsi"/>
        </w:rPr>
        <w:t>и</w:t>
      </w:r>
      <w:r w:rsidR="00D70CBD" w:rsidRPr="004B00EE">
        <w:rPr>
          <w:rFonts w:asciiTheme="minorHAnsi" w:hAnsiTheme="minorHAnsi"/>
          <w:lang w:val="pl-PL"/>
        </w:rPr>
        <w:t xml:space="preserve"> </w:t>
      </w:r>
      <w:r w:rsidR="00D70CBD" w:rsidRPr="004B00EE">
        <w:rPr>
          <w:rFonts w:asciiTheme="minorHAnsi" w:hAnsiTheme="minorHAnsi"/>
        </w:rPr>
        <w:t>с</w:t>
      </w:r>
      <w:r w:rsidR="00D70CBD" w:rsidRPr="004B00EE">
        <w:rPr>
          <w:rFonts w:asciiTheme="minorHAnsi" w:hAnsiTheme="minorHAnsi"/>
          <w:lang w:val="pl-PL"/>
        </w:rPr>
        <w:t xml:space="preserve"> </w:t>
      </w:r>
      <w:r w:rsidR="00D70CBD" w:rsidRPr="004B00EE">
        <w:rPr>
          <w:rFonts w:asciiTheme="minorHAnsi" w:hAnsiTheme="minorHAnsi"/>
        </w:rPr>
        <w:t>этого</w:t>
      </w:r>
      <w:r w:rsidR="00D70CBD" w:rsidRPr="004B00EE">
        <w:rPr>
          <w:rFonts w:asciiTheme="minorHAnsi" w:hAnsiTheme="minorHAnsi"/>
          <w:lang w:val="pl-PL"/>
        </w:rPr>
        <w:t xml:space="preserve"> </w:t>
      </w:r>
      <w:r w:rsidR="00D70CBD" w:rsidRPr="004B00EE">
        <w:rPr>
          <w:rFonts w:asciiTheme="minorHAnsi" w:hAnsiTheme="minorHAnsi"/>
        </w:rPr>
        <w:t>времени</w:t>
      </w:r>
      <w:r w:rsidR="00D70CBD" w:rsidRPr="004B00EE">
        <w:rPr>
          <w:rFonts w:asciiTheme="minorHAnsi" w:hAnsiTheme="minorHAnsi"/>
          <w:lang w:val="pl-PL"/>
        </w:rPr>
        <w:t xml:space="preserve"> </w:t>
      </w:r>
      <w:r w:rsidR="00D70CBD" w:rsidRPr="004B00EE">
        <w:rPr>
          <w:rFonts w:asciiTheme="minorHAnsi" w:hAnsiTheme="minorHAnsi"/>
          <w:b/>
        </w:rPr>
        <w:t>полностью</w:t>
      </w:r>
      <w:r w:rsidR="00D70CBD" w:rsidRPr="004B00EE">
        <w:rPr>
          <w:rFonts w:asciiTheme="minorHAnsi" w:hAnsiTheme="minorHAnsi"/>
          <w:b/>
          <w:lang w:val="pl-PL"/>
        </w:rPr>
        <w:t xml:space="preserve"> </w:t>
      </w:r>
      <w:r w:rsidR="00D70CBD" w:rsidRPr="004B00EE">
        <w:rPr>
          <w:rFonts w:asciiTheme="minorHAnsi" w:hAnsiTheme="minorHAnsi"/>
          <w:b/>
        </w:rPr>
        <w:t>финансируется</w:t>
      </w:r>
      <w:r w:rsidR="00D70CBD" w:rsidRPr="004B00EE">
        <w:rPr>
          <w:rFonts w:asciiTheme="minorHAnsi" w:hAnsiTheme="minorHAnsi"/>
          <w:b/>
          <w:lang w:val="pl-PL"/>
        </w:rPr>
        <w:t xml:space="preserve"> </w:t>
      </w:r>
      <w:r w:rsidR="00D70CBD" w:rsidRPr="004B00EE">
        <w:rPr>
          <w:rFonts w:asciiTheme="minorHAnsi" w:hAnsiTheme="minorHAnsi"/>
        </w:rPr>
        <w:t>из</w:t>
      </w:r>
      <w:r w:rsidR="00D70CBD" w:rsidRPr="004B00EE">
        <w:rPr>
          <w:rFonts w:asciiTheme="minorHAnsi" w:hAnsiTheme="minorHAnsi"/>
          <w:lang w:val="pl-PL"/>
        </w:rPr>
        <w:t xml:space="preserve"> </w:t>
      </w:r>
      <w:r w:rsidR="00D70CBD" w:rsidRPr="004B00EE">
        <w:rPr>
          <w:rFonts w:asciiTheme="minorHAnsi" w:hAnsiTheme="minorHAnsi"/>
        </w:rPr>
        <w:t>сборов</w:t>
      </w:r>
      <w:r w:rsidR="00D70CBD" w:rsidRPr="004B00EE">
        <w:rPr>
          <w:rFonts w:asciiTheme="minorHAnsi" w:hAnsiTheme="minorHAnsi"/>
          <w:lang w:val="pl-PL"/>
        </w:rPr>
        <w:t xml:space="preserve">, </w:t>
      </w:r>
      <w:r w:rsidR="00D70CBD" w:rsidRPr="004B00EE">
        <w:rPr>
          <w:rFonts w:asciiTheme="minorHAnsi" w:hAnsiTheme="minorHAnsi"/>
        </w:rPr>
        <w:t>взимаемых</w:t>
      </w:r>
      <w:r w:rsidR="00D70CBD" w:rsidRPr="004B00EE">
        <w:rPr>
          <w:rFonts w:asciiTheme="minorHAnsi" w:hAnsiTheme="minorHAnsi"/>
          <w:lang w:val="pl-PL"/>
        </w:rPr>
        <w:t xml:space="preserve"> </w:t>
      </w:r>
      <w:r w:rsidR="00D70CBD" w:rsidRPr="004B00EE">
        <w:rPr>
          <w:rFonts w:asciiTheme="minorHAnsi" w:hAnsiTheme="minorHAnsi"/>
        </w:rPr>
        <w:t>в</w:t>
      </w:r>
      <w:r w:rsidR="00D70CBD" w:rsidRPr="004B00EE">
        <w:rPr>
          <w:rFonts w:asciiTheme="minorHAnsi" w:hAnsiTheme="minorHAnsi"/>
          <w:lang w:val="pl-PL"/>
        </w:rPr>
        <w:t xml:space="preserve"> </w:t>
      </w:r>
      <w:r w:rsidR="00D70CBD" w:rsidRPr="004B00EE">
        <w:rPr>
          <w:rFonts w:asciiTheme="minorHAnsi" w:hAnsiTheme="minorHAnsi"/>
        </w:rPr>
        <w:t>секторе</w:t>
      </w:r>
      <w:r w:rsidR="00D70CBD" w:rsidRPr="004B00EE">
        <w:rPr>
          <w:rFonts w:asciiTheme="minorHAnsi" w:hAnsiTheme="minorHAnsi"/>
          <w:lang w:val="pl-PL"/>
        </w:rPr>
        <w:t xml:space="preserve"> </w:t>
      </w:r>
      <w:r w:rsidR="00D70CBD" w:rsidRPr="004B00EE">
        <w:rPr>
          <w:rFonts w:asciiTheme="minorHAnsi" w:hAnsiTheme="minorHAnsi"/>
        </w:rPr>
        <w:t>финансовых</w:t>
      </w:r>
      <w:r w:rsidR="00D70CBD" w:rsidRPr="004B00EE">
        <w:rPr>
          <w:rFonts w:asciiTheme="minorHAnsi" w:hAnsiTheme="minorHAnsi"/>
          <w:lang w:val="pl-PL"/>
        </w:rPr>
        <w:t xml:space="preserve"> </w:t>
      </w:r>
      <w:r w:rsidR="00D70CBD" w:rsidRPr="004B00EE">
        <w:rPr>
          <w:rFonts w:asciiTheme="minorHAnsi" w:hAnsiTheme="minorHAnsi"/>
        </w:rPr>
        <w:t>услуг</w:t>
      </w:r>
      <w:r w:rsidR="00D70CBD" w:rsidRPr="004B00EE">
        <w:rPr>
          <w:rFonts w:asciiTheme="minorHAnsi" w:hAnsiTheme="minorHAnsi"/>
          <w:lang w:val="pl-PL"/>
        </w:rPr>
        <w:t xml:space="preserve">. </w:t>
      </w:r>
      <w:r w:rsidR="00D70CBD" w:rsidRPr="004B00EE">
        <w:rPr>
          <w:rFonts w:asciiTheme="minorHAnsi" w:hAnsiTheme="minorHAnsi"/>
        </w:rPr>
        <w:t>Все</w:t>
      </w:r>
      <w:r w:rsidR="00D70CBD" w:rsidRPr="004B00EE">
        <w:rPr>
          <w:rFonts w:asciiTheme="minorHAnsi" w:hAnsiTheme="minorHAnsi"/>
          <w:lang w:val="pl-PL"/>
        </w:rPr>
        <w:t xml:space="preserve"> </w:t>
      </w:r>
      <w:r w:rsidR="00D70CBD" w:rsidRPr="004B00EE">
        <w:rPr>
          <w:rFonts w:asciiTheme="minorHAnsi" w:hAnsiTheme="minorHAnsi"/>
        </w:rPr>
        <w:t>услуги</w:t>
      </w:r>
      <w:r w:rsidR="00D70CBD" w:rsidRPr="004B00EE">
        <w:rPr>
          <w:rFonts w:asciiTheme="minorHAnsi" w:hAnsiTheme="minorHAnsi"/>
          <w:lang w:val="pl-PL"/>
        </w:rPr>
        <w:t xml:space="preserve">, </w:t>
      </w:r>
      <w:r w:rsidR="00D70CBD" w:rsidRPr="004B00EE">
        <w:rPr>
          <w:rFonts w:asciiTheme="minorHAnsi" w:hAnsiTheme="minorHAnsi"/>
        </w:rPr>
        <w:t>предоставляемые</w:t>
      </w:r>
      <w:r w:rsidR="00D70CBD" w:rsidRPr="004B00EE">
        <w:rPr>
          <w:rFonts w:asciiTheme="minorHAnsi" w:hAnsiTheme="minorHAnsi"/>
          <w:lang w:val="pl-PL"/>
        </w:rPr>
        <w:t xml:space="preserve"> </w:t>
      </w:r>
      <w:r w:rsidRPr="004B00EE">
        <w:rPr>
          <w:rFonts w:asciiTheme="minorHAnsi" w:hAnsiTheme="minorHAnsi"/>
          <w:lang w:val="ru-RU"/>
        </w:rPr>
        <w:t>СДК</w:t>
      </w:r>
      <w:r w:rsidR="00D70CBD" w:rsidRPr="004B00EE">
        <w:rPr>
          <w:rFonts w:asciiTheme="minorHAnsi" w:hAnsiTheme="minorHAnsi"/>
          <w:lang w:val="pl-PL"/>
        </w:rPr>
        <w:t xml:space="preserve"> </w:t>
      </w:r>
      <w:r w:rsidR="00D70CBD" w:rsidRPr="004B00EE">
        <w:rPr>
          <w:rFonts w:asciiTheme="minorHAnsi" w:hAnsiTheme="minorHAnsi"/>
        </w:rPr>
        <w:t>оцениваются</w:t>
      </w:r>
      <w:r w:rsidR="00D70CBD" w:rsidRPr="004B00EE">
        <w:rPr>
          <w:rFonts w:asciiTheme="minorHAnsi" w:hAnsiTheme="minorHAnsi"/>
          <w:lang w:val="pl-PL"/>
        </w:rPr>
        <w:t xml:space="preserve"> </w:t>
      </w:r>
      <w:r w:rsidR="00D70CBD" w:rsidRPr="004B00EE">
        <w:rPr>
          <w:rFonts w:asciiTheme="minorHAnsi" w:hAnsiTheme="minorHAnsi"/>
        </w:rPr>
        <w:t>по</w:t>
      </w:r>
      <w:r w:rsidR="00D70CBD" w:rsidRPr="004B00EE">
        <w:rPr>
          <w:rFonts w:asciiTheme="minorHAnsi" w:hAnsiTheme="minorHAnsi"/>
          <w:lang w:val="pl-PL"/>
        </w:rPr>
        <w:t xml:space="preserve"> </w:t>
      </w:r>
      <w:r w:rsidR="00D70CBD" w:rsidRPr="004B00EE">
        <w:rPr>
          <w:rFonts w:asciiTheme="minorHAnsi" w:hAnsiTheme="minorHAnsi"/>
        </w:rPr>
        <w:t>справедливой</w:t>
      </w:r>
      <w:r w:rsidR="00D70CBD" w:rsidRPr="004B00EE">
        <w:rPr>
          <w:rFonts w:asciiTheme="minorHAnsi" w:hAnsiTheme="minorHAnsi"/>
          <w:lang w:val="pl-PL"/>
        </w:rPr>
        <w:t xml:space="preserve"> </w:t>
      </w:r>
      <w:r w:rsidR="00D70CBD" w:rsidRPr="004B00EE">
        <w:rPr>
          <w:rFonts w:asciiTheme="minorHAnsi" w:hAnsiTheme="minorHAnsi"/>
        </w:rPr>
        <w:t>стоимости</w:t>
      </w:r>
      <w:r w:rsidR="00D70CBD" w:rsidRPr="004B00EE">
        <w:rPr>
          <w:rFonts w:asciiTheme="minorHAnsi" w:hAnsiTheme="minorHAnsi"/>
          <w:lang w:val="pl-PL"/>
        </w:rPr>
        <w:t xml:space="preserve">, </w:t>
      </w:r>
      <w:r w:rsidR="00D70CBD" w:rsidRPr="004B00EE">
        <w:rPr>
          <w:rFonts w:asciiTheme="minorHAnsi" w:hAnsiTheme="minorHAnsi"/>
        </w:rPr>
        <w:t>и</w:t>
      </w:r>
      <w:r w:rsidR="00D70CBD" w:rsidRPr="004B00EE">
        <w:rPr>
          <w:rFonts w:asciiTheme="minorHAnsi" w:hAnsiTheme="minorHAnsi"/>
          <w:lang w:val="pl-PL"/>
        </w:rPr>
        <w:t xml:space="preserve"> </w:t>
      </w:r>
      <w:r w:rsidR="00D70CBD" w:rsidRPr="004B00EE">
        <w:rPr>
          <w:rFonts w:asciiTheme="minorHAnsi" w:hAnsiTheme="minorHAnsi"/>
        </w:rPr>
        <w:t>счета</w:t>
      </w:r>
      <w:r w:rsidR="00D70CBD" w:rsidRPr="004B00EE">
        <w:rPr>
          <w:rFonts w:asciiTheme="minorHAnsi" w:hAnsiTheme="minorHAnsi"/>
          <w:lang w:val="pl-PL"/>
        </w:rPr>
        <w:t xml:space="preserve"> </w:t>
      </w:r>
      <w:r w:rsidR="00D70CBD" w:rsidRPr="004B00EE">
        <w:rPr>
          <w:rFonts w:asciiTheme="minorHAnsi" w:hAnsiTheme="minorHAnsi"/>
        </w:rPr>
        <w:t>выставляются</w:t>
      </w:r>
      <w:r w:rsidR="00D70CBD" w:rsidRPr="004B00EE">
        <w:rPr>
          <w:rFonts w:asciiTheme="minorHAnsi" w:hAnsiTheme="minorHAnsi"/>
          <w:lang w:val="pl-PL"/>
        </w:rPr>
        <w:t xml:space="preserve"> </w:t>
      </w:r>
      <w:r w:rsidR="00D70CBD" w:rsidRPr="004B00EE">
        <w:rPr>
          <w:rFonts w:asciiTheme="minorHAnsi" w:hAnsiTheme="minorHAnsi"/>
        </w:rPr>
        <w:t>на</w:t>
      </w:r>
      <w:r w:rsidR="00D70CBD" w:rsidRPr="004B00EE">
        <w:rPr>
          <w:rFonts w:asciiTheme="minorHAnsi" w:hAnsiTheme="minorHAnsi"/>
          <w:lang w:val="pl-PL"/>
        </w:rPr>
        <w:t xml:space="preserve"> </w:t>
      </w:r>
      <w:r w:rsidR="00D70CBD" w:rsidRPr="004B00EE">
        <w:rPr>
          <w:rFonts w:asciiTheme="minorHAnsi" w:hAnsiTheme="minorHAnsi"/>
        </w:rPr>
        <w:t>ежеквартальной</w:t>
      </w:r>
      <w:r w:rsidR="00D70CBD" w:rsidRPr="004B00EE">
        <w:rPr>
          <w:rFonts w:asciiTheme="minorHAnsi" w:hAnsiTheme="minorHAnsi"/>
          <w:lang w:val="pl-PL"/>
        </w:rPr>
        <w:t xml:space="preserve"> </w:t>
      </w:r>
      <w:r w:rsidR="00D70CBD" w:rsidRPr="004B00EE">
        <w:rPr>
          <w:rFonts w:asciiTheme="minorHAnsi" w:hAnsiTheme="minorHAnsi"/>
        </w:rPr>
        <w:t>основе</w:t>
      </w:r>
      <w:r w:rsidR="00D70CBD" w:rsidRPr="004B00EE">
        <w:rPr>
          <w:rFonts w:asciiTheme="minorHAnsi" w:hAnsiTheme="minorHAnsi"/>
          <w:lang w:val="pl-PL"/>
        </w:rPr>
        <w:t xml:space="preserve">. </w:t>
      </w:r>
      <w:r w:rsidR="00D70CBD" w:rsidRPr="004B00EE">
        <w:rPr>
          <w:rFonts w:asciiTheme="minorHAnsi" w:hAnsiTheme="minorHAnsi"/>
        </w:rPr>
        <w:t>Уставные</w:t>
      </w:r>
      <w:r w:rsidR="00D70CBD" w:rsidRPr="004B00EE">
        <w:rPr>
          <w:rFonts w:asciiTheme="minorHAnsi" w:hAnsiTheme="minorHAnsi"/>
          <w:lang w:val="pl-PL"/>
        </w:rPr>
        <w:t xml:space="preserve"> </w:t>
      </w:r>
      <w:r w:rsidR="00D70CBD" w:rsidRPr="004B00EE">
        <w:rPr>
          <w:rFonts w:asciiTheme="minorHAnsi" w:hAnsiTheme="minorHAnsi"/>
        </w:rPr>
        <w:t>цели</w:t>
      </w:r>
      <w:r w:rsidR="00D70CBD" w:rsidRPr="004B00EE">
        <w:rPr>
          <w:rFonts w:asciiTheme="minorHAnsi" w:hAnsiTheme="minorHAnsi"/>
          <w:lang w:val="pl-PL"/>
        </w:rPr>
        <w:t xml:space="preserve"> </w:t>
      </w:r>
      <w:r w:rsidR="00D70CBD" w:rsidRPr="004B00EE">
        <w:rPr>
          <w:rFonts w:asciiTheme="minorHAnsi" w:hAnsiTheme="minorHAnsi"/>
        </w:rPr>
        <w:t>организации</w:t>
      </w:r>
      <w:r w:rsidR="00D70CBD" w:rsidRPr="004B00EE">
        <w:rPr>
          <w:rFonts w:asciiTheme="minorHAnsi" w:hAnsiTheme="minorHAnsi"/>
          <w:lang w:val="pl-PL"/>
        </w:rPr>
        <w:t xml:space="preserve"> – </w:t>
      </w:r>
      <w:r w:rsidR="00D70CBD" w:rsidRPr="004B00EE">
        <w:rPr>
          <w:rFonts w:asciiTheme="minorHAnsi" w:hAnsiTheme="minorHAnsi"/>
        </w:rPr>
        <w:t>улучшить</w:t>
      </w:r>
      <w:r w:rsidR="00D70CBD" w:rsidRPr="004B00EE">
        <w:rPr>
          <w:rFonts w:asciiTheme="minorHAnsi" w:hAnsiTheme="minorHAnsi"/>
          <w:lang w:val="pl-PL"/>
        </w:rPr>
        <w:t xml:space="preserve"> </w:t>
      </w:r>
      <w:r w:rsidR="00D70CBD" w:rsidRPr="004B00EE">
        <w:rPr>
          <w:rFonts w:asciiTheme="minorHAnsi" w:hAnsiTheme="minorHAnsi"/>
        </w:rPr>
        <w:t>понимание</w:t>
      </w:r>
      <w:r w:rsidR="00D70CBD" w:rsidRPr="004B00EE">
        <w:rPr>
          <w:rFonts w:asciiTheme="minorHAnsi" w:hAnsiTheme="minorHAnsi"/>
          <w:lang w:val="pl-PL"/>
        </w:rPr>
        <w:t xml:space="preserve"> </w:t>
      </w:r>
      <w:r w:rsidR="00D70CBD" w:rsidRPr="004B00EE">
        <w:rPr>
          <w:rFonts w:asciiTheme="minorHAnsi" w:hAnsiTheme="minorHAnsi"/>
        </w:rPr>
        <w:t>и</w:t>
      </w:r>
      <w:r w:rsidR="00D70CBD" w:rsidRPr="004B00EE">
        <w:rPr>
          <w:rFonts w:asciiTheme="minorHAnsi" w:hAnsiTheme="minorHAnsi"/>
          <w:lang w:val="pl-PL"/>
        </w:rPr>
        <w:t xml:space="preserve"> </w:t>
      </w:r>
      <w:r w:rsidR="00D70CBD" w:rsidRPr="004B00EE">
        <w:rPr>
          <w:rFonts w:asciiTheme="minorHAnsi" w:hAnsiTheme="minorHAnsi"/>
        </w:rPr>
        <w:t>знание</w:t>
      </w:r>
      <w:r w:rsidR="00D70CBD" w:rsidRPr="004B00EE">
        <w:rPr>
          <w:rFonts w:asciiTheme="minorHAnsi" w:hAnsiTheme="minorHAnsi"/>
          <w:lang w:val="pl-PL"/>
        </w:rPr>
        <w:t xml:space="preserve"> </w:t>
      </w:r>
      <w:r w:rsidR="00D70CBD" w:rsidRPr="004B00EE">
        <w:rPr>
          <w:rFonts w:asciiTheme="minorHAnsi" w:hAnsiTheme="minorHAnsi"/>
        </w:rPr>
        <w:t>финансовых</w:t>
      </w:r>
      <w:r w:rsidR="00D70CBD" w:rsidRPr="004B00EE">
        <w:rPr>
          <w:rFonts w:asciiTheme="minorHAnsi" w:hAnsiTheme="minorHAnsi"/>
          <w:lang w:val="pl-PL"/>
        </w:rPr>
        <w:t xml:space="preserve"> </w:t>
      </w:r>
      <w:r w:rsidR="00D70CBD" w:rsidRPr="004B00EE">
        <w:rPr>
          <w:rFonts w:asciiTheme="minorHAnsi" w:hAnsiTheme="minorHAnsi"/>
        </w:rPr>
        <w:t>вопросов</w:t>
      </w:r>
      <w:r w:rsidR="00D70CBD" w:rsidRPr="004B00EE">
        <w:rPr>
          <w:rFonts w:asciiTheme="minorHAnsi" w:hAnsiTheme="minorHAnsi"/>
          <w:lang w:val="pl-PL"/>
        </w:rPr>
        <w:t xml:space="preserve"> </w:t>
      </w:r>
      <w:r w:rsidR="00D70CBD" w:rsidRPr="004B00EE">
        <w:rPr>
          <w:rFonts w:asciiTheme="minorHAnsi" w:hAnsiTheme="minorHAnsi"/>
        </w:rPr>
        <w:t>у</w:t>
      </w:r>
      <w:r w:rsidR="00D70CBD" w:rsidRPr="004B00EE">
        <w:rPr>
          <w:rFonts w:asciiTheme="minorHAnsi" w:hAnsiTheme="minorHAnsi"/>
          <w:lang w:val="pl-PL"/>
        </w:rPr>
        <w:t xml:space="preserve"> </w:t>
      </w:r>
      <w:r w:rsidR="00D70CBD" w:rsidRPr="004B00EE">
        <w:rPr>
          <w:rFonts w:asciiTheme="minorHAnsi" w:hAnsiTheme="minorHAnsi"/>
        </w:rPr>
        <w:t>членов</w:t>
      </w:r>
      <w:r w:rsidR="00D70CBD" w:rsidRPr="004B00EE">
        <w:rPr>
          <w:rFonts w:asciiTheme="minorHAnsi" w:hAnsiTheme="minorHAnsi"/>
          <w:lang w:val="pl-PL"/>
        </w:rPr>
        <w:t xml:space="preserve"> </w:t>
      </w:r>
      <w:r w:rsidR="00D70CBD" w:rsidRPr="004B00EE">
        <w:rPr>
          <w:rFonts w:asciiTheme="minorHAnsi" w:hAnsiTheme="minorHAnsi"/>
        </w:rPr>
        <w:t>общества</w:t>
      </w:r>
      <w:r w:rsidR="00D70CBD" w:rsidRPr="004B00EE">
        <w:rPr>
          <w:rFonts w:asciiTheme="minorHAnsi" w:hAnsiTheme="minorHAnsi"/>
          <w:lang w:val="pl-PL"/>
        </w:rPr>
        <w:t>. (</w:t>
      </w:r>
      <w:r w:rsidR="00D70CBD" w:rsidRPr="004B00EE">
        <w:rPr>
          <w:rFonts w:asciiTheme="minorHAnsi" w:hAnsiTheme="minorHAnsi"/>
        </w:rPr>
        <w:t>включая</w:t>
      </w:r>
      <w:r w:rsidR="00D70CBD" w:rsidRPr="004B00EE">
        <w:rPr>
          <w:rFonts w:asciiTheme="minorHAnsi" w:hAnsiTheme="minorHAnsi"/>
          <w:lang w:val="pl-PL"/>
        </w:rPr>
        <w:t xml:space="preserve"> </w:t>
      </w:r>
      <w:r w:rsidR="00D70CBD" w:rsidRPr="004B00EE">
        <w:rPr>
          <w:rFonts w:asciiTheme="minorHAnsi" w:hAnsiTheme="minorHAnsi"/>
        </w:rPr>
        <w:t>финансовую</w:t>
      </w:r>
      <w:r w:rsidR="00D70CBD" w:rsidRPr="004B00EE">
        <w:rPr>
          <w:rFonts w:asciiTheme="minorHAnsi" w:hAnsiTheme="minorHAnsi"/>
          <w:lang w:val="pl-PL"/>
        </w:rPr>
        <w:t xml:space="preserve"> </w:t>
      </w:r>
      <w:r w:rsidR="00D70CBD" w:rsidRPr="004B00EE">
        <w:rPr>
          <w:rFonts w:asciiTheme="minorHAnsi" w:hAnsiTheme="minorHAnsi"/>
        </w:rPr>
        <w:t>систему</w:t>
      </w:r>
      <w:r w:rsidR="00D70CBD" w:rsidRPr="004B00EE">
        <w:rPr>
          <w:rFonts w:asciiTheme="minorHAnsi" w:hAnsiTheme="minorHAnsi"/>
          <w:lang w:val="pl-PL"/>
        </w:rPr>
        <w:t xml:space="preserve"> </w:t>
      </w:r>
      <w:r w:rsidR="00D70CBD" w:rsidRPr="004B00EE">
        <w:rPr>
          <w:rFonts w:asciiTheme="minorHAnsi" w:hAnsiTheme="minorHAnsi"/>
        </w:rPr>
        <w:t>Великобритании</w:t>
      </w:r>
      <w:r w:rsidR="00D70CBD" w:rsidRPr="004B00EE">
        <w:rPr>
          <w:rFonts w:asciiTheme="minorHAnsi" w:hAnsiTheme="minorHAnsi"/>
          <w:lang w:val="pl-PL"/>
        </w:rPr>
        <w:t>) a</w:t>
      </w:r>
      <w:r w:rsidR="00D70CBD" w:rsidRPr="004B00EE">
        <w:rPr>
          <w:rFonts w:asciiTheme="minorHAnsi" w:hAnsiTheme="minorHAnsi"/>
        </w:rPr>
        <w:t>и</w:t>
      </w:r>
      <w:r w:rsidR="00D70CBD" w:rsidRPr="004B00EE">
        <w:rPr>
          <w:rFonts w:asciiTheme="minorHAnsi" w:hAnsiTheme="minorHAnsi"/>
          <w:lang w:val="pl-PL"/>
        </w:rPr>
        <w:t xml:space="preserve"> </w:t>
      </w:r>
      <w:r w:rsidR="00D70CBD" w:rsidRPr="004B00EE">
        <w:rPr>
          <w:rFonts w:asciiTheme="minorHAnsi" w:hAnsiTheme="minorHAnsi"/>
        </w:rPr>
        <w:t>повысить</w:t>
      </w:r>
      <w:r w:rsidR="00D70CBD" w:rsidRPr="004B00EE">
        <w:rPr>
          <w:rFonts w:asciiTheme="minorHAnsi" w:hAnsiTheme="minorHAnsi"/>
          <w:lang w:val="pl-PL"/>
        </w:rPr>
        <w:t xml:space="preserve"> </w:t>
      </w:r>
      <w:r w:rsidR="00D70CBD" w:rsidRPr="004B00EE">
        <w:rPr>
          <w:rFonts w:asciiTheme="minorHAnsi" w:hAnsiTheme="minorHAnsi"/>
        </w:rPr>
        <w:t>способность</w:t>
      </w:r>
      <w:r w:rsidR="00D70CBD" w:rsidRPr="004B00EE">
        <w:rPr>
          <w:rFonts w:asciiTheme="minorHAnsi" w:hAnsiTheme="minorHAnsi"/>
          <w:lang w:val="pl-PL"/>
        </w:rPr>
        <w:t xml:space="preserve"> </w:t>
      </w:r>
      <w:r w:rsidR="00D70CBD" w:rsidRPr="004B00EE">
        <w:rPr>
          <w:rFonts w:asciiTheme="minorHAnsi" w:hAnsiTheme="minorHAnsi"/>
        </w:rPr>
        <w:t>членов</w:t>
      </w:r>
      <w:r w:rsidR="00D70CBD" w:rsidRPr="004B00EE">
        <w:rPr>
          <w:rFonts w:asciiTheme="minorHAnsi" w:hAnsiTheme="minorHAnsi"/>
          <w:lang w:val="pl-PL"/>
        </w:rPr>
        <w:t xml:space="preserve"> </w:t>
      </w:r>
      <w:r w:rsidR="00D70CBD" w:rsidRPr="004B00EE">
        <w:rPr>
          <w:rFonts w:asciiTheme="minorHAnsi" w:hAnsiTheme="minorHAnsi"/>
        </w:rPr>
        <w:t>общества</w:t>
      </w:r>
      <w:r w:rsidR="00D70CBD" w:rsidRPr="004B00EE">
        <w:rPr>
          <w:rFonts w:asciiTheme="minorHAnsi" w:hAnsiTheme="minorHAnsi"/>
          <w:lang w:val="pl-PL"/>
        </w:rPr>
        <w:t xml:space="preserve"> </w:t>
      </w:r>
      <w:r w:rsidR="00D70CBD" w:rsidRPr="004B00EE">
        <w:rPr>
          <w:rFonts w:asciiTheme="minorHAnsi" w:hAnsiTheme="minorHAnsi"/>
        </w:rPr>
        <w:t>управлять</w:t>
      </w:r>
      <w:r w:rsidR="00D70CBD" w:rsidRPr="004B00EE">
        <w:rPr>
          <w:rFonts w:asciiTheme="minorHAnsi" w:hAnsiTheme="minorHAnsi"/>
          <w:lang w:val="pl-PL"/>
        </w:rPr>
        <w:t xml:space="preserve"> </w:t>
      </w:r>
      <w:r w:rsidR="00D70CBD" w:rsidRPr="004B00EE">
        <w:rPr>
          <w:rFonts w:asciiTheme="minorHAnsi" w:hAnsiTheme="minorHAnsi"/>
        </w:rPr>
        <w:t>своими</w:t>
      </w:r>
      <w:r w:rsidR="00D70CBD" w:rsidRPr="004B00EE">
        <w:rPr>
          <w:rFonts w:asciiTheme="minorHAnsi" w:hAnsiTheme="minorHAnsi"/>
          <w:lang w:val="pl-PL"/>
        </w:rPr>
        <w:t xml:space="preserve"> </w:t>
      </w:r>
      <w:r w:rsidR="00D70CBD" w:rsidRPr="004B00EE">
        <w:rPr>
          <w:rFonts w:asciiTheme="minorHAnsi" w:hAnsiTheme="minorHAnsi"/>
        </w:rPr>
        <w:t>финансовыми</w:t>
      </w:r>
      <w:r w:rsidR="00D70CBD" w:rsidRPr="004B00EE">
        <w:rPr>
          <w:rFonts w:asciiTheme="minorHAnsi" w:hAnsiTheme="minorHAnsi"/>
          <w:lang w:val="pl-PL"/>
        </w:rPr>
        <w:t xml:space="preserve"> </w:t>
      </w:r>
      <w:r w:rsidR="00D70CBD" w:rsidRPr="004B00EE">
        <w:rPr>
          <w:rFonts w:asciiTheme="minorHAnsi" w:hAnsiTheme="minorHAnsi"/>
        </w:rPr>
        <w:t>делами</w:t>
      </w:r>
      <w:r w:rsidR="00D70CBD" w:rsidRPr="004B00EE">
        <w:rPr>
          <w:rFonts w:asciiTheme="minorHAnsi" w:hAnsiTheme="minorHAnsi"/>
          <w:lang w:val="pl-PL"/>
        </w:rPr>
        <w:t xml:space="preserve">. </w:t>
      </w:r>
    </w:p>
    <w:p w14:paraId="60C6B4D0" w14:textId="77777777" w:rsidR="00D86096" w:rsidRPr="004B00EE" w:rsidRDefault="00D86096" w:rsidP="00D70CBD">
      <w:pPr>
        <w:pStyle w:val="BlockFLRUS"/>
        <w:rPr>
          <w:rFonts w:asciiTheme="minorHAnsi" w:hAnsiTheme="minorHAnsi"/>
          <w:lang w:val="ru-RU"/>
        </w:rPr>
      </w:pPr>
      <w:r w:rsidRPr="004B00EE">
        <w:rPr>
          <w:rFonts w:asciiTheme="minorHAnsi" w:hAnsiTheme="minorHAnsi"/>
          <w:lang w:val="ru-RU"/>
        </w:rPr>
        <w:t xml:space="preserve">В 2011-2012 годах </w:t>
      </w:r>
      <w:r w:rsidR="00652566" w:rsidRPr="004B00EE">
        <w:rPr>
          <w:rFonts w:asciiTheme="minorHAnsi" w:hAnsiTheme="minorHAnsi"/>
          <w:lang w:val="ru-RU"/>
        </w:rPr>
        <w:t xml:space="preserve">СДК </w:t>
      </w:r>
      <w:r w:rsidR="00D566AE" w:rsidRPr="004B00EE">
        <w:rPr>
          <w:rFonts w:asciiTheme="minorHAnsi" w:hAnsiTheme="minorHAnsi"/>
          <w:lang w:val="ru-RU"/>
        </w:rPr>
        <w:t>пр</w:t>
      </w:r>
      <w:r w:rsidR="00652566" w:rsidRPr="004B00EE">
        <w:rPr>
          <w:rFonts w:asciiTheme="minorHAnsi" w:hAnsiTheme="minorHAnsi"/>
          <w:lang w:val="ru-RU"/>
        </w:rPr>
        <w:t xml:space="preserve">иступила к развитию новой услуги, основанной на предоставлении консультационных услуг миллионам людей и изменении их поведения по отношению к деньгам. В качестве ранней части этого процесса летом 2011 года СДК начала он-лайн тестирование денежного состояния с целью охватить 500 000 людей к концу апреля 2012 года. Этот инструмент позволяет людям проанализировать собственные финансы и выработать план действий посредством серии простых шагов, занимающих всего несколько минут на их выполнение. Его использовали более 520 000 пользователей, 58 % </w:t>
      </w:r>
      <w:r w:rsidR="00894BD8" w:rsidRPr="004B00EE">
        <w:rPr>
          <w:rFonts w:asciiTheme="minorHAnsi" w:hAnsiTheme="minorHAnsi"/>
          <w:lang w:val="ru-RU"/>
        </w:rPr>
        <w:t xml:space="preserve">из них выработали план действий с более 100 000 действий он-лайн, предпринятых немедленно. В 2012 году потребители сделали 84 000 звонков телефонным советникам по денежным вопросам и провели более 74 000 личных встреч. СДК создала сеть из более 100 советников по денежным вопросам, задачей которых является проведение встреч, по меньшей мере, с 88 000 людьми, которые составляют только часть от 1,9 млн. потребителей в </w:t>
      </w:r>
      <w:r w:rsidR="00CD4AEB" w:rsidRPr="004B00EE">
        <w:rPr>
          <w:rFonts w:asciiTheme="minorHAnsi" w:hAnsiTheme="minorHAnsi"/>
          <w:lang w:val="ru-RU"/>
        </w:rPr>
        <w:t>год, которые предполагается охватить программой в качестве общей цели. В течение следующих пяти лет СДК намерен охватить более 11 млн. потребителей.</w:t>
      </w:r>
    </w:p>
    <w:p w14:paraId="42136E6C" w14:textId="77777777" w:rsidR="00E93BBC" w:rsidRPr="004B00EE" w:rsidRDefault="00CD4AEB" w:rsidP="00D70CBD">
      <w:pPr>
        <w:pStyle w:val="BlockFLRUS"/>
        <w:rPr>
          <w:rFonts w:asciiTheme="minorHAnsi" w:hAnsiTheme="minorHAnsi"/>
          <w:lang w:val="ru-RU"/>
        </w:rPr>
      </w:pPr>
      <w:r w:rsidRPr="004B00EE">
        <w:rPr>
          <w:rFonts w:asciiTheme="minorHAnsi" w:hAnsiTheme="minorHAnsi"/>
          <w:lang w:val="ru-RU"/>
        </w:rPr>
        <w:lastRenderedPageBreak/>
        <w:t xml:space="preserve">Одно из наиболее важных направлений деятельности СДК – консультирование по вопросам долга. СДК в настоящее время разрабатывает новую модель для оказания консультационных услуг по вопросам долга, направленную на предоставление тысячям, если не миллионам людей, имеющим долг, консультационной помощи, что поможет им взять под контроль свои финансовые обстоятельства. Ожидается, что новая модель будет внедряться к концу 2013 года. </w:t>
      </w:r>
      <w:r w:rsidR="00E93BBC" w:rsidRPr="004B00EE">
        <w:rPr>
          <w:rFonts w:asciiTheme="minorHAnsi" w:hAnsiTheme="minorHAnsi"/>
          <w:lang w:val="ru-RU"/>
        </w:rPr>
        <w:t>По</w:t>
      </w:r>
      <w:r w:rsidRPr="004B00EE">
        <w:rPr>
          <w:rFonts w:asciiTheme="minorHAnsi" w:hAnsiTheme="minorHAnsi"/>
          <w:lang w:val="ru-RU"/>
        </w:rPr>
        <w:t xml:space="preserve"> исследованиям, проведенным СДК,</w:t>
      </w:r>
      <w:r w:rsidR="00E93BBC" w:rsidRPr="004B00EE">
        <w:rPr>
          <w:rFonts w:asciiTheme="minorHAnsi" w:hAnsiTheme="minorHAnsi"/>
          <w:lang w:val="ru-RU"/>
        </w:rPr>
        <w:t xml:space="preserve"> было решено сосредоточиться на:</w:t>
      </w:r>
    </w:p>
    <w:p w14:paraId="7E7FFD6C" w14:textId="77777777" w:rsidR="00E93BBC" w:rsidRPr="004B00EE" w:rsidRDefault="00E93BBC" w:rsidP="00E93BBC">
      <w:pPr>
        <w:pStyle w:val="listFLRUS"/>
        <w:rPr>
          <w:lang w:val="ru-RU"/>
        </w:rPr>
      </w:pPr>
      <w:r w:rsidRPr="004B00EE">
        <w:rPr>
          <w:lang w:val="ru-RU"/>
        </w:rPr>
        <w:t>Охвате и доступности – повысить доступность высококачественного консультирования</w:t>
      </w:r>
      <w:r w:rsidR="00080129" w:rsidRPr="004B00EE">
        <w:rPr>
          <w:lang w:val="ru-RU"/>
        </w:rPr>
        <w:t>;</w:t>
      </w:r>
    </w:p>
    <w:p w14:paraId="0F2A106C" w14:textId="77777777" w:rsidR="00080129" w:rsidRPr="004B00EE" w:rsidRDefault="00080129" w:rsidP="00E93BBC">
      <w:pPr>
        <w:pStyle w:val="listFLRUS"/>
        <w:rPr>
          <w:lang w:val="ru-RU"/>
        </w:rPr>
      </w:pPr>
      <w:r w:rsidRPr="004B00EE">
        <w:rPr>
          <w:lang w:val="ru-RU"/>
        </w:rPr>
        <w:t>Простота – упростить для людей доступ к правильным советам, предоставленных правильным способом, для того, чтобы немедленно решить проблему долга и показать, как можно быть более гибким в будущем;</w:t>
      </w:r>
    </w:p>
    <w:p w14:paraId="5BC4C032" w14:textId="77777777" w:rsidR="00080129" w:rsidRPr="004B00EE" w:rsidRDefault="00080129" w:rsidP="00E93BBC">
      <w:pPr>
        <w:pStyle w:val="listFLRUS"/>
        <w:rPr>
          <w:lang w:val="ru-RU"/>
        </w:rPr>
      </w:pPr>
      <w:r w:rsidRPr="004B00EE">
        <w:rPr>
          <w:lang w:val="ru-RU"/>
        </w:rPr>
        <w:t>Самопомощь – воодушевить людей на помощь самим себе там, где это практически возможно;</w:t>
      </w:r>
    </w:p>
    <w:p w14:paraId="260E2A83" w14:textId="77777777" w:rsidR="00080129" w:rsidRPr="004B00EE" w:rsidRDefault="00080129" w:rsidP="00E93BBC">
      <w:pPr>
        <w:pStyle w:val="listFLRUS"/>
        <w:rPr>
          <w:lang w:val="ru-RU"/>
        </w:rPr>
      </w:pPr>
      <w:r w:rsidRPr="004B00EE">
        <w:rPr>
          <w:lang w:val="ru-RU"/>
        </w:rPr>
        <w:t xml:space="preserve">Обращение к пробелам в предоставлении услуг </w:t>
      </w:r>
      <w:r w:rsidR="00CC0277" w:rsidRPr="004B00EE">
        <w:rPr>
          <w:lang w:val="ru-RU"/>
        </w:rPr>
        <w:t>–</w:t>
      </w:r>
      <w:r w:rsidRPr="004B00EE">
        <w:rPr>
          <w:lang w:val="ru-RU"/>
        </w:rPr>
        <w:t xml:space="preserve"> </w:t>
      </w:r>
      <w:r w:rsidR="00CC0277" w:rsidRPr="004B00EE">
        <w:rPr>
          <w:lang w:val="ru-RU"/>
        </w:rPr>
        <w:t>таким образом использовать услуги по финансированию и комиссионным сборам, чтобы достигнуть максимальной ценности денег и при этом не сократить финансовые расходы.</w:t>
      </w:r>
    </w:p>
    <w:p w14:paraId="0881B018" w14:textId="77777777" w:rsidR="00FB1848" w:rsidRPr="00C17D9C" w:rsidRDefault="00FB1848" w:rsidP="00D70CBD">
      <w:pPr>
        <w:pStyle w:val="BlockFLRUS"/>
        <w:rPr>
          <w:rFonts w:asciiTheme="minorHAnsi" w:hAnsiTheme="minorHAnsi"/>
          <w:sz w:val="14"/>
          <w:lang w:val="ru-RU"/>
        </w:rPr>
      </w:pPr>
    </w:p>
    <w:p w14:paraId="724D4DA6" w14:textId="77777777" w:rsidR="00CD4AEB" w:rsidRPr="004B00EE" w:rsidRDefault="00CC0277" w:rsidP="00D70CBD">
      <w:pPr>
        <w:pStyle w:val="BlockFLRUS"/>
        <w:rPr>
          <w:rFonts w:asciiTheme="minorHAnsi" w:hAnsiTheme="minorHAnsi"/>
          <w:lang w:val="ru-RU"/>
        </w:rPr>
      </w:pPr>
      <w:r w:rsidRPr="004B00EE">
        <w:rPr>
          <w:rFonts w:asciiTheme="minorHAnsi" w:hAnsiTheme="minorHAnsi"/>
          <w:lang w:val="ru-RU"/>
        </w:rPr>
        <w:t>Бюджет СДК на период 2011-2012 годов составил 43,7 млн. фунтов сетрлингов. Почти все ресурсы поступают в качестве взноса от фирм, деятельность которых регулируется Органом по финансовым услугам (в анстоящее время: Органом по финансовому поведению).</w:t>
      </w:r>
    </w:p>
    <w:p w14:paraId="1AA8DDB5" w14:textId="77777777" w:rsidR="00CC0277" w:rsidRPr="004B00EE" w:rsidRDefault="00CC0277" w:rsidP="00D70CBD">
      <w:pPr>
        <w:pStyle w:val="BlockFLRUS"/>
        <w:rPr>
          <w:rFonts w:asciiTheme="minorHAnsi" w:hAnsiTheme="minorHAnsi"/>
          <w:lang w:val="ru-RU"/>
        </w:rPr>
      </w:pPr>
    </w:p>
    <w:p w14:paraId="5B4E1ABB" w14:textId="77777777" w:rsidR="00CC0277" w:rsidRPr="004B00EE" w:rsidRDefault="00CC0277" w:rsidP="00D70CBD">
      <w:pPr>
        <w:pStyle w:val="BlockFLRUS"/>
        <w:rPr>
          <w:rFonts w:asciiTheme="minorHAnsi" w:hAnsiTheme="minorHAnsi"/>
          <w:b/>
          <w:lang w:val="ru-RU"/>
        </w:rPr>
      </w:pPr>
      <w:r w:rsidRPr="004B00EE">
        <w:rPr>
          <w:rFonts w:asciiTheme="minorHAnsi" w:hAnsiTheme="minorHAnsi"/>
          <w:b/>
          <w:lang w:val="ru-RU"/>
        </w:rPr>
        <w:t>СОЕДИНЕННЫЕ ШТАТЫ АМЕРИКИ</w:t>
      </w:r>
    </w:p>
    <w:p w14:paraId="5E6457B1" w14:textId="77777777" w:rsidR="00D70CBD" w:rsidRPr="004B00EE" w:rsidRDefault="00D70CBD" w:rsidP="00D70CBD">
      <w:pPr>
        <w:pStyle w:val="BlockFLRUS"/>
        <w:rPr>
          <w:rFonts w:asciiTheme="minorHAnsi" w:hAnsiTheme="minorHAnsi"/>
          <w:lang w:val="ru-RU"/>
        </w:rPr>
      </w:pPr>
      <w:r w:rsidRPr="00934234">
        <w:rPr>
          <w:rFonts w:asciiTheme="minorHAnsi" w:hAnsiTheme="minorHAnsi"/>
          <w:lang w:val="ru-RU"/>
        </w:rPr>
        <w:t>Финансовое образование является очень диверсифицированным, с инициативами,</w:t>
      </w:r>
      <w:r w:rsidR="00CC0277" w:rsidRPr="004B00EE">
        <w:rPr>
          <w:rFonts w:asciiTheme="minorHAnsi" w:hAnsiTheme="minorHAnsi"/>
          <w:lang w:val="ru-RU"/>
        </w:rPr>
        <w:t xml:space="preserve"> реализуемыми</w:t>
      </w:r>
      <w:r w:rsidRPr="00934234">
        <w:rPr>
          <w:rFonts w:asciiTheme="minorHAnsi" w:hAnsiTheme="minorHAnsi"/>
          <w:lang w:val="ru-RU"/>
        </w:rPr>
        <w:t xml:space="preserve"> на национальном уровне, уровне штата или даже округа. Тема эта широко обсуждается из-за ипотечного кризиса и вопиюще высоких цен на здравоохранение и высшее образование</w:t>
      </w:r>
      <w:r w:rsidR="00CC0277" w:rsidRPr="00934234">
        <w:rPr>
          <w:rFonts w:asciiTheme="minorHAnsi" w:hAnsiTheme="minorHAnsi"/>
          <w:lang w:val="ru-RU"/>
        </w:rPr>
        <w:t>.</w:t>
      </w:r>
    </w:p>
    <w:p w14:paraId="4A850062" w14:textId="77777777" w:rsidR="00CC0277" w:rsidRPr="004B00EE" w:rsidRDefault="00CC0277" w:rsidP="00D70CBD">
      <w:pPr>
        <w:pStyle w:val="BlockFLRUS"/>
        <w:rPr>
          <w:rFonts w:asciiTheme="minorHAnsi" w:hAnsiTheme="minorHAnsi"/>
          <w:lang w:val="ru-RU"/>
        </w:rPr>
      </w:pPr>
      <w:r w:rsidRPr="004B00EE">
        <w:rPr>
          <w:rFonts w:asciiTheme="minorHAnsi" w:hAnsiTheme="minorHAnsi"/>
          <w:b/>
          <w:lang w:val="ru-RU"/>
        </w:rPr>
        <w:t>А.</w:t>
      </w:r>
      <w:r w:rsidRPr="004B00EE">
        <w:rPr>
          <w:rFonts w:asciiTheme="minorHAnsi" w:hAnsiTheme="minorHAnsi"/>
          <w:lang w:val="ru-RU"/>
        </w:rPr>
        <w:t xml:space="preserve"> Финансовое образование в Соединенных Штатах является воросом государственной политики. Закон о добросовестных и точных сделках по кредиту от 2003 года установил </w:t>
      </w:r>
      <w:r w:rsidRPr="004B00EE">
        <w:rPr>
          <w:rFonts w:asciiTheme="minorHAnsi" w:hAnsiTheme="minorHAnsi"/>
          <w:b/>
          <w:lang w:val="ru-RU"/>
        </w:rPr>
        <w:t>Комиссию по финансовой грамотности и образованию</w:t>
      </w:r>
      <w:r w:rsidR="00FB1A34" w:rsidRPr="004B00EE">
        <w:rPr>
          <w:rStyle w:val="af"/>
          <w:rFonts w:asciiTheme="minorHAnsi" w:hAnsiTheme="minorHAnsi"/>
        </w:rPr>
        <w:footnoteReference w:id="7"/>
      </w:r>
      <w:r w:rsidR="00FB1A34" w:rsidRPr="006E5E13">
        <w:rPr>
          <w:rFonts w:asciiTheme="minorHAnsi" w:hAnsiTheme="minorHAnsi"/>
          <w:b/>
          <w:lang w:val="ru-RU"/>
        </w:rPr>
        <w:t xml:space="preserve"> </w:t>
      </w:r>
      <w:r w:rsidR="00FB1A34" w:rsidRPr="004B00EE">
        <w:rPr>
          <w:rFonts w:asciiTheme="minorHAnsi" w:hAnsiTheme="minorHAnsi"/>
          <w:lang w:val="ru-RU"/>
        </w:rPr>
        <w:t>(КФГО</w:t>
      </w:r>
      <w:r w:rsidR="00FB1A34" w:rsidRPr="006E5E13">
        <w:rPr>
          <w:rFonts w:asciiTheme="minorHAnsi" w:hAnsiTheme="minorHAnsi"/>
          <w:lang w:val="ru-RU"/>
        </w:rPr>
        <w:t>)</w:t>
      </w:r>
      <w:r w:rsidR="00FB1A34" w:rsidRPr="004B00EE">
        <w:rPr>
          <w:rFonts w:asciiTheme="minorHAnsi" w:hAnsiTheme="minorHAnsi"/>
          <w:lang w:val="ru-RU"/>
        </w:rPr>
        <w:t>. Комиссия получила задание разработать Интернет-сайт по национальному финансовому образованию вместе горячей линией (1-888-</w:t>
      </w:r>
      <w:r w:rsidR="00FB1A34" w:rsidRPr="004B00EE">
        <w:rPr>
          <w:rFonts w:asciiTheme="minorHAnsi" w:hAnsiTheme="minorHAnsi"/>
          <w:lang w:val="en-US"/>
        </w:rPr>
        <w:t>My</w:t>
      </w:r>
      <w:r w:rsidR="00FB1A34" w:rsidRPr="00934234">
        <w:rPr>
          <w:rFonts w:asciiTheme="minorHAnsi" w:hAnsiTheme="minorHAnsi"/>
          <w:lang w:val="ru-RU"/>
        </w:rPr>
        <w:t xml:space="preserve"> </w:t>
      </w:r>
      <w:r w:rsidR="00FB1A34" w:rsidRPr="004B00EE">
        <w:rPr>
          <w:rFonts w:asciiTheme="minorHAnsi" w:hAnsiTheme="minorHAnsi"/>
          <w:lang w:val="en-US"/>
        </w:rPr>
        <w:t>Money</w:t>
      </w:r>
      <w:r w:rsidR="00FB1A34" w:rsidRPr="00934234">
        <w:rPr>
          <w:rFonts w:asciiTheme="minorHAnsi" w:hAnsiTheme="minorHAnsi"/>
          <w:lang w:val="ru-RU"/>
        </w:rPr>
        <w:t xml:space="preserve">) </w:t>
      </w:r>
      <w:r w:rsidR="00FB1A34" w:rsidRPr="004B00EE">
        <w:rPr>
          <w:rFonts w:asciiTheme="minorHAnsi" w:hAnsiTheme="minorHAnsi"/>
          <w:lang w:val="ru-RU"/>
        </w:rPr>
        <w:t xml:space="preserve">и национальную стратегию финансового образования. В ней председательствует Министр финансов США, а заместителем председателя является Директор Бюро по защите потребителей финансовых услуг. В состав Комиссии входят еще 19 федеральных </w:t>
      </w:r>
      <w:r w:rsidR="00777414" w:rsidRPr="004B00EE">
        <w:rPr>
          <w:rFonts w:asciiTheme="minorHAnsi" w:hAnsiTheme="minorHAnsi"/>
          <w:lang w:val="ru-RU"/>
        </w:rPr>
        <w:t>органов</w:t>
      </w:r>
      <w:r w:rsidR="00FB1A34" w:rsidRPr="004B00EE">
        <w:rPr>
          <w:rFonts w:asciiTheme="minorHAnsi" w:hAnsiTheme="minorHAnsi"/>
          <w:lang w:val="ru-RU"/>
        </w:rPr>
        <w:t xml:space="preserve">: Служба валютного контроля; Федеральный резерв; </w:t>
      </w:r>
      <w:r w:rsidR="00777414" w:rsidRPr="004B00EE">
        <w:rPr>
          <w:rFonts w:asciiTheme="minorHAnsi" w:hAnsiTheme="minorHAnsi"/>
          <w:lang w:val="ru-RU"/>
        </w:rPr>
        <w:t>Федеральная к</w:t>
      </w:r>
      <w:r w:rsidR="00FB1A34" w:rsidRPr="004B00EE">
        <w:rPr>
          <w:rFonts w:asciiTheme="minorHAnsi" w:hAnsiTheme="minorHAnsi"/>
          <w:lang w:val="ru-RU"/>
        </w:rPr>
        <w:t xml:space="preserve">опрорация страхования </w:t>
      </w:r>
      <w:r w:rsidR="00777414" w:rsidRPr="004B00EE">
        <w:rPr>
          <w:rFonts w:asciiTheme="minorHAnsi" w:hAnsiTheme="minorHAnsi"/>
          <w:lang w:val="ru-RU"/>
        </w:rPr>
        <w:t>вкладов; Национальная администрация кредитного союза; Комиссия по ценным бумагам и биржам; Министерства образования, сельского хозяйства, обороны, здравоохранения и услуг населению, жилищного и городского развития, труда, по делам ветеранов; Федеральная торговая комиссия; Администрация по общим услугам; Администрация по малому бизнесу; Администрация по социальной безопасности; Комиссия по торговле товарными фьючерсами; Служба управления персоналом и ее новейший член, Служба Белого Дома по привлечению общественности</w:t>
      </w:r>
      <w:r w:rsidR="00FB1A34" w:rsidRPr="00934234">
        <w:rPr>
          <w:rFonts w:asciiTheme="minorHAnsi" w:hAnsiTheme="minorHAnsi"/>
          <w:lang w:val="ru-RU"/>
        </w:rPr>
        <w:t>.</w:t>
      </w:r>
      <w:r w:rsidR="00777414" w:rsidRPr="004B00EE">
        <w:rPr>
          <w:rFonts w:asciiTheme="minorHAnsi" w:hAnsiTheme="minorHAnsi"/>
          <w:lang w:val="ru-RU"/>
        </w:rPr>
        <w:t xml:space="preserve"> </w:t>
      </w:r>
      <w:r w:rsidR="00B1364F" w:rsidRPr="004B00EE">
        <w:rPr>
          <w:rFonts w:asciiTheme="minorHAnsi" w:hAnsiTheme="minorHAnsi"/>
          <w:lang w:val="ru-RU"/>
        </w:rPr>
        <w:t xml:space="preserve">Деятельность Комиссии </w:t>
      </w:r>
      <w:r w:rsidR="00B1364F" w:rsidRPr="004B00EE">
        <w:rPr>
          <w:rFonts w:asciiTheme="minorHAnsi" w:hAnsiTheme="minorHAnsi"/>
          <w:lang w:val="ru-RU"/>
        </w:rPr>
        <w:lastRenderedPageBreak/>
        <w:t>координируется Офисом по финансовому образованию Министерства финансов в рамках Службы по потребительской политике и финасируются полностью из средств бюджета США.</w:t>
      </w:r>
    </w:p>
    <w:p w14:paraId="6B6C9CB2" w14:textId="77777777" w:rsidR="002A07DF" w:rsidRPr="004B00EE" w:rsidRDefault="00B1364F" w:rsidP="00D70CBD">
      <w:pPr>
        <w:pStyle w:val="BlockFLRUS"/>
        <w:rPr>
          <w:rFonts w:asciiTheme="minorHAnsi" w:hAnsiTheme="minorHAnsi"/>
          <w:lang w:val="ru-RU"/>
        </w:rPr>
      </w:pPr>
      <w:r w:rsidRPr="004B00EE">
        <w:rPr>
          <w:rFonts w:asciiTheme="minorHAnsi" w:hAnsiTheme="minorHAnsi"/>
          <w:lang w:val="ru-RU"/>
        </w:rPr>
        <w:t xml:space="preserve">Главная функция КФГО заключается в координации федеральной политики в сфере финансового образования потребителей. Важным документом КФГО является Национальная Стратегия Финанасовой Грамотности США 2011 года. В докумете формулируется видение устойчивовго финансового благополучия индивидов и семей американской нации и устанавливается стратегическое направление развития политики, образования, практики, исследований и координации в области финансовой грамотности и образования. Некторые функции КФГО включают распространение базовых финансовых знаний среди граждан, в основном, посредством Интернет-сайта </w:t>
      </w:r>
      <w:r w:rsidRPr="00FB1848">
        <w:rPr>
          <w:rFonts w:asciiTheme="minorHAnsi" w:hAnsiTheme="minorHAnsi"/>
        </w:rPr>
        <w:t>www</w:t>
      </w:r>
      <w:r w:rsidRPr="00FB1848">
        <w:rPr>
          <w:rFonts w:asciiTheme="minorHAnsi" w:hAnsiTheme="minorHAnsi"/>
          <w:lang w:val="ru-RU"/>
        </w:rPr>
        <w:t>.</w:t>
      </w:r>
      <w:r w:rsidRPr="00FB1848">
        <w:rPr>
          <w:rFonts w:asciiTheme="minorHAnsi" w:hAnsiTheme="minorHAnsi"/>
        </w:rPr>
        <w:t>MyMoney</w:t>
      </w:r>
      <w:r w:rsidRPr="00FB1848">
        <w:rPr>
          <w:rFonts w:asciiTheme="minorHAnsi" w:hAnsiTheme="minorHAnsi"/>
          <w:lang w:val="ru-RU"/>
        </w:rPr>
        <w:t>.</w:t>
      </w:r>
      <w:r w:rsidRPr="00FB1848">
        <w:rPr>
          <w:rFonts w:asciiTheme="minorHAnsi" w:hAnsiTheme="minorHAnsi"/>
        </w:rPr>
        <w:t>gov</w:t>
      </w:r>
      <w:r w:rsidRPr="00934234">
        <w:rPr>
          <w:rFonts w:asciiTheme="minorHAnsi" w:hAnsiTheme="minorHAnsi"/>
          <w:lang w:val="ru-RU"/>
        </w:rPr>
        <w:t xml:space="preserve"> </w:t>
      </w:r>
      <w:r w:rsidRPr="004B00EE">
        <w:rPr>
          <w:rFonts w:asciiTheme="minorHAnsi" w:hAnsiTheme="minorHAnsi"/>
          <w:lang w:val="ru-RU"/>
        </w:rPr>
        <w:t>и</w:t>
      </w:r>
      <w:r w:rsidRPr="00934234">
        <w:rPr>
          <w:rFonts w:asciiTheme="minorHAnsi" w:hAnsiTheme="minorHAnsi"/>
          <w:lang w:val="ru-RU"/>
        </w:rPr>
        <w:t xml:space="preserve"> </w:t>
      </w:r>
      <w:r w:rsidR="002A07DF" w:rsidRPr="004B00EE">
        <w:rPr>
          <w:rFonts w:asciiTheme="minorHAnsi" w:hAnsiTheme="minorHAnsi"/>
          <w:lang w:val="ru-RU"/>
        </w:rPr>
        <w:t>номера</w:t>
      </w:r>
      <w:r w:rsidRPr="004B00EE">
        <w:rPr>
          <w:rFonts w:asciiTheme="minorHAnsi" w:hAnsiTheme="minorHAnsi"/>
          <w:lang w:val="ru-RU"/>
        </w:rPr>
        <w:t xml:space="preserve"> </w:t>
      </w:r>
      <w:r w:rsidRPr="00934234">
        <w:rPr>
          <w:rFonts w:asciiTheme="minorHAnsi" w:hAnsiTheme="minorHAnsi"/>
          <w:lang w:val="ru-RU"/>
        </w:rPr>
        <w:t>1-888-</w:t>
      </w:r>
      <w:r w:rsidRPr="004B00EE">
        <w:rPr>
          <w:rFonts w:asciiTheme="minorHAnsi" w:hAnsiTheme="minorHAnsi"/>
        </w:rPr>
        <w:t>MyMoney</w:t>
      </w:r>
      <w:r w:rsidRPr="00934234">
        <w:rPr>
          <w:rFonts w:asciiTheme="minorHAnsi" w:hAnsiTheme="minorHAnsi"/>
          <w:lang w:val="ru-RU"/>
        </w:rPr>
        <w:t xml:space="preserve"> </w:t>
      </w:r>
      <w:r w:rsidRPr="004B00EE">
        <w:rPr>
          <w:rFonts w:asciiTheme="minorHAnsi" w:hAnsiTheme="minorHAnsi"/>
          <w:lang w:val="ru-RU"/>
        </w:rPr>
        <w:t>–</w:t>
      </w:r>
      <w:r w:rsidR="002A07DF" w:rsidRPr="004B00EE">
        <w:rPr>
          <w:rFonts w:asciiTheme="minorHAnsi" w:hAnsiTheme="minorHAnsi"/>
          <w:lang w:val="ru-RU"/>
        </w:rPr>
        <w:t xml:space="preserve"> фееральной</w:t>
      </w:r>
      <w:r w:rsidRPr="004B00EE">
        <w:rPr>
          <w:rFonts w:asciiTheme="minorHAnsi" w:hAnsiTheme="minorHAnsi"/>
          <w:lang w:val="ru-RU"/>
        </w:rPr>
        <w:t xml:space="preserve"> </w:t>
      </w:r>
      <w:r w:rsidR="002A07DF" w:rsidRPr="004B00EE">
        <w:rPr>
          <w:rFonts w:asciiTheme="minorHAnsi" w:hAnsiTheme="minorHAnsi"/>
          <w:lang w:val="ru-RU"/>
        </w:rPr>
        <w:t>правительственной</w:t>
      </w:r>
      <w:r w:rsidRPr="004B00EE">
        <w:rPr>
          <w:rFonts w:asciiTheme="minorHAnsi" w:hAnsiTheme="minorHAnsi"/>
          <w:lang w:val="ru-RU"/>
        </w:rPr>
        <w:t xml:space="preserve"> беспл</w:t>
      </w:r>
      <w:r w:rsidR="002A07DF" w:rsidRPr="004B00EE">
        <w:rPr>
          <w:rFonts w:asciiTheme="minorHAnsi" w:hAnsiTheme="minorHAnsi"/>
          <w:lang w:val="ru-RU"/>
        </w:rPr>
        <w:t>атной горячей линии, доступной для всех ищущих материалы по федеральному финансовому образованию. Информация доступна на английском и испанском языках.</w:t>
      </w:r>
    </w:p>
    <w:p w14:paraId="40C4447C" w14:textId="77777777" w:rsidR="002A07DF" w:rsidRPr="004B00EE" w:rsidRDefault="002A07DF" w:rsidP="00D70CBD">
      <w:pPr>
        <w:pStyle w:val="BlockFLRUS"/>
        <w:rPr>
          <w:rFonts w:asciiTheme="minorHAnsi" w:hAnsiTheme="minorHAnsi"/>
          <w:lang w:val="ru-RU"/>
        </w:rPr>
      </w:pPr>
      <w:r w:rsidRPr="004B00EE">
        <w:rPr>
          <w:rFonts w:asciiTheme="minorHAnsi" w:hAnsiTheme="minorHAnsi"/>
          <w:lang w:val="ru-RU"/>
        </w:rPr>
        <w:t>В сфере предоставления широкого спектра услуг в области финансовой грамотности гражданам (потребителям финансовых услуг) можно упомянуть ряд американских учреждений.</w:t>
      </w:r>
    </w:p>
    <w:p w14:paraId="44843192" w14:textId="77777777" w:rsidR="00D70CBD" w:rsidRPr="004B00EE" w:rsidRDefault="002A07DF" w:rsidP="00D70CBD">
      <w:pPr>
        <w:pStyle w:val="BlockFLRUS"/>
        <w:rPr>
          <w:rFonts w:asciiTheme="minorHAnsi" w:hAnsiTheme="minorHAnsi"/>
          <w:lang w:val="ru-RU"/>
        </w:rPr>
      </w:pPr>
      <w:r w:rsidRPr="004B00EE">
        <w:rPr>
          <w:rFonts w:asciiTheme="minorHAnsi" w:hAnsiTheme="minorHAnsi"/>
          <w:b/>
          <w:lang w:val="ru-RU"/>
        </w:rPr>
        <w:t>Б.</w:t>
      </w:r>
      <w:r w:rsidRPr="004B00EE">
        <w:rPr>
          <w:rFonts w:asciiTheme="minorHAnsi" w:hAnsiTheme="minorHAnsi"/>
          <w:lang w:val="ru-RU"/>
        </w:rPr>
        <w:t xml:space="preserve"> </w:t>
      </w:r>
      <w:r w:rsidR="00D70CBD" w:rsidRPr="00934234">
        <w:rPr>
          <w:rFonts w:asciiTheme="minorHAnsi" w:hAnsiTheme="minorHAnsi"/>
          <w:lang w:val="ru-RU"/>
        </w:rPr>
        <w:t xml:space="preserve">Примером финансового образования на национальном уровне является </w:t>
      </w:r>
      <w:r w:rsidR="00D70CBD" w:rsidRPr="00934234">
        <w:rPr>
          <w:rFonts w:asciiTheme="minorHAnsi" w:hAnsiTheme="minorHAnsi"/>
          <w:b/>
          <w:lang w:val="ru-RU"/>
        </w:rPr>
        <w:t>Совет по экономическому образованию</w:t>
      </w:r>
      <w:r w:rsidRPr="004B00EE">
        <w:rPr>
          <w:rStyle w:val="af"/>
          <w:rFonts w:asciiTheme="minorHAnsi" w:hAnsiTheme="minorHAnsi"/>
          <w:b/>
        </w:rPr>
        <w:footnoteReference w:id="8"/>
      </w:r>
      <w:r w:rsidR="00D70CBD" w:rsidRPr="00934234">
        <w:rPr>
          <w:rFonts w:asciiTheme="minorHAnsi" w:hAnsiTheme="minorHAnsi"/>
          <w:b/>
          <w:lang w:val="ru-RU"/>
        </w:rPr>
        <w:t xml:space="preserve"> </w:t>
      </w:r>
      <w:r w:rsidRPr="004B00EE">
        <w:rPr>
          <w:rFonts w:asciiTheme="minorHAnsi" w:hAnsiTheme="minorHAnsi"/>
          <w:lang w:val="ru-RU"/>
        </w:rPr>
        <w:t>(СЭО)</w:t>
      </w:r>
      <w:r w:rsidRPr="004B00EE">
        <w:rPr>
          <w:rFonts w:asciiTheme="minorHAnsi" w:hAnsiTheme="minorHAnsi"/>
          <w:b/>
          <w:lang w:val="ru-RU"/>
        </w:rPr>
        <w:t xml:space="preserve"> </w:t>
      </w:r>
      <w:r w:rsidR="00D70CBD" w:rsidRPr="00934234">
        <w:rPr>
          <w:rFonts w:asciiTheme="minorHAnsi" w:hAnsiTheme="minorHAnsi"/>
          <w:b/>
          <w:lang w:val="ru-RU"/>
        </w:rPr>
        <w:t>–</w:t>
      </w:r>
      <w:r w:rsidR="00D70CBD" w:rsidRPr="00934234">
        <w:rPr>
          <w:rFonts w:asciiTheme="minorHAnsi" w:hAnsiTheme="minorHAnsi"/>
          <w:lang w:val="ru-RU"/>
        </w:rPr>
        <w:t xml:space="preserve"> некоммерческая организация, концентрирующаяся на экономическом и финансовом образовании начиная с питомцев детского сада и заканчивая старшеклассниками. </w:t>
      </w:r>
      <w:r w:rsidR="00D70CBD" w:rsidRPr="006E5E13">
        <w:rPr>
          <w:rFonts w:asciiTheme="minorHAnsi" w:hAnsiTheme="minorHAnsi"/>
          <w:lang w:val="ru-RU"/>
        </w:rPr>
        <w:t xml:space="preserve">Более 60 их миссия заключалась в постепенном привитии молодым людям реального понимания экономики и личных финансов. </w:t>
      </w:r>
      <w:r w:rsidRPr="004B00EE">
        <w:rPr>
          <w:rFonts w:asciiTheme="minorHAnsi" w:hAnsiTheme="minorHAnsi"/>
          <w:lang w:val="ru-RU"/>
        </w:rPr>
        <w:t>СЭО</w:t>
      </w:r>
      <w:r w:rsidRPr="006E5E13">
        <w:rPr>
          <w:rFonts w:asciiTheme="minorHAnsi" w:hAnsiTheme="minorHAnsi"/>
          <w:lang w:val="ru-RU"/>
        </w:rPr>
        <w:t xml:space="preserve"> </w:t>
      </w:r>
      <w:r w:rsidR="00D70CBD" w:rsidRPr="006E5E13">
        <w:rPr>
          <w:rFonts w:asciiTheme="minorHAnsi" w:hAnsiTheme="minorHAnsi"/>
          <w:lang w:val="ru-RU"/>
        </w:rPr>
        <w:t xml:space="preserve">предоставляет учителям повышение квалификации, учебные ресурсы в рамках программ и принятые в национальном масштабе инструменты оценки. </w:t>
      </w:r>
      <w:r w:rsidR="00F740A8" w:rsidRPr="004B00EE">
        <w:rPr>
          <w:rFonts w:asciiTheme="minorHAnsi" w:hAnsiTheme="minorHAnsi"/>
          <w:lang w:val="ru-RU"/>
        </w:rPr>
        <w:t xml:space="preserve">Организация реализует программы посредством местных семинаров, партнерских организаций и он-лайн. СЭО поддерживает технологии он-лайн как новый вектор в передаче знаний, так как учителя обладают меньшим временем и денежными средствами для своего собственного самообразования. </w:t>
      </w:r>
    </w:p>
    <w:p w14:paraId="1E6E96CB" w14:textId="77777777" w:rsidR="00F740A8" w:rsidRPr="004B00EE" w:rsidRDefault="00F740A8" w:rsidP="00D70CBD">
      <w:pPr>
        <w:pStyle w:val="BlockFLRUS"/>
        <w:rPr>
          <w:rFonts w:asciiTheme="minorHAnsi" w:hAnsiTheme="minorHAnsi"/>
          <w:lang w:val="ru-RU"/>
        </w:rPr>
      </w:pPr>
      <w:r w:rsidRPr="004B00EE">
        <w:rPr>
          <w:rFonts w:asciiTheme="minorHAnsi" w:hAnsiTheme="minorHAnsi"/>
          <w:lang w:val="ru-RU"/>
        </w:rPr>
        <w:t xml:space="preserve">Сам </w:t>
      </w:r>
      <w:r w:rsidR="002A07DF" w:rsidRPr="004B00EE">
        <w:rPr>
          <w:rFonts w:asciiTheme="minorHAnsi" w:hAnsiTheme="minorHAnsi"/>
          <w:lang w:val="ru-RU"/>
        </w:rPr>
        <w:t>СЭО</w:t>
      </w:r>
      <w:r w:rsidR="002A07DF" w:rsidRPr="00934234">
        <w:rPr>
          <w:rFonts w:asciiTheme="minorHAnsi" w:hAnsiTheme="minorHAnsi"/>
          <w:lang w:val="ru-RU"/>
        </w:rPr>
        <w:t xml:space="preserve"> </w:t>
      </w:r>
      <w:r w:rsidRPr="004B00EE">
        <w:rPr>
          <w:rFonts w:asciiTheme="minorHAnsi" w:hAnsiTheme="minorHAnsi"/>
          <w:lang w:val="ru-RU"/>
        </w:rPr>
        <w:t xml:space="preserve">уделяет большое внимание вопросам финансового и экономического образования. Организация уверена, что в разгар экономического спада и при отсутствии общего понимания экономики, политическая риторика может исказить факты в публичных дебатах. </w:t>
      </w:r>
      <w:r w:rsidR="00170084" w:rsidRPr="004B00EE">
        <w:rPr>
          <w:rFonts w:asciiTheme="minorHAnsi" w:hAnsiTheme="minorHAnsi"/>
          <w:lang w:val="ru-RU"/>
        </w:rPr>
        <w:t xml:space="preserve">Результатом этого может быть, в лучшем случае, утрата интереса, в худшем – разочарование. Во многих секторах индустрия финансовых услуг демонизировалась, капитализм стал ругательным понятием. И в СЭО полагают, что когда к экономической системе формируется такое плохое отношение, ставится под сомнение лежащая в ее основе вся демократическая система. В СЭО также думают, что экономическая и финансовая грамотность меняет взгляды людей на мир и свою роль в нем. </w:t>
      </w:r>
      <w:r w:rsidR="0069616D" w:rsidRPr="004B00EE">
        <w:rPr>
          <w:rFonts w:asciiTheme="minorHAnsi" w:hAnsiTheme="minorHAnsi"/>
          <w:lang w:val="ru-RU"/>
        </w:rPr>
        <w:t>Никто не может позволить себе невежества. СЭО позиционирует себя как организация, призванная закрыть эту расширяющуюся пропасть – в знаниях, компетенциях и вере в капитализм и демократический процесс. Так как экономическое и финансовое образование в школах наиболее важно для СЭО, только в 2012 году было обучено 55 000 американских учителей из 45 штатов. Годовой охват программами СЭО оценивается в 5 млн. учащихся, тое сть приблизительно 10 % граждан школьного возраста в Соединенных Штатах.</w:t>
      </w:r>
    </w:p>
    <w:p w14:paraId="139B9AAD" w14:textId="77777777" w:rsidR="0069616D" w:rsidRPr="004B00EE" w:rsidRDefault="0069616D" w:rsidP="00D70CBD">
      <w:pPr>
        <w:pStyle w:val="BlockFLRUS"/>
        <w:rPr>
          <w:rFonts w:asciiTheme="minorHAnsi" w:hAnsiTheme="minorHAnsi"/>
          <w:lang w:val="ru-RU"/>
        </w:rPr>
      </w:pPr>
      <w:r w:rsidRPr="004B00EE">
        <w:rPr>
          <w:rFonts w:asciiTheme="minorHAnsi" w:hAnsiTheme="minorHAnsi"/>
          <w:lang w:val="ru-RU"/>
        </w:rPr>
        <w:lastRenderedPageBreak/>
        <w:t xml:space="preserve">Не будучи рассчитанным на все население, все же главный Интернет-сайт СЭО </w:t>
      </w:r>
      <w:hyperlink r:id="rId23" w:history="1">
        <w:r w:rsidRPr="004B00EE">
          <w:rPr>
            <w:rStyle w:val="ae"/>
            <w:rFonts w:asciiTheme="minorHAnsi" w:hAnsiTheme="minorHAnsi"/>
            <w:color w:val="auto"/>
            <w:u w:val="none"/>
          </w:rPr>
          <w:t>www</w:t>
        </w:r>
        <w:r w:rsidRPr="00934234">
          <w:rPr>
            <w:rStyle w:val="ae"/>
            <w:rFonts w:asciiTheme="minorHAnsi" w:hAnsiTheme="minorHAnsi"/>
            <w:color w:val="auto"/>
            <w:u w:val="none"/>
            <w:lang w:val="ru-RU"/>
          </w:rPr>
          <w:t>.</w:t>
        </w:r>
        <w:r w:rsidRPr="004B00EE">
          <w:rPr>
            <w:rStyle w:val="ae"/>
            <w:rFonts w:asciiTheme="minorHAnsi" w:hAnsiTheme="minorHAnsi"/>
            <w:color w:val="auto"/>
            <w:u w:val="none"/>
          </w:rPr>
          <w:t>EconEdLink</w:t>
        </w:r>
        <w:r w:rsidRPr="00934234">
          <w:rPr>
            <w:rStyle w:val="ae"/>
            <w:rFonts w:asciiTheme="minorHAnsi" w:hAnsiTheme="minorHAnsi"/>
            <w:color w:val="auto"/>
            <w:u w:val="none"/>
            <w:lang w:val="ru-RU"/>
          </w:rPr>
          <w:t>.</w:t>
        </w:r>
        <w:r w:rsidRPr="004B00EE">
          <w:rPr>
            <w:rStyle w:val="ae"/>
            <w:rFonts w:asciiTheme="minorHAnsi" w:hAnsiTheme="minorHAnsi"/>
            <w:color w:val="auto"/>
            <w:u w:val="none"/>
          </w:rPr>
          <w:t>org</w:t>
        </w:r>
      </w:hyperlink>
      <w:r w:rsidRPr="004B00EE">
        <w:rPr>
          <w:rFonts w:asciiTheme="minorHAnsi" w:hAnsiTheme="minorHAnsi"/>
          <w:lang w:val="ru-RU"/>
        </w:rPr>
        <w:t xml:space="preserve"> является самым значительным в США источником он-лайн уроков по экономике и личным финансам для преподавателей, учащихся (от начальной до конца средней школы) и поставщикам дополнительных образовательных услуг. Преподаватели могут использовать из более чем 778 уроков</w:t>
      </w:r>
      <w:r w:rsidR="001509E9" w:rsidRPr="004B00EE">
        <w:rPr>
          <w:rFonts w:asciiTheme="minorHAnsi" w:hAnsiTheme="minorHAnsi"/>
          <w:lang w:val="ru-RU"/>
        </w:rPr>
        <w:t xml:space="preserve"> столько материалов, сколько они хотят, и так часто, как они хотят. Все уроки размещены в сети Интеренет и находятся в свободном доступе. Каждый урок содержит версию для преподавателя и версию для учащегося, которые могут использоваться по-разному.</w:t>
      </w:r>
    </w:p>
    <w:p w14:paraId="5389A9C6" w14:textId="77777777" w:rsidR="00D70CBD" w:rsidRPr="00C17D9C" w:rsidRDefault="00F740A8" w:rsidP="00D70CBD">
      <w:pPr>
        <w:pStyle w:val="BlockFLRUS"/>
        <w:rPr>
          <w:rFonts w:asciiTheme="minorHAnsi" w:hAnsiTheme="minorHAnsi"/>
          <w:lang w:val="ru-RU"/>
        </w:rPr>
      </w:pPr>
      <w:r w:rsidRPr="004B00EE">
        <w:rPr>
          <w:rFonts w:asciiTheme="minorHAnsi" w:hAnsiTheme="minorHAnsi"/>
          <w:lang w:val="ru-RU"/>
        </w:rPr>
        <w:t xml:space="preserve">СЭО </w:t>
      </w:r>
      <w:r w:rsidR="00D70CBD" w:rsidRPr="00934234">
        <w:rPr>
          <w:rFonts w:asciiTheme="minorHAnsi" w:hAnsiTheme="minorHAnsi"/>
          <w:lang w:val="ru-RU"/>
        </w:rPr>
        <w:t xml:space="preserve">имеет диверсифицированную структуру доходов, включающую гранты и пожертвования со стороны частного сектора, а также доходы от прямых продаж учебных материалов. </w:t>
      </w:r>
      <w:r w:rsidR="001509E9" w:rsidRPr="004B00EE">
        <w:rPr>
          <w:rFonts w:asciiTheme="minorHAnsi" w:hAnsiTheme="minorHAnsi"/>
          <w:lang w:val="ru-RU"/>
        </w:rPr>
        <w:t>В 2011 году СЭО потратил более 10 млн. долл. США на программы экономической и финансовой грамотности.</w:t>
      </w:r>
    </w:p>
    <w:p w14:paraId="63430358" w14:textId="77777777" w:rsidR="00FB1848" w:rsidRPr="00C17D9C" w:rsidRDefault="00FB1848" w:rsidP="00D70CBD">
      <w:pPr>
        <w:pStyle w:val="BlockFLRUS"/>
        <w:rPr>
          <w:rFonts w:asciiTheme="minorHAnsi" w:hAnsiTheme="minorHAnsi"/>
          <w:sz w:val="6"/>
          <w:szCs w:val="6"/>
          <w:lang w:val="ru-RU"/>
        </w:rPr>
      </w:pPr>
    </w:p>
    <w:p w14:paraId="1CE42ED2" w14:textId="77777777" w:rsidR="001509E9" w:rsidRPr="004B00EE" w:rsidRDefault="002A6519" w:rsidP="00BD40ED">
      <w:pPr>
        <w:pStyle w:val="BlockFLRUS"/>
        <w:ind w:left="1701" w:hanging="1701"/>
        <w:rPr>
          <w:rFonts w:asciiTheme="minorHAnsi" w:hAnsiTheme="minorHAnsi"/>
          <w:b/>
          <w:lang w:val="ru-RU"/>
        </w:rPr>
      </w:pPr>
      <w:r w:rsidRPr="002A6519">
        <w:rPr>
          <w:b/>
          <w:lang w:val="ru-RU"/>
        </w:rPr>
        <w:t xml:space="preserve">Диаграмма </w:t>
      </w:r>
      <w:r w:rsidR="00187459" w:rsidRPr="002A6519">
        <w:rPr>
          <w:b/>
        </w:rPr>
        <w:fldChar w:fldCharType="begin"/>
      </w:r>
      <w:r w:rsidRPr="002A6519">
        <w:rPr>
          <w:b/>
          <w:lang w:val="ru-RU"/>
        </w:rPr>
        <w:instrText xml:space="preserve"> </w:instrText>
      </w:r>
      <w:r w:rsidRPr="002A6519">
        <w:rPr>
          <w:b/>
        </w:rPr>
        <w:instrText>SEQ</w:instrText>
      </w:r>
      <w:r w:rsidRPr="002A6519">
        <w:rPr>
          <w:b/>
          <w:lang w:val="ru-RU"/>
        </w:rPr>
        <w:instrText xml:space="preserve"> </w:instrText>
      </w:r>
      <w:r w:rsidRPr="002A6519">
        <w:rPr>
          <w:b/>
        </w:rPr>
        <w:instrText>Diagram</w:instrText>
      </w:r>
      <w:r w:rsidRPr="002A6519">
        <w:rPr>
          <w:b/>
          <w:lang w:val="ru-RU"/>
        </w:rPr>
        <w:instrText xml:space="preserve"> \* </w:instrText>
      </w:r>
      <w:r w:rsidRPr="002A6519">
        <w:rPr>
          <w:b/>
        </w:rPr>
        <w:instrText>ARABIC</w:instrText>
      </w:r>
      <w:r w:rsidRPr="002A6519">
        <w:rPr>
          <w:b/>
          <w:lang w:val="ru-RU"/>
        </w:rPr>
        <w:instrText xml:space="preserve"> </w:instrText>
      </w:r>
      <w:r w:rsidR="00187459" w:rsidRPr="002A6519">
        <w:rPr>
          <w:b/>
        </w:rPr>
        <w:fldChar w:fldCharType="separate"/>
      </w:r>
      <w:r w:rsidRPr="002A6519">
        <w:rPr>
          <w:b/>
          <w:noProof/>
          <w:lang w:val="ru-RU"/>
        </w:rPr>
        <w:t>10</w:t>
      </w:r>
      <w:r w:rsidR="00187459" w:rsidRPr="002A6519">
        <w:rPr>
          <w:b/>
          <w:noProof/>
        </w:rPr>
        <w:fldChar w:fldCharType="end"/>
      </w:r>
      <w:r w:rsidR="001509E9" w:rsidRPr="004B00EE">
        <w:rPr>
          <w:rFonts w:asciiTheme="minorHAnsi" w:hAnsiTheme="minorHAnsi"/>
          <w:b/>
          <w:lang w:val="ru-RU"/>
        </w:rPr>
        <w:t>: Совет по экономическому образованию – источники финансирования в 2011 году</w:t>
      </w:r>
    </w:p>
    <w:p w14:paraId="78E4FEAF" w14:textId="77777777" w:rsidR="001509E9" w:rsidRPr="004B00EE" w:rsidRDefault="001509E9" w:rsidP="00D70CBD">
      <w:pPr>
        <w:pStyle w:val="BlockFLRUS"/>
        <w:rPr>
          <w:rFonts w:asciiTheme="minorHAnsi" w:hAnsiTheme="minorHAnsi"/>
          <w:lang w:val="ru-RU"/>
        </w:rPr>
      </w:pPr>
      <w:r w:rsidRPr="004B00EE">
        <w:rPr>
          <w:rFonts w:asciiTheme="minorHAnsi" w:hAnsiTheme="minorHAnsi"/>
          <w:noProof/>
          <w:lang w:val="ru-RU" w:eastAsia="ru-RU"/>
        </w:rPr>
        <w:drawing>
          <wp:inline distT="0" distB="0" distL="0" distR="0" wp14:anchorId="522768A0" wp14:editId="4CE59BD0">
            <wp:extent cx="5486400" cy="2895600"/>
            <wp:effectExtent l="19050" t="0" r="19050" b="0"/>
            <wp:docPr id="3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0B7BF6" w14:textId="77777777" w:rsidR="00D70CBD" w:rsidRPr="00934234" w:rsidRDefault="001509E9" w:rsidP="000810A4">
      <w:pPr>
        <w:pStyle w:val="BlockFLRUS"/>
        <w:rPr>
          <w:rFonts w:asciiTheme="minorHAnsi" w:hAnsiTheme="minorHAnsi"/>
          <w:lang w:val="ru-RU"/>
        </w:rPr>
      </w:pPr>
      <w:r w:rsidRPr="004B00EE">
        <w:rPr>
          <w:rFonts w:asciiTheme="minorHAnsi" w:hAnsiTheme="minorHAnsi"/>
          <w:b/>
          <w:lang w:val="ru-RU"/>
        </w:rPr>
        <w:t>В.</w:t>
      </w:r>
      <w:r w:rsidRPr="004B00EE">
        <w:rPr>
          <w:rFonts w:asciiTheme="minorHAnsi" w:hAnsiTheme="minorHAnsi"/>
          <w:lang w:val="ru-RU"/>
        </w:rPr>
        <w:t xml:space="preserve"> В Соедниненных Штатах центры финансового образования обычно частные и, в большинстве случаев, работают на местном или окружном уровне. Многие из них функционируют как </w:t>
      </w:r>
      <w:r w:rsidR="000810A4" w:rsidRPr="004B00EE">
        <w:rPr>
          <w:rFonts w:asciiTheme="minorHAnsi" w:hAnsiTheme="minorHAnsi"/>
          <w:lang w:val="ru-RU"/>
        </w:rPr>
        <w:t xml:space="preserve">формы учреждений высшего образования. </w:t>
      </w:r>
    </w:p>
    <w:p w14:paraId="479F2D8F" w14:textId="77777777" w:rsidR="000810A4" w:rsidRPr="004B00EE" w:rsidRDefault="00D70CBD" w:rsidP="00D70CBD">
      <w:pPr>
        <w:pStyle w:val="BlockFLRUS"/>
        <w:rPr>
          <w:rFonts w:asciiTheme="minorHAnsi" w:hAnsiTheme="minorHAnsi"/>
          <w:lang w:val="ru-RU"/>
        </w:rPr>
      </w:pPr>
      <w:r w:rsidRPr="00934234">
        <w:rPr>
          <w:rFonts w:asciiTheme="minorHAnsi" w:hAnsiTheme="minorHAnsi"/>
          <w:lang w:val="ru-RU"/>
        </w:rPr>
        <w:t xml:space="preserve">Например, </w:t>
      </w:r>
      <w:r w:rsidRPr="00934234">
        <w:rPr>
          <w:rFonts w:asciiTheme="minorHAnsi" w:hAnsiTheme="minorHAnsi"/>
          <w:b/>
          <w:lang w:val="ru-RU"/>
        </w:rPr>
        <w:t>Центр финансового образования при Университете Висконсин округа Дейн</w:t>
      </w:r>
      <w:r w:rsidR="000810A4" w:rsidRPr="004B00EE">
        <w:rPr>
          <w:rFonts w:asciiTheme="minorHAnsi" w:hAnsiTheme="minorHAnsi"/>
          <w:b/>
          <w:lang w:val="ru-RU"/>
        </w:rPr>
        <w:t xml:space="preserve"> (</w:t>
      </w:r>
      <w:r w:rsidR="000810A4" w:rsidRPr="004B00EE">
        <w:rPr>
          <w:rFonts w:asciiTheme="minorHAnsi" w:hAnsiTheme="minorHAnsi"/>
          <w:b/>
        </w:rPr>
        <w:t>Dane</w:t>
      </w:r>
      <w:r w:rsidR="000810A4" w:rsidRPr="00934234">
        <w:rPr>
          <w:rFonts w:asciiTheme="minorHAnsi" w:hAnsiTheme="minorHAnsi"/>
          <w:b/>
          <w:lang w:val="ru-RU"/>
        </w:rPr>
        <w:t xml:space="preserve"> </w:t>
      </w:r>
      <w:r w:rsidR="000810A4" w:rsidRPr="004B00EE">
        <w:rPr>
          <w:rFonts w:asciiTheme="minorHAnsi" w:hAnsiTheme="minorHAnsi"/>
          <w:b/>
        </w:rPr>
        <w:t>County</w:t>
      </w:r>
      <w:r w:rsidR="000810A4" w:rsidRPr="00934234">
        <w:rPr>
          <w:rFonts w:asciiTheme="minorHAnsi" w:hAnsiTheme="minorHAnsi"/>
          <w:b/>
          <w:lang w:val="ru-RU"/>
        </w:rPr>
        <w:t xml:space="preserve"> </w:t>
      </w:r>
      <w:r w:rsidR="000810A4" w:rsidRPr="004B00EE">
        <w:rPr>
          <w:rFonts w:asciiTheme="minorHAnsi" w:hAnsiTheme="minorHAnsi"/>
          <w:b/>
        </w:rPr>
        <w:t>University</w:t>
      </w:r>
      <w:r w:rsidR="000810A4" w:rsidRPr="00934234">
        <w:rPr>
          <w:rFonts w:asciiTheme="minorHAnsi" w:hAnsiTheme="minorHAnsi"/>
          <w:b/>
          <w:lang w:val="ru-RU"/>
        </w:rPr>
        <w:t xml:space="preserve"> </w:t>
      </w:r>
      <w:r w:rsidR="000810A4" w:rsidRPr="004B00EE">
        <w:rPr>
          <w:rFonts w:asciiTheme="minorHAnsi" w:hAnsiTheme="minorHAnsi"/>
          <w:b/>
        </w:rPr>
        <w:t>of</w:t>
      </w:r>
      <w:r w:rsidR="000810A4" w:rsidRPr="00934234">
        <w:rPr>
          <w:rFonts w:asciiTheme="minorHAnsi" w:hAnsiTheme="minorHAnsi"/>
          <w:b/>
          <w:lang w:val="ru-RU"/>
        </w:rPr>
        <w:t xml:space="preserve"> </w:t>
      </w:r>
      <w:r w:rsidR="000810A4" w:rsidRPr="004B00EE">
        <w:rPr>
          <w:rFonts w:asciiTheme="minorHAnsi" w:hAnsiTheme="minorHAnsi"/>
          <w:b/>
        </w:rPr>
        <w:t>Wisconsin</w:t>
      </w:r>
      <w:r w:rsidR="000810A4" w:rsidRPr="00934234">
        <w:rPr>
          <w:rFonts w:asciiTheme="minorHAnsi" w:hAnsiTheme="minorHAnsi"/>
          <w:b/>
          <w:lang w:val="ru-RU"/>
        </w:rPr>
        <w:t>-</w:t>
      </w:r>
      <w:r w:rsidR="000810A4" w:rsidRPr="004B00EE">
        <w:rPr>
          <w:rFonts w:asciiTheme="minorHAnsi" w:hAnsiTheme="minorHAnsi"/>
          <w:b/>
        </w:rPr>
        <w:t>Extension</w:t>
      </w:r>
      <w:r w:rsidR="000810A4" w:rsidRPr="00934234">
        <w:rPr>
          <w:rFonts w:asciiTheme="minorHAnsi" w:hAnsiTheme="minorHAnsi"/>
          <w:b/>
          <w:lang w:val="ru-RU"/>
        </w:rPr>
        <w:t xml:space="preserve"> </w:t>
      </w:r>
      <w:r w:rsidR="000810A4" w:rsidRPr="004B00EE">
        <w:rPr>
          <w:rFonts w:asciiTheme="minorHAnsi" w:hAnsiTheme="minorHAnsi"/>
          <w:b/>
        </w:rPr>
        <w:t>Financial</w:t>
      </w:r>
      <w:r w:rsidR="000810A4" w:rsidRPr="00934234">
        <w:rPr>
          <w:rFonts w:asciiTheme="minorHAnsi" w:hAnsiTheme="minorHAnsi"/>
          <w:b/>
          <w:lang w:val="ru-RU"/>
        </w:rPr>
        <w:t xml:space="preserve"> </w:t>
      </w:r>
      <w:r w:rsidR="000810A4" w:rsidRPr="004B00EE">
        <w:rPr>
          <w:rFonts w:asciiTheme="minorHAnsi" w:hAnsiTheme="minorHAnsi"/>
          <w:b/>
        </w:rPr>
        <w:t>Education</w:t>
      </w:r>
      <w:r w:rsidR="000810A4" w:rsidRPr="00934234">
        <w:rPr>
          <w:rFonts w:asciiTheme="minorHAnsi" w:hAnsiTheme="minorHAnsi"/>
          <w:b/>
          <w:lang w:val="ru-RU"/>
        </w:rPr>
        <w:t xml:space="preserve"> </w:t>
      </w:r>
      <w:r w:rsidR="000810A4" w:rsidRPr="004B00EE">
        <w:rPr>
          <w:rFonts w:asciiTheme="minorHAnsi" w:hAnsiTheme="minorHAnsi"/>
          <w:b/>
        </w:rPr>
        <w:t>Center</w:t>
      </w:r>
      <w:r w:rsidR="000810A4" w:rsidRPr="004B00EE">
        <w:rPr>
          <w:rFonts w:asciiTheme="minorHAnsi" w:hAnsiTheme="minorHAnsi"/>
          <w:b/>
          <w:lang w:val="ru-RU"/>
        </w:rPr>
        <w:t>)</w:t>
      </w:r>
      <w:r w:rsidRPr="004B00EE">
        <w:rPr>
          <w:rStyle w:val="af"/>
          <w:rFonts w:asciiTheme="minorHAnsi" w:hAnsiTheme="minorHAnsi"/>
          <w:b/>
        </w:rPr>
        <w:footnoteReference w:id="9"/>
      </w:r>
      <w:r w:rsidRPr="00934234">
        <w:rPr>
          <w:rFonts w:asciiTheme="minorHAnsi" w:hAnsiTheme="minorHAnsi"/>
          <w:lang w:val="ru-RU"/>
        </w:rPr>
        <w:t xml:space="preserve"> </w:t>
      </w:r>
      <w:r w:rsidR="000810A4" w:rsidRPr="004B00EE">
        <w:rPr>
          <w:rFonts w:asciiTheme="minorHAnsi" w:hAnsiTheme="minorHAnsi"/>
          <w:lang w:val="ru-RU"/>
        </w:rPr>
        <w:t xml:space="preserve">(ЦФОУВ) был основан в 2005 году с ориентацией на семьи с низкими и средними доходами. Но по мере нарастания экономического кризиса, Центр и его партнеры отметили резкое увеличение численности людей, которые никогда не переживали финансового кризиса и столкнулись с потерей заложенного имущества и банкротством. Продолжая предлагать базовые занятия и финансовый коучинг на индивидуальном уровне (платные), Центр отреагировал на потребности возрастающего количества людей в информации и семинарах по таким темам, как финансовые стратегии при сокращающихся доходах (бесплатно). Семинары проводились на рабочих местах в государственном и частном </w:t>
      </w:r>
      <w:r w:rsidR="000810A4" w:rsidRPr="004B00EE">
        <w:rPr>
          <w:rFonts w:asciiTheme="minorHAnsi" w:hAnsiTheme="minorHAnsi"/>
          <w:lang w:val="ru-RU"/>
        </w:rPr>
        <w:lastRenderedPageBreak/>
        <w:t xml:space="preserve">секторах. </w:t>
      </w:r>
      <w:r w:rsidR="00B4031D" w:rsidRPr="004B00EE">
        <w:rPr>
          <w:rFonts w:asciiTheme="minorHAnsi" w:hAnsiTheme="minorHAnsi"/>
          <w:lang w:val="ru-RU"/>
        </w:rPr>
        <w:t>Бесплатные отдельные занятия и серии занятий, предлагаемые Центром, охватывали следующие темы:</w:t>
      </w:r>
    </w:p>
    <w:p w14:paraId="40A3B2B2"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Постановка финансовых целей;</w:t>
      </w:r>
    </w:p>
    <w:p w14:paraId="630B3825"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Управление образовательными займами;</w:t>
      </w:r>
    </w:p>
    <w:p w14:paraId="4075C958"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Составление собственных завещаний и других важных документов;</w:t>
      </w:r>
    </w:p>
    <w:p w14:paraId="01BA1003"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Построение плана расходов;</w:t>
      </w:r>
    </w:p>
    <w:p w14:paraId="5A04EACD"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Разработка системы оплаты счетов и организация ведения учета;</w:t>
      </w:r>
    </w:p>
    <w:p w14:paraId="09B09EA8"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Права потребителей и чаевые для умного потребителя;</w:t>
      </w:r>
    </w:p>
    <w:p w14:paraId="57C357E4"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Понимание и правильное использование кредита;</w:t>
      </w:r>
    </w:p>
    <w:p w14:paraId="7C0F9CE4"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Снижение долга;</w:t>
      </w:r>
    </w:p>
    <w:p w14:paraId="7E02D993"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Как правильно выбрать финансовое учреждение, которое подходит вам;</w:t>
      </w:r>
    </w:p>
    <w:p w14:paraId="4E61DB41"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Банковские продукты и услуги;</w:t>
      </w:r>
    </w:p>
    <w:p w14:paraId="1B253A63"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Основы сбережений и инвестирования;</w:t>
      </w:r>
    </w:p>
    <w:p w14:paraId="7E3D9F69" w14:textId="77777777" w:rsidR="00B4031D" w:rsidRPr="004B00EE" w:rsidRDefault="00B4031D" w:rsidP="0056140E">
      <w:pPr>
        <w:pStyle w:val="BlockFLRUS"/>
        <w:numPr>
          <w:ilvl w:val="0"/>
          <w:numId w:val="26"/>
        </w:numPr>
        <w:rPr>
          <w:rFonts w:asciiTheme="minorHAnsi" w:hAnsiTheme="minorHAnsi"/>
          <w:lang w:val="ru-RU"/>
        </w:rPr>
      </w:pPr>
      <w:r w:rsidRPr="004B00EE">
        <w:rPr>
          <w:rFonts w:asciiTheme="minorHAnsi" w:hAnsiTheme="minorHAnsi"/>
          <w:lang w:val="ru-RU"/>
        </w:rPr>
        <w:t>Предотвращение кражи персональных данных</w:t>
      </w:r>
      <w:r w:rsidRPr="004B00EE">
        <w:rPr>
          <w:rFonts w:asciiTheme="minorHAnsi" w:hAnsiTheme="minorHAnsi"/>
        </w:rPr>
        <w:t>.</w:t>
      </w:r>
    </w:p>
    <w:p w14:paraId="1D1968DF" w14:textId="77777777" w:rsidR="00BD40ED" w:rsidRDefault="00BD40ED" w:rsidP="00D70CBD">
      <w:pPr>
        <w:pStyle w:val="BlockFLRUS"/>
        <w:rPr>
          <w:rFonts w:asciiTheme="minorHAnsi" w:hAnsiTheme="minorHAnsi"/>
          <w:lang w:val="pl-PL"/>
        </w:rPr>
      </w:pPr>
    </w:p>
    <w:p w14:paraId="72D8F1E0" w14:textId="77777777" w:rsidR="00B4031D" w:rsidRPr="004B00EE" w:rsidRDefault="00B4031D" w:rsidP="00D70CBD">
      <w:pPr>
        <w:pStyle w:val="BlockFLRUS"/>
        <w:rPr>
          <w:rFonts w:asciiTheme="minorHAnsi" w:hAnsiTheme="minorHAnsi"/>
          <w:lang w:val="ru-RU"/>
        </w:rPr>
      </w:pPr>
      <w:r w:rsidRPr="004B00EE">
        <w:rPr>
          <w:rFonts w:asciiTheme="minorHAnsi" w:hAnsiTheme="minorHAnsi"/>
          <w:lang w:val="ru-RU"/>
        </w:rPr>
        <w:t>ЦФОУВ финансируется за счет общественных финансов, средств Университета Висконсин и продажи курсов (например, по пенсионному планированию).</w:t>
      </w:r>
    </w:p>
    <w:p w14:paraId="07C4076E" w14:textId="77777777" w:rsidR="000810A4" w:rsidRPr="004B00EE" w:rsidRDefault="00B4031D" w:rsidP="00D70CBD">
      <w:pPr>
        <w:pStyle w:val="BlockFLRUS"/>
        <w:rPr>
          <w:rFonts w:asciiTheme="minorHAnsi" w:hAnsiTheme="minorHAnsi"/>
          <w:lang w:val="ru-RU"/>
        </w:rPr>
      </w:pPr>
      <w:r w:rsidRPr="004B00EE">
        <w:rPr>
          <w:rFonts w:asciiTheme="minorHAnsi" w:hAnsiTheme="minorHAnsi"/>
          <w:b/>
          <w:lang w:val="ru-RU"/>
        </w:rPr>
        <w:t>Г.</w:t>
      </w:r>
      <w:r w:rsidRPr="004B00EE">
        <w:rPr>
          <w:rFonts w:asciiTheme="minorHAnsi" w:hAnsiTheme="minorHAnsi"/>
          <w:lang w:val="ru-RU"/>
        </w:rPr>
        <w:t xml:space="preserve"> Сле</w:t>
      </w:r>
      <w:r w:rsidR="008D585F" w:rsidRPr="004B00EE">
        <w:rPr>
          <w:rFonts w:asciiTheme="minorHAnsi" w:hAnsiTheme="minorHAnsi"/>
          <w:lang w:val="ru-RU"/>
        </w:rPr>
        <w:t>д</w:t>
      </w:r>
      <w:r w:rsidRPr="004B00EE">
        <w:rPr>
          <w:rFonts w:asciiTheme="minorHAnsi" w:hAnsiTheme="minorHAnsi"/>
          <w:lang w:val="ru-RU"/>
        </w:rPr>
        <w:t xml:space="preserve">ует упомянуть другое учреждение, </w:t>
      </w:r>
      <w:r w:rsidRPr="004B00EE">
        <w:rPr>
          <w:rFonts w:asciiTheme="minorHAnsi" w:hAnsiTheme="minorHAnsi"/>
          <w:b/>
          <w:lang w:val="ru-RU"/>
        </w:rPr>
        <w:t>Центр финансовой грамотности</w:t>
      </w:r>
      <w:r w:rsidRPr="004B00EE">
        <w:rPr>
          <w:rStyle w:val="af"/>
          <w:rFonts w:asciiTheme="minorHAnsi" w:hAnsiTheme="minorHAnsi"/>
          <w:b/>
        </w:rPr>
        <w:footnoteReference w:id="10"/>
      </w:r>
      <w:r w:rsidR="008D585F" w:rsidRPr="004B00EE">
        <w:rPr>
          <w:rFonts w:asciiTheme="minorHAnsi" w:hAnsiTheme="minorHAnsi"/>
          <w:b/>
          <w:lang w:val="ru-RU"/>
        </w:rPr>
        <w:t xml:space="preserve"> </w:t>
      </w:r>
      <w:r w:rsidR="008D585F" w:rsidRPr="004B00EE">
        <w:rPr>
          <w:rFonts w:asciiTheme="minorHAnsi" w:hAnsiTheme="minorHAnsi"/>
          <w:lang w:val="ru-RU"/>
        </w:rPr>
        <w:t>(ЦФГ), как организацию, чья миссия заключается в разработке и апробировании инновационных программ для улучшения финансовой грамотности и продвижения принятия обоснованных финансовых решений. При поддержке Администрации по социальной безопасности, Корпорации РАНД (</w:t>
      </w:r>
      <w:r w:rsidR="008D585F" w:rsidRPr="004B00EE">
        <w:rPr>
          <w:rFonts w:asciiTheme="minorHAnsi" w:hAnsiTheme="minorHAnsi"/>
        </w:rPr>
        <w:t>RAND</w:t>
      </w:r>
      <w:r w:rsidR="008D585F" w:rsidRPr="00934234">
        <w:rPr>
          <w:rFonts w:asciiTheme="minorHAnsi" w:hAnsiTheme="minorHAnsi"/>
          <w:lang w:val="ru-RU"/>
        </w:rPr>
        <w:t xml:space="preserve"> </w:t>
      </w:r>
      <w:r w:rsidR="008D585F" w:rsidRPr="004B00EE">
        <w:rPr>
          <w:rFonts w:asciiTheme="minorHAnsi" w:hAnsiTheme="minorHAnsi"/>
        </w:rPr>
        <w:t>Corporation</w:t>
      </w:r>
      <w:r w:rsidR="008D585F" w:rsidRPr="004B00EE">
        <w:rPr>
          <w:rFonts w:asciiTheme="minorHAnsi" w:hAnsiTheme="minorHAnsi"/>
          <w:lang w:val="ru-RU"/>
        </w:rPr>
        <w:t>),</w:t>
      </w:r>
      <w:r w:rsidR="008D585F" w:rsidRPr="00934234">
        <w:rPr>
          <w:rFonts w:asciiTheme="minorHAnsi" w:hAnsiTheme="minorHAnsi"/>
          <w:lang w:val="ru-RU"/>
        </w:rPr>
        <w:t xml:space="preserve"> </w:t>
      </w:r>
      <w:r w:rsidR="008D585F" w:rsidRPr="004B00EE">
        <w:rPr>
          <w:rFonts w:asciiTheme="minorHAnsi" w:hAnsiTheme="minorHAnsi"/>
          <w:lang w:val="ru-RU"/>
        </w:rPr>
        <w:t xml:space="preserve">Колледжа Дартмут и Школы Вартон Университета Пенсильвании ЦФГ был основан в октябре 2009 года. Центр представляет собой непартийную междисциплинарную инициативу по исследованию и разработке для создания инструментов информирования населения по ключевым темам финансовой грамотности, связанным с пенсионными сбережениями и планированием. </w:t>
      </w:r>
      <w:r w:rsidR="00145ADA" w:rsidRPr="004B00EE">
        <w:rPr>
          <w:rFonts w:asciiTheme="minorHAnsi" w:hAnsiTheme="minorHAnsi"/>
          <w:lang w:val="ru-RU"/>
        </w:rPr>
        <w:t>Необходимо подчеркнуть, что ЦФГ преимущественно сосредоточен на вопросах исследований и не оказывает напрямую услуги в области финансовой грамотности потребителям.</w:t>
      </w:r>
    </w:p>
    <w:p w14:paraId="065DAD8E" w14:textId="77777777" w:rsidR="00145ADA" w:rsidRPr="004B00EE" w:rsidRDefault="00145ADA" w:rsidP="00D70CBD">
      <w:pPr>
        <w:pStyle w:val="BlockFLRUS"/>
        <w:rPr>
          <w:rFonts w:asciiTheme="minorHAnsi" w:hAnsiTheme="minorHAnsi"/>
          <w:lang w:val="ru-RU"/>
        </w:rPr>
      </w:pPr>
      <w:r w:rsidRPr="004B00EE">
        <w:rPr>
          <w:rFonts w:asciiTheme="minorHAnsi" w:hAnsiTheme="minorHAnsi"/>
          <w:lang w:val="ru-RU"/>
        </w:rPr>
        <w:t>Центр финансовой грамотности получил 7 млн. долл. США от федеральной Администрации по социальной безопасности для разработки учебных материалов и программ, которые нацелены на сбережения и пенсионные стратегии в течение всего жизненного цикла. Эта деятельность на 100% финансируется из общественных финансов и рассчитана на 5-летний период.</w:t>
      </w:r>
    </w:p>
    <w:p w14:paraId="52D7C29A" w14:textId="77777777" w:rsidR="00145ADA" w:rsidRPr="004B00EE" w:rsidRDefault="00145ADA" w:rsidP="00D70CBD">
      <w:pPr>
        <w:pStyle w:val="BlockFLRUS"/>
        <w:rPr>
          <w:rFonts w:asciiTheme="minorHAnsi" w:hAnsiTheme="minorHAnsi"/>
          <w:lang w:val="ru-RU"/>
        </w:rPr>
      </w:pPr>
    </w:p>
    <w:p w14:paraId="3A51799E" w14:textId="77777777" w:rsidR="008D585F" w:rsidRPr="004B00EE" w:rsidRDefault="00145ADA" w:rsidP="00D70CBD">
      <w:pPr>
        <w:pStyle w:val="BlockFLRUS"/>
        <w:rPr>
          <w:rFonts w:asciiTheme="minorHAnsi" w:hAnsiTheme="minorHAnsi"/>
          <w:b/>
          <w:lang w:val="ru-RU"/>
        </w:rPr>
      </w:pPr>
      <w:r w:rsidRPr="004B00EE">
        <w:rPr>
          <w:rFonts w:asciiTheme="minorHAnsi" w:hAnsiTheme="minorHAnsi"/>
          <w:b/>
          <w:lang w:val="ru-RU"/>
        </w:rPr>
        <w:t>ЗАКЛЮЧЕНИЕ</w:t>
      </w:r>
    </w:p>
    <w:p w14:paraId="62B37CE9" w14:textId="77777777" w:rsidR="00D70CBD" w:rsidRPr="004B00EE" w:rsidRDefault="00D70CBD" w:rsidP="00D70CBD">
      <w:pPr>
        <w:pStyle w:val="BlockFLRUS"/>
        <w:rPr>
          <w:rFonts w:asciiTheme="minorHAnsi" w:hAnsiTheme="minorHAnsi"/>
          <w:lang w:val="ru-RU"/>
        </w:rPr>
      </w:pPr>
      <w:r w:rsidRPr="00934234">
        <w:rPr>
          <w:rFonts w:asciiTheme="minorHAnsi" w:hAnsiTheme="minorHAnsi"/>
          <w:lang w:val="ru-RU"/>
        </w:rPr>
        <w:lastRenderedPageBreak/>
        <w:t xml:space="preserve">Все </w:t>
      </w:r>
      <w:r w:rsidR="00145ADA" w:rsidRPr="004B00EE">
        <w:rPr>
          <w:rFonts w:asciiTheme="minorHAnsi" w:hAnsiTheme="minorHAnsi"/>
          <w:lang w:val="ru-RU"/>
        </w:rPr>
        <w:t>описанные</w:t>
      </w:r>
      <w:r w:rsidRPr="00934234">
        <w:rPr>
          <w:rFonts w:asciiTheme="minorHAnsi" w:hAnsiTheme="minorHAnsi"/>
          <w:lang w:val="ru-RU"/>
        </w:rPr>
        <w:t xml:space="preserve"> </w:t>
      </w:r>
      <w:r w:rsidR="00145ADA" w:rsidRPr="004B00EE">
        <w:rPr>
          <w:rFonts w:asciiTheme="minorHAnsi" w:hAnsiTheme="minorHAnsi"/>
          <w:lang w:val="ru-RU"/>
        </w:rPr>
        <w:t xml:space="preserve">центры </w:t>
      </w:r>
      <w:r w:rsidRPr="00934234">
        <w:rPr>
          <w:rFonts w:asciiTheme="minorHAnsi" w:hAnsiTheme="minorHAnsi"/>
          <w:lang w:val="ru-RU"/>
        </w:rPr>
        <w:t xml:space="preserve">финансовой грамотности являются </w:t>
      </w:r>
      <w:r w:rsidR="00145ADA" w:rsidRPr="004B00EE">
        <w:rPr>
          <w:rFonts w:asciiTheme="minorHAnsi" w:hAnsiTheme="minorHAnsi"/>
          <w:lang w:val="ru-RU"/>
        </w:rPr>
        <w:t xml:space="preserve">независимыми </w:t>
      </w:r>
      <w:r w:rsidRPr="00934234">
        <w:rPr>
          <w:rFonts w:asciiTheme="minorHAnsi" w:hAnsiTheme="minorHAnsi"/>
          <w:lang w:val="ru-RU"/>
        </w:rPr>
        <w:t>организациями.</w:t>
      </w:r>
    </w:p>
    <w:p w14:paraId="1ACBE0AC" w14:textId="77777777" w:rsidR="00145ADA" w:rsidRPr="004B00EE" w:rsidRDefault="00145ADA" w:rsidP="00D70CBD">
      <w:pPr>
        <w:pStyle w:val="BlockFLRUS"/>
        <w:rPr>
          <w:rFonts w:asciiTheme="minorHAnsi" w:hAnsiTheme="minorHAnsi"/>
          <w:lang w:val="ru-RU"/>
        </w:rPr>
      </w:pPr>
      <w:r w:rsidRPr="004B00EE">
        <w:rPr>
          <w:rFonts w:asciiTheme="minorHAnsi" w:hAnsiTheme="minorHAnsi"/>
          <w:lang w:val="ru-RU"/>
        </w:rPr>
        <w:t>Большинство представленных выше организаций функционирует на некоммерческой основе. Коммерческая деятельность, как правило, ограничена.</w:t>
      </w:r>
    </w:p>
    <w:p w14:paraId="1A76DAC9" w14:textId="77777777" w:rsidR="00145ADA" w:rsidRPr="004B00EE" w:rsidRDefault="00145ADA" w:rsidP="00D70CBD">
      <w:pPr>
        <w:pStyle w:val="BlockFLRUS"/>
        <w:rPr>
          <w:rFonts w:asciiTheme="minorHAnsi" w:hAnsiTheme="minorHAnsi"/>
          <w:lang w:val="ru-RU"/>
        </w:rPr>
      </w:pPr>
      <w:r w:rsidRPr="004B00EE">
        <w:rPr>
          <w:rFonts w:asciiTheme="minorHAnsi" w:hAnsiTheme="minorHAnsi"/>
          <w:lang w:val="ru-RU"/>
        </w:rPr>
        <w:t>Данные организации обычно сфокусированы на некоторых аспектах финансовой грамотности (например, улучшение знаний и навыков преподавателей и учащихся). Редко их деятельность охватывает все аспекты финасовой грамотности граждан.</w:t>
      </w:r>
    </w:p>
    <w:p w14:paraId="5CB4229D" w14:textId="77777777" w:rsidR="00145ADA" w:rsidRPr="004B00EE" w:rsidRDefault="00145ADA" w:rsidP="00D70CBD">
      <w:pPr>
        <w:pStyle w:val="BlockFLRUS"/>
        <w:rPr>
          <w:rFonts w:asciiTheme="minorHAnsi" w:hAnsiTheme="minorHAnsi"/>
          <w:lang w:val="ru-RU"/>
        </w:rPr>
      </w:pPr>
      <w:r w:rsidRPr="004B00EE">
        <w:rPr>
          <w:rFonts w:asciiTheme="minorHAnsi" w:hAnsiTheme="minorHAnsi"/>
          <w:lang w:val="ru-RU"/>
        </w:rPr>
        <w:t xml:space="preserve">Все представленные </w:t>
      </w:r>
      <w:r w:rsidR="00FE614A" w:rsidRPr="004B00EE">
        <w:rPr>
          <w:rFonts w:asciiTheme="minorHAnsi" w:hAnsiTheme="minorHAnsi"/>
          <w:lang w:val="ru-RU"/>
        </w:rPr>
        <w:t>организации доказали свою способность предлагать очень эффективные методы улучшения финансовых знаний и навыков населения. Используя полученные средства, они способны создать сеть экспертов, преподавателей, побудить миллионы учащихся к изучению финансовых вопросов для своей пользы.</w:t>
      </w:r>
    </w:p>
    <w:p w14:paraId="05A0D9D3" w14:textId="77777777" w:rsidR="00FE614A" w:rsidRPr="00FB1848" w:rsidRDefault="00FE614A" w:rsidP="00FE614A">
      <w:pPr>
        <w:pStyle w:val="BlockFLRUS"/>
        <w:rPr>
          <w:rFonts w:asciiTheme="minorHAnsi" w:hAnsiTheme="minorHAnsi"/>
          <w:sz w:val="6"/>
          <w:szCs w:val="6"/>
          <w:lang w:val="ru-RU"/>
        </w:rPr>
      </w:pPr>
    </w:p>
    <w:p w14:paraId="06D11FA4" w14:textId="77777777" w:rsidR="00FE614A" w:rsidRPr="00934234" w:rsidRDefault="00FE614A" w:rsidP="00FE614A">
      <w:pPr>
        <w:pStyle w:val="Podpisobiektu"/>
        <w:rPr>
          <w:b w:val="0"/>
          <w:lang w:val="ru-RU"/>
        </w:rPr>
      </w:pPr>
      <w:r w:rsidRPr="004B00EE">
        <w:rPr>
          <w:lang w:val="ru-RU"/>
        </w:rPr>
        <w:t>Таблица</w:t>
      </w:r>
      <w:r w:rsidRPr="00934234">
        <w:rPr>
          <w:lang w:val="ru-RU"/>
        </w:rPr>
        <w:t xml:space="preserve">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Table</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Pr="00934234">
        <w:rPr>
          <w:noProof/>
          <w:lang w:val="ru-RU"/>
        </w:rPr>
        <w:t>3</w:t>
      </w:r>
      <w:r w:rsidR="00187459" w:rsidRPr="004B00EE">
        <w:rPr>
          <w:noProof/>
        </w:rPr>
        <w:fldChar w:fldCharType="end"/>
      </w:r>
      <w:r w:rsidRPr="00934234">
        <w:rPr>
          <w:lang w:val="ru-RU"/>
        </w:rPr>
        <w:t xml:space="preserve">: </w:t>
      </w:r>
      <w:r w:rsidRPr="004B00EE">
        <w:rPr>
          <w:lang w:val="ru-RU"/>
        </w:rPr>
        <w:t>Некоторые результаты деятельности вышеупомянутых учреждений</w:t>
      </w:r>
      <w:r w:rsidRPr="00934234">
        <w:rPr>
          <w:lang w:val="ru-RU"/>
        </w:rPr>
        <w:t>.</w:t>
      </w:r>
    </w:p>
    <w:tbl>
      <w:tblPr>
        <w:tblStyle w:val="aff2"/>
        <w:tblW w:w="0" w:type="auto"/>
        <w:tblLook w:val="00A0" w:firstRow="1" w:lastRow="0" w:firstColumn="1" w:lastColumn="0" w:noHBand="0" w:noVBand="0"/>
      </w:tblPr>
      <w:tblGrid>
        <w:gridCol w:w="2392"/>
        <w:gridCol w:w="2961"/>
        <w:gridCol w:w="1559"/>
        <w:gridCol w:w="2658"/>
      </w:tblGrid>
      <w:tr w:rsidR="00FE614A" w:rsidRPr="004B00EE" w14:paraId="773547E9" w14:textId="77777777" w:rsidTr="00FB1848">
        <w:tc>
          <w:tcPr>
            <w:tcW w:w="2392" w:type="dxa"/>
            <w:shd w:val="clear" w:color="auto" w:fill="365F91" w:themeFill="accent1" w:themeFillShade="BF"/>
            <w:vAlign w:val="center"/>
          </w:tcPr>
          <w:p w14:paraId="1FB77B98" w14:textId="77777777" w:rsidR="00FE614A" w:rsidRPr="00FB1848" w:rsidRDefault="00FE614A" w:rsidP="002225D4">
            <w:pPr>
              <w:pStyle w:val="tabela2"/>
              <w:rPr>
                <w:rFonts w:cs="Arial"/>
                <w:bCs/>
                <w:color w:val="FFFFFF" w:themeColor="background1"/>
                <w:kern w:val="32"/>
              </w:rPr>
            </w:pPr>
            <w:r w:rsidRPr="00FB1848">
              <w:rPr>
                <w:color w:val="FFFFFF" w:themeColor="background1"/>
                <w:lang w:val="ru-RU"/>
              </w:rPr>
              <w:t>Учреждение</w:t>
            </w:r>
            <w:r w:rsidRPr="00FB1848">
              <w:rPr>
                <w:color w:val="FFFFFF" w:themeColor="background1"/>
              </w:rPr>
              <w:t>:</w:t>
            </w:r>
          </w:p>
        </w:tc>
        <w:tc>
          <w:tcPr>
            <w:tcW w:w="2961" w:type="dxa"/>
            <w:shd w:val="clear" w:color="auto" w:fill="365F91" w:themeFill="accent1" w:themeFillShade="BF"/>
            <w:vAlign w:val="center"/>
          </w:tcPr>
          <w:p w14:paraId="5D0D45B7" w14:textId="77777777" w:rsidR="00FE614A" w:rsidRPr="00FB1848" w:rsidRDefault="00FE614A" w:rsidP="00BD40ED">
            <w:pPr>
              <w:pStyle w:val="tabela2"/>
              <w:jc w:val="center"/>
              <w:rPr>
                <w:rFonts w:cs="Arial"/>
                <w:bCs/>
                <w:color w:val="FFFFFF" w:themeColor="background1"/>
                <w:kern w:val="32"/>
              </w:rPr>
            </w:pPr>
            <w:r w:rsidRPr="00FB1848">
              <w:rPr>
                <w:color w:val="FFFFFF" w:themeColor="background1"/>
                <w:lang w:val="ru-RU"/>
              </w:rPr>
              <w:t>Финансируется для</w:t>
            </w:r>
            <w:r w:rsidRPr="00FB1848">
              <w:rPr>
                <w:color w:val="FFFFFF" w:themeColor="background1"/>
              </w:rPr>
              <w:t>:</w:t>
            </w:r>
          </w:p>
        </w:tc>
        <w:tc>
          <w:tcPr>
            <w:tcW w:w="1559" w:type="dxa"/>
            <w:shd w:val="clear" w:color="auto" w:fill="365F91" w:themeFill="accent1" w:themeFillShade="BF"/>
            <w:vAlign w:val="center"/>
          </w:tcPr>
          <w:p w14:paraId="613872F7" w14:textId="77777777" w:rsidR="00FE614A" w:rsidRPr="00FB1848" w:rsidRDefault="00FE614A" w:rsidP="00BD40ED">
            <w:pPr>
              <w:pStyle w:val="tabela2"/>
              <w:jc w:val="center"/>
              <w:rPr>
                <w:rFonts w:cs="Arial"/>
                <w:bCs/>
                <w:color w:val="FFFFFF" w:themeColor="background1"/>
                <w:kern w:val="32"/>
              </w:rPr>
            </w:pPr>
            <w:r w:rsidRPr="00FB1848">
              <w:rPr>
                <w:color w:val="FFFFFF" w:themeColor="background1"/>
                <w:lang w:val="ru-RU"/>
              </w:rPr>
              <w:t>Прибл. Годовые расходы</w:t>
            </w:r>
            <w:r w:rsidRPr="00FB1848">
              <w:rPr>
                <w:color w:val="FFFFFF" w:themeColor="background1"/>
              </w:rPr>
              <w:t>:</w:t>
            </w:r>
          </w:p>
        </w:tc>
        <w:tc>
          <w:tcPr>
            <w:tcW w:w="2658" w:type="dxa"/>
            <w:shd w:val="clear" w:color="auto" w:fill="365F91" w:themeFill="accent1" w:themeFillShade="BF"/>
            <w:vAlign w:val="center"/>
          </w:tcPr>
          <w:p w14:paraId="4D9F66BD" w14:textId="77777777" w:rsidR="00FE614A" w:rsidRPr="00FB1848" w:rsidRDefault="00FE614A" w:rsidP="00BD40ED">
            <w:pPr>
              <w:pStyle w:val="tabela2"/>
              <w:jc w:val="center"/>
              <w:rPr>
                <w:rFonts w:cs="Arial"/>
                <w:bCs/>
                <w:color w:val="FFFFFF" w:themeColor="background1"/>
                <w:kern w:val="32"/>
              </w:rPr>
            </w:pPr>
            <w:r w:rsidRPr="00FB1848">
              <w:rPr>
                <w:color w:val="FFFFFF" w:themeColor="background1"/>
                <w:lang w:val="ru-RU"/>
              </w:rPr>
              <w:t>Результаты</w:t>
            </w:r>
            <w:r w:rsidRPr="00FB1848">
              <w:rPr>
                <w:color w:val="FFFFFF" w:themeColor="background1"/>
              </w:rPr>
              <w:t>:</w:t>
            </w:r>
          </w:p>
        </w:tc>
      </w:tr>
      <w:tr w:rsidR="00FE614A" w:rsidRPr="00B91FE6" w14:paraId="366635F6" w14:textId="77777777" w:rsidTr="002225D4">
        <w:tc>
          <w:tcPr>
            <w:tcW w:w="2392" w:type="dxa"/>
            <w:vAlign w:val="center"/>
          </w:tcPr>
          <w:p w14:paraId="52149B06" w14:textId="77777777" w:rsidR="00FE614A" w:rsidRPr="004B00EE" w:rsidRDefault="00FE614A" w:rsidP="00FE614A">
            <w:pPr>
              <w:pStyle w:val="tabela2"/>
              <w:rPr>
                <w:lang w:val="ru-RU"/>
              </w:rPr>
            </w:pPr>
            <w:r w:rsidRPr="004B00EE">
              <w:rPr>
                <w:b w:val="0"/>
              </w:rPr>
              <w:t xml:space="preserve">Канадский </w:t>
            </w:r>
            <w:r w:rsidRPr="004B00EE">
              <w:rPr>
                <w:b w:val="0"/>
                <w:lang w:val="ru-RU"/>
              </w:rPr>
              <w:t>ц</w:t>
            </w:r>
            <w:r w:rsidRPr="004B00EE">
              <w:rPr>
                <w:b w:val="0"/>
              </w:rPr>
              <w:t xml:space="preserve">ентр финансовой грамотности, </w:t>
            </w:r>
            <w:r w:rsidRPr="004B00EE">
              <w:rPr>
                <w:b w:val="0"/>
                <w:lang w:val="ru-RU"/>
              </w:rPr>
              <w:t>Канада</w:t>
            </w:r>
          </w:p>
        </w:tc>
        <w:tc>
          <w:tcPr>
            <w:tcW w:w="2961" w:type="dxa"/>
            <w:vAlign w:val="center"/>
          </w:tcPr>
          <w:p w14:paraId="7B8C05E0" w14:textId="77777777" w:rsidR="00FE614A" w:rsidRPr="00934234" w:rsidRDefault="002225D4" w:rsidP="00BD40ED">
            <w:pPr>
              <w:pStyle w:val="tabela2"/>
              <w:jc w:val="center"/>
              <w:rPr>
                <w:b w:val="0"/>
                <w:lang w:val="ru-RU"/>
              </w:rPr>
            </w:pPr>
            <w:r w:rsidRPr="004B00EE">
              <w:rPr>
                <w:b w:val="0"/>
                <w:lang w:val="ru-RU"/>
              </w:rPr>
              <w:t>Тренинг и подготовка экспертов по финансовой грамотности для консультирования людей на местном уровне</w:t>
            </w:r>
          </w:p>
        </w:tc>
        <w:tc>
          <w:tcPr>
            <w:tcW w:w="1559" w:type="dxa"/>
            <w:vAlign w:val="center"/>
          </w:tcPr>
          <w:p w14:paraId="45CA5444" w14:textId="77777777" w:rsidR="00FE614A" w:rsidRPr="004B00EE" w:rsidRDefault="00FE614A" w:rsidP="00BD40ED">
            <w:pPr>
              <w:pStyle w:val="tabela2"/>
              <w:jc w:val="center"/>
              <w:rPr>
                <w:b w:val="0"/>
                <w:lang w:val="ru-RU"/>
              </w:rPr>
            </w:pPr>
            <w:r w:rsidRPr="004B00EE">
              <w:rPr>
                <w:b w:val="0"/>
              </w:rPr>
              <w:t xml:space="preserve">700 000 </w:t>
            </w:r>
            <w:r w:rsidR="002225D4" w:rsidRPr="004B00EE">
              <w:rPr>
                <w:b w:val="0"/>
                <w:lang w:val="ru-RU"/>
              </w:rPr>
              <w:t>канадских долл.</w:t>
            </w:r>
          </w:p>
        </w:tc>
        <w:tc>
          <w:tcPr>
            <w:tcW w:w="2658" w:type="dxa"/>
            <w:vAlign w:val="center"/>
          </w:tcPr>
          <w:p w14:paraId="7E0F9223" w14:textId="77777777" w:rsidR="00FE614A" w:rsidRPr="00934234" w:rsidRDefault="002225D4" w:rsidP="00BD40ED">
            <w:pPr>
              <w:pStyle w:val="tabela2"/>
              <w:jc w:val="center"/>
              <w:rPr>
                <w:b w:val="0"/>
                <w:lang w:val="ru-RU"/>
              </w:rPr>
            </w:pPr>
            <w:r w:rsidRPr="004B00EE">
              <w:rPr>
                <w:b w:val="0"/>
                <w:lang w:val="ru-RU"/>
              </w:rPr>
              <w:t xml:space="preserve">Сеть из </w:t>
            </w:r>
            <w:r w:rsidR="00FE614A" w:rsidRPr="00934234">
              <w:rPr>
                <w:b w:val="0"/>
                <w:lang w:val="ru-RU"/>
              </w:rPr>
              <w:t xml:space="preserve">1 500 </w:t>
            </w:r>
            <w:r w:rsidRPr="004B00EE">
              <w:rPr>
                <w:b w:val="0"/>
                <w:lang w:val="ru-RU"/>
              </w:rPr>
              <w:t>экспертов по финансовой грамотности с 2008 года</w:t>
            </w:r>
          </w:p>
        </w:tc>
      </w:tr>
      <w:tr w:rsidR="00FE614A" w:rsidRPr="004B00EE" w14:paraId="128599FA" w14:textId="77777777" w:rsidTr="002225D4">
        <w:tc>
          <w:tcPr>
            <w:tcW w:w="2392" w:type="dxa"/>
            <w:vAlign w:val="center"/>
          </w:tcPr>
          <w:p w14:paraId="0A30F1EA" w14:textId="77777777" w:rsidR="00FE614A" w:rsidRPr="004B00EE" w:rsidRDefault="00FE614A" w:rsidP="002225D4">
            <w:pPr>
              <w:pStyle w:val="tabela2"/>
            </w:pPr>
            <w:r w:rsidRPr="004B00EE">
              <w:rPr>
                <w:b w:val="0"/>
                <w:lang w:val="ru-RU"/>
              </w:rPr>
              <w:t>Федерация потребителей</w:t>
            </w:r>
            <w:r w:rsidRPr="004B00EE">
              <w:rPr>
                <w:b w:val="0"/>
              </w:rPr>
              <w:t xml:space="preserve">, </w:t>
            </w:r>
            <w:r w:rsidRPr="004B00EE">
              <w:rPr>
                <w:b w:val="0"/>
                <w:lang w:val="ru-RU"/>
              </w:rPr>
              <w:t>Польша</w:t>
            </w:r>
          </w:p>
        </w:tc>
        <w:tc>
          <w:tcPr>
            <w:tcW w:w="2961" w:type="dxa"/>
            <w:vAlign w:val="center"/>
          </w:tcPr>
          <w:p w14:paraId="12BD65CB" w14:textId="77777777" w:rsidR="00FE614A" w:rsidRPr="004B00EE" w:rsidRDefault="002225D4" w:rsidP="00BD40ED">
            <w:pPr>
              <w:pStyle w:val="tabela2"/>
              <w:jc w:val="center"/>
              <w:rPr>
                <w:b w:val="0"/>
              </w:rPr>
            </w:pPr>
            <w:r w:rsidRPr="004B00EE">
              <w:rPr>
                <w:b w:val="0"/>
                <w:lang w:val="ru-RU"/>
              </w:rPr>
              <w:t>Информирование и консультирование потребителей</w:t>
            </w:r>
          </w:p>
        </w:tc>
        <w:tc>
          <w:tcPr>
            <w:tcW w:w="1559" w:type="dxa"/>
            <w:vAlign w:val="center"/>
          </w:tcPr>
          <w:p w14:paraId="06F6D0AD" w14:textId="77777777" w:rsidR="00FE614A" w:rsidRPr="004B00EE" w:rsidRDefault="00FE614A" w:rsidP="00BD40ED">
            <w:pPr>
              <w:pStyle w:val="tabela2"/>
              <w:jc w:val="center"/>
              <w:rPr>
                <w:b w:val="0"/>
                <w:lang w:val="ru-RU"/>
              </w:rPr>
            </w:pPr>
            <w:r w:rsidRPr="004B00EE">
              <w:rPr>
                <w:b w:val="0"/>
              </w:rPr>
              <w:t xml:space="preserve">1 500 000 </w:t>
            </w:r>
            <w:r w:rsidR="002225D4" w:rsidRPr="004B00EE">
              <w:rPr>
                <w:b w:val="0"/>
                <w:lang w:val="ru-RU"/>
              </w:rPr>
              <w:t>злотых</w:t>
            </w:r>
          </w:p>
        </w:tc>
        <w:tc>
          <w:tcPr>
            <w:tcW w:w="2658" w:type="dxa"/>
            <w:vAlign w:val="center"/>
          </w:tcPr>
          <w:p w14:paraId="45B02B9A" w14:textId="77777777" w:rsidR="00FE614A" w:rsidRPr="004B00EE" w:rsidRDefault="002225D4" w:rsidP="00BD40ED">
            <w:pPr>
              <w:pStyle w:val="tabela2"/>
              <w:jc w:val="center"/>
              <w:rPr>
                <w:b w:val="0"/>
                <w:lang w:val="ru-RU"/>
              </w:rPr>
            </w:pPr>
            <w:r w:rsidRPr="004B00EE">
              <w:rPr>
                <w:b w:val="0"/>
                <w:lang w:val="ru-RU"/>
              </w:rPr>
              <w:t xml:space="preserve">Помощь </w:t>
            </w:r>
            <w:r w:rsidR="00FE614A" w:rsidRPr="004B00EE">
              <w:rPr>
                <w:b w:val="0"/>
              </w:rPr>
              <w:t xml:space="preserve">100 000 </w:t>
            </w:r>
            <w:r w:rsidRPr="004B00EE">
              <w:rPr>
                <w:b w:val="0"/>
                <w:lang w:val="ru-RU"/>
              </w:rPr>
              <w:t xml:space="preserve">потребителям в </w:t>
            </w:r>
            <w:r w:rsidR="00FE614A" w:rsidRPr="004B00EE">
              <w:rPr>
                <w:b w:val="0"/>
              </w:rPr>
              <w:t>2011</w:t>
            </w:r>
            <w:r w:rsidRPr="004B00EE">
              <w:rPr>
                <w:b w:val="0"/>
                <w:lang w:val="ru-RU"/>
              </w:rPr>
              <w:t xml:space="preserve"> году</w:t>
            </w:r>
          </w:p>
        </w:tc>
      </w:tr>
      <w:tr w:rsidR="00FE614A" w:rsidRPr="00B91FE6" w14:paraId="164EE6A0" w14:textId="77777777" w:rsidTr="002225D4">
        <w:tc>
          <w:tcPr>
            <w:tcW w:w="2392" w:type="dxa"/>
            <w:vAlign w:val="center"/>
          </w:tcPr>
          <w:p w14:paraId="2A70B5EF" w14:textId="77777777" w:rsidR="00FE614A" w:rsidRPr="004B00EE" w:rsidRDefault="00FE614A" w:rsidP="00FE614A">
            <w:pPr>
              <w:pStyle w:val="tabela2"/>
            </w:pPr>
            <w:r w:rsidRPr="004B00EE">
              <w:rPr>
                <w:b w:val="0"/>
                <w:lang w:val="ru-RU"/>
              </w:rPr>
              <w:t>Фонд Кроненеьерга, Польша</w:t>
            </w:r>
          </w:p>
        </w:tc>
        <w:tc>
          <w:tcPr>
            <w:tcW w:w="2961" w:type="dxa"/>
            <w:vAlign w:val="center"/>
          </w:tcPr>
          <w:p w14:paraId="41004872" w14:textId="77777777" w:rsidR="00FE614A" w:rsidRPr="004B00EE" w:rsidRDefault="002225D4" w:rsidP="00BD40ED">
            <w:pPr>
              <w:pStyle w:val="tabela2"/>
              <w:jc w:val="center"/>
              <w:rPr>
                <w:b w:val="0"/>
              </w:rPr>
            </w:pPr>
            <w:r w:rsidRPr="004B00EE">
              <w:rPr>
                <w:b w:val="0"/>
                <w:lang w:val="ru-RU"/>
              </w:rPr>
              <w:t>Программы экономического и финансового образования в школаз</w:t>
            </w:r>
          </w:p>
        </w:tc>
        <w:tc>
          <w:tcPr>
            <w:tcW w:w="1559" w:type="dxa"/>
            <w:vAlign w:val="center"/>
          </w:tcPr>
          <w:p w14:paraId="42E82737" w14:textId="77777777" w:rsidR="00FE614A" w:rsidRPr="004B00EE" w:rsidRDefault="00FE614A" w:rsidP="00BD40ED">
            <w:pPr>
              <w:pStyle w:val="tabela2"/>
              <w:jc w:val="center"/>
              <w:rPr>
                <w:b w:val="0"/>
                <w:lang w:val="ru-RU"/>
              </w:rPr>
            </w:pPr>
            <w:r w:rsidRPr="004B00EE">
              <w:rPr>
                <w:b w:val="0"/>
              </w:rPr>
              <w:t xml:space="preserve">3 500 000 </w:t>
            </w:r>
            <w:r w:rsidR="002225D4" w:rsidRPr="004B00EE">
              <w:rPr>
                <w:b w:val="0"/>
                <w:lang w:val="ru-RU"/>
              </w:rPr>
              <w:t>злотых</w:t>
            </w:r>
          </w:p>
        </w:tc>
        <w:tc>
          <w:tcPr>
            <w:tcW w:w="2658" w:type="dxa"/>
            <w:vAlign w:val="center"/>
          </w:tcPr>
          <w:p w14:paraId="5F352EBD" w14:textId="77777777" w:rsidR="00FE614A" w:rsidRPr="004B00EE" w:rsidRDefault="002225D4" w:rsidP="00BD40ED">
            <w:pPr>
              <w:pStyle w:val="tabela2"/>
              <w:jc w:val="center"/>
              <w:rPr>
                <w:b w:val="0"/>
                <w:lang w:val="ru-RU"/>
              </w:rPr>
            </w:pPr>
            <w:r w:rsidRPr="004B00EE">
              <w:rPr>
                <w:b w:val="0"/>
                <w:lang w:val="ru-RU"/>
              </w:rPr>
              <w:t>Более</w:t>
            </w:r>
            <w:r w:rsidR="00FE614A" w:rsidRPr="00934234">
              <w:rPr>
                <w:b w:val="0"/>
                <w:lang w:val="ru-RU"/>
              </w:rPr>
              <w:t xml:space="preserve"> 180 000 </w:t>
            </w:r>
            <w:r w:rsidRPr="004B00EE">
              <w:rPr>
                <w:b w:val="0"/>
                <w:lang w:val="ru-RU"/>
              </w:rPr>
              <w:t>учеников школ и около 2 000 учителей в 2011 году</w:t>
            </w:r>
          </w:p>
        </w:tc>
      </w:tr>
      <w:tr w:rsidR="00FE614A" w:rsidRPr="00B91FE6" w14:paraId="73B2055B" w14:textId="77777777" w:rsidTr="002225D4">
        <w:tc>
          <w:tcPr>
            <w:tcW w:w="2392" w:type="dxa"/>
            <w:vAlign w:val="center"/>
          </w:tcPr>
          <w:p w14:paraId="6BF2330E" w14:textId="77777777" w:rsidR="00FE614A" w:rsidRPr="004B00EE" w:rsidRDefault="00FE614A" w:rsidP="002225D4">
            <w:pPr>
              <w:pStyle w:val="tabela2"/>
            </w:pPr>
            <w:r w:rsidRPr="004B00EE">
              <w:rPr>
                <w:b w:val="0"/>
              </w:rPr>
              <w:t>Служба</w:t>
            </w:r>
            <w:r w:rsidRPr="004B00EE">
              <w:rPr>
                <w:b w:val="0"/>
                <w:lang w:val="pl-PL"/>
              </w:rPr>
              <w:t xml:space="preserve"> </w:t>
            </w:r>
            <w:r w:rsidRPr="004B00EE">
              <w:rPr>
                <w:b w:val="0"/>
              </w:rPr>
              <w:t>денежного</w:t>
            </w:r>
            <w:r w:rsidRPr="004B00EE">
              <w:rPr>
                <w:b w:val="0"/>
                <w:lang w:val="pl-PL"/>
              </w:rPr>
              <w:t xml:space="preserve"> </w:t>
            </w:r>
            <w:r w:rsidRPr="004B00EE">
              <w:rPr>
                <w:b w:val="0"/>
              </w:rPr>
              <w:t>консультирования</w:t>
            </w:r>
          </w:p>
        </w:tc>
        <w:tc>
          <w:tcPr>
            <w:tcW w:w="2961" w:type="dxa"/>
            <w:vAlign w:val="center"/>
          </w:tcPr>
          <w:p w14:paraId="459DA35C" w14:textId="77777777" w:rsidR="00FE614A" w:rsidRPr="004B00EE" w:rsidRDefault="002225D4" w:rsidP="00BD40ED">
            <w:pPr>
              <w:pStyle w:val="tabela2"/>
              <w:jc w:val="center"/>
              <w:rPr>
                <w:b w:val="0"/>
              </w:rPr>
            </w:pPr>
            <w:r w:rsidRPr="004B00EE">
              <w:rPr>
                <w:b w:val="0"/>
                <w:lang w:val="ru-RU"/>
              </w:rPr>
              <w:t>Консультирование потребителей по вопросам управления денежными средствами через сеть общественных финансовых экспертов</w:t>
            </w:r>
          </w:p>
        </w:tc>
        <w:tc>
          <w:tcPr>
            <w:tcW w:w="1559" w:type="dxa"/>
            <w:vAlign w:val="center"/>
          </w:tcPr>
          <w:p w14:paraId="4B90E340" w14:textId="77777777" w:rsidR="00FE614A" w:rsidRPr="004B00EE" w:rsidRDefault="00FE614A" w:rsidP="00BD40ED">
            <w:pPr>
              <w:pStyle w:val="tabela2"/>
              <w:jc w:val="center"/>
              <w:rPr>
                <w:b w:val="0"/>
                <w:lang w:val="ru-RU"/>
              </w:rPr>
            </w:pPr>
            <w:r w:rsidRPr="004B00EE">
              <w:rPr>
                <w:b w:val="0"/>
              </w:rPr>
              <w:t xml:space="preserve">43 700 000 </w:t>
            </w:r>
            <w:r w:rsidR="002225D4" w:rsidRPr="004B00EE">
              <w:rPr>
                <w:b w:val="0"/>
                <w:lang w:val="ru-RU"/>
              </w:rPr>
              <w:t>фунтов стерлингов</w:t>
            </w:r>
          </w:p>
        </w:tc>
        <w:tc>
          <w:tcPr>
            <w:tcW w:w="2658" w:type="dxa"/>
            <w:vAlign w:val="center"/>
          </w:tcPr>
          <w:p w14:paraId="106AFE7F" w14:textId="77777777" w:rsidR="00FE614A" w:rsidRPr="004B00EE" w:rsidRDefault="002225D4" w:rsidP="00BD40ED">
            <w:pPr>
              <w:pStyle w:val="tabela2"/>
              <w:jc w:val="center"/>
              <w:rPr>
                <w:b w:val="0"/>
                <w:lang w:val="ru-RU"/>
              </w:rPr>
            </w:pPr>
            <w:r w:rsidRPr="004B00EE">
              <w:rPr>
                <w:b w:val="0"/>
                <w:lang w:val="ru-RU"/>
              </w:rPr>
              <w:t>Более</w:t>
            </w:r>
            <w:r w:rsidR="00FE614A" w:rsidRPr="00934234">
              <w:rPr>
                <w:b w:val="0"/>
                <w:lang w:val="ru-RU"/>
              </w:rPr>
              <w:t xml:space="preserve"> 100</w:t>
            </w:r>
            <w:r w:rsidRPr="004B00EE">
              <w:rPr>
                <w:b w:val="0"/>
                <w:lang w:val="ru-RU"/>
              </w:rPr>
              <w:t xml:space="preserve"> экспертов</w:t>
            </w:r>
            <w:r w:rsidR="00FE614A" w:rsidRPr="00934234">
              <w:rPr>
                <w:b w:val="0"/>
                <w:lang w:val="ru-RU"/>
              </w:rPr>
              <w:t xml:space="preserve">, 88 000 </w:t>
            </w:r>
            <w:r w:rsidRPr="004B00EE">
              <w:rPr>
                <w:b w:val="0"/>
                <w:lang w:val="ru-RU"/>
              </w:rPr>
              <w:t>личных встреч</w:t>
            </w:r>
            <w:r w:rsidR="00FE614A" w:rsidRPr="00934234">
              <w:rPr>
                <w:b w:val="0"/>
                <w:lang w:val="ru-RU"/>
              </w:rPr>
              <w:t xml:space="preserve">, </w:t>
            </w:r>
            <w:r w:rsidRPr="004B00EE">
              <w:rPr>
                <w:b w:val="0"/>
                <w:lang w:val="ru-RU"/>
              </w:rPr>
              <w:t xml:space="preserve">более </w:t>
            </w:r>
            <w:r w:rsidR="00FE614A" w:rsidRPr="00934234">
              <w:rPr>
                <w:b w:val="0"/>
                <w:lang w:val="ru-RU"/>
              </w:rPr>
              <w:t xml:space="preserve">520 000 </w:t>
            </w:r>
            <w:r w:rsidRPr="004B00EE">
              <w:rPr>
                <w:b w:val="0"/>
                <w:lang w:val="ru-RU"/>
              </w:rPr>
              <w:t>контактов посредством консультирвоания он-лайн в 2011-2012 годах</w:t>
            </w:r>
          </w:p>
        </w:tc>
      </w:tr>
      <w:tr w:rsidR="00FE614A" w:rsidRPr="00B91FE6" w14:paraId="4C05D0C0" w14:textId="77777777" w:rsidTr="002225D4">
        <w:tc>
          <w:tcPr>
            <w:tcW w:w="2392" w:type="dxa"/>
            <w:vAlign w:val="center"/>
          </w:tcPr>
          <w:p w14:paraId="0F846F3E" w14:textId="77777777" w:rsidR="00FE614A" w:rsidRPr="004B00EE" w:rsidRDefault="00FE614A" w:rsidP="00FE614A">
            <w:pPr>
              <w:pStyle w:val="tabela2"/>
              <w:rPr>
                <w:lang w:val="ru-RU"/>
              </w:rPr>
            </w:pPr>
            <w:r w:rsidRPr="004B00EE">
              <w:rPr>
                <w:b w:val="0"/>
                <w:lang w:val="ru-RU"/>
              </w:rPr>
              <w:t>Совет по экономическому образованию</w:t>
            </w:r>
          </w:p>
        </w:tc>
        <w:tc>
          <w:tcPr>
            <w:tcW w:w="2961" w:type="dxa"/>
            <w:vAlign w:val="center"/>
          </w:tcPr>
          <w:p w14:paraId="66AC68AD" w14:textId="77777777" w:rsidR="00FE614A" w:rsidRPr="004B00EE" w:rsidRDefault="002225D4" w:rsidP="00BD40ED">
            <w:pPr>
              <w:pStyle w:val="tabela2"/>
              <w:jc w:val="center"/>
              <w:rPr>
                <w:b w:val="0"/>
                <w:lang w:val="ru-RU"/>
              </w:rPr>
            </w:pPr>
            <w:r w:rsidRPr="004B00EE">
              <w:rPr>
                <w:b w:val="0"/>
                <w:lang w:val="ru-RU"/>
              </w:rPr>
              <w:t>Программы экономической и финансовой грамотности для школ</w:t>
            </w:r>
          </w:p>
        </w:tc>
        <w:tc>
          <w:tcPr>
            <w:tcW w:w="1559" w:type="dxa"/>
            <w:vAlign w:val="center"/>
          </w:tcPr>
          <w:p w14:paraId="7F3895CD" w14:textId="77777777" w:rsidR="00FE614A" w:rsidRPr="004B00EE" w:rsidRDefault="00FE614A" w:rsidP="00BD40ED">
            <w:pPr>
              <w:pStyle w:val="tabela2"/>
              <w:jc w:val="center"/>
              <w:rPr>
                <w:b w:val="0"/>
                <w:lang w:val="ru-RU"/>
              </w:rPr>
            </w:pPr>
            <w:r w:rsidRPr="004B00EE">
              <w:rPr>
                <w:b w:val="0"/>
              </w:rPr>
              <w:t xml:space="preserve">10 000 000 </w:t>
            </w:r>
            <w:r w:rsidR="002225D4" w:rsidRPr="004B00EE">
              <w:rPr>
                <w:b w:val="0"/>
                <w:lang w:val="ru-RU"/>
              </w:rPr>
              <w:t>долл. США</w:t>
            </w:r>
          </w:p>
        </w:tc>
        <w:tc>
          <w:tcPr>
            <w:tcW w:w="2658" w:type="dxa"/>
            <w:vAlign w:val="center"/>
          </w:tcPr>
          <w:p w14:paraId="38D7DB53" w14:textId="77777777" w:rsidR="00FE614A" w:rsidRPr="004B00EE" w:rsidRDefault="00FE614A" w:rsidP="00BD40ED">
            <w:pPr>
              <w:pStyle w:val="tabela2"/>
              <w:jc w:val="center"/>
              <w:rPr>
                <w:b w:val="0"/>
                <w:lang w:val="ru-RU"/>
              </w:rPr>
            </w:pPr>
            <w:r w:rsidRPr="00934234">
              <w:rPr>
                <w:b w:val="0"/>
                <w:lang w:val="ru-RU"/>
              </w:rPr>
              <w:t xml:space="preserve">55 000 </w:t>
            </w:r>
            <w:r w:rsidR="002225D4" w:rsidRPr="004B00EE">
              <w:rPr>
                <w:b w:val="0"/>
                <w:lang w:val="ru-RU"/>
              </w:rPr>
              <w:t xml:space="preserve">учителей обучено, </w:t>
            </w:r>
            <w:r w:rsidRPr="00934234">
              <w:rPr>
                <w:b w:val="0"/>
                <w:lang w:val="ru-RU"/>
              </w:rPr>
              <w:t>5</w:t>
            </w:r>
            <w:r w:rsidRPr="004B00EE">
              <w:rPr>
                <w:b w:val="0"/>
              </w:rPr>
              <w:t> </w:t>
            </w:r>
            <w:r w:rsidRPr="00934234">
              <w:rPr>
                <w:b w:val="0"/>
                <w:lang w:val="ru-RU"/>
              </w:rPr>
              <w:t>000</w:t>
            </w:r>
            <w:r w:rsidRPr="004B00EE">
              <w:rPr>
                <w:b w:val="0"/>
              </w:rPr>
              <w:t> </w:t>
            </w:r>
            <w:r w:rsidRPr="00934234">
              <w:rPr>
                <w:b w:val="0"/>
                <w:lang w:val="ru-RU"/>
              </w:rPr>
              <w:t xml:space="preserve">000 </w:t>
            </w:r>
            <w:r w:rsidR="002225D4" w:rsidRPr="004B00EE">
              <w:rPr>
                <w:b w:val="0"/>
                <w:lang w:val="ru-RU"/>
              </w:rPr>
              <w:t>учащихся школ вовлечены в программы в 2012 году</w:t>
            </w:r>
          </w:p>
        </w:tc>
      </w:tr>
      <w:tr w:rsidR="00FE614A" w:rsidRPr="004B00EE" w14:paraId="68D3A071" w14:textId="77777777" w:rsidTr="002225D4">
        <w:tc>
          <w:tcPr>
            <w:tcW w:w="2392" w:type="dxa"/>
            <w:vAlign w:val="center"/>
          </w:tcPr>
          <w:p w14:paraId="1626282D" w14:textId="77777777" w:rsidR="00FE614A" w:rsidRPr="004B00EE" w:rsidRDefault="00FE614A" w:rsidP="00FE614A">
            <w:pPr>
              <w:pStyle w:val="tabela2"/>
            </w:pPr>
            <w:r w:rsidRPr="004B00EE">
              <w:rPr>
                <w:b w:val="0"/>
                <w:lang w:val="ru-RU"/>
              </w:rPr>
              <w:t>Центр финансовой грамотности, США</w:t>
            </w:r>
          </w:p>
        </w:tc>
        <w:tc>
          <w:tcPr>
            <w:tcW w:w="2961" w:type="dxa"/>
            <w:vAlign w:val="center"/>
          </w:tcPr>
          <w:p w14:paraId="50DFF254" w14:textId="77777777" w:rsidR="00FE614A" w:rsidRPr="004B00EE" w:rsidRDefault="002225D4" w:rsidP="00BD40ED">
            <w:pPr>
              <w:pStyle w:val="tabela2"/>
              <w:jc w:val="center"/>
              <w:rPr>
                <w:b w:val="0"/>
              </w:rPr>
            </w:pPr>
            <w:r w:rsidRPr="004B00EE">
              <w:rPr>
                <w:b w:val="0"/>
                <w:lang w:val="ru-RU"/>
              </w:rPr>
              <w:t>Исследования в области финансовой грамотности и разработка программ</w:t>
            </w:r>
          </w:p>
        </w:tc>
        <w:tc>
          <w:tcPr>
            <w:tcW w:w="1559" w:type="dxa"/>
            <w:vAlign w:val="center"/>
          </w:tcPr>
          <w:p w14:paraId="3A607242" w14:textId="77777777" w:rsidR="00FE614A" w:rsidRPr="004B00EE" w:rsidRDefault="00FE614A" w:rsidP="00BD40ED">
            <w:pPr>
              <w:pStyle w:val="tabela2"/>
              <w:jc w:val="center"/>
              <w:rPr>
                <w:b w:val="0"/>
              </w:rPr>
            </w:pPr>
            <w:r w:rsidRPr="004B00EE">
              <w:rPr>
                <w:b w:val="0"/>
              </w:rPr>
              <w:t xml:space="preserve">1 400 000 </w:t>
            </w:r>
            <w:r w:rsidR="002225D4" w:rsidRPr="004B00EE">
              <w:rPr>
                <w:b w:val="0"/>
                <w:lang w:val="ru-RU"/>
              </w:rPr>
              <w:t>долл. США</w:t>
            </w:r>
          </w:p>
        </w:tc>
        <w:tc>
          <w:tcPr>
            <w:tcW w:w="2658" w:type="dxa"/>
            <w:vAlign w:val="center"/>
          </w:tcPr>
          <w:p w14:paraId="210C1D7A" w14:textId="77777777" w:rsidR="00FE614A" w:rsidRPr="004B00EE" w:rsidRDefault="002225D4" w:rsidP="00BD40ED">
            <w:pPr>
              <w:pStyle w:val="tabela2"/>
              <w:jc w:val="center"/>
              <w:rPr>
                <w:b w:val="0"/>
                <w:lang w:val="ru-RU"/>
              </w:rPr>
            </w:pPr>
            <w:r w:rsidRPr="004B00EE">
              <w:rPr>
                <w:b w:val="0"/>
                <w:lang w:val="ru-RU"/>
              </w:rPr>
              <w:t xml:space="preserve">Около </w:t>
            </w:r>
            <w:r w:rsidR="00FE614A" w:rsidRPr="004B00EE">
              <w:rPr>
                <w:b w:val="0"/>
              </w:rPr>
              <w:t xml:space="preserve">23 </w:t>
            </w:r>
            <w:r w:rsidRPr="004B00EE">
              <w:rPr>
                <w:b w:val="0"/>
                <w:lang w:val="ru-RU"/>
              </w:rPr>
              <w:t>исследовательских проекта с 2009 года</w:t>
            </w:r>
          </w:p>
        </w:tc>
      </w:tr>
    </w:tbl>
    <w:p w14:paraId="19BF0810" w14:textId="77777777" w:rsidR="00FE614A" w:rsidRPr="004B00EE" w:rsidRDefault="00FE614A" w:rsidP="00FE614A">
      <w:pPr>
        <w:rPr>
          <w:rFonts w:asciiTheme="minorHAnsi" w:hAnsiTheme="minorHAnsi"/>
          <w:lang w:val="ru-RU"/>
        </w:rPr>
      </w:pPr>
    </w:p>
    <w:p w14:paraId="50A50EB3" w14:textId="77777777" w:rsidR="002225D4" w:rsidRPr="004B00EE" w:rsidRDefault="002225D4" w:rsidP="00FE614A">
      <w:pPr>
        <w:rPr>
          <w:rFonts w:asciiTheme="minorHAnsi" w:hAnsiTheme="minorHAnsi"/>
          <w:lang w:val="ru-RU"/>
        </w:rPr>
      </w:pPr>
    </w:p>
    <w:p w14:paraId="6731CE67" w14:textId="77777777" w:rsidR="00D8325D" w:rsidRPr="003F5B1C" w:rsidRDefault="00D8325D" w:rsidP="00BD40ED">
      <w:pPr>
        <w:pStyle w:val="BlockFLRUS"/>
        <w:ind w:left="1843" w:hanging="1843"/>
        <w:rPr>
          <w:rStyle w:val="PodpisobiektuZnak"/>
          <w:lang w:val="en-US"/>
        </w:rPr>
      </w:pPr>
    </w:p>
    <w:p w14:paraId="7CC83C67" w14:textId="77777777" w:rsidR="00145ADA" w:rsidRPr="00C17D9C" w:rsidRDefault="002225D4" w:rsidP="00BD40ED">
      <w:pPr>
        <w:pStyle w:val="BlockFLRUS"/>
        <w:ind w:left="1843" w:hanging="1843"/>
        <w:rPr>
          <w:rFonts w:asciiTheme="minorHAnsi" w:hAnsiTheme="minorHAnsi"/>
          <w:lang w:val="ru-RU"/>
        </w:rPr>
      </w:pPr>
      <w:r w:rsidRPr="004B00EE">
        <w:rPr>
          <w:rStyle w:val="PodpisobiektuZnak"/>
          <w:lang w:val="ru-RU"/>
        </w:rPr>
        <w:lastRenderedPageBreak/>
        <w:t>Диаграмма</w:t>
      </w:r>
      <w:r w:rsidRPr="00934234">
        <w:rPr>
          <w:rStyle w:val="PodpisobiektuZnak"/>
          <w:lang w:val="ru-RU"/>
        </w:rPr>
        <w:t xml:space="preserve"> </w:t>
      </w:r>
      <w:r w:rsidR="00187459" w:rsidRPr="004B00EE">
        <w:rPr>
          <w:rStyle w:val="PodpisobiektuZnak"/>
        </w:rPr>
        <w:fldChar w:fldCharType="begin"/>
      </w:r>
      <w:r w:rsidRPr="00934234">
        <w:rPr>
          <w:rStyle w:val="PodpisobiektuZnak"/>
          <w:lang w:val="ru-RU"/>
        </w:rPr>
        <w:instrText xml:space="preserve"> </w:instrText>
      </w:r>
      <w:r w:rsidRPr="003F5B1C">
        <w:rPr>
          <w:rStyle w:val="PodpisobiektuZnak"/>
          <w:lang w:val="en-US"/>
        </w:rPr>
        <w:instrText>SEQ</w:instrText>
      </w:r>
      <w:r w:rsidRPr="00934234">
        <w:rPr>
          <w:rStyle w:val="PodpisobiektuZnak"/>
          <w:lang w:val="ru-RU"/>
        </w:rPr>
        <w:instrText xml:space="preserve"> </w:instrText>
      </w:r>
      <w:r w:rsidRPr="003F5B1C">
        <w:rPr>
          <w:rStyle w:val="PodpisobiektuZnak"/>
          <w:lang w:val="en-US"/>
        </w:rPr>
        <w:instrText>Diagram</w:instrText>
      </w:r>
      <w:r w:rsidRPr="00934234">
        <w:rPr>
          <w:rStyle w:val="PodpisobiektuZnak"/>
          <w:lang w:val="ru-RU"/>
        </w:rPr>
        <w:instrText xml:space="preserve"> \* </w:instrText>
      </w:r>
      <w:r w:rsidRPr="003F5B1C">
        <w:rPr>
          <w:rStyle w:val="PodpisobiektuZnak"/>
          <w:lang w:val="en-US"/>
        </w:rPr>
        <w:instrText>ARABIC</w:instrText>
      </w:r>
      <w:r w:rsidRPr="00934234">
        <w:rPr>
          <w:rStyle w:val="PodpisobiektuZnak"/>
          <w:lang w:val="ru-RU"/>
        </w:rPr>
        <w:instrText xml:space="preserve"> </w:instrText>
      </w:r>
      <w:r w:rsidR="00187459" w:rsidRPr="004B00EE">
        <w:rPr>
          <w:rStyle w:val="PodpisobiektuZnak"/>
        </w:rPr>
        <w:fldChar w:fldCharType="separate"/>
      </w:r>
      <w:r w:rsidRPr="00934234">
        <w:rPr>
          <w:rStyle w:val="PodpisobiektuZnak"/>
          <w:noProof/>
          <w:lang w:val="ru-RU"/>
        </w:rPr>
        <w:t>11</w:t>
      </w:r>
      <w:r w:rsidR="00187459" w:rsidRPr="004B00EE">
        <w:rPr>
          <w:rStyle w:val="PodpisobiektuZnak"/>
        </w:rPr>
        <w:fldChar w:fldCharType="end"/>
      </w:r>
      <w:r w:rsidRPr="00934234">
        <w:rPr>
          <w:rStyle w:val="PodpisobiektuZnak"/>
          <w:lang w:val="ru-RU"/>
        </w:rPr>
        <w:t xml:space="preserve">: </w:t>
      </w:r>
      <w:r w:rsidRPr="004B00EE">
        <w:rPr>
          <w:rStyle w:val="PodpisobiektuZnak"/>
          <w:lang w:val="ru-RU"/>
        </w:rPr>
        <w:t>Источники финансирования учреждений, ответственных за финансовую грамотность</w:t>
      </w:r>
    </w:p>
    <w:p w14:paraId="28C22658" w14:textId="77777777" w:rsidR="00D70CBD" w:rsidRPr="004B00EE" w:rsidRDefault="003C4425" w:rsidP="00D70CBD">
      <w:pPr>
        <w:rPr>
          <w:rFonts w:asciiTheme="minorHAnsi" w:hAnsiTheme="minorHAnsi"/>
        </w:rPr>
      </w:pPr>
      <w:r w:rsidRPr="004B00EE">
        <w:rPr>
          <w:rFonts w:asciiTheme="minorHAnsi" w:hAnsiTheme="minorHAnsi"/>
          <w:noProof/>
          <w:lang w:val="ru-RU" w:eastAsia="ru-RU"/>
        </w:rPr>
        <w:drawing>
          <wp:inline distT="0" distB="0" distL="0" distR="0" wp14:anchorId="1F9764AA" wp14:editId="0DFD8908">
            <wp:extent cx="5981700" cy="3733800"/>
            <wp:effectExtent l="0" t="0" r="0" b="0"/>
            <wp:docPr id="3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45B93D" w14:textId="77777777" w:rsidR="003C4425" w:rsidRPr="004B00EE" w:rsidRDefault="003C4425" w:rsidP="00D70CBD">
      <w:pPr>
        <w:pStyle w:val="BlockFLRUS"/>
        <w:rPr>
          <w:rFonts w:asciiTheme="minorHAnsi" w:hAnsiTheme="minorHAnsi"/>
          <w:lang w:val="ru-RU"/>
        </w:rPr>
      </w:pPr>
    </w:p>
    <w:p w14:paraId="7CE026A2" w14:textId="77777777" w:rsidR="00D70CBD" w:rsidRPr="00C17D9C" w:rsidRDefault="00D70CBD" w:rsidP="00D70CBD">
      <w:pPr>
        <w:pStyle w:val="BlockFLRUS"/>
        <w:rPr>
          <w:rFonts w:asciiTheme="minorHAnsi" w:hAnsiTheme="minorHAnsi"/>
          <w:lang w:val="ru-RU"/>
        </w:rPr>
      </w:pPr>
      <w:r w:rsidRPr="00934234">
        <w:rPr>
          <w:rFonts w:asciiTheme="minorHAnsi" w:hAnsiTheme="minorHAnsi"/>
          <w:lang w:val="ru-RU"/>
        </w:rPr>
        <w:t>Выше кратко представлены источники финансирования учреждений финансовой грамотности. Они финансируются в основном или через государственные гранты или из частных фондов. Частные компании предпочитают основывать свои собственные фонды, поскольку у них есть больше возможностей воспользоваться преимуществами построения связей с общественностью. Независимый субъект обычно больше признается СМИ, и его деятельность может быть согласована с интересами собственников. Тем не менее, они занимаются де</w:t>
      </w:r>
      <w:r w:rsidR="00BB4562">
        <w:rPr>
          <w:rFonts w:asciiTheme="minorHAnsi" w:hAnsiTheme="minorHAnsi"/>
          <w:lang w:val="ru-RU"/>
        </w:rPr>
        <w:t xml:space="preserve">ятельностью на благо общества. </w:t>
      </w:r>
    </w:p>
    <w:p w14:paraId="3E370E03" w14:textId="77777777" w:rsidR="00D70CBD" w:rsidRPr="00934234" w:rsidRDefault="00D70CBD" w:rsidP="00D70CBD">
      <w:pPr>
        <w:pStyle w:val="BlockFLRUS"/>
        <w:rPr>
          <w:rFonts w:asciiTheme="minorHAnsi" w:hAnsiTheme="minorHAnsi"/>
          <w:lang w:val="ru-RU"/>
        </w:rPr>
      </w:pPr>
      <w:r w:rsidRPr="00934234">
        <w:rPr>
          <w:rFonts w:asciiTheme="minorHAnsi" w:hAnsiTheme="minorHAnsi"/>
          <w:lang w:val="ru-RU"/>
        </w:rPr>
        <w:t xml:space="preserve">Институты, финансируемые из государственных грантов, только предоставляют бесплатные услуги членам общества, в то время как институты с частным финансированием имеют гораздо более широкий круг деятельности – все они концентрируются на сотрудничестве с другими учреждениями или учителями. Канадский Центр финансовой грамотности и Фонд Леопольда Кроненберга предоставляют гранты другим фондам в продолжение своей деятельности. </w:t>
      </w:r>
    </w:p>
    <w:p w14:paraId="612157FD" w14:textId="77777777" w:rsidR="003C4425" w:rsidRPr="004B00EE" w:rsidRDefault="00936144" w:rsidP="0056140E">
      <w:pPr>
        <w:pStyle w:val="2"/>
        <w:numPr>
          <w:ilvl w:val="1"/>
          <w:numId w:val="27"/>
        </w:numPr>
        <w:ind w:left="993" w:hanging="633"/>
        <w:rPr>
          <w:lang w:val="ru-RU"/>
        </w:rPr>
      </w:pPr>
      <w:bookmarkStart w:id="28" w:name="_Toc356970359"/>
      <w:r w:rsidRPr="004B00EE">
        <w:rPr>
          <w:lang w:val="ru-RU"/>
        </w:rPr>
        <w:t xml:space="preserve">Видение и цели </w:t>
      </w:r>
      <w:r w:rsidR="003C4425" w:rsidRPr="004B00EE">
        <w:t>РЦФГ</w:t>
      </w:r>
      <w:bookmarkEnd w:id="28"/>
    </w:p>
    <w:p w14:paraId="57396903" w14:textId="77777777" w:rsidR="00D030D8" w:rsidRPr="004B00EE" w:rsidRDefault="00936144" w:rsidP="00936144">
      <w:pPr>
        <w:pStyle w:val="BlockFLRUS"/>
        <w:rPr>
          <w:rFonts w:asciiTheme="minorHAnsi" w:hAnsiTheme="minorHAnsi"/>
          <w:lang w:val="ru-RU"/>
        </w:rPr>
      </w:pPr>
      <w:r w:rsidRPr="00934234">
        <w:rPr>
          <w:rFonts w:asciiTheme="minorHAnsi" w:hAnsiTheme="minorHAnsi"/>
          <w:lang w:val="ru-RU"/>
        </w:rPr>
        <w:t xml:space="preserve">До формулировки рекомендаций в данном документе, необходимо задаться вопросом: кто несет ответственность за финансовую грамотность в обществе? Каждый потребитель за себя лично? Школы и университеты? Компании финансового сектора? Или, может быть, правительство и центральный банк? На данный вопрос нет простых ответов. </w:t>
      </w:r>
      <w:r w:rsidRPr="004B00EE">
        <w:rPr>
          <w:rFonts w:asciiTheme="minorHAnsi" w:hAnsiTheme="minorHAnsi"/>
          <w:lang w:val="ru-RU"/>
        </w:rPr>
        <w:t xml:space="preserve">Финансовая грамотность – это способность использовать соответствующие знания и навыки для того, чтобы жить и развиваться (лично, профессионально). Кажется, это соответствует </w:t>
      </w:r>
      <w:r w:rsidR="00D030D8" w:rsidRPr="004B00EE">
        <w:rPr>
          <w:rFonts w:asciiTheme="minorHAnsi" w:hAnsiTheme="minorHAnsi"/>
          <w:lang w:val="ru-RU"/>
        </w:rPr>
        <w:t xml:space="preserve">личной ответственности и воле. Но с другой </w:t>
      </w:r>
      <w:r w:rsidR="00D030D8" w:rsidRPr="004B00EE">
        <w:rPr>
          <w:rFonts w:asciiTheme="minorHAnsi" w:hAnsiTheme="minorHAnsi"/>
          <w:lang w:val="ru-RU"/>
        </w:rPr>
        <w:lastRenderedPageBreak/>
        <w:t>стороны, неправильные финансовые решения потребителей могут привести к серьезному экономическому кризису государства, достаточно вспомнить известные случаи финансовых пирамид</w:t>
      </w:r>
      <w:r w:rsidRPr="004B00EE">
        <w:rPr>
          <w:rStyle w:val="af"/>
          <w:rFonts w:asciiTheme="minorHAnsi" w:hAnsiTheme="minorHAnsi"/>
        </w:rPr>
        <w:footnoteReference w:id="11"/>
      </w:r>
      <w:r w:rsidRPr="00934234">
        <w:rPr>
          <w:rFonts w:asciiTheme="minorHAnsi" w:hAnsiTheme="minorHAnsi"/>
          <w:lang w:val="ru-RU"/>
        </w:rPr>
        <w:t xml:space="preserve"> </w:t>
      </w:r>
      <w:r w:rsidR="00D030D8" w:rsidRPr="004B00EE">
        <w:rPr>
          <w:rFonts w:asciiTheme="minorHAnsi" w:hAnsiTheme="minorHAnsi"/>
          <w:lang w:val="ru-RU"/>
        </w:rPr>
        <w:t xml:space="preserve">во многих странах мира, например: Соединенные Штаты </w:t>
      </w:r>
      <w:r w:rsidRPr="00934234">
        <w:rPr>
          <w:rFonts w:asciiTheme="minorHAnsi" w:hAnsiTheme="minorHAnsi"/>
          <w:lang w:val="ru-RU"/>
        </w:rPr>
        <w:t>(</w:t>
      </w:r>
      <w:r w:rsidR="00D030D8" w:rsidRPr="004B00EE">
        <w:rPr>
          <w:rFonts w:asciiTheme="minorHAnsi" w:hAnsiTheme="minorHAnsi"/>
          <w:lang w:val="ru-RU"/>
        </w:rPr>
        <w:t>Бернард Мэдофф</w:t>
      </w:r>
      <w:r w:rsidRPr="004B00EE">
        <w:rPr>
          <w:rStyle w:val="af"/>
          <w:rFonts w:asciiTheme="minorHAnsi" w:hAnsiTheme="minorHAnsi"/>
        </w:rPr>
        <w:footnoteReference w:id="12"/>
      </w:r>
      <w:r w:rsidRPr="00934234">
        <w:rPr>
          <w:rFonts w:asciiTheme="minorHAnsi" w:hAnsiTheme="minorHAnsi"/>
          <w:lang w:val="ru-RU"/>
        </w:rPr>
        <w:t xml:space="preserve">), </w:t>
      </w:r>
      <w:r w:rsidR="00D030D8" w:rsidRPr="004B00EE">
        <w:rPr>
          <w:rFonts w:asciiTheme="minorHAnsi" w:hAnsiTheme="minorHAnsi"/>
          <w:lang w:val="ru-RU"/>
        </w:rPr>
        <w:t xml:space="preserve">Российская Федерация </w:t>
      </w:r>
      <w:r w:rsidRPr="00934234">
        <w:rPr>
          <w:rFonts w:asciiTheme="minorHAnsi" w:hAnsiTheme="minorHAnsi"/>
          <w:lang w:val="ru-RU"/>
        </w:rPr>
        <w:t>(</w:t>
      </w:r>
      <w:r w:rsidRPr="004B00EE">
        <w:rPr>
          <w:rFonts w:asciiTheme="minorHAnsi" w:hAnsiTheme="minorHAnsi"/>
        </w:rPr>
        <w:t>MMM</w:t>
      </w:r>
      <w:r w:rsidRPr="004B00EE">
        <w:rPr>
          <w:rStyle w:val="af"/>
          <w:rFonts w:asciiTheme="minorHAnsi" w:hAnsiTheme="minorHAnsi"/>
        </w:rPr>
        <w:footnoteReference w:id="13"/>
      </w:r>
      <w:r w:rsidRPr="00934234">
        <w:rPr>
          <w:rFonts w:asciiTheme="minorHAnsi" w:hAnsiTheme="minorHAnsi"/>
          <w:lang w:val="ru-RU"/>
        </w:rPr>
        <w:t xml:space="preserve">), </w:t>
      </w:r>
      <w:r w:rsidR="00D030D8" w:rsidRPr="004B00EE">
        <w:rPr>
          <w:rFonts w:asciiTheme="minorHAnsi" w:hAnsiTheme="minorHAnsi"/>
          <w:lang w:val="ru-RU"/>
        </w:rPr>
        <w:t>Аргентина, Албания, Польша и многие другие</w:t>
      </w:r>
      <w:r w:rsidRPr="00934234">
        <w:rPr>
          <w:rFonts w:asciiTheme="minorHAnsi" w:hAnsiTheme="minorHAnsi"/>
          <w:lang w:val="ru-RU"/>
        </w:rPr>
        <w:t xml:space="preserve">. </w:t>
      </w:r>
      <w:r w:rsidR="00D030D8" w:rsidRPr="004B00EE">
        <w:rPr>
          <w:rFonts w:asciiTheme="minorHAnsi" w:hAnsiTheme="minorHAnsi"/>
          <w:lang w:val="ru-RU"/>
        </w:rPr>
        <w:t>Низкий уровень финансовых знаний и навыков может затормозить развитие финансового сектора – меньше клиентов, меньше финансовых операций, меньше кредитов экономике, что может привести к экономической стагнации</w:t>
      </w:r>
      <w:r w:rsidRPr="00934234">
        <w:rPr>
          <w:rFonts w:asciiTheme="minorHAnsi" w:hAnsiTheme="minorHAnsi"/>
          <w:lang w:val="ru-RU"/>
        </w:rPr>
        <w:t xml:space="preserve">. </w:t>
      </w:r>
      <w:r w:rsidR="00D030D8" w:rsidRPr="004B00EE">
        <w:rPr>
          <w:rFonts w:asciiTheme="minorHAnsi" w:hAnsiTheme="minorHAnsi"/>
          <w:lang w:val="ru-RU"/>
        </w:rPr>
        <w:t>Банки и финансовые институты – одни из самых ключевых элементов социальной и экономической системы. Если они сталкиваются с проблемами, то общество тоже с ними сталкивается. Стабильное долгосрочное социально-экономическое развитие государства требует от потребителей определенных финансовых способностей. Это означает, что финансовая грамотность – не только личная сфера, но и государственная миссия.</w:t>
      </w:r>
    </w:p>
    <w:p w14:paraId="507E8BB4" w14:textId="77777777" w:rsidR="00944620" w:rsidRPr="004B00EE" w:rsidRDefault="00D030D8" w:rsidP="00936144">
      <w:pPr>
        <w:pStyle w:val="BlockFLRUS"/>
        <w:rPr>
          <w:rFonts w:asciiTheme="minorHAnsi" w:hAnsiTheme="minorHAnsi"/>
          <w:lang w:val="ru-RU"/>
        </w:rPr>
      </w:pPr>
      <w:r w:rsidRPr="004B00EE">
        <w:rPr>
          <w:rFonts w:asciiTheme="minorHAnsi" w:hAnsiTheme="minorHAnsi"/>
          <w:lang w:val="ru-RU"/>
        </w:rPr>
        <w:t>Кроме государственных учреждений,</w:t>
      </w:r>
      <w:r w:rsidR="00B04707" w:rsidRPr="004B00EE">
        <w:rPr>
          <w:rFonts w:asciiTheme="minorHAnsi" w:hAnsiTheme="minorHAnsi"/>
          <w:lang w:val="ru-RU"/>
        </w:rPr>
        <w:t xml:space="preserve"> в финансовой грамотности должны быть более всего заинтересованными финансовые институты. И обычно по всему миру они пытаются разработать свои собственные программы и инициативы в области финансового образования. Во многих случаях они успешны, но обычно на очень маленьком уровне. Для них финансовое образование общества всегда представляет собой инвестицию, где ее возврат рассматривается как, скорее, долгосрочная перспектива (и не всегда ясная). Для </w:t>
      </w:r>
      <w:r w:rsidR="00ED5101" w:rsidRPr="004B00EE">
        <w:rPr>
          <w:rFonts w:asciiTheme="minorHAnsi" w:hAnsiTheme="minorHAnsi"/>
          <w:lang w:val="ru-RU"/>
        </w:rPr>
        <w:t>коммерческих организаций, требующих видимый финансовый результат эта ситуация не очень удобна. Если нет возврата вложенных средств, программа финансового образования рассматривается как издержки, и иногда прекращается. Это своеобразный парадокс. Имеются также банковские (или финансовые) ассоциации, в которых группы финансовых институтов кооперируются для решения проблем в своем секторе. Можно подумать, что финансовое образование может быть привлекательной идеей для таких ассоциаций. Но обычно это не так. Банки редко сотрудничают друг с другом в разработке общих образовательных программ. Это другой парадокс. Только редкие банковские ассоциации в мире инициировали программы финансовой грамотности</w:t>
      </w:r>
      <w:r w:rsidR="00936144" w:rsidRPr="00934234">
        <w:rPr>
          <w:rFonts w:asciiTheme="minorHAnsi" w:hAnsiTheme="minorHAnsi"/>
          <w:lang w:val="ru-RU"/>
        </w:rPr>
        <w:t>.</w:t>
      </w:r>
      <w:r w:rsidR="00936144" w:rsidRPr="004B00EE">
        <w:rPr>
          <w:rStyle w:val="af"/>
          <w:rFonts w:asciiTheme="minorHAnsi" w:hAnsiTheme="minorHAnsi"/>
        </w:rPr>
        <w:footnoteReference w:id="14"/>
      </w:r>
      <w:r w:rsidR="00ED5101" w:rsidRPr="00934234">
        <w:rPr>
          <w:rFonts w:asciiTheme="minorHAnsi" w:hAnsiTheme="minorHAnsi"/>
          <w:lang w:val="ru-RU"/>
        </w:rPr>
        <w:t xml:space="preserve"> </w:t>
      </w:r>
      <w:r w:rsidR="00ED5101" w:rsidRPr="004B00EE">
        <w:rPr>
          <w:rFonts w:asciiTheme="minorHAnsi" w:hAnsiTheme="minorHAnsi"/>
          <w:lang w:val="ru-RU"/>
        </w:rPr>
        <w:t xml:space="preserve">Причина заключается в том, что </w:t>
      </w:r>
      <w:r w:rsidR="00944620" w:rsidRPr="004B00EE">
        <w:rPr>
          <w:rFonts w:asciiTheme="minorHAnsi" w:hAnsiTheme="minorHAnsi"/>
          <w:lang w:val="ru-RU"/>
        </w:rPr>
        <w:t>банки опасаются, что посредством таких инициатив могут усилиться их конкуренты. Это объясняет, почему инициативы коммерческих банков обычно огарничены.</w:t>
      </w:r>
    </w:p>
    <w:p w14:paraId="21C25CA6" w14:textId="77777777" w:rsidR="007166E0" w:rsidRPr="004B00EE" w:rsidRDefault="00944620" w:rsidP="00936144">
      <w:pPr>
        <w:pStyle w:val="BlockFLRUS"/>
        <w:rPr>
          <w:rFonts w:asciiTheme="minorHAnsi" w:hAnsiTheme="minorHAnsi"/>
          <w:lang w:val="ru-RU"/>
        </w:rPr>
      </w:pPr>
      <w:r w:rsidRPr="004B00EE">
        <w:rPr>
          <w:rFonts w:asciiTheme="minorHAnsi" w:hAnsiTheme="minorHAnsi"/>
          <w:lang w:val="ru-RU"/>
        </w:rPr>
        <w:t xml:space="preserve">Можно сделать вывод, что государственные учреждения играют важную роль в развитии финансовых знаний и навыков в обществе. В </w:t>
      </w:r>
      <w:r w:rsidR="00936144" w:rsidRPr="00934234">
        <w:rPr>
          <w:rFonts w:asciiTheme="minorHAnsi" w:hAnsiTheme="minorHAnsi"/>
          <w:lang w:val="ru-RU"/>
        </w:rPr>
        <w:t xml:space="preserve">2012 </w:t>
      </w:r>
      <w:r w:rsidRPr="004B00EE">
        <w:rPr>
          <w:rFonts w:asciiTheme="minorHAnsi" w:hAnsiTheme="minorHAnsi"/>
          <w:lang w:val="ru-RU"/>
        </w:rPr>
        <w:t xml:space="preserve">году Организация экономического сотрудничества и развития (ОЭСР) </w:t>
      </w:r>
      <w:r w:rsidR="007166E0" w:rsidRPr="004B00EE">
        <w:rPr>
          <w:rFonts w:asciiTheme="minorHAnsi" w:hAnsiTheme="minorHAnsi"/>
          <w:lang w:val="ru-RU"/>
        </w:rPr>
        <w:t xml:space="preserve">призвала все свои 34 члена-государства принять политику финансового образования на государственном уровне – Стретегии Национального Финансового </w:t>
      </w:r>
      <w:r w:rsidR="007166E0" w:rsidRPr="004B00EE">
        <w:rPr>
          <w:rFonts w:asciiTheme="minorHAnsi" w:hAnsiTheme="minorHAnsi"/>
          <w:lang w:val="ru-RU"/>
        </w:rPr>
        <w:lastRenderedPageBreak/>
        <w:t>Образования</w:t>
      </w:r>
      <w:r w:rsidR="00936144" w:rsidRPr="00934234">
        <w:rPr>
          <w:rFonts w:asciiTheme="minorHAnsi" w:hAnsiTheme="minorHAnsi"/>
          <w:lang w:val="ru-RU"/>
        </w:rPr>
        <w:t>.</w:t>
      </w:r>
      <w:r w:rsidR="00936144" w:rsidRPr="004B00EE">
        <w:rPr>
          <w:rStyle w:val="af"/>
          <w:rFonts w:asciiTheme="minorHAnsi" w:hAnsiTheme="minorHAnsi"/>
        </w:rPr>
        <w:footnoteReference w:id="15"/>
      </w:r>
      <w:r w:rsidR="00936144" w:rsidRPr="00934234">
        <w:rPr>
          <w:rFonts w:asciiTheme="minorHAnsi" w:hAnsiTheme="minorHAnsi"/>
          <w:lang w:val="ru-RU"/>
        </w:rPr>
        <w:t xml:space="preserve"> </w:t>
      </w:r>
      <w:r w:rsidR="007166E0" w:rsidRPr="004B00EE">
        <w:rPr>
          <w:rFonts w:asciiTheme="minorHAnsi" w:hAnsiTheme="minorHAnsi"/>
          <w:lang w:val="ru-RU"/>
        </w:rPr>
        <w:t xml:space="preserve">ОЭСР полагает, что эти стратегии позволят более поступательно и устойчиво развивать сотрудничество между заинтересованными сторонами и стейкхолдерами, избегать дублирования ресурсного обеспечения и разработать детальные и продуманные дорожные карты с измеримыми и реалистичными задачами, основанными на государственных заданиях. ОЭСР также считает, что задача разработки политики финансовой грамотности и координация этой деятельности на национальном уровне лежит на государственных органах. </w:t>
      </w:r>
    </w:p>
    <w:p w14:paraId="38690121" w14:textId="77777777" w:rsidR="007166E0" w:rsidRPr="004B00EE" w:rsidRDefault="00EC6E6F" w:rsidP="00936144">
      <w:pPr>
        <w:pStyle w:val="BlockFLRUS"/>
        <w:rPr>
          <w:rFonts w:asciiTheme="minorHAnsi" w:hAnsiTheme="minorHAnsi"/>
          <w:lang w:val="ru-RU"/>
        </w:rPr>
      </w:pPr>
      <w:r w:rsidRPr="004B00EE">
        <w:rPr>
          <w:rFonts w:asciiTheme="minorHAnsi" w:hAnsiTheme="minorHAnsi"/>
          <w:lang w:val="ru-RU"/>
        </w:rPr>
        <w:t>Действительно, в том, что касается массового финансового образования населения, только государство обладает достаточными ресурсами и политическими механизмами для его проведения. Государственные органы также могут координировать все усилия в области финансового образования более бесконфликтно, чем субъекты из частного сектора, так как они не ограничены узкими интересами, ограниченными ресурсами и часто имеют цельный взгляд на проблему. Если государственные органы смогут как координировать деятельность, так и сотрудничать с внешними партнерами (особенно с финансовыми институтами и неправительственными организациями), то цель развития финансовых способностей граждан станет вполне достижимой.</w:t>
      </w:r>
    </w:p>
    <w:p w14:paraId="2F5D2B00" w14:textId="77777777" w:rsidR="00EC6E6F" w:rsidRPr="004B00EE" w:rsidRDefault="00EC6E6F" w:rsidP="00936144">
      <w:pPr>
        <w:pStyle w:val="BlockFLRUS"/>
        <w:rPr>
          <w:rFonts w:asciiTheme="minorHAnsi" w:hAnsiTheme="minorHAnsi"/>
          <w:lang w:val="ru-RU"/>
        </w:rPr>
      </w:pPr>
      <w:r w:rsidRPr="004B00EE">
        <w:rPr>
          <w:rFonts w:asciiTheme="minorHAnsi" w:hAnsiTheme="minorHAnsi"/>
          <w:lang w:val="ru-RU"/>
        </w:rPr>
        <w:t>Приведенное выше вступление направлено на то, чтобы ввести рассуждения о финансовом образовании в институциональные рамки, которые очень важны для планируемой структуры и деятельности Регионального центра финансовой грамотности в Калининграде.</w:t>
      </w:r>
    </w:p>
    <w:p w14:paraId="24477AF0" w14:textId="77777777" w:rsidR="00EC6E6F" w:rsidRPr="00934234" w:rsidRDefault="00EC6E6F" w:rsidP="00936144">
      <w:pPr>
        <w:pStyle w:val="BlockFLRUS"/>
        <w:rPr>
          <w:rFonts w:asciiTheme="minorHAnsi" w:hAnsiTheme="minorHAnsi"/>
          <w:lang w:val="ru-RU"/>
        </w:rPr>
      </w:pPr>
      <w:r w:rsidRPr="004B00EE">
        <w:rPr>
          <w:rFonts w:asciiTheme="minorHAnsi" w:hAnsiTheme="minorHAnsi"/>
          <w:lang w:val="ru-RU"/>
        </w:rPr>
        <w:t xml:space="preserve">Повышение осведомленности общества о финансах представлет собой, скорее, средне- или долгосрочную деятельность. </w:t>
      </w:r>
      <w:r w:rsidR="00532C04" w:rsidRPr="004B00EE">
        <w:rPr>
          <w:rFonts w:asciiTheme="minorHAnsi" w:hAnsiTheme="minorHAnsi"/>
          <w:lang w:val="ru-RU"/>
        </w:rPr>
        <w:t>Довольно много времени занимает распространение и повторение идей для общества (в данном случае вопросов финансовой грамотности) и даже еще больше времени занимает всоприятие этих идей гражданами, понимание их и изменение поведения под их влиянием. Повторение этих идей (продвижение желательных моделей) является ключевым для успешного изменения отношения и поведения людей. Политика деятельности должна включать разнообразные информационные и образовательные инициативы, и та же самая информация должна распространяться в обществе многократно и по разным поводам. Должна также быть координация этой политики в ракмах одной влиятельной экспертной организации, способной планировать, внедрять, оценивать и модифицировать все элементы кампании за финансовую грамотность.</w:t>
      </w:r>
    </w:p>
    <w:p w14:paraId="65441E27" w14:textId="77777777" w:rsidR="00936144" w:rsidRPr="004B00EE" w:rsidRDefault="00532C04" w:rsidP="00936144">
      <w:pPr>
        <w:pStyle w:val="BlockFLRUS"/>
        <w:rPr>
          <w:rFonts w:asciiTheme="minorHAnsi" w:hAnsiTheme="minorHAnsi"/>
          <w:lang w:val="ru-RU"/>
        </w:rPr>
      </w:pPr>
      <w:r w:rsidRPr="004B00EE">
        <w:rPr>
          <w:rFonts w:asciiTheme="minorHAnsi" w:hAnsiTheme="minorHAnsi"/>
          <w:lang w:val="ru-RU"/>
        </w:rPr>
        <w:t>Процесс повышения финансовых способностей граждан можно разделить на пять отдельных сфер и охарактеризовать по трем аспектам: знание, отношение и поведение</w:t>
      </w:r>
      <w:r w:rsidR="00936144" w:rsidRPr="00934234">
        <w:rPr>
          <w:rFonts w:asciiTheme="minorHAnsi" w:hAnsiTheme="minorHAnsi"/>
          <w:lang w:val="ru-RU"/>
        </w:rPr>
        <w:t>.</w:t>
      </w:r>
      <w:r w:rsidR="00936144" w:rsidRPr="004B00EE">
        <w:rPr>
          <w:rStyle w:val="af"/>
          <w:rFonts w:asciiTheme="minorHAnsi" w:hAnsiTheme="minorHAnsi"/>
        </w:rPr>
        <w:footnoteReference w:id="16"/>
      </w:r>
    </w:p>
    <w:p w14:paraId="0145BDA0" w14:textId="77777777" w:rsidR="00936144" w:rsidRPr="004B00EE" w:rsidRDefault="00C45F6C" w:rsidP="00936144">
      <w:pPr>
        <w:pStyle w:val="BlockFLRUS"/>
        <w:rPr>
          <w:rFonts w:asciiTheme="minorHAnsi" w:hAnsiTheme="minorHAnsi"/>
          <w:lang w:val="ru-RU"/>
        </w:rPr>
      </w:pPr>
      <w:r w:rsidRPr="004B00EE">
        <w:rPr>
          <w:rFonts w:asciiTheme="minorHAnsi" w:hAnsiTheme="minorHAnsi"/>
          <w:lang w:val="ru-RU"/>
        </w:rPr>
        <w:t>Для того, чтобы достигнуть главной цели проекта по трем направлениям деятельности, необходимо выполнить:</w:t>
      </w:r>
    </w:p>
    <w:p w14:paraId="6B885579" w14:textId="77777777" w:rsidR="00C45F6C" w:rsidRPr="004B00EE" w:rsidRDefault="00C45F6C" w:rsidP="0056140E">
      <w:pPr>
        <w:pStyle w:val="BlockFLRUS"/>
        <w:numPr>
          <w:ilvl w:val="0"/>
          <w:numId w:val="28"/>
        </w:numPr>
        <w:spacing w:line="240" w:lineRule="auto"/>
        <w:rPr>
          <w:rFonts w:asciiTheme="minorHAnsi" w:hAnsiTheme="minorHAnsi"/>
          <w:lang w:val="ru-RU"/>
        </w:rPr>
      </w:pPr>
      <w:r w:rsidRPr="004B00EE">
        <w:rPr>
          <w:rFonts w:asciiTheme="minorHAnsi" w:hAnsiTheme="minorHAnsi"/>
          <w:lang w:val="ru-RU"/>
        </w:rPr>
        <w:t>Обеспечить граждан финансовыми знаниями</w:t>
      </w:r>
    </w:p>
    <w:p w14:paraId="6844058E" w14:textId="77777777" w:rsidR="00C45F6C" w:rsidRPr="004B00EE" w:rsidRDefault="00C45F6C" w:rsidP="0056140E">
      <w:pPr>
        <w:pStyle w:val="BlockFLRUS"/>
        <w:numPr>
          <w:ilvl w:val="0"/>
          <w:numId w:val="28"/>
        </w:numPr>
        <w:spacing w:line="240" w:lineRule="auto"/>
        <w:rPr>
          <w:rFonts w:asciiTheme="minorHAnsi" w:hAnsiTheme="minorHAnsi"/>
          <w:lang w:val="ru-RU"/>
        </w:rPr>
      </w:pPr>
      <w:r w:rsidRPr="004B00EE">
        <w:rPr>
          <w:rFonts w:asciiTheme="minorHAnsi" w:hAnsiTheme="minorHAnsi"/>
          <w:lang w:val="ru-RU"/>
        </w:rPr>
        <w:t>Улучшить финансовые навыки и поведение граждан</w:t>
      </w:r>
    </w:p>
    <w:p w14:paraId="1496150B" w14:textId="77777777" w:rsidR="00C45F6C" w:rsidRPr="004B00EE" w:rsidRDefault="00C45F6C" w:rsidP="0056140E">
      <w:pPr>
        <w:pStyle w:val="BlockFLRUS"/>
        <w:numPr>
          <w:ilvl w:val="0"/>
          <w:numId w:val="28"/>
        </w:numPr>
        <w:spacing w:line="240" w:lineRule="auto"/>
        <w:rPr>
          <w:rFonts w:asciiTheme="minorHAnsi" w:hAnsiTheme="minorHAnsi"/>
          <w:lang w:val="ru-RU"/>
        </w:rPr>
      </w:pPr>
      <w:r w:rsidRPr="004B00EE">
        <w:rPr>
          <w:rFonts w:asciiTheme="minorHAnsi" w:hAnsiTheme="minorHAnsi"/>
          <w:lang w:val="ru-RU"/>
        </w:rPr>
        <w:lastRenderedPageBreak/>
        <w:t>Изменить отношение граждан к финансовым вопросам.</w:t>
      </w:r>
    </w:p>
    <w:p w14:paraId="5CB21585" w14:textId="77777777" w:rsidR="000D55EB" w:rsidRPr="006E5E13" w:rsidRDefault="000D55EB" w:rsidP="00C45F6C">
      <w:pPr>
        <w:pStyle w:val="Podpisobiektu"/>
        <w:rPr>
          <w:lang w:val="ru-RU"/>
        </w:rPr>
      </w:pPr>
    </w:p>
    <w:p w14:paraId="36F076F1" w14:textId="77777777" w:rsidR="00C45F6C" w:rsidRPr="004B00EE" w:rsidRDefault="00C45F6C" w:rsidP="00C45F6C">
      <w:pPr>
        <w:pStyle w:val="Podpisobiektu"/>
      </w:pPr>
      <w:r w:rsidRPr="004B00EE">
        <w:rPr>
          <w:lang w:val="ru-RU"/>
        </w:rPr>
        <w:t>Таблица</w:t>
      </w:r>
      <w:r w:rsidRPr="004B00EE">
        <w:t xml:space="preserve"> </w:t>
      </w:r>
      <w:r w:rsidR="00187459" w:rsidRPr="004B00EE">
        <w:fldChar w:fldCharType="begin"/>
      </w:r>
      <w:r w:rsidR="007800E1" w:rsidRPr="004B00EE">
        <w:instrText xml:space="preserve"> SEQ Table \* ARABIC </w:instrText>
      </w:r>
      <w:r w:rsidR="00187459" w:rsidRPr="004B00EE">
        <w:fldChar w:fldCharType="separate"/>
      </w:r>
      <w:r w:rsidRPr="004B00EE">
        <w:rPr>
          <w:noProof/>
        </w:rPr>
        <w:t>4</w:t>
      </w:r>
      <w:r w:rsidR="00187459" w:rsidRPr="004B00EE">
        <w:rPr>
          <w:noProof/>
        </w:rPr>
        <w:fldChar w:fldCharType="end"/>
      </w:r>
      <w:r w:rsidR="00BB4562">
        <w:t xml:space="preserve">: </w:t>
      </w:r>
      <w:r w:rsidRPr="004B00EE">
        <w:rPr>
          <w:lang w:val="ru-RU"/>
        </w:rPr>
        <w:t>Повышение финансовых способностей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1767"/>
        <w:gridCol w:w="1471"/>
        <w:gridCol w:w="1471"/>
        <w:gridCol w:w="1557"/>
        <w:gridCol w:w="2008"/>
      </w:tblGrid>
      <w:tr w:rsidR="00D430E2" w:rsidRPr="00B91FE6" w14:paraId="7B662F5A" w14:textId="77777777" w:rsidTr="00FB1848">
        <w:tc>
          <w:tcPr>
            <w:tcW w:w="1595" w:type="dxa"/>
            <w:shd w:val="clear" w:color="auto" w:fill="365F91" w:themeFill="accent1" w:themeFillShade="BF"/>
            <w:vAlign w:val="center"/>
          </w:tcPr>
          <w:p w14:paraId="420FDD68" w14:textId="77777777" w:rsidR="00C45F6C" w:rsidRPr="004B00EE" w:rsidRDefault="00C45F6C" w:rsidP="00FB1848">
            <w:pPr>
              <w:pStyle w:val="BlockFLRUS"/>
              <w:keepLines/>
              <w:jc w:val="center"/>
              <w:rPr>
                <w:rFonts w:asciiTheme="minorHAnsi" w:hAnsiTheme="minorHAnsi" w:cs="Arial"/>
                <w:b/>
                <w:bCs/>
                <w:color w:val="FFFFFF" w:themeColor="background1"/>
                <w:kern w:val="32"/>
                <w:sz w:val="20"/>
                <w:szCs w:val="20"/>
              </w:rPr>
            </w:pPr>
          </w:p>
        </w:tc>
        <w:tc>
          <w:tcPr>
            <w:tcW w:w="1595" w:type="dxa"/>
            <w:shd w:val="clear" w:color="auto" w:fill="365F91" w:themeFill="accent1" w:themeFillShade="BF"/>
            <w:vAlign w:val="center"/>
          </w:tcPr>
          <w:p w14:paraId="75ADC129" w14:textId="77777777" w:rsidR="00C45F6C" w:rsidRPr="004B00EE" w:rsidRDefault="00C45F6C" w:rsidP="00FB1848">
            <w:pPr>
              <w:pStyle w:val="BlockFLRUS"/>
              <w:keepLines/>
              <w:jc w:val="center"/>
              <w:rPr>
                <w:rFonts w:asciiTheme="minorHAnsi" w:hAnsiTheme="minorHAnsi"/>
                <w:b/>
                <w:color w:val="FFFFFF" w:themeColor="background1"/>
                <w:sz w:val="20"/>
                <w:szCs w:val="20"/>
              </w:rPr>
            </w:pPr>
            <w:r w:rsidRPr="004B00EE">
              <w:rPr>
                <w:rFonts w:asciiTheme="minorHAnsi" w:hAnsiTheme="minorHAnsi"/>
                <w:b/>
                <w:color w:val="FFFFFF" w:themeColor="background1"/>
                <w:sz w:val="20"/>
                <w:szCs w:val="20"/>
              </w:rPr>
              <w:t xml:space="preserve">1. </w:t>
            </w:r>
            <w:r w:rsidR="00F66D37" w:rsidRPr="004B00EE">
              <w:rPr>
                <w:rFonts w:asciiTheme="minorHAnsi" w:hAnsiTheme="minorHAnsi"/>
                <w:b/>
                <w:color w:val="FFFFFF" w:themeColor="background1"/>
                <w:sz w:val="20"/>
                <w:szCs w:val="20"/>
                <w:lang w:val="ru-RU"/>
              </w:rPr>
              <w:t>Само-обеспечение</w:t>
            </w:r>
          </w:p>
        </w:tc>
        <w:tc>
          <w:tcPr>
            <w:tcW w:w="1595" w:type="dxa"/>
            <w:shd w:val="clear" w:color="auto" w:fill="365F91" w:themeFill="accent1" w:themeFillShade="BF"/>
            <w:vAlign w:val="center"/>
          </w:tcPr>
          <w:p w14:paraId="25D82EB1" w14:textId="77777777" w:rsidR="00C45F6C" w:rsidRPr="004B00EE" w:rsidRDefault="00C45F6C" w:rsidP="00FB1848">
            <w:pPr>
              <w:pStyle w:val="BlockFLRUS"/>
              <w:keepLines/>
              <w:jc w:val="center"/>
              <w:rPr>
                <w:rFonts w:asciiTheme="minorHAnsi" w:hAnsiTheme="minorHAnsi"/>
                <w:b/>
                <w:color w:val="FFFFFF" w:themeColor="background1"/>
                <w:sz w:val="20"/>
                <w:szCs w:val="20"/>
                <w:lang w:val="ru-RU"/>
              </w:rPr>
            </w:pPr>
            <w:r w:rsidRPr="004B00EE">
              <w:rPr>
                <w:rFonts w:asciiTheme="minorHAnsi" w:hAnsiTheme="minorHAnsi"/>
                <w:b/>
                <w:color w:val="FFFFFF" w:themeColor="background1"/>
                <w:sz w:val="20"/>
                <w:szCs w:val="20"/>
              </w:rPr>
              <w:t xml:space="preserve">2. </w:t>
            </w:r>
            <w:r w:rsidR="00D430E2" w:rsidRPr="004B00EE">
              <w:rPr>
                <w:rFonts w:asciiTheme="minorHAnsi" w:hAnsiTheme="minorHAnsi"/>
                <w:b/>
                <w:color w:val="FFFFFF" w:themeColor="background1"/>
                <w:sz w:val="20"/>
                <w:szCs w:val="20"/>
                <w:lang w:val="ru-RU"/>
              </w:rPr>
              <w:t>Ведение у</w:t>
            </w:r>
            <w:r w:rsidR="00F66D37" w:rsidRPr="004B00EE">
              <w:rPr>
                <w:rFonts w:asciiTheme="minorHAnsi" w:hAnsiTheme="minorHAnsi"/>
                <w:b/>
                <w:color w:val="FFFFFF" w:themeColor="background1"/>
                <w:sz w:val="20"/>
                <w:szCs w:val="20"/>
                <w:lang w:val="ru-RU"/>
              </w:rPr>
              <w:t>чет</w:t>
            </w:r>
            <w:r w:rsidR="00D430E2" w:rsidRPr="004B00EE">
              <w:rPr>
                <w:rFonts w:asciiTheme="minorHAnsi" w:hAnsiTheme="minorHAnsi"/>
                <w:b/>
                <w:color w:val="FFFFFF" w:themeColor="background1"/>
                <w:sz w:val="20"/>
                <w:szCs w:val="20"/>
                <w:lang w:val="ru-RU"/>
              </w:rPr>
              <w:t>а</w:t>
            </w:r>
          </w:p>
        </w:tc>
        <w:tc>
          <w:tcPr>
            <w:tcW w:w="1595" w:type="dxa"/>
            <w:shd w:val="clear" w:color="auto" w:fill="365F91" w:themeFill="accent1" w:themeFillShade="BF"/>
            <w:vAlign w:val="center"/>
          </w:tcPr>
          <w:p w14:paraId="71840C3F" w14:textId="77777777" w:rsidR="00C45F6C" w:rsidRPr="004B00EE" w:rsidRDefault="00C45F6C" w:rsidP="00FB1848">
            <w:pPr>
              <w:pStyle w:val="BlockFLRUS"/>
              <w:keepLines/>
              <w:jc w:val="center"/>
              <w:rPr>
                <w:rFonts w:asciiTheme="minorHAnsi" w:hAnsiTheme="minorHAnsi"/>
                <w:b/>
                <w:color w:val="FFFFFF" w:themeColor="background1"/>
                <w:sz w:val="20"/>
                <w:szCs w:val="20"/>
                <w:lang w:val="ru-RU"/>
              </w:rPr>
            </w:pPr>
            <w:r w:rsidRPr="004B00EE">
              <w:rPr>
                <w:rFonts w:asciiTheme="minorHAnsi" w:hAnsiTheme="minorHAnsi"/>
                <w:b/>
                <w:color w:val="FFFFFF" w:themeColor="background1"/>
                <w:sz w:val="20"/>
                <w:szCs w:val="20"/>
              </w:rPr>
              <w:t xml:space="preserve">3. </w:t>
            </w:r>
            <w:r w:rsidR="00F66D37" w:rsidRPr="004B00EE">
              <w:rPr>
                <w:rFonts w:asciiTheme="minorHAnsi" w:hAnsiTheme="minorHAnsi"/>
                <w:b/>
                <w:color w:val="FFFFFF" w:themeColor="background1"/>
                <w:sz w:val="20"/>
                <w:szCs w:val="20"/>
                <w:lang w:val="ru-RU"/>
              </w:rPr>
              <w:t>Выбор продуктов</w:t>
            </w:r>
          </w:p>
        </w:tc>
        <w:tc>
          <w:tcPr>
            <w:tcW w:w="1595" w:type="dxa"/>
            <w:shd w:val="clear" w:color="auto" w:fill="365F91" w:themeFill="accent1" w:themeFillShade="BF"/>
            <w:vAlign w:val="center"/>
          </w:tcPr>
          <w:p w14:paraId="71D6C5D1" w14:textId="77777777" w:rsidR="00C45F6C" w:rsidRPr="004B00EE" w:rsidRDefault="00C45F6C" w:rsidP="00FB1848">
            <w:pPr>
              <w:pStyle w:val="BlockFLRUS"/>
              <w:keepLines/>
              <w:jc w:val="center"/>
              <w:rPr>
                <w:rFonts w:asciiTheme="minorHAnsi" w:hAnsiTheme="minorHAnsi"/>
                <w:b/>
                <w:color w:val="FFFFFF" w:themeColor="background1"/>
                <w:sz w:val="20"/>
                <w:szCs w:val="20"/>
                <w:lang w:val="ru-RU"/>
              </w:rPr>
            </w:pPr>
            <w:r w:rsidRPr="004B00EE">
              <w:rPr>
                <w:rFonts w:asciiTheme="minorHAnsi" w:hAnsiTheme="minorHAnsi"/>
                <w:b/>
                <w:color w:val="FFFFFF" w:themeColor="background1"/>
                <w:sz w:val="20"/>
                <w:szCs w:val="20"/>
              </w:rPr>
              <w:t xml:space="preserve">4. </w:t>
            </w:r>
            <w:r w:rsidR="00F66D37" w:rsidRPr="004B00EE">
              <w:rPr>
                <w:rFonts w:asciiTheme="minorHAnsi" w:hAnsiTheme="minorHAnsi"/>
                <w:b/>
                <w:color w:val="FFFFFF" w:themeColor="background1"/>
                <w:sz w:val="20"/>
                <w:szCs w:val="20"/>
                <w:lang w:val="ru-RU"/>
              </w:rPr>
              <w:t>Планирование</w:t>
            </w:r>
          </w:p>
        </w:tc>
        <w:tc>
          <w:tcPr>
            <w:tcW w:w="1595" w:type="dxa"/>
            <w:shd w:val="clear" w:color="auto" w:fill="365F91" w:themeFill="accent1" w:themeFillShade="BF"/>
            <w:vAlign w:val="center"/>
          </w:tcPr>
          <w:p w14:paraId="576FE9B8" w14:textId="77777777" w:rsidR="00C45F6C" w:rsidRPr="00934234" w:rsidRDefault="00C45F6C" w:rsidP="00FB1848">
            <w:pPr>
              <w:pStyle w:val="BlockFLRUS"/>
              <w:keepLines/>
              <w:jc w:val="center"/>
              <w:rPr>
                <w:rFonts w:asciiTheme="minorHAnsi" w:hAnsiTheme="minorHAnsi"/>
                <w:b/>
                <w:color w:val="FFFFFF" w:themeColor="background1"/>
                <w:sz w:val="20"/>
                <w:szCs w:val="20"/>
                <w:lang w:val="ru-RU"/>
              </w:rPr>
            </w:pPr>
            <w:r w:rsidRPr="00934234">
              <w:rPr>
                <w:rFonts w:asciiTheme="minorHAnsi" w:hAnsiTheme="minorHAnsi"/>
                <w:b/>
                <w:color w:val="FFFFFF" w:themeColor="background1"/>
                <w:sz w:val="20"/>
                <w:szCs w:val="20"/>
                <w:lang w:val="ru-RU"/>
              </w:rPr>
              <w:t xml:space="preserve">5. </w:t>
            </w:r>
            <w:r w:rsidR="00F66D37" w:rsidRPr="004B00EE">
              <w:rPr>
                <w:rFonts w:asciiTheme="minorHAnsi" w:hAnsiTheme="minorHAnsi"/>
                <w:b/>
                <w:color w:val="FFFFFF" w:themeColor="background1"/>
                <w:sz w:val="20"/>
                <w:szCs w:val="20"/>
                <w:lang w:val="ru-RU"/>
              </w:rPr>
              <w:t xml:space="preserve">Информи-рованность </w:t>
            </w:r>
            <w:r w:rsidRPr="00934234">
              <w:rPr>
                <w:rFonts w:asciiTheme="minorHAnsi" w:hAnsiTheme="minorHAnsi"/>
                <w:b/>
                <w:color w:val="FFFFFF" w:themeColor="background1"/>
                <w:sz w:val="20"/>
                <w:szCs w:val="20"/>
                <w:lang w:val="ru-RU"/>
              </w:rPr>
              <w:t>/</w:t>
            </w:r>
            <w:r w:rsidR="00F66D37" w:rsidRPr="004B00EE">
              <w:rPr>
                <w:rFonts w:asciiTheme="minorHAnsi" w:hAnsiTheme="minorHAnsi"/>
                <w:b/>
                <w:color w:val="FFFFFF" w:themeColor="background1"/>
                <w:sz w:val="20"/>
                <w:szCs w:val="20"/>
                <w:lang w:val="ru-RU"/>
              </w:rPr>
              <w:t xml:space="preserve"> доступ к помощи</w:t>
            </w:r>
          </w:p>
        </w:tc>
      </w:tr>
      <w:tr w:rsidR="00D430E2" w:rsidRPr="004B00EE" w14:paraId="0450BC1F" w14:textId="77777777" w:rsidTr="00FB1848">
        <w:tc>
          <w:tcPr>
            <w:tcW w:w="1595" w:type="dxa"/>
            <w:vAlign w:val="center"/>
          </w:tcPr>
          <w:p w14:paraId="1A338509" w14:textId="77777777" w:rsidR="00C45F6C" w:rsidRPr="004B00EE" w:rsidRDefault="00C45F6C" w:rsidP="00FB1848">
            <w:pPr>
              <w:pStyle w:val="BlockFLRUS"/>
              <w:keepLines/>
              <w:jc w:val="center"/>
              <w:rPr>
                <w:rFonts w:asciiTheme="minorHAnsi" w:hAnsiTheme="minorHAnsi"/>
                <w:sz w:val="20"/>
                <w:szCs w:val="20"/>
                <w:lang w:val="ru-RU"/>
              </w:rPr>
            </w:pPr>
            <w:r w:rsidRPr="004B00EE">
              <w:rPr>
                <w:rFonts w:asciiTheme="minorHAnsi" w:hAnsiTheme="minorHAnsi"/>
                <w:sz w:val="20"/>
                <w:szCs w:val="20"/>
                <w:lang w:val="ru-RU"/>
              </w:rPr>
              <w:t>Знание</w:t>
            </w:r>
          </w:p>
        </w:tc>
        <w:tc>
          <w:tcPr>
            <w:tcW w:w="1595" w:type="dxa"/>
            <w:vAlign w:val="center"/>
          </w:tcPr>
          <w:p w14:paraId="45836F21" w14:textId="77777777" w:rsidR="00C45F6C" w:rsidRPr="004B00EE" w:rsidRDefault="00F66D37"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Пониамние как</w:t>
            </w:r>
            <w:r w:rsidR="00C45F6C" w:rsidRPr="004B00EE">
              <w:rPr>
                <w:rFonts w:asciiTheme="minorHAnsi" w:hAnsiTheme="minorHAnsi"/>
                <w:sz w:val="20"/>
                <w:szCs w:val="20"/>
              </w:rPr>
              <w:t xml:space="preserve"> </w:t>
            </w:r>
            <w:r w:rsidRPr="004B00EE">
              <w:rPr>
                <w:rFonts w:asciiTheme="minorHAnsi" w:hAnsiTheme="minorHAnsi"/>
                <w:sz w:val="20"/>
                <w:szCs w:val="20"/>
                <w:lang w:val="ru-RU"/>
              </w:rPr>
              <w:t>себя обспечивать</w:t>
            </w:r>
          </w:p>
        </w:tc>
        <w:tc>
          <w:tcPr>
            <w:tcW w:w="1595" w:type="dxa"/>
            <w:vAlign w:val="center"/>
          </w:tcPr>
          <w:p w14:paraId="5E4B1C0E" w14:textId="77777777" w:rsidR="00C45F6C" w:rsidRPr="004B00EE" w:rsidRDefault="00F66D37"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Пониамние как</w:t>
            </w:r>
            <w:r w:rsidRPr="004B00EE">
              <w:rPr>
                <w:rFonts w:asciiTheme="minorHAnsi" w:hAnsiTheme="minorHAnsi"/>
                <w:sz w:val="20"/>
                <w:szCs w:val="20"/>
              </w:rPr>
              <w:t xml:space="preserve"> </w:t>
            </w:r>
            <w:r w:rsidRPr="004B00EE">
              <w:rPr>
                <w:rFonts w:asciiTheme="minorHAnsi" w:hAnsiTheme="minorHAnsi"/>
                <w:sz w:val="20"/>
                <w:szCs w:val="20"/>
                <w:lang w:val="ru-RU"/>
              </w:rPr>
              <w:t>вести учет</w:t>
            </w:r>
          </w:p>
        </w:tc>
        <w:tc>
          <w:tcPr>
            <w:tcW w:w="1595" w:type="dxa"/>
            <w:vAlign w:val="center"/>
          </w:tcPr>
          <w:p w14:paraId="0280217A" w14:textId="77777777" w:rsidR="00C45F6C" w:rsidRPr="004B00EE" w:rsidRDefault="00F66D37"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Пониамние как</w:t>
            </w:r>
            <w:r w:rsidRPr="004B00EE">
              <w:rPr>
                <w:rFonts w:asciiTheme="minorHAnsi" w:hAnsiTheme="minorHAnsi"/>
                <w:sz w:val="20"/>
                <w:szCs w:val="20"/>
              </w:rPr>
              <w:t xml:space="preserve"> </w:t>
            </w:r>
            <w:r w:rsidRPr="004B00EE">
              <w:rPr>
                <w:rFonts w:asciiTheme="minorHAnsi" w:hAnsiTheme="minorHAnsi"/>
                <w:sz w:val="20"/>
                <w:szCs w:val="20"/>
                <w:lang w:val="ru-RU"/>
              </w:rPr>
              <w:t>выбирать продукты</w:t>
            </w:r>
          </w:p>
        </w:tc>
        <w:tc>
          <w:tcPr>
            <w:tcW w:w="1595" w:type="dxa"/>
            <w:vAlign w:val="center"/>
          </w:tcPr>
          <w:p w14:paraId="0890F760" w14:textId="77777777" w:rsidR="00C45F6C" w:rsidRPr="004B00EE" w:rsidRDefault="00F66D37"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Пониамние как</w:t>
            </w:r>
            <w:r w:rsidRPr="004B00EE">
              <w:rPr>
                <w:rFonts w:asciiTheme="minorHAnsi" w:hAnsiTheme="minorHAnsi"/>
                <w:sz w:val="20"/>
                <w:szCs w:val="20"/>
              </w:rPr>
              <w:t xml:space="preserve"> </w:t>
            </w:r>
            <w:r w:rsidRPr="004B00EE">
              <w:rPr>
                <w:rFonts w:asciiTheme="minorHAnsi" w:hAnsiTheme="minorHAnsi"/>
                <w:sz w:val="20"/>
                <w:szCs w:val="20"/>
                <w:lang w:val="ru-RU"/>
              </w:rPr>
              <w:t>планировать</w:t>
            </w:r>
          </w:p>
        </w:tc>
        <w:tc>
          <w:tcPr>
            <w:tcW w:w="1595" w:type="dxa"/>
            <w:vAlign w:val="center"/>
          </w:tcPr>
          <w:p w14:paraId="3C6EDE3E" w14:textId="77777777" w:rsidR="00C45F6C" w:rsidRPr="004B00EE" w:rsidRDefault="00F66D37"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Пониамние как</w:t>
            </w:r>
            <w:r w:rsidRPr="004B00EE">
              <w:rPr>
                <w:rFonts w:asciiTheme="minorHAnsi" w:hAnsiTheme="minorHAnsi"/>
                <w:sz w:val="20"/>
                <w:szCs w:val="20"/>
              </w:rPr>
              <w:t xml:space="preserve"> </w:t>
            </w:r>
            <w:r w:rsidRPr="004B00EE">
              <w:rPr>
                <w:rFonts w:asciiTheme="minorHAnsi" w:hAnsiTheme="minorHAnsi"/>
                <w:sz w:val="20"/>
                <w:szCs w:val="20"/>
                <w:lang w:val="ru-RU"/>
              </w:rPr>
              <w:t>получать информацию и помощь</w:t>
            </w:r>
          </w:p>
        </w:tc>
      </w:tr>
      <w:tr w:rsidR="00D430E2" w:rsidRPr="00B91FE6" w14:paraId="195764F9" w14:textId="77777777" w:rsidTr="00FB1848">
        <w:tc>
          <w:tcPr>
            <w:tcW w:w="1595" w:type="dxa"/>
            <w:vAlign w:val="center"/>
          </w:tcPr>
          <w:p w14:paraId="284DA005" w14:textId="77777777" w:rsidR="00C45F6C" w:rsidRPr="004B00EE" w:rsidRDefault="00C45F6C"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Отношение</w:t>
            </w:r>
          </w:p>
        </w:tc>
        <w:tc>
          <w:tcPr>
            <w:tcW w:w="1595" w:type="dxa"/>
            <w:vAlign w:val="center"/>
          </w:tcPr>
          <w:p w14:paraId="4500A07B" w14:textId="77777777" w:rsidR="00C45F6C" w:rsidRPr="00934234" w:rsidRDefault="00F66D37"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Мотивация и уверенность в самообеспечении</w:t>
            </w:r>
          </w:p>
        </w:tc>
        <w:tc>
          <w:tcPr>
            <w:tcW w:w="1595" w:type="dxa"/>
            <w:vAlign w:val="center"/>
          </w:tcPr>
          <w:p w14:paraId="44195F28" w14:textId="77777777" w:rsidR="00C45F6C" w:rsidRPr="00934234" w:rsidRDefault="00F66D37"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Мотивация и уверенность в учете</w:t>
            </w:r>
          </w:p>
        </w:tc>
        <w:tc>
          <w:tcPr>
            <w:tcW w:w="1595" w:type="dxa"/>
            <w:vAlign w:val="center"/>
          </w:tcPr>
          <w:p w14:paraId="1C645E85" w14:textId="77777777" w:rsidR="00C45F6C" w:rsidRPr="00934234" w:rsidRDefault="00F66D37"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 xml:space="preserve">Мотивация и уверенность в </w:t>
            </w:r>
            <w:r w:rsidR="00D430E2" w:rsidRPr="004B00EE">
              <w:rPr>
                <w:rFonts w:asciiTheme="minorHAnsi" w:hAnsiTheme="minorHAnsi"/>
                <w:sz w:val="20"/>
                <w:szCs w:val="20"/>
                <w:lang w:val="ru-RU"/>
              </w:rPr>
              <w:t>выборе продуктов</w:t>
            </w:r>
          </w:p>
        </w:tc>
        <w:tc>
          <w:tcPr>
            <w:tcW w:w="1595" w:type="dxa"/>
            <w:vAlign w:val="center"/>
          </w:tcPr>
          <w:p w14:paraId="518AD7C0" w14:textId="77777777" w:rsidR="00C45F6C" w:rsidRPr="00934234" w:rsidRDefault="00F66D37"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 xml:space="preserve">Мотивация и уверенность в </w:t>
            </w:r>
            <w:r w:rsidR="00D430E2" w:rsidRPr="004B00EE">
              <w:rPr>
                <w:rFonts w:asciiTheme="minorHAnsi" w:hAnsiTheme="minorHAnsi"/>
                <w:sz w:val="20"/>
                <w:szCs w:val="20"/>
                <w:lang w:val="ru-RU"/>
              </w:rPr>
              <w:t>планах</w:t>
            </w:r>
          </w:p>
        </w:tc>
        <w:tc>
          <w:tcPr>
            <w:tcW w:w="1595" w:type="dxa"/>
            <w:vAlign w:val="center"/>
          </w:tcPr>
          <w:p w14:paraId="5683CCDF" w14:textId="77777777" w:rsidR="00C45F6C" w:rsidRPr="004B00EE" w:rsidRDefault="00F66D37" w:rsidP="00FB1848">
            <w:pPr>
              <w:pStyle w:val="BlockFLRUS"/>
              <w:keepLines/>
              <w:jc w:val="center"/>
              <w:rPr>
                <w:rFonts w:asciiTheme="minorHAnsi" w:hAnsiTheme="minorHAnsi"/>
                <w:b/>
                <w:sz w:val="20"/>
                <w:szCs w:val="20"/>
                <w:lang w:val="ru-RU"/>
              </w:rPr>
            </w:pPr>
            <w:r w:rsidRPr="004B00EE">
              <w:rPr>
                <w:rFonts w:asciiTheme="minorHAnsi" w:hAnsiTheme="minorHAnsi"/>
                <w:sz w:val="20"/>
                <w:szCs w:val="20"/>
                <w:lang w:val="ru-RU"/>
              </w:rPr>
              <w:t xml:space="preserve">Мотивация и уверенность в </w:t>
            </w:r>
            <w:r w:rsidR="00D430E2" w:rsidRPr="004B00EE">
              <w:rPr>
                <w:rFonts w:asciiTheme="minorHAnsi" w:hAnsiTheme="minorHAnsi"/>
                <w:sz w:val="20"/>
                <w:szCs w:val="20"/>
                <w:lang w:val="ru-RU"/>
              </w:rPr>
              <w:t>получении информации и помощи</w:t>
            </w:r>
          </w:p>
        </w:tc>
      </w:tr>
      <w:tr w:rsidR="00D430E2" w:rsidRPr="004B00EE" w14:paraId="5FA8DC43" w14:textId="77777777" w:rsidTr="00FB1848">
        <w:tc>
          <w:tcPr>
            <w:tcW w:w="1595" w:type="dxa"/>
            <w:vAlign w:val="center"/>
          </w:tcPr>
          <w:p w14:paraId="48C975C1" w14:textId="77777777" w:rsidR="00C45F6C" w:rsidRPr="004B00EE" w:rsidRDefault="00C45F6C" w:rsidP="00FB1848">
            <w:pPr>
              <w:pStyle w:val="BlockFLRUS"/>
              <w:keepLines/>
              <w:jc w:val="center"/>
              <w:rPr>
                <w:rFonts w:asciiTheme="minorHAnsi" w:hAnsiTheme="minorHAnsi"/>
                <w:b/>
                <w:sz w:val="20"/>
                <w:szCs w:val="20"/>
                <w:lang w:val="en-US"/>
              </w:rPr>
            </w:pPr>
            <w:r w:rsidRPr="004B00EE">
              <w:rPr>
                <w:rFonts w:asciiTheme="minorHAnsi" w:hAnsiTheme="minorHAnsi"/>
                <w:sz w:val="20"/>
                <w:szCs w:val="20"/>
                <w:lang w:val="ru-RU"/>
              </w:rPr>
              <w:t>Поведение</w:t>
            </w:r>
          </w:p>
        </w:tc>
        <w:tc>
          <w:tcPr>
            <w:tcW w:w="1595" w:type="dxa"/>
            <w:vAlign w:val="center"/>
          </w:tcPr>
          <w:p w14:paraId="73B74A06" w14:textId="77777777" w:rsidR="00C45F6C" w:rsidRPr="004B00EE" w:rsidRDefault="00D430E2"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Самообеспечение на практике</w:t>
            </w:r>
          </w:p>
        </w:tc>
        <w:tc>
          <w:tcPr>
            <w:tcW w:w="1595" w:type="dxa"/>
            <w:vAlign w:val="center"/>
          </w:tcPr>
          <w:p w14:paraId="599FAB02" w14:textId="77777777" w:rsidR="00C45F6C" w:rsidRPr="004B00EE" w:rsidRDefault="00D430E2"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Ведение учета</w:t>
            </w:r>
            <w:r w:rsidR="00C45F6C" w:rsidRPr="004B00EE">
              <w:rPr>
                <w:rFonts w:asciiTheme="minorHAnsi" w:hAnsiTheme="minorHAnsi"/>
                <w:sz w:val="20"/>
                <w:szCs w:val="20"/>
              </w:rPr>
              <w:t xml:space="preserve"> </w:t>
            </w:r>
            <w:r w:rsidRPr="004B00EE">
              <w:rPr>
                <w:rFonts w:asciiTheme="minorHAnsi" w:hAnsiTheme="minorHAnsi"/>
                <w:sz w:val="20"/>
                <w:szCs w:val="20"/>
                <w:lang w:val="ru-RU"/>
              </w:rPr>
              <w:t>на практике</w:t>
            </w:r>
          </w:p>
        </w:tc>
        <w:tc>
          <w:tcPr>
            <w:tcW w:w="1595" w:type="dxa"/>
            <w:vAlign w:val="center"/>
          </w:tcPr>
          <w:p w14:paraId="5D705C0B" w14:textId="77777777" w:rsidR="00C45F6C" w:rsidRPr="004B00EE" w:rsidRDefault="00D430E2"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Выбор хороших продуктов</w:t>
            </w:r>
            <w:r w:rsidR="00C45F6C" w:rsidRPr="004B00EE">
              <w:rPr>
                <w:rFonts w:asciiTheme="minorHAnsi" w:hAnsiTheme="minorHAnsi"/>
                <w:sz w:val="20"/>
                <w:szCs w:val="20"/>
              </w:rPr>
              <w:t xml:space="preserve"> </w:t>
            </w:r>
            <w:r w:rsidRPr="004B00EE">
              <w:rPr>
                <w:rFonts w:asciiTheme="minorHAnsi" w:hAnsiTheme="minorHAnsi"/>
                <w:sz w:val="20"/>
                <w:szCs w:val="20"/>
                <w:lang w:val="ru-RU"/>
              </w:rPr>
              <w:t>на практике</w:t>
            </w:r>
          </w:p>
        </w:tc>
        <w:tc>
          <w:tcPr>
            <w:tcW w:w="1595" w:type="dxa"/>
            <w:vAlign w:val="center"/>
          </w:tcPr>
          <w:p w14:paraId="3A87F68D" w14:textId="77777777" w:rsidR="00C45F6C" w:rsidRPr="004B00EE" w:rsidRDefault="00D430E2"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Планирование</w:t>
            </w:r>
            <w:r w:rsidR="00C45F6C" w:rsidRPr="004B00EE">
              <w:rPr>
                <w:rFonts w:asciiTheme="minorHAnsi" w:hAnsiTheme="minorHAnsi"/>
                <w:sz w:val="20"/>
                <w:szCs w:val="20"/>
              </w:rPr>
              <w:t xml:space="preserve"> </w:t>
            </w:r>
            <w:r w:rsidRPr="004B00EE">
              <w:rPr>
                <w:rFonts w:asciiTheme="minorHAnsi" w:hAnsiTheme="minorHAnsi"/>
                <w:sz w:val="20"/>
                <w:szCs w:val="20"/>
                <w:lang w:val="ru-RU"/>
              </w:rPr>
              <w:t>на практике</w:t>
            </w:r>
          </w:p>
        </w:tc>
        <w:tc>
          <w:tcPr>
            <w:tcW w:w="1595" w:type="dxa"/>
            <w:vAlign w:val="center"/>
          </w:tcPr>
          <w:p w14:paraId="0D0A4FED" w14:textId="77777777" w:rsidR="00C45F6C" w:rsidRPr="004B00EE" w:rsidRDefault="00D430E2" w:rsidP="00FB1848">
            <w:pPr>
              <w:pStyle w:val="BlockFLRUS"/>
              <w:keepLines/>
              <w:jc w:val="center"/>
              <w:rPr>
                <w:rFonts w:asciiTheme="minorHAnsi" w:hAnsiTheme="minorHAnsi"/>
                <w:b/>
                <w:sz w:val="20"/>
                <w:szCs w:val="20"/>
              </w:rPr>
            </w:pPr>
            <w:r w:rsidRPr="004B00EE">
              <w:rPr>
                <w:rFonts w:asciiTheme="minorHAnsi" w:hAnsiTheme="minorHAnsi"/>
                <w:sz w:val="20"/>
                <w:szCs w:val="20"/>
                <w:lang w:val="ru-RU"/>
              </w:rPr>
              <w:t>Информированность и получение помощи</w:t>
            </w:r>
            <w:r w:rsidR="00C45F6C" w:rsidRPr="004B00EE">
              <w:rPr>
                <w:rFonts w:asciiTheme="minorHAnsi" w:hAnsiTheme="minorHAnsi"/>
                <w:sz w:val="20"/>
                <w:szCs w:val="20"/>
              </w:rPr>
              <w:t xml:space="preserve"> </w:t>
            </w:r>
            <w:r w:rsidRPr="004B00EE">
              <w:rPr>
                <w:rFonts w:asciiTheme="minorHAnsi" w:hAnsiTheme="minorHAnsi"/>
                <w:sz w:val="20"/>
                <w:szCs w:val="20"/>
                <w:lang w:val="ru-RU"/>
              </w:rPr>
              <w:t>на практике</w:t>
            </w:r>
          </w:p>
        </w:tc>
      </w:tr>
    </w:tbl>
    <w:p w14:paraId="6C16D3C6" w14:textId="77777777" w:rsidR="00C45F6C" w:rsidRPr="004B00EE" w:rsidRDefault="00C45F6C" w:rsidP="00C45F6C">
      <w:pPr>
        <w:pStyle w:val="BlockFLRUS"/>
        <w:rPr>
          <w:rFonts w:asciiTheme="minorHAnsi" w:hAnsiTheme="minorHAnsi"/>
        </w:rPr>
      </w:pPr>
    </w:p>
    <w:p w14:paraId="42C7402D" w14:textId="77777777" w:rsidR="00C45F6C" w:rsidRPr="00934234" w:rsidRDefault="00D430E2" w:rsidP="00C45F6C">
      <w:pPr>
        <w:pStyle w:val="BlockFLRUS"/>
        <w:rPr>
          <w:rFonts w:asciiTheme="minorHAnsi" w:hAnsiTheme="minorHAnsi"/>
          <w:lang w:val="ru-RU"/>
        </w:rPr>
      </w:pPr>
      <w:r w:rsidRPr="004B00EE">
        <w:rPr>
          <w:rFonts w:asciiTheme="minorHAnsi" w:hAnsiTheme="minorHAnsi"/>
          <w:lang w:val="ru-RU"/>
        </w:rPr>
        <w:t>Международный опыт демонстрирует множество подходов к повышению финансовых способностей граждан, но самые эффективные инициативы, которые сфокусированы не только на компонент знаний, но и формулировку правильного отношения и стимулирование правильного поведения в области личных финансов. В окончательном отчете Канадской оперативной группы по финансовой грамотности ясно сформулировано: финансовая грамотность означает обладание знаниями, навыками и уверенностью в принятии ответственных финансовых решений</w:t>
      </w:r>
      <w:r w:rsidR="00C45F6C" w:rsidRPr="00934234">
        <w:rPr>
          <w:rFonts w:asciiTheme="minorHAnsi" w:hAnsiTheme="minorHAnsi"/>
          <w:lang w:val="ru-RU"/>
        </w:rPr>
        <w:t>.</w:t>
      </w:r>
      <w:r w:rsidR="00C45F6C" w:rsidRPr="004B00EE">
        <w:rPr>
          <w:rStyle w:val="af"/>
          <w:rFonts w:asciiTheme="minorHAnsi" w:hAnsiTheme="minorHAnsi"/>
        </w:rPr>
        <w:footnoteReference w:id="17"/>
      </w:r>
    </w:p>
    <w:p w14:paraId="70F5D1E4" w14:textId="77777777" w:rsidR="00D430E2" w:rsidRPr="004B00EE" w:rsidRDefault="00D430E2" w:rsidP="00D430E2">
      <w:pPr>
        <w:pStyle w:val="BlockFLRUS"/>
        <w:rPr>
          <w:rFonts w:asciiTheme="minorHAnsi" w:hAnsiTheme="minorHAnsi"/>
          <w:b/>
          <w:lang w:val="ru-RU"/>
        </w:rPr>
      </w:pPr>
    </w:p>
    <w:p w14:paraId="218205FA" w14:textId="77777777" w:rsidR="00D430E2" w:rsidRPr="004B00EE" w:rsidRDefault="00D430E2" w:rsidP="00D430E2">
      <w:pPr>
        <w:pStyle w:val="BlockFLRUS"/>
        <w:rPr>
          <w:rFonts w:asciiTheme="minorHAnsi" w:hAnsiTheme="minorHAnsi"/>
          <w:b/>
          <w:lang w:val="ru-RU"/>
        </w:rPr>
      </w:pPr>
      <w:r w:rsidRPr="004B00EE">
        <w:rPr>
          <w:rFonts w:asciiTheme="minorHAnsi" w:hAnsiTheme="minorHAnsi"/>
          <w:b/>
          <w:lang w:val="ru-RU"/>
        </w:rPr>
        <w:t>ЦЕЛЬ РЕГИОНАЛЬНОГО ЦЕНТРА ФИНАНСОВОЙ ГРАМОТНОСТИ</w:t>
      </w:r>
    </w:p>
    <w:p w14:paraId="142BFBE6" w14:textId="77777777" w:rsidR="00D430E2" w:rsidRPr="00934234" w:rsidRDefault="00D430E2" w:rsidP="00D430E2">
      <w:pPr>
        <w:pStyle w:val="Infobox"/>
        <w:rPr>
          <w:rStyle w:val="BlockFLRUSZnak"/>
          <w:rFonts w:asciiTheme="minorHAnsi" w:hAnsiTheme="minorHAnsi"/>
          <w:b/>
          <w:lang w:val="ru-RU"/>
        </w:rPr>
      </w:pPr>
      <w:r w:rsidRPr="004B00EE">
        <w:rPr>
          <w:b/>
          <w:lang w:val="ru-RU"/>
        </w:rPr>
        <w:t>Главная цель</w:t>
      </w:r>
      <w:r w:rsidRPr="004B00EE">
        <w:rPr>
          <w:lang w:val="ru-RU"/>
        </w:rPr>
        <w:t xml:space="preserve"> </w:t>
      </w:r>
      <w:r w:rsidRPr="00934234">
        <w:rPr>
          <w:rStyle w:val="BlockFLRUSZnak"/>
          <w:rFonts w:asciiTheme="minorHAnsi" w:hAnsiTheme="minorHAnsi"/>
          <w:b/>
          <w:lang w:val="ru-RU"/>
        </w:rPr>
        <w:t xml:space="preserve">РЦФГ </w:t>
      </w:r>
      <w:r w:rsidRPr="004B00EE">
        <w:rPr>
          <w:rStyle w:val="BlockFLRUSZnak"/>
          <w:rFonts w:asciiTheme="minorHAnsi" w:hAnsiTheme="minorHAnsi"/>
          <w:b/>
          <w:lang w:val="ru-RU"/>
        </w:rPr>
        <w:t>состоит в повышении финансовых способностей жителей Калининградской области посредством серии образовательных и информационных мероприятий и программ, разработанных и осуществляемых в сотрудничестве с государственными и частными организациями и средствами массовой информации</w:t>
      </w:r>
      <w:r w:rsidRPr="00934234">
        <w:rPr>
          <w:rStyle w:val="BlockFLRUSZnak"/>
          <w:rFonts w:asciiTheme="minorHAnsi" w:hAnsiTheme="minorHAnsi"/>
          <w:b/>
          <w:lang w:val="ru-RU"/>
        </w:rPr>
        <w:t>.</w:t>
      </w:r>
    </w:p>
    <w:p w14:paraId="766B633E" w14:textId="77777777" w:rsidR="00D430E2" w:rsidRPr="004B00EE" w:rsidRDefault="00D430E2" w:rsidP="00D430E2">
      <w:pPr>
        <w:pStyle w:val="BlockFLRUS"/>
        <w:rPr>
          <w:rFonts w:asciiTheme="minorHAnsi" w:hAnsiTheme="minorHAnsi"/>
          <w:lang w:val="ru-RU"/>
        </w:rPr>
      </w:pPr>
      <w:r w:rsidRPr="004B00EE">
        <w:rPr>
          <w:rFonts w:asciiTheme="minorHAnsi" w:hAnsiTheme="minorHAnsi"/>
          <w:lang w:val="ru-RU"/>
        </w:rPr>
        <w:t xml:space="preserve">Достижение этой цели не только поможет жителям Калининградской области </w:t>
      </w:r>
      <w:r w:rsidR="00F21A65" w:rsidRPr="004B00EE">
        <w:rPr>
          <w:rFonts w:asciiTheme="minorHAnsi" w:hAnsiTheme="minorHAnsi"/>
          <w:lang w:val="ru-RU"/>
        </w:rPr>
        <w:t>принимать более осознанные и ответственные финансовые решения, но и может посодействовать росту уровня доходов и развитию финансового сектора области.</w:t>
      </w:r>
    </w:p>
    <w:p w14:paraId="10CB46AD" w14:textId="77777777" w:rsidR="00D430E2" w:rsidRPr="00934234" w:rsidRDefault="00D430E2" w:rsidP="00D430E2">
      <w:pPr>
        <w:pStyle w:val="BlockFLRUS"/>
        <w:rPr>
          <w:rFonts w:asciiTheme="minorHAnsi" w:hAnsiTheme="minorHAnsi"/>
          <w:b/>
          <w:lang w:val="ru-RU"/>
        </w:rPr>
      </w:pPr>
    </w:p>
    <w:p w14:paraId="616305C8" w14:textId="77777777" w:rsidR="00D430E2" w:rsidRPr="004B00EE" w:rsidRDefault="00F21A65" w:rsidP="00D430E2">
      <w:pPr>
        <w:pStyle w:val="BlockFLRUS"/>
        <w:rPr>
          <w:rFonts w:asciiTheme="minorHAnsi" w:hAnsiTheme="minorHAnsi"/>
          <w:b/>
          <w:lang w:val="ru-RU"/>
        </w:rPr>
      </w:pPr>
      <w:r w:rsidRPr="004B00EE">
        <w:rPr>
          <w:rFonts w:asciiTheme="minorHAnsi" w:hAnsiTheme="minorHAnsi"/>
          <w:b/>
          <w:lang w:val="ru-RU"/>
        </w:rPr>
        <w:lastRenderedPageBreak/>
        <w:t>ФУНКЦИИ РЕГИОНАЛЬНОГО ЦЕНТРА ФИНАНСОВОЙ ГРАМОТНОСТИ</w:t>
      </w:r>
    </w:p>
    <w:p w14:paraId="2EE1A692" w14:textId="77777777" w:rsidR="00D430E2" w:rsidRPr="004B00EE" w:rsidRDefault="00D430E2" w:rsidP="00D430E2">
      <w:pPr>
        <w:pStyle w:val="BlockFLRUS"/>
        <w:rPr>
          <w:rFonts w:asciiTheme="minorHAnsi" w:hAnsiTheme="minorHAnsi"/>
          <w:lang w:val="ru-RU"/>
        </w:rPr>
      </w:pPr>
      <w:r w:rsidRPr="00934234">
        <w:rPr>
          <w:rFonts w:asciiTheme="minorHAnsi" w:hAnsiTheme="minorHAnsi"/>
          <w:lang w:val="ru-RU"/>
        </w:rPr>
        <w:t xml:space="preserve">РЦФГ </w:t>
      </w:r>
      <w:r w:rsidR="00F21A65" w:rsidRPr="004B00EE">
        <w:rPr>
          <w:rFonts w:asciiTheme="minorHAnsi" w:hAnsiTheme="minorHAnsi"/>
          <w:lang w:val="ru-RU"/>
        </w:rPr>
        <w:t>будет выполнять ряд важных функций</w:t>
      </w:r>
      <w:r w:rsidRPr="00934234">
        <w:rPr>
          <w:rFonts w:asciiTheme="minorHAnsi" w:hAnsiTheme="minorHAnsi"/>
          <w:lang w:val="ru-RU"/>
        </w:rPr>
        <w:t>:</w:t>
      </w:r>
    </w:p>
    <w:p w14:paraId="21BFEB82" w14:textId="77777777" w:rsidR="00F21A65" w:rsidRPr="00934234" w:rsidRDefault="00F21A65" w:rsidP="0056140E">
      <w:pPr>
        <w:pStyle w:val="listFLRUS"/>
        <w:numPr>
          <w:ilvl w:val="0"/>
          <w:numId w:val="30"/>
        </w:numPr>
        <w:rPr>
          <w:lang w:val="ru-RU"/>
        </w:rPr>
      </w:pPr>
      <w:r w:rsidRPr="00934234">
        <w:rPr>
          <w:b/>
          <w:lang w:val="ru-RU"/>
        </w:rPr>
        <w:t>Информационная</w:t>
      </w:r>
      <w:r w:rsidRPr="00934234">
        <w:rPr>
          <w:lang w:val="ru-RU"/>
        </w:rPr>
        <w:t xml:space="preserve"> – как у</w:t>
      </w:r>
      <w:r w:rsidRPr="004B00EE">
        <w:rPr>
          <w:lang w:val="ru-RU"/>
        </w:rPr>
        <w:t>ч</w:t>
      </w:r>
      <w:r w:rsidRPr="00934234">
        <w:rPr>
          <w:lang w:val="ru-RU"/>
        </w:rPr>
        <w:t>реждение, ответственное за разработку ресурсов и распространение информации в области финансовой грамотности;</w:t>
      </w:r>
    </w:p>
    <w:p w14:paraId="5ABAA41B" w14:textId="77777777" w:rsidR="00F21A65" w:rsidRPr="00934234" w:rsidRDefault="00F21A65" w:rsidP="0056140E">
      <w:pPr>
        <w:pStyle w:val="listFLRUS"/>
        <w:numPr>
          <w:ilvl w:val="0"/>
          <w:numId w:val="30"/>
        </w:numPr>
        <w:rPr>
          <w:lang w:val="ru-RU"/>
        </w:rPr>
      </w:pPr>
      <w:r w:rsidRPr="00934234">
        <w:rPr>
          <w:b/>
          <w:lang w:val="ru-RU"/>
        </w:rPr>
        <w:t>Образовательная</w:t>
      </w:r>
      <w:r w:rsidRPr="00934234">
        <w:rPr>
          <w:lang w:val="ru-RU"/>
        </w:rPr>
        <w:t xml:space="preserve"> – как у</w:t>
      </w:r>
      <w:r w:rsidRPr="004B00EE">
        <w:rPr>
          <w:lang w:val="ru-RU"/>
        </w:rPr>
        <w:t>ч</w:t>
      </w:r>
      <w:r w:rsidRPr="00934234">
        <w:rPr>
          <w:lang w:val="ru-RU"/>
        </w:rPr>
        <w:t>реждение, ответственное за организацию и поддержку образовательных инициатив (например, учебных курсов) в области финансовой грамотности;</w:t>
      </w:r>
    </w:p>
    <w:p w14:paraId="45367D65" w14:textId="77777777" w:rsidR="00F21A65" w:rsidRPr="00934234" w:rsidRDefault="00F21A65" w:rsidP="0056140E">
      <w:pPr>
        <w:pStyle w:val="listFLRUS"/>
        <w:numPr>
          <w:ilvl w:val="0"/>
          <w:numId w:val="30"/>
        </w:numPr>
        <w:rPr>
          <w:lang w:val="ru-RU"/>
        </w:rPr>
      </w:pPr>
      <w:r w:rsidRPr="00934234">
        <w:rPr>
          <w:b/>
          <w:lang w:val="ru-RU"/>
        </w:rPr>
        <w:t>Координационная</w:t>
      </w:r>
      <w:r w:rsidRPr="00934234">
        <w:rPr>
          <w:lang w:val="ru-RU"/>
        </w:rPr>
        <w:t xml:space="preserve"> – как у</w:t>
      </w:r>
      <w:r w:rsidRPr="004B00EE">
        <w:rPr>
          <w:lang w:val="ru-RU"/>
        </w:rPr>
        <w:t>ч</w:t>
      </w:r>
      <w:r w:rsidRPr="00934234">
        <w:rPr>
          <w:lang w:val="ru-RU"/>
        </w:rPr>
        <w:t>реждение, ответственное за координацию действий различных субъектов (например, государственных учреждений, школ, университетов, учреждений финансового сектора, неправительственных организаций) в сфере финансовой грамотности.</w:t>
      </w:r>
    </w:p>
    <w:p w14:paraId="56756082" w14:textId="77777777" w:rsidR="00FB1848" w:rsidRPr="00C17D9C" w:rsidRDefault="00FB1848" w:rsidP="00F21A65">
      <w:pPr>
        <w:pStyle w:val="BlockFLRUS"/>
        <w:rPr>
          <w:rFonts w:asciiTheme="minorHAnsi" w:hAnsiTheme="minorHAnsi"/>
          <w:lang w:val="ru-RU"/>
        </w:rPr>
      </w:pPr>
    </w:p>
    <w:p w14:paraId="70044CBE" w14:textId="77777777" w:rsidR="00F21A65" w:rsidRPr="004B00EE" w:rsidRDefault="00F21A65" w:rsidP="00F21A65">
      <w:pPr>
        <w:pStyle w:val="BlockFLRUS"/>
        <w:rPr>
          <w:rFonts w:asciiTheme="minorHAnsi" w:hAnsiTheme="minorHAnsi"/>
          <w:lang w:val="ru-RU"/>
        </w:rPr>
      </w:pPr>
      <w:r w:rsidRPr="00934234">
        <w:rPr>
          <w:rFonts w:asciiTheme="minorHAnsi" w:hAnsiTheme="minorHAnsi"/>
          <w:lang w:val="ru-RU"/>
        </w:rPr>
        <w:t xml:space="preserve">Для эффективного профессионального выполнения РЦФГ своих функций требуется определить проблемы, связанные с финансовой грамотностью, уровни </w:t>
      </w:r>
      <w:r w:rsidRPr="004B00EE">
        <w:rPr>
          <w:rFonts w:asciiTheme="minorHAnsi" w:hAnsiTheme="minorHAnsi"/>
          <w:lang w:val="ru-RU"/>
        </w:rPr>
        <w:t>мероприятий</w:t>
      </w:r>
      <w:r w:rsidRPr="00934234">
        <w:rPr>
          <w:rFonts w:asciiTheme="minorHAnsi" w:hAnsiTheme="minorHAnsi"/>
          <w:lang w:val="ru-RU"/>
        </w:rPr>
        <w:t xml:space="preserve"> и вопросы, адресованные конкретной целевой группе. </w:t>
      </w:r>
    </w:p>
    <w:p w14:paraId="7000F5FA" w14:textId="77777777" w:rsidR="00F21A65" w:rsidRPr="004B00EE" w:rsidRDefault="00F21A65" w:rsidP="00F21A65">
      <w:pPr>
        <w:pStyle w:val="BlockFLRUS"/>
        <w:rPr>
          <w:rFonts w:asciiTheme="minorHAnsi" w:hAnsiTheme="minorHAnsi"/>
          <w:b/>
          <w:lang w:val="ru-RU"/>
        </w:rPr>
      </w:pPr>
    </w:p>
    <w:p w14:paraId="6FE979D1" w14:textId="77777777" w:rsidR="00F21A65" w:rsidRPr="004B00EE" w:rsidRDefault="00F21A65" w:rsidP="00F21A65">
      <w:pPr>
        <w:pStyle w:val="BlockFLRUS"/>
        <w:rPr>
          <w:rFonts w:asciiTheme="minorHAnsi" w:hAnsiTheme="minorHAnsi"/>
          <w:b/>
          <w:lang w:val="ru-RU"/>
        </w:rPr>
      </w:pPr>
      <w:r w:rsidRPr="004B00EE">
        <w:rPr>
          <w:rFonts w:asciiTheme="minorHAnsi" w:hAnsiTheme="minorHAnsi"/>
          <w:b/>
          <w:lang w:val="ru-RU"/>
        </w:rPr>
        <w:t>РОЛЬ РЕГИОНАЛЬНОГО ЦЕНТРА ФИНАНСОВОЙ ГРАМОТНОСТИ</w:t>
      </w:r>
    </w:p>
    <w:p w14:paraId="6AF34CD2" w14:textId="77777777" w:rsidR="000D6258" w:rsidRPr="004B00EE" w:rsidRDefault="00F21A65" w:rsidP="000D6258">
      <w:pPr>
        <w:pStyle w:val="BlockFLRUS"/>
        <w:rPr>
          <w:rFonts w:asciiTheme="minorHAnsi" w:hAnsiTheme="minorHAnsi"/>
          <w:lang w:val="ru-RU"/>
        </w:rPr>
      </w:pPr>
      <w:r w:rsidRPr="00934234">
        <w:rPr>
          <w:rFonts w:asciiTheme="minorHAnsi" w:hAnsiTheme="minorHAnsi"/>
          <w:lang w:val="ru-RU"/>
        </w:rPr>
        <w:t xml:space="preserve">РЦФГ </w:t>
      </w:r>
      <w:r w:rsidRPr="004B00EE">
        <w:rPr>
          <w:rFonts w:asciiTheme="minorHAnsi" w:hAnsiTheme="minorHAnsi"/>
          <w:lang w:val="ru-RU"/>
        </w:rPr>
        <w:t>должен стать самым важным учреждением финансовой грамотности в Калининградской области</w:t>
      </w:r>
      <w:r w:rsidRPr="00934234">
        <w:rPr>
          <w:rFonts w:asciiTheme="minorHAnsi" w:hAnsiTheme="minorHAnsi"/>
          <w:lang w:val="ru-RU"/>
        </w:rPr>
        <w:t xml:space="preserve">, </w:t>
      </w:r>
      <w:r w:rsidR="000D6258" w:rsidRPr="004B00EE">
        <w:rPr>
          <w:rFonts w:asciiTheme="minorHAnsi" w:hAnsiTheme="minorHAnsi"/>
          <w:lang w:val="ru-RU"/>
        </w:rPr>
        <w:t xml:space="preserve">способным не только разрабатывать и осуществлять программы по финансовому образованию, но и формировать политику в области </w:t>
      </w:r>
      <w:r w:rsidR="000D6258" w:rsidRPr="00934234">
        <w:rPr>
          <w:rFonts w:asciiTheme="minorHAnsi" w:hAnsiTheme="minorHAnsi"/>
          <w:lang w:val="ru-RU"/>
        </w:rPr>
        <w:t>финансов</w:t>
      </w:r>
      <w:r w:rsidR="000D6258" w:rsidRPr="004B00EE">
        <w:rPr>
          <w:rFonts w:asciiTheme="minorHAnsi" w:hAnsiTheme="minorHAnsi"/>
          <w:lang w:val="ru-RU"/>
        </w:rPr>
        <w:t>ой</w:t>
      </w:r>
      <w:r w:rsidR="000D6258" w:rsidRPr="00934234">
        <w:rPr>
          <w:rFonts w:asciiTheme="minorHAnsi" w:hAnsiTheme="minorHAnsi"/>
          <w:lang w:val="ru-RU"/>
        </w:rPr>
        <w:t xml:space="preserve"> грамотност</w:t>
      </w:r>
      <w:r w:rsidR="000D6258" w:rsidRPr="004B00EE">
        <w:rPr>
          <w:rFonts w:asciiTheme="minorHAnsi" w:hAnsiTheme="minorHAnsi"/>
          <w:lang w:val="ru-RU"/>
        </w:rPr>
        <w:t>и</w:t>
      </w:r>
      <w:r w:rsidRPr="00934234">
        <w:rPr>
          <w:rFonts w:asciiTheme="minorHAnsi" w:hAnsiTheme="minorHAnsi"/>
          <w:lang w:val="ru-RU"/>
        </w:rPr>
        <w:t xml:space="preserve">. </w:t>
      </w:r>
      <w:r w:rsidR="000D6258" w:rsidRPr="004B00EE">
        <w:rPr>
          <w:rFonts w:asciiTheme="minorHAnsi" w:hAnsiTheme="minorHAnsi"/>
          <w:lang w:val="ru-RU"/>
        </w:rPr>
        <w:t xml:space="preserve">Для того, чтобы построить влиятельную и профессиональную организацию, рекомендуется рассмотреть возможность слияния областной целевой программы по финансовой грамотности, инициированной Министерством финансов и запланированными мероприятиями </w:t>
      </w:r>
      <w:r w:rsidRPr="00934234">
        <w:rPr>
          <w:rFonts w:asciiTheme="minorHAnsi" w:hAnsiTheme="minorHAnsi"/>
          <w:lang w:val="ru-RU"/>
        </w:rPr>
        <w:t xml:space="preserve">РЦФГ. </w:t>
      </w:r>
      <w:r w:rsidR="000D6258" w:rsidRPr="004B00EE">
        <w:rPr>
          <w:rFonts w:asciiTheme="minorHAnsi" w:hAnsiTheme="minorHAnsi"/>
          <w:lang w:val="ru-RU"/>
        </w:rPr>
        <w:t>Для того, чтобы обеспечить непрерывность деятельности и профессиональный уровень организации, рекомендуется также, чтобы основной штат РЦФГ составили эксперты программы финансовой грамотности. Рекомендуется, чтобы РЦФГ взял на себя ответственность за программу финансового образования и ее развивал.</w:t>
      </w:r>
    </w:p>
    <w:p w14:paraId="12D704E9" w14:textId="77777777" w:rsidR="00F21A65" w:rsidRPr="00934234" w:rsidRDefault="00F21A65" w:rsidP="00715EB8">
      <w:pPr>
        <w:pStyle w:val="BlockFLRUS"/>
        <w:rPr>
          <w:rFonts w:asciiTheme="minorHAnsi" w:hAnsiTheme="minorHAnsi"/>
          <w:lang w:val="ru-RU"/>
        </w:rPr>
      </w:pPr>
      <w:r w:rsidRPr="00934234">
        <w:rPr>
          <w:rFonts w:asciiTheme="minorHAnsi" w:hAnsiTheme="minorHAnsi"/>
          <w:lang w:val="ru-RU"/>
        </w:rPr>
        <w:t xml:space="preserve">РЦФГ </w:t>
      </w:r>
      <w:r w:rsidR="000D6258" w:rsidRPr="004B00EE">
        <w:rPr>
          <w:rFonts w:asciiTheme="minorHAnsi" w:hAnsiTheme="minorHAnsi"/>
          <w:lang w:val="ru-RU"/>
        </w:rPr>
        <w:t>также должен быть организацией с высоким уровнем независимости. Он</w:t>
      </w:r>
      <w:r w:rsidR="00715EB8" w:rsidRPr="004B00EE">
        <w:rPr>
          <w:rFonts w:asciiTheme="minorHAnsi" w:hAnsiTheme="minorHAnsi"/>
          <w:lang w:val="ru-RU"/>
        </w:rPr>
        <w:t>а должна</w:t>
      </w:r>
      <w:r w:rsidR="000D6258" w:rsidRPr="004B00EE">
        <w:rPr>
          <w:rFonts w:asciiTheme="minorHAnsi" w:hAnsiTheme="minorHAnsi"/>
          <w:lang w:val="ru-RU"/>
        </w:rPr>
        <w:t xml:space="preserve"> быть организацией, ориентированной на достижение целей, со стабильным финансированием и </w:t>
      </w:r>
      <w:r w:rsidR="00715EB8" w:rsidRPr="004B00EE">
        <w:rPr>
          <w:rFonts w:asciiTheme="minorHAnsi" w:hAnsiTheme="minorHAnsi"/>
          <w:lang w:val="ru-RU"/>
        </w:rPr>
        <w:t xml:space="preserve">свободной от каких-либо политических или коммерческих интересов в своей деятельности. В первые годы функционирования, она должна завоевать доверие, чтобы убедить всех в том, что ее программы, проекты и другие направления деятельности имеют реальный эффект на социальные изменения в области </w:t>
      </w:r>
      <w:r w:rsidR="00715EB8" w:rsidRPr="00934234">
        <w:rPr>
          <w:rFonts w:asciiTheme="minorHAnsi" w:hAnsiTheme="minorHAnsi"/>
          <w:lang w:val="ru-RU"/>
        </w:rPr>
        <w:t>финансов</w:t>
      </w:r>
      <w:r w:rsidR="00715EB8" w:rsidRPr="004B00EE">
        <w:rPr>
          <w:rFonts w:asciiTheme="minorHAnsi" w:hAnsiTheme="minorHAnsi"/>
          <w:lang w:val="ru-RU"/>
        </w:rPr>
        <w:t>ой</w:t>
      </w:r>
      <w:r w:rsidR="00715EB8" w:rsidRPr="00934234">
        <w:rPr>
          <w:rFonts w:asciiTheme="minorHAnsi" w:hAnsiTheme="minorHAnsi"/>
          <w:lang w:val="ru-RU"/>
        </w:rPr>
        <w:t xml:space="preserve"> грамотност</w:t>
      </w:r>
      <w:r w:rsidR="00715EB8" w:rsidRPr="004B00EE">
        <w:rPr>
          <w:rFonts w:asciiTheme="minorHAnsi" w:hAnsiTheme="minorHAnsi"/>
          <w:lang w:val="ru-RU"/>
        </w:rPr>
        <w:t>и</w:t>
      </w:r>
      <w:r w:rsidRPr="00934234">
        <w:rPr>
          <w:rFonts w:asciiTheme="minorHAnsi" w:hAnsiTheme="minorHAnsi"/>
          <w:lang w:val="ru-RU"/>
        </w:rPr>
        <w:t xml:space="preserve"> </w:t>
      </w:r>
      <w:r w:rsidR="00715EB8" w:rsidRPr="004B00EE">
        <w:rPr>
          <w:rFonts w:asciiTheme="minorHAnsi" w:hAnsiTheme="minorHAnsi"/>
          <w:lang w:val="ru-RU"/>
        </w:rPr>
        <w:t>в</w:t>
      </w:r>
      <w:r w:rsidRPr="00934234">
        <w:rPr>
          <w:rFonts w:asciiTheme="minorHAnsi" w:hAnsiTheme="minorHAnsi"/>
          <w:lang w:val="ru-RU"/>
        </w:rPr>
        <w:t xml:space="preserve"> </w:t>
      </w:r>
      <w:r w:rsidR="00715EB8" w:rsidRPr="00934234">
        <w:rPr>
          <w:rFonts w:asciiTheme="minorHAnsi" w:hAnsiTheme="minorHAnsi"/>
          <w:lang w:val="ru-RU"/>
        </w:rPr>
        <w:t>Калининградск</w:t>
      </w:r>
      <w:r w:rsidR="00715EB8" w:rsidRPr="004B00EE">
        <w:rPr>
          <w:rFonts w:asciiTheme="minorHAnsi" w:hAnsiTheme="minorHAnsi"/>
          <w:lang w:val="ru-RU"/>
        </w:rPr>
        <w:t>ой</w:t>
      </w:r>
      <w:r w:rsidR="00715EB8" w:rsidRPr="00934234">
        <w:rPr>
          <w:rFonts w:asciiTheme="minorHAnsi" w:hAnsiTheme="minorHAnsi"/>
          <w:lang w:val="ru-RU"/>
        </w:rPr>
        <w:t xml:space="preserve"> област</w:t>
      </w:r>
      <w:r w:rsidR="00715EB8" w:rsidRPr="004B00EE">
        <w:rPr>
          <w:rFonts w:asciiTheme="minorHAnsi" w:hAnsiTheme="minorHAnsi"/>
          <w:lang w:val="ru-RU"/>
        </w:rPr>
        <w:t>и</w:t>
      </w:r>
      <w:r w:rsidRPr="00934234">
        <w:rPr>
          <w:rFonts w:asciiTheme="minorHAnsi" w:hAnsiTheme="minorHAnsi"/>
          <w:lang w:val="ru-RU"/>
        </w:rPr>
        <w:t>.</w:t>
      </w:r>
    </w:p>
    <w:p w14:paraId="5DE4126B" w14:textId="77777777" w:rsidR="00715EB8" w:rsidRPr="004B00EE" w:rsidRDefault="00715EB8" w:rsidP="00F21A65">
      <w:pPr>
        <w:pStyle w:val="BlockFLRUS"/>
        <w:rPr>
          <w:rFonts w:asciiTheme="minorHAnsi" w:hAnsiTheme="minorHAnsi"/>
          <w:lang w:val="ru-RU"/>
        </w:rPr>
      </w:pPr>
      <w:r w:rsidRPr="004B00EE">
        <w:rPr>
          <w:rFonts w:asciiTheme="minorHAnsi" w:hAnsiTheme="minorHAnsi"/>
          <w:lang w:val="ru-RU"/>
        </w:rPr>
        <w:t xml:space="preserve">Вкратце, </w:t>
      </w:r>
      <w:r w:rsidR="00F21A65" w:rsidRPr="00934234">
        <w:rPr>
          <w:rFonts w:asciiTheme="minorHAnsi" w:hAnsiTheme="minorHAnsi"/>
          <w:lang w:val="ru-RU"/>
        </w:rPr>
        <w:t xml:space="preserve">РЦФГ </w:t>
      </w:r>
      <w:r w:rsidRPr="004B00EE">
        <w:rPr>
          <w:rFonts w:asciiTheme="minorHAnsi" w:hAnsiTheme="minorHAnsi"/>
          <w:lang w:val="ru-RU"/>
        </w:rPr>
        <w:t>должен быть организацией, способной:</w:t>
      </w:r>
    </w:p>
    <w:p w14:paraId="11A3806B" w14:textId="77777777" w:rsidR="00F21A65" w:rsidRPr="00934234" w:rsidRDefault="00715EB8" w:rsidP="00F21A65">
      <w:pPr>
        <w:pStyle w:val="listFLRUS"/>
        <w:rPr>
          <w:lang w:val="ru-RU"/>
        </w:rPr>
      </w:pPr>
      <w:r w:rsidRPr="004B00EE">
        <w:rPr>
          <w:b/>
          <w:lang w:val="ru-RU"/>
        </w:rPr>
        <w:t>формировать политику</w:t>
      </w:r>
      <w:r w:rsidR="00F21A65" w:rsidRPr="00934234">
        <w:rPr>
          <w:b/>
          <w:lang w:val="ru-RU"/>
        </w:rPr>
        <w:t xml:space="preserve"> </w:t>
      </w:r>
      <w:r w:rsidRPr="00934234">
        <w:rPr>
          <w:b/>
          <w:lang w:val="ru-RU"/>
        </w:rPr>
        <w:t>финансов</w:t>
      </w:r>
      <w:r w:rsidRPr="004B00EE">
        <w:rPr>
          <w:b/>
          <w:lang w:val="ru-RU"/>
        </w:rPr>
        <w:t>ой</w:t>
      </w:r>
      <w:r w:rsidRPr="00934234">
        <w:rPr>
          <w:b/>
          <w:lang w:val="ru-RU"/>
        </w:rPr>
        <w:t xml:space="preserve"> грамотност</w:t>
      </w:r>
      <w:r w:rsidRPr="004B00EE">
        <w:rPr>
          <w:b/>
          <w:lang w:val="ru-RU"/>
        </w:rPr>
        <w:t>и</w:t>
      </w:r>
      <w:r w:rsidR="00F21A65" w:rsidRPr="00934234">
        <w:rPr>
          <w:b/>
          <w:lang w:val="ru-RU"/>
        </w:rPr>
        <w:t xml:space="preserve"> </w:t>
      </w:r>
      <w:r w:rsidRPr="004B00EE">
        <w:rPr>
          <w:lang w:val="ru-RU"/>
        </w:rPr>
        <w:t>с</w:t>
      </w:r>
      <w:r w:rsidRPr="004B00EE">
        <w:rPr>
          <w:b/>
          <w:lang w:val="ru-RU"/>
        </w:rPr>
        <w:t xml:space="preserve"> </w:t>
      </w:r>
      <w:r w:rsidRPr="004B00EE">
        <w:rPr>
          <w:lang w:val="ru-RU"/>
        </w:rPr>
        <w:t xml:space="preserve">партнерскими организациями и учреждениями в </w:t>
      </w:r>
      <w:r w:rsidRPr="00934234">
        <w:rPr>
          <w:lang w:val="ru-RU"/>
        </w:rPr>
        <w:t>Калининградск</w:t>
      </w:r>
      <w:r w:rsidRPr="004B00EE">
        <w:rPr>
          <w:lang w:val="ru-RU"/>
        </w:rPr>
        <w:t>ой</w:t>
      </w:r>
      <w:r w:rsidRPr="00934234">
        <w:rPr>
          <w:lang w:val="ru-RU"/>
        </w:rPr>
        <w:t xml:space="preserve"> област</w:t>
      </w:r>
      <w:r w:rsidRPr="004B00EE">
        <w:rPr>
          <w:lang w:val="ru-RU"/>
        </w:rPr>
        <w:t>и</w:t>
      </w:r>
      <w:r w:rsidR="00F21A65" w:rsidRPr="00934234">
        <w:rPr>
          <w:lang w:val="ru-RU"/>
        </w:rPr>
        <w:t>;</w:t>
      </w:r>
    </w:p>
    <w:p w14:paraId="488251C7" w14:textId="77777777" w:rsidR="00F21A65" w:rsidRPr="00934234" w:rsidRDefault="00715EB8" w:rsidP="00F21A65">
      <w:pPr>
        <w:pStyle w:val="listFLRUS"/>
        <w:rPr>
          <w:lang w:val="ru-RU"/>
        </w:rPr>
      </w:pPr>
      <w:r w:rsidRPr="004B00EE">
        <w:rPr>
          <w:b/>
          <w:lang w:val="ru-RU"/>
        </w:rPr>
        <w:t>координировать наиболее важные программы и мероприятия</w:t>
      </w:r>
      <w:r w:rsidRPr="004B00EE">
        <w:rPr>
          <w:lang w:val="ru-RU"/>
        </w:rPr>
        <w:t xml:space="preserve"> в области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F21A65" w:rsidRPr="00934234">
        <w:rPr>
          <w:lang w:val="ru-RU"/>
        </w:rPr>
        <w:t xml:space="preserve"> </w:t>
      </w:r>
      <w:r w:rsidRPr="004B00EE">
        <w:rPr>
          <w:lang w:val="ru-RU"/>
        </w:rPr>
        <w:t>в</w:t>
      </w:r>
      <w:r w:rsidR="00F21A65" w:rsidRPr="00934234">
        <w:rPr>
          <w:lang w:val="ru-RU"/>
        </w:rPr>
        <w:t xml:space="preserve"> </w:t>
      </w:r>
      <w:r w:rsidRPr="00934234">
        <w:rPr>
          <w:lang w:val="ru-RU"/>
        </w:rPr>
        <w:t>Калининградск</w:t>
      </w:r>
      <w:r w:rsidRPr="004B00EE">
        <w:rPr>
          <w:lang w:val="ru-RU"/>
        </w:rPr>
        <w:t>ой</w:t>
      </w:r>
      <w:r w:rsidRPr="00934234">
        <w:rPr>
          <w:lang w:val="ru-RU"/>
        </w:rPr>
        <w:t xml:space="preserve"> област</w:t>
      </w:r>
      <w:r w:rsidRPr="004B00EE">
        <w:rPr>
          <w:lang w:val="ru-RU"/>
        </w:rPr>
        <w:t>и</w:t>
      </w:r>
      <w:r w:rsidR="00F21A65" w:rsidRPr="00934234">
        <w:rPr>
          <w:lang w:val="ru-RU"/>
        </w:rPr>
        <w:t xml:space="preserve"> (</w:t>
      </w:r>
      <w:r w:rsidR="005D4577" w:rsidRPr="004B00EE">
        <w:rPr>
          <w:lang w:val="ru-RU"/>
        </w:rPr>
        <w:t>для того, чтобы убедиться в правильности реализуемой политики)</w:t>
      </w:r>
      <w:r w:rsidR="00F21A65" w:rsidRPr="00934234">
        <w:rPr>
          <w:lang w:val="ru-RU"/>
        </w:rPr>
        <w:t>;</w:t>
      </w:r>
    </w:p>
    <w:p w14:paraId="4A880F04" w14:textId="77777777" w:rsidR="00F21A65" w:rsidRPr="00934234" w:rsidRDefault="005D4577" w:rsidP="00F21A65">
      <w:pPr>
        <w:pStyle w:val="listFLRUS"/>
        <w:rPr>
          <w:lang w:val="ru-RU"/>
        </w:rPr>
      </w:pPr>
      <w:r w:rsidRPr="004B00EE">
        <w:rPr>
          <w:b/>
          <w:lang w:val="ru-RU"/>
        </w:rPr>
        <w:lastRenderedPageBreak/>
        <w:t xml:space="preserve">проектировать и разрабатывать </w:t>
      </w:r>
      <w:r w:rsidRPr="004B00EE">
        <w:rPr>
          <w:lang w:val="ru-RU"/>
        </w:rPr>
        <w:t xml:space="preserve">самостоятельно или в сотрудничестве с другими партнерами различные типы программ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F21A65" w:rsidRPr="00934234">
        <w:rPr>
          <w:lang w:val="ru-RU"/>
        </w:rPr>
        <w:t xml:space="preserve"> (</w:t>
      </w:r>
      <w:r w:rsidRPr="004B00EE">
        <w:rPr>
          <w:lang w:val="ru-RU"/>
        </w:rPr>
        <w:t>отвечая на потребности населения</w:t>
      </w:r>
      <w:r w:rsidR="00F21A65" w:rsidRPr="00934234">
        <w:rPr>
          <w:lang w:val="ru-RU"/>
        </w:rPr>
        <w:t xml:space="preserve">), </w:t>
      </w:r>
      <w:r w:rsidRPr="004B00EE">
        <w:rPr>
          <w:lang w:val="ru-RU"/>
        </w:rPr>
        <w:t xml:space="preserve">чтобы </w:t>
      </w:r>
      <w:r w:rsidRPr="004B00EE">
        <w:rPr>
          <w:b/>
          <w:lang w:val="ru-RU"/>
        </w:rPr>
        <w:t>внедрять</w:t>
      </w:r>
      <w:r w:rsidRPr="004B00EE">
        <w:rPr>
          <w:lang w:val="ru-RU"/>
        </w:rPr>
        <w:t xml:space="preserve"> их и </w:t>
      </w:r>
      <w:r w:rsidRPr="004B00EE">
        <w:rPr>
          <w:b/>
          <w:lang w:val="ru-RU"/>
        </w:rPr>
        <w:t>измерять их эффективность</w:t>
      </w:r>
      <w:r w:rsidR="00F21A65" w:rsidRPr="00934234">
        <w:rPr>
          <w:lang w:val="ru-RU"/>
        </w:rPr>
        <w:t>;</w:t>
      </w:r>
    </w:p>
    <w:p w14:paraId="60B4F07B" w14:textId="77777777" w:rsidR="00F21A65" w:rsidRPr="00934234" w:rsidRDefault="005D4577" w:rsidP="00F21A65">
      <w:pPr>
        <w:pStyle w:val="listFLRUS"/>
        <w:rPr>
          <w:lang w:val="ru-RU"/>
        </w:rPr>
      </w:pPr>
      <w:r w:rsidRPr="004B00EE">
        <w:rPr>
          <w:b/>
          <w:lang w:val="ru-RU"/>
        </w:rPr>
        <w:t>стимулировать интерес</w:t>
      </w:r>
      <w:r w:rsidRPr="004B00EE">
        <w:rPr>
          <w:lang w:val="ru-RU"/>
        </w:rPr>
        <w:t xml:space="preserve"> различных организаций и комапний к формированию программ </w:t>
      </w:r>
      <w:r w:rsidRPr="00934234">
        <w:rPr>
          <w:lang w:val="ru-RU"/>
        </w:rPr>
        <w:t>финансов</w:t>
      </w:r>
      <w:r w:rsidRPr="004B00EE">
        <w:rPr>
          <w:lang w:val="ru-RU"/>
        </w:rPr>
        <w:t>ой</w:t>
      </w:r>
      <w:r w:rsidR="00F21A65" w:rsidRPr="00934234">
        <w:rPr>
          <w:lang w:val="ru-RU"/>
        </w:rPr>
        <w:t xml:space="preserve"> грамотн</w:t>
      </w:r>
      <w:r w:rsidRPr="00934234">
        <w:rPr>
          <w:lang w:val="ru-RU"/>
        </w:rPr>
        <w:t>ост</w:t>
      </w:r>
      <w:r w:rsidRPr="004B00EE">
        <w:rPr>
          <w:lang w:val="ru-RU"/>
        </w:rPr>
        <w:t>и</w:t>
      </w:r>
      <w:r w:rsidR="00F21A65" w:rsidRPr="00934234">
        <w:rPr>
          <w:lang w:val="ru-RU"/>
        </w:rPr>
        <w:t xml:space="preserve"> </w:t>
      </w:r>
      <w:r w:rsidR="00C022A6" w:rsidRPr="004B00EE">
        <w:rPr>
          <w:lang w:val="ru-RU"/>
        </w:rPr>
        <w:t>и реагировать на проявленный интерес (гибкость и открытость)</w:t>
      </w:r>
      <w:r w:rsidR="00F21A65" w:rsidRPr="00934234">
        <w:rPr>
          <w:lang w:val="ru-RU"/>
        </w:rPr>
        <w:t>;</w:t>
      </w:r>
    </w:p>
    <w:p w14:paraId="187A8B55" w14:textId="77777777" w:rsidR="00F21A65" w:rsidRPr="00934234" w:rsidRDefault="00C022A6" w:rsidP="00F21A65">
      <w:pPr>
        <w:pStyle w:val="listFLRUS"/>
        <w:rPr>
          <w:lang w:val="ru-RU"/>
        </w:rPr>
      </w:pPr>
      <w:r w:rsidRPr="004B00EE">
        <w:rPr>
          <w:b/>
          <w:lang w:val="ru-RU"/>
        </w:rPr>
        <w:t>установить эффективные коммуникации</w:t>
      </w:r>
      <w:r w:rsidRPr="004B00EE">
        <w:rPr>
          <w:lang w:val="ru-RU"/>
        </w:rPr>
        <w:t xml:space="preserve"> со всеми заинтересованными сторонами, партнерами, средствами массовой информации и участниками программ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F21A65" w:rsidRPr="00934234">
        <w:rPr>
          <w:lang w:val="ru-RU"/>
        </w:rPr>
        <w:t>.</w:t>
      </w:r>
    </w:p>
    <w:p w14:paraId="303FFDE4" w14:textId="77777777" w:rsidR="00F21A65" w:rsidRPr="004B00EE" w:rsidRDefault="00C022A6" w:rsidP="00F21A65">
      <w:pPr>
        <w:pStyle w:val="BlockFLRUS"/>
        <w:rPr>
          <w:rFonts w:asciiTheme="minorHAnsi" w:hAnsiTheme="minorHAnsi"/>
          <w:lang w:val="ru-RU"/>
        </w:rPr>
      </w:pPr>
      <w:r w:rsidRPr="004B00EE">
        <w:rPr>
          <w:rFonts w:asciiTheme="minorHAnsi" w:hAnsiTheme="minorHAnsi"/>
          <w:lang w:val="ru-RU"/>
        </w:rPr>
        <w:t xml:space="preserve">Приведенные выше рекомендации по роли </w:t>
      </w:r>
      <w:r w:rsidR="00F21A65" w:rsidRPr="00934234">
        <w:rPr>
          <w:rFonts w:asciiTheme="minorHAnsi" w:hAnsiTheme="minorHAnsi"/>
          <w:lang w:val="ru-RU"/>
        </w:rPr>
        <w:t xml:space="preserve">РЦФГ </w:t>
      </w:r>
      <w:r w:rsidR="000C3BF2" w:rsidRPr="004B00EE">
        <w:rPr>
          <w:rFonts w:asciiTheme="minorHAnsi" w:hAnsiTheme="minorHAnsi"/>
          <w:lang w:val="ru-RU"/>
        </w:rPr>
        <w:t>имеют важное значение для моделей его структуры</w:t>
      </w:r>
      <w:r w:rsidR="00F21A65" w:rsidRPr="00934234">
        <w:rPr>
          <w:rFonts w:asciiTheme="minorHAnsi" w:hAnsiTheme="minorHAnsi"/>
          <w:lang w:val="ru-RU"/>
        </w:rPr>
        <w:t xml:space="preserve">. </w:t>
      </w:r>
      <w:r w:rsidR="000C3BF2" w:rsidRPr="004B00EE">
        <w:rPr>
          <w:rFonts w:asciiTheme="minorHAnsi" w:hAnsiTheme="minorHAnsi"/>
          <w:lang w:val="ru-RU"/>
        </w:rPr>
        <w:t xml:space="preserve">Если </w:t>
      </w:r>
      <w:r w:rsidR="00F21A65" w:rsidRPr="00934234">
        <w:rPr>
          <w:rFonts w:asciiTheme="minorHAnsi" w:hAnsiTheme="minorHAnsi"/>
          <w:lang w:val="ru-RU"/>
        </w:rPr>
        <w:t xml:space="preserve">РЦФГ </w:t>
      </w:r>
      <w:r w:rsidR="000C3BF2" w:rsidRPr="004B00EE">
        <w:rPr>
          <w:rFonts w:asciiTheme="minorHAnsi" w:hAnsiTheme="minorHAnsi"/>
          <w:lang w:val="ru-RU"/>
        </w:rPr>
        <w:t xml:space="preserve">должен быть сильной организацией, ответственной за политику </w:t>
      </w:r>
      <w:r w:rsidR="000C3BF2" w:rsidRPr="00934234">
        <w:rPr>
          <w:rFonts w:asciiTheme="minorHAnsi" w:hAnsiTheme="minorHAnsi"/>
          <w:lang w:val="ru-RU"/>
        </w:rPr>
        <w:t>финансов</w:t>
      </w:r>
      <w:r w:rsidR="000C3BF2" w:rsidRPr="004B00EE">
        <w:rPr>
          <w:rFonts w:asciiTheme="minorHAnsi" w:hAnsiTheme="minorHAnsi"/>
          <w:lang w:val="ru-RU"/>
        </w:rPr>
        <w:t>ой</w:t>
      </w:r>
      <w:r w:rsidR="000C3BF2" w:rsidRPr="00934234">
        <w:rPr>
          <w:rFonts w:asciiTheme="minorHAnsi" w:hAnsiTheme="minorHAnsi"/>
          <w:lang w:val="ru-RU"/>
        </w:rPr>
        <w:t xml:space="preserve"> грамотност</w:t>
      </w:r>
      <w:r w:rsidR="000C3BF2" w:rsidRPr="004B00EE">
        <w:rPr>
          <w:rFonts w:asciiTheme="minorHAnsi" w:hAnsiTheme="minorHAnsi"/>
          <w:lang w:val="ru-RU"/>
        </w:rPr>
        <w:t>и</w:t>
      </w:r>
      <w:r w:rsidR="00F21A65" w:rsidRPr="00934234">
        <w:rPr>
          <w:rFonts w:asciiTheme="minorHAnsi" w:hAnsiTheme="minorHAnsi"/>
          <w:lang w:val="ru-RU"/>
        </w:rPr>
        <w:t xml:space="preserve"> </w:t>
      </w:r>
      <w:r w:rsidR="000C3BF2" w:rsidRPr="00934234">
        <w:rPr>
          <w:rFonts w:asciiTheme="minorHAnsi" w:hAnsiTheme="minorHAnsi"/>
          <w:lang w:val="ru-RU"/>
        </w:rPr>
        <w:t>Калининградск</w:t>
      </w:r>
      <w:r w:rsidR="000C3BF2" w:rsidRPr="004B00EE">
        <w:rPr>
          <w:rFonts w:asciiTheme="minorHAnsi" w:hAnsiTheme="minorHAnsi"/>
          <w:lang w:val="ru-RU"/>
        </w:rPr>
        <w:t>ой</w:t>
      </w:r>
      <w:r w:rsidR="000C3BF2" w:rsidRPr="00934234">
        <w:rPr>
          <w:rFonts w:asciiTheme="minorHAnsi" w:hAnsiTheme="minorHAnsi"/>
          <w:lang w:val="ru-RU"/>
        </w:rPr>
        <w:t xml:space="preserve"> област</w:t>
      </w:r>
      <w:r w:rsidR="000C3BF2" w:rsidRPr="004B00EE">
        <w:rPr>
          <w:rFonts w:asciiTheme="minorHAnsi" w:hAnsiTheme="minorHAnsi"/>
          <w:lang w:val="ru-RU"/>
        </w:rPr>
        <w:t>и</w:t>
      </w:r>
      <w:r w:rsidR="00F21A65" w:rsidRPr="00934234">
        <w:rPr>
          <w:rFonts w:asciiTheme="minorHAnsi" w:hAnsiTheme="minorHAnsi"/>
          <w:lang w:val="ru-RU"/>
        </w:rPr>
        <w:t xml:space="preserve">, </w:t>
      </w:r>
      <w:r w:rsidR="000C3BF2" w:rsidRPr="004B00EE">
        <w:rPr>
          <w:rFonts w:asciiTheme="minorHAnsi" w:hAnsiTheme="minorHAnsi"/>
          <w:b/>
          <w:lang w:val="ru-RU"/>
        </w:rPr>
        <w:t>должно быть только одно учреждение, а не ряд центров, ответственных за различные сферы деятельности</w:t>
      </w:r>
      <w:r w:rsidR="000C3BF2" w:rsidRPr="004B00EE">
        <w:rPr>
          <w:rFonts w:asciiTheme="minorHAnsi" w:hAnsiTheme="minorHAnsi"/>
          <w:lang w:val="ru-RU"/>
        </w:rPr>
        <w:t xml:space="preserve">. Этот подход можно назвать функциональной централизацией, и он рекомендуется для внедрения в описываемой концепции и бизнес-плане РЦФГ. Следовательно, когда ниже в данном документе рассматривается вопрос о централизации и децентрализации, предлагается структура одного учреждения для всего региона, </w:t>
      </w:r>
      <w:r w:rsidR="00F21A65" w:rsidRPr="00934234">
        <w:rPr>
          <w:rFonts w:asciiTheme="minorHAnsi" w:hAnsiTheme="minorHAnsi"/>
          <w:lang w:val="ru-RU"/>
        </w:rPr>
        <w:t>Региональный центр финансовой грамотности.</w:t>
      </w:r>
    </w:p>
    <w:p w14:paraId="21FBEEA5" w14:textId="77777777" w:rsidR="000C3BF2" w:rsidRPr="004B00EE" w:rsidRDefault="000C3BF2" w:rsidP="0056140E">
      <w:pPr>
        <w:pStyle w:val="2"/>
        <w:numPr>
          <w:ilvl w:val="1"/>
          <w:numId w:val="31"/>
        </w:numPr>
        <w:ind w:left="993" w:hanging="633"/>
      </w:pPr>
      <w:bookmarkStart w:id="29" w:name="_Toc356970360"/>
      <w:r w:rsidRPr="004B00EE">
        <w:rPr>
          <w:lang w:val="ru-RU"/>
        </w:rPr>
        <w:t xml:space="preserve">Цели и задачи </w:t>
      </w:r>
      <w:r w:rsidRPr="004B00EE">
        <w:t>РЦФГ</w:t>
      </w:r>
      <w:bookmarkEnd w:id="29"/>
    </w:p>
    <w:p w14:paraId="58FEE91C" w14:textId="77777777" w:rsidR="000C3BF2" w:rsidRPr="004B00EE" w:rsidRDefault="000C3BF2" w:rsidP="00936144">
      <w:pPr>
        <w:pStyle w:val="BlockFLRUS"/>
        <w:rPr>
          <w:rFonts w:asciiTheme="minorHAnsi" w:hAnsiTheme="minorHAnsi"/>
          <w:lang w:val="ru-RU"/>
        </w:rPr>
      </w:pPr>
      <w:r w:rsidRPr="004B00EE">
        <w:rPr>
          <w:rFonts w:asciiTheme="minorHAnsi" w:hAnsiTheme="minorHAnsi"/>
          <w:lang w:val="ru-RU"/>
        </w:rPr>
        <w:t>Обеспечение финансовыми знаниями, улучшение финансовых навыков и изменение отношения граждан требует определения специфических целей.</w:t>
      </w:r>
    </w:p>
    <w:p w14:paraId="4641C7B7" w14:textId="77777777" w:rsidR="000C3BF2" w:rsidRPr="004B00EE" w:rsidRDefault="000C3BF2" w:rsidP="000C3BF2">
      <w:pPr>
        <w:pStyle w:val="BlockFLRUS"/>
        <w:rPr>
          <w:rFonts w:asciiTheme="minorHAnsi" w:hAnsiTheme="minorHAnsi"/>
        </w:rPr>
      </w:pPr>
      <w:r w:rsidRPr="004B00EE">
        <w:rPr>
          <w:rFonts w:asciiTheme="minorHAnsi" w:hAnsiTheme="minorHAnsi"/>
          <w:lang w:val="ru-RU"/>
        </w:rPr>
        <w:t>Определены следующие цели:</w:t>
      </w:r>
    </w:p>
    <w:p w14:paraId="64978A93" w14:textId="77777777" w:rsidR="000C3BF2" w:rsidRPr="004B00EE" w:rsidRDefault="000C3BF2" w:rsidP="0056140E">
      <w:pPr>
        <w:pStyle w:val="BlockFLRUS"/>
        <w:numPr>
          <w:ilvl w:val="0"/>
          <w:numId w:val="32"/>
        </w:numPr>
        <w:rPr>
          <w:rFonts w:asciiTheme="minorHAnsi" w:hAnsiTheme="minorHAnsi"/>
        </w:rPr>
      </w:pPr>
      <w:r w:rsidRPr="004B00EE">
        <w:rPr>
          <w:rFonts w:asciiTheme="minorHAnsi" w:hAnsiTheme="minorHAnsi"/>
          <w:lang w:val="ru-RU"/>
        </w:rPr>
        <w:t xml:space="preserve">Повышение доступности профессиональной, независимой и ценной информации </w:t>
      </w:r>
      <w:r w:rsidR="00212BD9" w:rsidRPr="004B00EE">
        <w:rPr>
          <w:rFonts w:asciiTheme="minorHAnsi" w:hAnsiTheme="minorHAnsi"/>
          <w:lang w:val="ru-RU"/>
        </w:rPr>
        <w:t>по вопросам личных финансов</w:t>
      </w:r>
      <w:r w:rsidRPr="004B00EE">
        <w:rPr>
          <w:rFonts w:asciiTheme="minorHAnsi" w:hAnsiTheme="minorHAnsi"/>
        </w:rPr>
        <w:t xml:space="preserve"> </w:t>
      </w:r>
    </w:p>
    <w:p w14:paraId="24AC141A" w14:textId="77777777" w:rsidR="000C3BF2" w:rsidRPr="004B00EE" w:rsidRDefault="00212BD9" w:rsidP="0056140E">
      <w:pPr>
        <w:pStyle w:val="BlockFLRUS"/>
        <w:numPr>
          <w:ilvl w:val="0"/>
          <w:numId w:val="32"/>
        </w:numPr>
        <w:rPr>
          <w:rFonts w:asciiTheme="minorHAnsi" w:hAnsiTheme="minorHAnsi"/>
        </w:rPr>
      </w:pPr>
      <w:r w:rsidRPr="004B00EE">
        <w:rPr>
          <w:rFonts w:asciiTheme="minorHAnsi" w:hAnsiTheme="minorHAnsi"/>
          <w:lang w:val="ru-RU"/>
        </w:rPr>
        <w:t>Создание сети независимых консультанотов по финансовому образованию, готовых служить советниками в отдельных финансовых вопросах</w:t>
      </w:r>
    </w:p>
    <w:p w14:paraId="788BF618" w14:textId="77777777" w:rsidR="000C3BF2" w:rsidRPr="004B00EE" w:rsidRDefault="00212BD9" w:rsidP="0056140E">
      <w:pPr>
        <w:pStyle w:val="BlockFLRUS"/>
        <w:numPr>
          <w:ilvl w:val="0"/>
          <w:numId w:val="32"/>
        </w:numPr>
        <w:rPr>
          <w:rFonts w:asciiTheme="minorHAnsi" w:hAnsiTheme="minorHAnsi"/>
        </w:rPr>
      </w:pPr>
      <w:r w:rsidRPr="004B00EE">
        <w:rPr>
          <w:rFonts w:asciiTheme="minorHAnsi" w:hAnsiTheme="minorHAnsi"/>
          <w:lang w:val="ru-RU"/>
        </w:rPr>
        <w:t>Включение финансовых вопросов в систему образования</w:t>
      </w:r>
      <w:r w:rsidR="000C3BF2" w:rsidRPr="004B00EE">
        <w:rPr>
          <w:rFonts w:asciiTheme="minorHAnsi" w:hAnsiTheme="minorHAnsi"/>
        </w:rPr>
        <w:t xml:space="preserve">. </w:t>
      </w:r>
    </w:p>
    <w:p w14:paraId="2C6CEFF4" w14:textId="77777777" w:rsidR="000C3BF2" w:rsidRPr="004B00EE" w:rsidRDefault="00212BD9" w:rsidP="000C3BF2">
      <w:pPr>
        <w:pStyle w:val="BlockFLRUS"/>
        <w:rPr>
          <w:rFonts w:asciiTheme="minorHAnsi" w:hAnsiTheme="minorHAnsi"/>
          <w:lang w:val="ru-RU"/>
        </w:rPr>
      </w:pPr>
      <w:r w:rsidRPr="004B00EE">
        <w:rPr>
          <w:rFonts w:asciiTheme="minorHAnsi" w:hAnsiTheme="minorHAnsi"/>
          <w:lang w:val="ru-RU"/>
        </w:rPr>
        <w:t>Для достижения вышеупомянутых целей предлагаются следующие конкретные мероприятия:</w:t>
      </w:r>
    </w:p>
    <w:p w14:paraId="6A3E3995" w14:textId="77777777" w:rsidR="000C3BF2" w:rsidRPr="00934234" w:rsidRDefault="00212BD9" w:rsidP="0056140E">
      <w:pPr>
        <w:pStyle w:val="BlockFLRUS"/>
        <w:numPr>
          <w:ilvl w:val="0"/>
          <w:numId w:val="33"/>
        </w:numPr>
        <w:rPr>
          <w:rFonts w:asciiTheme="minorHAnsi" w:hAnsiTheme="minorHAnsi"/>
          <w:b/>
          <w:lang w:val="ru-RU"/>
        </w:rPr>
      </w:pPr>
      <w:r w:rsidRPr="004B00EE">
        <w:rPr>
          <w:rFonts w:asciiTheme="minorHAnsi" w:hAnsiTheme="minorHAnsi"/>
          <w:b/>
          <w:lang w:val="ru-RU"/>
        </w:rPr>
        <w:t>Повышение доступности профессиональной, независимой и ценной информации по вопросам личных финансов</w:t>
      </w:r>
      <w:r w:rsidR="000C3BF2" w:rsidRPr="00934234">
        <w:rPr>
          <w:rFonts w:asciiTheme="minorHAnsi" w:hAnsiTheme="minorHAnsi"/>
          <w:b/>
          <w:lang w:val="ru-RU"/>
        </w:rPr>
        <w:t>:</w:t>
      </w:r>
    </w:p>
    <w:p w14:paraId="7033F014" w14:textId="77777777" w:rsidR="000C3BF2" w:rsidRPr="00934234" w:rsidRDefault="00212BD9" w:rsidP="000C3BF2">
      <w:pPr>
        <w:pStyle w:val="listFLRUS"/>
        <w:rPr>
          <w:lang w:val="ru-RU"/>
        </w:rPr>
      </w:pPr>
      <w:r w:rsidRPr="004B00EE">
        <w:rPr>
          <w:lang w:val="ru-RU"/>
        </w:rPr>
        <w:t xml:space="preserve">Публикация как в бумажной, так и в электронной форме образовательных ресурсов </w:t>
      </w:r>
      <w:r w:rsidR="000C3BF2" w:rsidRPr="00934234">
        <w:rPr>
          <w:lang w:val="ru-RU"/>
        </w:rPr>
        <w:t xml:space="preserve">РЦФГ </w:t>
      </w:r>
      <w:r w:rsidRPr="004B00EE">
        <w:rPr>
          <w:lang w:val="ru-RU"/>
        </w:rPr>
        <w:t xml:space="preserve">по наиболее важным вопросам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0C3BF2" w:rsidRPr="00934234">
        <w:rPr>
          <w:lang w:val="ru-RU"/>
        </w:rPr>
        <w:t xml:space="preserve"> </w:t>
      </w:r>
      <w:r w:rsidRPr="004B00EE">
        <w:rPr>
          <w:lang w:val="ru-RU"/>
        </w:rPr>
        <w:t xml:space="preserve">и защите прав потребителей финансовых услуг </w:t>
      </w:r>
      <w:r w:rsidR="000C3BF2" w:rsidRPr="00934234">
        <w:rPr>
          <w:lang w:val="ru-RU"/>
        </w:rPr>
        <w:t>(</w:t>
      </w:r>
      <w:r w:rsidRPr="004B00EE">
        <w:rPr>
          <w:lang w:val="ru-RU"/>
        </w:rPr>
        <w:t>расходы, бюджет, сбережения, инвестиции, пенсии, страхование, кредиты, карты и безналичные транзакции, ценные бумаги, управление долгом</w:t>
      </w:r>
      <w:r w:rsidR="000C3BF2" w:rsidRPr="00934234">
        <w:rPr>
          <w:lang w:val="ru-RU"/>
        </w:rPr>
        <w:t xml:space="preserve">) </w:t>
      </w:r>
      <w:r w:rsidRPr="004B00EE">
        <w:rPr>
          <w:lang w:val="ru-RU"/>
        </w:rPr>
        <w:t xml:space="preserve">и организация распространения этих материалов в различных местах </w:t>
      </w:r>
      <w:r w:rsidR="000C3BF2" w:rsidRPr="00934234">
        <w:rPr>
          <w:lang w:val="ru-RU"/>
        </w:rPr>
        <w:t>(</w:t>
      </w:r>
      <w:r w:rsidRPr="004B00EE">
        <w:rPr>
          <w:lang w:val="ru-RU"/>
        </w:rPr>
        <w:t>органах государственной власти, школах, униеврситетах, почтовых службах, торговых центрах и т.д.) и посредством средств массовой информации и сети Интернет</w:t>
      </w:r>
      <w:r w:rsidR="000C3BF2" w:rsidRPr="00934234">
        <w:rPr>
          <w:lang w:val="ru-RU"/>
        </w:rPr>
        <w:t>;</w:t>
      </w:r>
    </w:p>
    <w:p w14:paraId="138E1F23" w14:textId="77777777" w:rsidR="000C3BF2" w:rsidRPr="00934234" w:rsidRDefault="00212BD9" w:rsidP="000C3BF2">
      <w:pPr>
        <w:pStyle w:val="listFLRUS"/>
        <w:rPr>
          <w:lang w:val="ru-RU"/>
        </w:rPr>
      </w:pPr>
      <w:r w:rsidRPr="004B00EE">
        <w:rPr>
          <w:lang w:val="ru-RU"/>
        </w:rPr>
        <w:lastRenderedPageBreak/>
        <w:t xml:space="preserve">Разработка образовательного Интернет-портала </w:t>
      </w:r>
      <w:r w:rsidR="000C3BF2" w:rsidRPr="00934234">
        <w:rPr>
          <w:lang w:val="ru-RU"/>
        </w:rPr>
        <w:t>РЦФГ</w:t>
      </w:r>
      <w:r w:rsidRPr="004B00EE">
        <w:rPr>
          <w:lang w:val="ru-RU"/>
        </w:rPr>
        <w:t xml:space="preserve">, который </w:t>
      </w:r>
      <w:r w:rsidR="00EE724D" w:rsidRPr="004B00EE">
        <w:rPr>
          <w:lang w:val="ru-RU"/>
        </w:rPr>
        <w:t xml:space="preserve">стал главным источником информации по вопросам </w:t>
      </w:r>
      <w:r w:rsidR="00EE724D" w:rsidRPr="00934234">
        <w:rPr>
          <w:lang w:val="ru-RU"/>
        </w:rPr>
        <w:t>финансов</w:t>
      </w:r>
      <w:r w:rsidR="00EE724D" w:rsidRPr="004B00EE">
        <w:rPr>
          <w:lang w:val="ru-RU"/>
        </w:rPr>
        <w:t>ой</w:t>
      </w:r>
      <w:r w:rsidR="00EE724D" w:rsidRPr="00934234">
        <w:rPr>
          <w:lang w:val="ru-RU"/>
        </w:rPr>
        <w:t xml:space="preserve"> грамотност</w:t>
      </w:r>
      <w:r w:rsidR="00EE724D" w:rsidRPr="004B00EE">
        <w:rPr>
          <w:lang w:val="ru-RU"/>
        </w:rPr>
        <w:t xml:space="preserve">и, в </w:t>
      </w:r>
      <w:r w:rsidR="00EE724D" w:rsidRPr="00934234">
        <w:rPr>
          <w:lang w:val="ru-RU"/>
        </w:rPr>
        <w:t>Калининградск</w:t>
      </w:r>
      <w:r w:rsidR="00EE724D" w:rsidRPr="004B00EE">
        <w:rPr>
          <w:lang w:val="ru-RU"/>
        </w:rPr>
        <w:t>ой</w:t>
      </w:r>
      <w:r w:rsidR="00EE724D" w:rsidRPr="00934234">
        <w:rPr>
          <w:lang w:val="ru-RU"/>
        </w:rPr>
        <w:t xml:space="preserve"> област</w:t>
      </w:r>
      <w:r w:rsidR="00EE724D" w:rsidRPr="004B00EE">
        <w:rPr>
          <w:lang w:val="ru-RU"/>
        </w:rPr>
        <w:t>и</w:t>
      </w:r>
      <w:r w:rsidR="000C3BF2" w:rsidRPr="00934234">
        <w:rPr>
          <w:lang w:val="ru-RU"/>
        </w:rPr>
        <w:t xml:space="preserve"> </w:t>
      </w:r>
      <w:r w:rsidR="00EE724D" w:rsidRPr="004B00EE">
        <w:rPr>
          <w:lang w:val="ru-RU"/>
        </w:rPr>
        <w:t>и продвижение его для граждан ккак основного источника информации по финансовым вопросам</w:t>
      </w:r>
      <w:r w:rsidR="000C3BF2" w:rsidRPr="00934234">
        <w:rPr>
          <w:lang w:val="ru-RU"/>
        </w:rPr>
        <w:t>;</w:t>
      </w:r>
    </w:p>
    <w:p w14:paraId="4E4D3C88" w14:textId="77777777" w:rsidR="000C3BF2" w:rsidRPr="00934234" w:rsidRDefault="00EE724D" w:rsidP="000C3BF2">
      <w:pPr>
        <w:pStyle w:val="listFLRUS"/>
        <w:rPr>
          <w:b/>
          <w:lang w:val="ru-RU"/>
        </w:rPr>
      </w:pPr>
      <w:r w:rsidRPr="004B00EE">
        <w:rPr>
          <w:lang w:val="ru-RU"/>
        </w:rPr>
        <w:t>Поддержка регионального раздела на информационном и образовательном Интернет-портале</w:t>
      </w:r>
      <w:r w:rsidR="000C3BF2" w:rsidRPr="00934234">
        <w:rPr>
          <w:lang w:val="ru-RU"/>
        </w:rPr>
        <w:t>;</w:t>
      </w:r>
    </w:p>
    <w:p w14:paraId="04181DCD" w14:textId="77777777" w:rsidR="000C3BF2" w:rsidRPr="00934234" w:rsidRDefault="000C3BF2" w:rsidP="000C3BF2">
      <w:pPr>
        <w:pStyle w:val="listFLRUS"/>
        <w:numPr>
          <w:ilvl w:val="0"/>
          <w:numId w:val="0"/>
        </w:numPr>
        <w:ind w:left="360"/>
        <w:rPr>
          <w:b/>
          <w:lang w:val="ru-RU"/>
        </w:rPr>
      </w:pPr>
    </w:p>
    <w:p w14:paraId="2C3C06A2" w14:textId="77777777" w:rsidR="000C3BF2" w:rsidRPr="00934234" w:rsidRDefault="00212BD9" w:rsidP="0056140E">
      <w:pPr>
        <w:pStyle w:val="BlockFLRUS"/>
        <w:numPr>
          <w:ilvl w:val="0"/>
          <w:numId w:val="33"/>
        </w:numPr>
        <w:rPr>
          <w:rFonts w:asciiTheme="minorHAnsi" w:hAnsiTheme="minorHAnsi"/>
          <w:b/>
          <w:lang w:val="ru-RU"/>
        </w:rPr>
      </w:pPr>
      <w:r w:rsidRPr="004B00EE">
        <w:rPr>
          <w:rFonts w:asciiTheme="minorHAnsi" w:hAnsiTheme="minorHAnsi"/>
          <w:b/>
          <w:lang w:val="ru-RU"/>
        </w:rPr>
        <w:t>Создание сети независимых консультанотов по финансовому образованию, готовых служить советниками в отдельных финансовых вопросах</w:t>
      </w:r>
      <w:r w:rsidR="000C3BF2" w:rsidRPr="00934234">
        <w:rPr>
          <w:rFonts w:asciiTheme="minorHAnsi" w:hAnsiTheme="minorHAnsi"/>
          <w:b/>
          <w:lang w:val="ru-RU"/>
        </w:rPr>
        <w:t>:</w:t>
      </w:r>
    </w:p>
    <w:p w14:paraId="15D7416E" w14:textId="77777777" w:rsidR="00EE724D" w:rsidRPr="00934234" w:rsidRDefault="00EE724D" w:rsidP="000C3BF2">
      <w:pPr>
        <w:pStyle w:val="listFLRUS"/>
        <w:rPr>
          <w:lang w:val="ru-RU"/>
        </w:rPr>
      </w:pPr>
      <w:r w:rsidRPr="004B00EE">
        <w:rPr>
          <w:lang w:val="ru-RU"/>
        </w:rPr>
        <w:t>Создание сети организаций для обучения и консультирования людей посредством различных средств коммуникации, включая муниципальные информационные и ресурсные центры, службы занятости, библиотеки и т.д., расположенные в области;</w:t>
      </w:r>
    </w:p>
    <w:p w14:paraId="7DF5E4DC" w14:textId="77777777" w:rsidR="000C3BF2" w:rsidRPr="00934234" w:rsidRDefault="00EE724D" w:rsidP="000C3BF2">
      <w:pPr>
        <w:pStyle w:val="listFLRUS"/>
        <w:rPr>
          <w:lang w:val="ru-RU"/>
        </w:rPr>
      </w:pPr>
      <w:r w:rsidRPr="004B00EE">
        <w:rPr>
          <w:lang w:val="ru-RU"/>
        </w:rPr>
        <w:t>Сотрудничество с неправительственными организациями и ассоциациями, которые вносят вклад в защиту прав потребителей и работают с сфере финансового консультирования и бизнеса</w:t>
      </w:r>
      <w:r w:rsidR="000C3BF2" w:rsidRPr="00934234">
        <w:rPr>
          <w:lang w:val="ru-RU"/>
        </w:rPr>
        <w:t>;</w:t>
      </w:r>
    </w:p>
    <w:p w14:paraId="5D59CC33" w14:textId="77777777" w:rsidR="000C3BF2" w:rsidRPr="00934234" w:rsidRDefault="00EE724D" w:rsidP="000C3BF2">
      <w:pPr>
        <w:pStyle w:val="listFLRUS"/>
        <w:rPr>
          <w:lang w:val="ru-RU"/>
        </w:rPr>
      </w:pPr>
      <w:r w:rsidRPr="004B00EE">
        <w:rPr>
          <w:lang w:val="ru-RU"/>
        </w:rPr>
        <w:t xml:space="preserve">Тесное сотрудничество с работодателями, заинтересованными в обучении персонала в сфере финансовой </w:t>
      </w:r>
      <w:r w:rsidRPr="00934234">
        <w:rPr>
          <w:lang w:val="ru-RU"/>
        </w:rPr>
        <w:t>грамотност</w:t>
      </w:r>
      <w:r w:rsidRPr="004B00EE">
        <w:rPr>
          <w:lang w:val="ru-RU"/>
        </w:rPr>
        <w:t>и</w:t>
      </w:r>
      <w:r w:rsidR="000C3BF2" w:rsidRPr="00934234">
        <w:rPr>
          <w:lang w:val="ru-RU"/>
        </w:rPr>
        <w:t>;</w:t>
      </w:r>
    </w:p>
    <w:p w14:paraId="58FB992B" w14:textId="77777777" w:rsidR="000C3BF2" w:rsidRPr="00934234" w:rsidRDefault="00E8507D" w:rsidP="000C3BF2">
      <w:pPr>
        <w:pStyle w:val="listFLRUS"/>
        <w:rPr>
          <w:lang w:val="ru-RU"/>
        </w:rPr>
      </w:pPr>
      <w:r w:rsidRPr="004B00EE">
        <w:rPr>
          <w:lang w:val="ru-RU"/>
        </w:rPr>
        <w:t>Организация кампаний по ознакомлению общественности посредством региональных средств массовой информации, организация и проведение соответствующих мероприятий, семинаров, конференций, фестивалей, соревнований и образовательных конкурсов (олимпиад) для привлечения и обеспечения участия школьников и их родителей, учащихся, студентов и представителей других целевых групп</w:t>
      </w:r>
      <w:r w:rsidR="000C3BF2" w:rsidRPr="00934234">
        <w:rPr>
          <w:lang w:val="ru-RU"/>
        </w:rPr>
        <w:t>;</w:t>
      </w:r>
    </w:p>
    <w:p w14:paraId="472FDBE4" w14:textId="77777777" w:rsidR="000C3BF2" w:rsidRPr="00934234" w:rsidRDefault="00E8507D" w:rsidP="000C3BF2">
      <w:pPr>
        <w:pStyle w:val="listFLRUS"/>
        <w:rPr>
          <w:lang w:val="ru-RU"/>
        </w:rPr>
      </w:pPr>
      <w:r w:rsidRPr="004B00EE">
        <w:rPr>
          <w:lang w:val="ru-RU"/>
        </w:rPr>
        <w:t>Предоставление консультационных услуг гражданам в сфере финансовой грамотности и защиты потребителей финансовых услуг</w:t>
      </w:r>
      <w:r w:rsidR="000C3BF2" w:rsidRPr="00934234">
        <w:rPr>
          <w:lang w:val="ru-RU"/>
        </w:rPr>
        <w:t xml:space="preserve">, </w:t>
      </w:r>
      <w:r w:rsidRPr="004B00EE">
        <w:rPr>
          <w:lang w:val="ru-RU"/>
        </w:rPr>
        <w:t>организация регионального колл-центра</w:t>
      </w:r>
      <w:r w:rsidR="000C3BF2" w:rsidRPr="00934234">
        <w:rPr>
          <w:lang w:val="ru-RU"/>
        </w:rPr>
        <w:t>;</w:t>
      </w:r>
    </w:p>
    <w:p w14:paraId="1213886E" w14:textId="77777777" w:rsidR="000C3BF2" w:rsidRPr="00934234" w:rsidRDefault="00E8507D" w:rsidP="000C3BF2">
      <w:pPr>
        <w:pStyle w:val="listFLRUS"/>
        <w:rPr>
          <w:lang w:val="ru-RU"/>
        </w:rPr>
      </w:pPr>
      <w:r w:rsidRPr="004B00EE">
        <w:rPr>
          <w:lang w:val="ru-RU"/>
        </w:rPr>
        <w:t xml:space="preserve">Проведение серии информационных мероприятий и консультаций для представителей соседних и других субъектов Российской Федерации для более широкого распространения результатов проекта в России и обобщение опыта внедрения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0C3BF2" w:rsidRPr="00934234">
        <w:rPr>
          <w:lang w:val="ru-RU"/>
        </w:rPr>
        <w:t xml:space="preserve"> </w:t>
      </w:r>
      <w:r w:rsidRPr="004B00EE">
        <w:rPr>
          <w:lang w:val="ru-RU"/>
        </w:rPr>
        <w:t>на региональном уровне</w:t>
      </w:r>
      <w:r w:rsidR="000C3BF2" w:rsidRPr="00934234">
        <w:rPr>
          <w:lang w:val="ru-RU"/>
        </w:rPr>
        <w:t>;</w:t>
      </w:r>
    </w:p>
    <w:p w14:paraId="1265AC32" w14:textId="77777777" w:rsidR="000C3BF2" w:rsidRPr="00934234" w:rsidRDefault="00E8507D" w:rsidP="000C3BF2">
      <w:pPr>
        <w:pStyle w:val="listFLRUS"/>
        <w:rPr>
          <w:lang w:val="ru-RU"/>
        </w:rPr>
      </w:pPr>
      <w:r w:rsidRPr="004B00EE">
        <w:rPr>
          <w:lang w:val="ru-RU"/>
        </w:rPr>
        <w:t>Проведение регионального мониторинга процесса реализации Проекта</w:t>
      </w:r>
      <w:r w:rsidR="000C3BF2" w:rsidRPr="00934234">
        <w:rPr>
          <w:lang w:val="ru-RU"/>
        </w:rPr>
        <w:t xml:space="preserve">, </w:t>
      </w:r>
      <w:r w:rsidRPr="004B00EE">
        <w:rPr>
          <w:lang w:val="ru-RU"/>
        </w:rPr>
        <w:t xml:space="preserve">включая участие в оценке эффективности региональных программ </w:t>
      </w:r>
      <w:r w:rsidR="00E37936" w:rsidRPr="004B00EE">
        <w:rPr>
          <w:lang w:val="ru-RU"/>
        </w:rPr>
        <w:t>в целом и их отдельных мероприятий в соответствии с согласованными целевым показателями и процедурами мониторинга</w:t>
      </w:r>
      <w:r w:rsidR="000C3BF2" w:rsidRPr="00934234">
        <w:rPr>
          <w:lang w:val="ru-RU"/>
        </w:rPr>
        <w:t>.</w:t>
      </w:r>
    </w:p>
    <w:p w14:paraId="618BB189" w14:textId="77777777" w:rsidR="000C3BF2" w:rsidRPr="00934234" w:rsidRDefault="000C3BF2" w:rsidP="000C3BF2">
      <w:pPr>
        <w:pStyle w:val="listFLRUS"/>
        <w:numPr>
          <w:ilvl w:val="0"/>
          <w:numId w:val="0"/>
        </w:numPr>
        <w:ind w:left="567"/>
        <w:rPr>
          <w:lang w:val="ru-RU"/>
        </w:rPr>
      </w:pPr>
    </w:p>
    <w:p w14:paraId="4726B786" w14:textId="77777777" w:rsidR="000C3BF2" w:rsidRPr="00934234" w:rsidRDefault="00212BD9" w:rsidP="0056140E">
      <w:pPr>
        <w:pStyle w:val="BlockFLRUS"/>
        <w:numPr>
          <w:ilvl w:val="0"/>
          <w:numId w:val="33"/>
        </w:numPr>
        <w:rPr>
          <w:rFonts w:asciiTheme="minorHAnsi" w:hAnsiTheme="minorHAnsi"/>
          <w:b/>
          <w:lang w:val="ru-RU"/>
        </w:rPr>
      </w:pPr>
      <w:r w:rsidRPr="004B00EE">
        <w:rPr>
          <w:rFonts w:asciiTheme="minorHAnsi" w:hAnsiTheme="minorHAnsi"/>
          <w:b/>
          <w:lang w:val="ru-RU"/>
        </w:rPr>
        <w:t>Включение финансовых вопросов в систему образования</w:t>
      </w:r>
      <w:r w:rsidR="000C3BF2" w:rsidRPr="00934234">
        <w:rPr>
          <w:rFonts w:asciiTheme="minorHAnsi" w:hAnsiTheme="minorHAnsi"/>
          <w:b/>
          <w:lang w:val="ru-RU"/>
        </w:rPr>
        <w:t>:</w:t>
      </w:r>
    </w:p>
    <w:p w14:paraId="335B78F4" w14:textId="77777777" w:rsidR="000C3BF2" w:rsidRPr="00934234" w:rsidRDefault="00E37936" w:rsidP="000C3BF2">
      <w:pPr>
        <w:pStyle w:val="listFLRUS"/>
        <w:rPr>
          <w:lang w:val="ru-RU"/>
        </w:rPr>
      </w:pPr>
      <w:r w:rsidRPr="004B00EE">
        <w:rPr>
          <w:lang w:val="ru-RU"/>
        </w:rPr>
        <w:t>Тестирование существующих программ в сфере финансового образования в школах</w:t>
      </w:r>
      <w:r w:rsidR="000C3BF2" w:rsidRPr="00934234">
        <w:rPr>
          <w:lang w:val="ru-RU"/>
        </w:rPr>
        <w:t>;</w:t>
      </w:r>
    </w:p>
    <w:p w14:paraId="573C0A59" w14:textId="77777777" w:rsidR="000C3BF2" w:rsidRPr="00934234" w:rsidRDefault="00E37936" w:rsidP="000C3BF2">
      <w:pPr>
        <w:pStyle w:val="listFLRUS"/>
        <w:rPr>
          <w:lang w:val="ru-RU"/>
        </w:rPr>
      </w:pPr>
      <w:r w:rsidRPr="004B00EE">
        <w:rPr>
          <w:lang w:val="ru-RU"/>
        </w:rPr>
        <w:t xml:space="preserve">Разработка программы </w:t>
      </w:r>
      <w:r w:rsidRPr="00934234">
        <w:rPr>
          <w:lang w:val="ru-RU"/>
        </w:rPr>
        <w:t>финансов</w:t>
      </w:r>
      <w:r w:rsidRPr="004B00EE">
        <w:rPr>
          <w:lang w:val="ru-RU"/>
        </w:rPr>
        <w:t>ой</w:t>
      </w:r>
      <w:r w:rsidRPr="00934234">
        <w:rPr>
          <w:lang w:val="ru-RU"/>
        </w:rPr>
        <w:t xml:space="preserve"> грамотност</w:t>
      </w:r>
      <w:r w:rsidRPr="004B00EE">
        <w:rPr>
          <w:lang w:val="ru-RU"/>
        </w:rPr>
        <w:t xml:space="preserve">и РЦФГ для школ и обучение учителей средних школ, издание учебных материалов (например, сценариев уроков) и инструментов </w:t>
      </w:r>
      <w:r w:rsidR="000C3BF2" w:rsidRPr="00934234">
        <w:rPr>
          <w:lang w:val="ru-RU"/>
        </w:rPr>
        <w:t>(</w:t>
      </w:r>
      <w:r w:rsidRPr="004B00EE">
        <w:rPr>
          <w:lang w:val="ru-RU"/>
        </w:rPr>
        <w:t>например, мультмедийных инструментов</w:t>
      </w:r>
      <w:r w:rsidR="000C3BF2" w:rsidRPr="00934234">
        <w:rPr>
          <w:lang w:val="ru-RU"/>
        </w:rPr>
        <w:t xml:space="preserve">) </w:t>
      </w:r>
      <w:r w:rsidRPr="004B00EE">
        <w:rPr>
          <w:lang w:val="ru-RU"/>
        </w:rPr>
        <w:t xml:space="preserve">позволяющих организовать интересные и практические уроки по вопросам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0C3BF2" w:rsidRPr="00934234">
        <w:rPr>
          <w:lang w:val="ru-RU"/>
        </w:rPr>
        <w:t>;</w:t>
      </w:r>
    </w:p>
    <w:p w14:paraId="3565CCC7" w14:textId="77777777" w:rsidR="000C3BF2" w:rsidRPr="00934234" w:rsidRDefault="00E37936" w:rsidP="000C3BF2">
      <w:pPr>
        <w:pStyle w:val="listFLRUS"/>
        <w:rPr>
          <w:lang w:val="ru-RU"/>
        </w:rPr>
      </w:pPr>
      <w:r w:rsidRPr="004B00EE">
        <w:rPr>
          <w:lang w:val="ru-RU"/>
        </w:rPr>
        <w:t xml:space="preserve">Подготовка и осуществление образовательных конкурсов для учеников средних школ и студентов, что повысит их интерес к вопросам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0C3BF2" w:rsidRPr="00934234">
        <w:rPr>
          <w:lang w:val="ru-RU"/>
        </w:rPr>
        <w:t>;</w:t>
      </w:r>
    </w:p>
    <w:p w14:paraId="1D6DBCF8" w14:textId="77777777" w:rsidR="000C3BF2" w:rsidRPr="00934234" w:rsidRDefault="00E37936" w:rsidP="000C3BF2">
      <w:pPr>
        <w:pStyle w:val="listFLRUS"/>
        <w:rPr>
          <w:lang w:val="ru-RU"/>
        </w:rPr>
      </w:pPr>
      <w:r w:rsidRPr="004B00EE">
        <w:rPr>
          <w:lang w:val="ru-RU"/>
        </w:rPr>
        <w:lastRenderedPageBreak/>
        <w:t xml:space="preserve">Организация конкурса на грант по продвижению образовательных мероприятий в области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0C3BF2" w:rsidRPr="00934234">
        <w:rPr>
          <w:lang w:val="ru-RU"/>
        </w:rPr>
        <w:t xml:space="preserve"> </w:t>
      </w:r>
      <w:r w:rsidRPr="004B00EE">
        <w:rPr>
          <w:lang w:val="ru-RU"/>
        </w:rPr>
        <w:t xml:space="preserve">для местных средств массовой информации </w:t>
      </w:r>
      <w:r w:rsidR="000C3BF2" w:rsidRPr="00934234">
        <w:rPr>
          <w:lang w:val="ru-RU"/>
        </w:rPr>
        <w:t>(</w:t>
      </w:r>
      <w:r w:rsidRPr="004B00EE">
        <w:rPr>
          <w:lang w:val="ru-RU"/>
        </w:rPr>
        <w:t>пресса, радио, телевидение</w:t>
      </w:r>
      <w:r w:rsidR="000C3BF2" w:rsidRPr="00934234">
        <w:rPr>
          <w:lang w:val="ru-RU"/>
        </w:rPr>
        <w:t xml:space="preserve">) </w:t>
      </w:r>
      <w:r w:rsidRPr="004B00EE">
        <w:rPr>
          <w:lang w:val="ru-RU"/>
        </w:rPr>
        <w:t>и распространение этой информации черех Интернет-сайт</w:t>
      </w:r>
      <w:r w:rsidR="000C3BF2" w:rsidRPr="00934234">
        <w:rPr>
          <w:lang w:val="ru-RU"/>
        </w:rPr>
        <w:t>.</w:t>
      </w:r>
    </w:p>
    <w:p w14:paraId="15F7454C" w14:textId="77777777" w:rsidR="000C3BF2" w:rsidRPr="00934234" w:rsidRDefault="00E37936" w:rsidP="000C3BF2">
      <w:pPr>
        <w:pStyle w:val="listFLRUS"/>
        <w:rPr>
          <w:b/>
          <w:lang w:val="ru-RU"/>
        </w:rPr>
      </w:pPr>
      <w:r w:rsidRPr="004B00EE">
        <w:rPr>
          <w:lang w:val="ru-RU"/>
        </w:rPr>
        <w:t xml:space="preserve">Принятие разработанной образовательной программы </w:t>
      </w:r>
      <w:r w:rsidRPr="004B00EE">
        <w:rPr>
          <w:b/>
          <w:lang w:val="ru-RU"/>
        </w:rPr>
        <w:t>для молодежи и взрослых</w:t>
      </w:r>
      <w:r w:rsidR="000C3BF2" w:rsidRPr="00934234">
        <w:rPr>
          <w:b/>
          <w:lang w:val="ru-RU"/>
        </w:rPr>
        <w:t>.</w:t>
      </w:r>
    </w:p>
    <w:p w14:paraId="4A2A27DC" w14:textId="77777777" w:rsidR="000C3BF2" w:rsidRPr="00934234" w:rsidRDefault="00E37936" w:rsidP="000C3BF2">
      <w:pPr>
        <w:pStyle w:val="Podpisobiektu"/>
        <w:rPr>
          <w:lang w:val="ru-RU"/>
        </w:rPr>
      </w:pPr>
      <w:r w:rsidRPr="004B00EE">
        <w:rPr>
          <w:lang w:val="ru-RU"/>
        </w:rPr>
        <w:lastRenderedPageBreak/>
        <w:t xml:space="preserve">Диаграмма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Diagram</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000C3BF2" w:rsidRPr="00934234">
        <w:rPr>
          <w:noProof/>
          <w:lang w:val="ru-RU"/>
        </w:rPr>
        <w:t>12</w:t>
      </w:r>
      <w:r w:rsidR="00187459" w:rsidRPr="004B00EE">
        <w:rPr>
          <w:noProof/>
        </w:rPr>
        <w:fldChar w:fldCharType="end"/>
      </w:r>
      <w:r w:rsidR="000C3BF2" w:rsidRPr="00934234">
        <w:rPr>
          <w:lang w:val="ru-RU"/>
        </w:rPr>
        <w:t xml:space="preserve">: </w:t>
      </w:r>
      <w:r w:rsidRPr="004B00EE">
        <w:rPr>
          <w:lang w:val="ru-RU"/>
        </w:rPr>
        <w:t>Структура деятельности и целей Проекта</w:t>
      </w:r>
      <w:r w:rsidR="000C3BF2" w:rsidRPr="00934234">
        <w:rPr>
          <w:lang w:val="ru-RU"/>
        </w:rPr>
        <w:t>.</w:t>
      </w:r>
    </w:p>
    <w:p w14:paraId="4E48060D" w14:textId="77777777" w:rsidR="00936144" w:rsidRPr="004B00EE" w:rsidRDefault="00953585" w:rsidP="00936144">
      <w:pPr>
        <w:pStyle w:val="BlockFLRUS"/>
        <w:rPr>
          <w:rFonts w:asciiTheme="minorHAnsi" w:hAnsiTheme="minorHAnsi"/>
          <w:lang w:val="ru-RU"/>
        </w:rPr>
      </w:pPr>
      <w:r>
        <w:rPr>
          <w:rFonts w:asciiTheme="minorHAnsi" w:hAnsiTheme="minorHAnsi"/>
          <w:noProof/>
          <w:lang w:val="ru-RU" w:eastAsia="ru-RU"/>
        </w:rPr>
        <w:drawing>
          <wp:inline distT="0" distB="0" distL="0" distR="0" wp14:anchorId="527E9F05" wp14:editId="5EA7559C">
            <wp:extent cx="6030595" cy="8563625"/>
            <wp:effectExtent l="19050" t="0" r="8255" b="0"/>
            <wp:docPr id="6" name="Obraz 6" descr="C:\Users\lanius\Desktop\problem tree RUS\Sla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us\Desktop\problem tree RUS\Slajd2.JPG"/>
                    <pic:cNvPicPr>
                      <a:picLocks noChangeAspect="1" noChangeArrowheads="1"/>
                    </pic:cNvPicPr>
                  </pic:nvPicPr>
                  <pic:blipFill>
                    <a:blip r:embed="rId26" cstate="print"/>
                    <a:srcRect/>
                    <a:stretch>
                      <a:fillRect/>
                    </a:stretch>
                  </pic:blipFill>
                  <pic:spPr bwMode="auto">
                    <a:xfrm>
                      <a:off x="0" y="0"/>
                      <a:ext cx="6030595" cy="8563625"/>
                    </a:xfrm>
                    <a:prstGeom prst="rect">
                      <a:avLst/>
                    </a:prstGeom>
                    <a:noFill/>
                    <a:ln w="9525">
                      <a:noFill/>
                      <a:miter lim="800000"/>
                      <a:headEnd/>
                      <a:tailEnd/>
                    </a:ln>
                  </pic:spPr>
                </pic:pic>
              </a:graphicData>
            </a:graphic>
          </wp:inline>
        </w:drawing>
      </w:r>
    </w:p>
    <w:p w14:paraId="3C1D067A" w14:textId="77777777" w:rsidR="00E37936" w:rsidRPr="004B00EE" w:rsidRDefault="00E37936" w:rsidP="00936144">
      <w:pPr>
        <w:pStyle w:val="BlockFLRUS"/>
        <w:rPr>
          <w:rFonts w:asciiTheme="minorHAnsi" w:hAnsiTheme="minorHAnsi"/>
          <w:lang w:val="ru-RU"/>
        </w:rPr>
      </w:pPr>
    </w:p>
    <w:p w14:paraId="408E436C" w14:textId="77777777" w:rsidR="00E37936" w:rsidRPr="004B00EE" w:rsidRDefault="00DB0821" w:rsidP="00936144">
      <w:pPr>
        <w:pStyle w:val="BlockFLRUS"/>
        <w:rPr>
          <w:rFonts w:asciiTheme="minorHAnsi" w:hAnsiTheme="minorHAnsi"/>
          <w:b/>
          <w:lang w:val="ru-RU"/>
        </w:rPr>
      </w:pPr>
      <w:r w:rsidRPr="004B00EE">
        <w:rPr>
          <w:rFonts w:asciiTheme="minorHAnsi" w:hAnsiTheme="minorHAnsi"/>
          <w:b/>
          <w:lang w:val="ru-RU"/>
        </w:rPr>
        <w:t>ПРЕИМУЩЕСТВА ДЛЯ НАСЕЛЕНИЯ КАЛИНИНГРАДСКОЙ ОБЛАСТИ</w:t>
      </w:r>
    </w:p>
    <w:p w14:paraId="2CBD5C8E"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В результате будущей деятельности РЦФГ можно ожидать, что жители Калининградской области получат следующие преимущества: </w:t>
      </w:r>
    </w:p>
    <w:p w14:paraId="779470A6" w14:textId="77777777" w:rsidR="00D70CBD" w:rsidRPr="004B00EE" w:rsidRDefault="00D70CBD" w:rsidP="0056140E">
      <w:pPr>
        <w:pStyle w:val="listFLRUS"/>
        <w:numPr>
          <w:ilvl w:val="0"/>
          <w:numId w:val="29"/>
        </w:numPr>
        <w:rPr>
          <w:lang w:val="ru-RU"/>
        </w:rPr>
      </w:pPr>
      <w:r w:rsidRPr="004B00EE">
        <w:rPr>
          <w:lang w:val="ru-RU"/>
        </w:rPr>
        <w:t xml:space="preserve">Лучший доступ к финансовой информации и независимым консультантам </w:t>
      </w:r>
      <w:r w:rsidR="00DB0821" w:rsidRPr="004B00EE">
        <w:rPr>
          <w:lang w:val="ru-RU"/>
        </w:rPr>
        <w:t xml:space="preserve">в </w:t>
      </w:r>
      <w:r w:rsidRPr="004B00EE">
        <w:rPr>
          <w:lang w:val="ru-RU"/>
        </w:rPr>
        <w:t>связи с основной деятельностью информационных пунктов и медийных информационных и образовательных инициатив,</w:t>
      </w:r>
    </w:p>
    <w:p w14:paraId="14B291EF" w14:textId="77777777" w:rsidR="00D70CBD" w:rsidRPr="004B00EE" w:rsidRDefault="00DB0821" w:rsidP="0056140E">
      <w:pPr>
        <w:pStyle w:val="listFLRUS"/>
        <w:numPr>
          <w:ilvl w:val="0"/>
          <w:numId w:val="29"/>
        </w:numPr>
        <w:rPr>
          <w:lang w:val="ru-RU"/>
        </w:rPr>
      </w:pPr>
      <w:r w:rsidRPr="004B00EE">
        <w:rPr>
          <w:lang w:val="ru-RU"/>
        </w:rPr>
        <w:t>Л</w:t>
      </w:r>
      <w:r w:rsidR="00D70CBD" w:rsidRPr="004B00EE">
        <w:rPr>
          <w:lang w:val="ru-RU"/>
        </w:rPr>
        <w:t>учшее понимание финансовых продуктов и способность оценивать риски и считать доходы, что может непосредственно увеличить индивидуальные сбережения в долгосрочной перспективе и обеспечить лучшее планирование в будущем, в также сократить долги по кредитным картам,</w:t>
      </w:r>
    </w:p>
    <w:p w14:paraId="21953A98" w14:textId="77777777" w:rsidR="00D70CBD" w:rsidRPr="004B00EE" w:rsidRDefault="00DB0821" w:rsidP="0056140E">
      <w:pPr>
        <w:pStyle w:val="listFLRUS"/>
        <w:numPr>
          <w:ilvl w:val="0"/>
          <w:numId w:val="29"/>
        </w:numPr>
        <w:rPr>
          <w:lang w:val="ru-RU"/>
        </w:rPr>
      </w:pPr>
      <w:r w:rsidRPr="004B00EE">
        <w:rPr>
          <w:lang w:val="ru-RU"/>
        </w:rPr>
        <w:t>П</w:t>
      </w:r>
      <w:r w:rsidR="00D70CBD" w:rsidRPr="004B00EE">
        <w:rPr>
          <w:lang w:val="ru-RU"/>
        </w:rPr>
        <w:t>одготовка молодых потребителей к независимой финансовой жизни и принятию разумных финансовых решений после участия в серии семинаров в школе.</w:t>
      </w:r>
    </w:p>
    <w:p w14:paraId="74F5989B" w14:textId="77777777" w:rsidR="00DB0821" w:rsidRPr="004B00EE" w:rsidRDefault="00DB0821" w:rsidP="00D70CBD">
      <w:pPr>
        <w:pStyle w:val="BlockFLRUS"/>
        <w:rPr>
          <w:rFonts w:asciiTheme="minorHAnsi" w:hAnsiTheme="minorHAnsi"/>
          <w:lang w:val="ru-RU"/>
        </w:rPr>
      </w:pPr>
    </w:p>
    <w:p w14:paraId="0CEC65C7" w14:textId="77777777" w:rsidR="00DB0821" w:rsidRPr="00934234" w:rsidRDefault="00DB0821" w:rsidP="00DB0821">
      <w:pPr>
        <w:pStyle w:val="BlockFLRUS"/>
        <w:rPr>
          <w:rFonts w:asciiTheme="minorHAnsi" w:hAnsiTheme="minorHAnsi"/>
          <w:b/>
          <w:lang w:val="ru-RU"/>
        </w:rPr>
      </w:pPr>
      <w:r w:rsidRPr="004B00EE">
        <w:rPr>
          <w:rFonts w:asciiTheme="minorHAnsi" w:hAnsiTheme="minorHAnsi"/>
          <w:b/>
          <w:lang w:val="ru-RU"/>
        </w:rPr>
        <w:t xml:space="preserve">РЕКОМЕНДУЕМЫЕ ИНДИКАТОРЫ ДЛЯ ДЕЯТЕЛЬНОСТИ </w:t>
      </w:r>
      <w:r w:rsidRPr="00934234">
        <w:rPr>
          <w:rFonts w:asciiTheme="minorHAnsi" w:hAnsiTheme="minorHAnsi"/>
          <w:b/>
          <w:lang w:val="ru-RU"/>
        </w:rPr>
        <w:t>РЦФГ (</w:t>
      </w:r>
      <w:r w:rsidRPr="004B00EE">
        <w:rPr>
          <w:rFonts w:asciiTheme="minorHAnsi" w:hAnsiTheme="minorHAnsi"/>
          <w:b/>
          <w:lang w:val="ru-RU"/>
        </w:rPr>
        <w:t>ГОДОВЫЕ</w:t>
      </w:r>
      <w:r w:rsidRPr="00934234">
        <w:rPr>
          <w:rFonts w:asciiTheme="minorHAnsi" w:hAnsiTheme="minorHAnsi"/>
          <w:b/>
          <w:lang w:val="ru-RU"/>
        </w:rPr>
        <w:t>)</w:t>
      </w:r>
    </w:p>
    <w:p w14:paraId="64093352" w14:textId="77777777" w:rsidR="00DB0821" w:rsidRPr="00934234" w:rsidRDefault="00DB0821" w:rsidP="00DB0821">
      <w:pPr>
        <w:pStyle w:val="BlockFLRUS"/>
        <w:rPr>
          <w:rFonts w:asciiTheme="minorHAnsi" w:hAnsiTheme="minorHAnsi"/>
          <w:lang w:val="ru-RU"/>
        </w:rPr>
      </w:pPr>
      <w:r w:rsidRPr="004B00EE">
        <w:rPr>
          <w:rFonts w:asciiTheme="minorHAnsi" w:hAnsiTheme="minorHAnsi"/>
          <w:lang w:val="ru-RU"/>
        </w:rPr>
        <w:t xml:space="preserve">Будучи влиятельной организацией в </w:t>
      </w:r>
      <w:r w:rsidRPr="00934234">
        <w:rPr>
          <w:rFonts w:asciiTheme="minorHAnsi" w:hAnsiTheme="minorHAnsi"/>
          <w:lang w:val="ru-RU"/>
        </w:rPr>
        <w:t>Калининградск</w:t>
      </w:r>
      <w:r w:rsidRPr="004B00EE">
        <w:rPr>
          <w:rFonts w:asciiTheme="minorHAnsi" w:hAnsiTheme="minorHAnsi"/>
          <w:lang w:val="ru-RU"/>
        </w:rPr>
        <w:t>ой</w:t>
      </w:r>
      <w:r w:rsidRPr="00934234">
        <w:rPr>
          <w:rFonts w:asciiTheme="minorHAnsi" w:hAnsiTheme="minorHAnsi"/>
          <w:lang w:val="ru-RU"/>
        </w:rPr>
        <w:t xml:space="preserve"> област</w:t>
      </w:r>
      <w:r w:rsidRPr="004B00EE">
        <w:rPr>
          <w:rFonts w:asciiTheme="minorHAnsi" w:hAnsiTheme="minorHAnsi"/>
          <w:lang w:val="ru-RU"/>
        </w:rPr>
        <w:t xml:space="preserve">и и активным организатором программ </w:t>
      </w:r>
      <w:r w:rsidRPr="00934234">
        <w:rPr>
          <w:rFonts w:asciiTheme="minorHAnsi" w:hAnsiTheme="minorHAnsi"/>
          <w:lang w:val="ru-RU"/>
        </w:rPr>
        <w:t>финансов</w:t>
      </w:r>
      <w:r w:rsidRPr="004B00EE">
        <w:rPr>
          <w:rFonts w:asciiTheme="minorHAnsi" w:hAnsiTheme="minorHAnsi"/>
          <w:lang w:val="ru-RU"/>
        </w:rPr>
        <w:t>ой</w:t>
      </w:r>
      <w:r w:rsidRPr="00934234">
        <w:rPr>
          <w:rFonts w:asciiTheme="minorHAnsi" w:hAnsiTheme="minorHAnsi"/>
          <w:lang w:val="ru-RU"/>
        </w:rPr>
        <w:t xml:space="preserve"> грамотност</w:t>
      </w:r>
      <w:r w:rsidRPr="004B00EE">
        <w:rPr>
          <w:rFonts w:asciiTheme="minorHAnsi" w:hAnsiTheme="minorHAnsi"/>
          <w:lang w:val="ru-RU"/>
        </w:rPr>
        <w:t>и</w:t>
      </w:r>
      <w:r w:rsidRPr="00934234">
        <w:rPr>
          <w:rFonts w:asciiTheme="minorHAnsi" w:hAnsiTheme="minorHAnsi"/>
          <w:lang w:val="ru-RU"/>
        </w:rPr>
        <w:t xml:space="preserve">, РЦФГ </w:t>
      </w:r>
      <w:r w:rsidRPr="004B00EE">
        <w:rPr>
          <w:rFonts w:asciiTheme="minorHAnsi" w:hAnsiTheme="minorHAnsi"/>
          <w:lang w:val="ru-RU"/>
        </w:rPr>
        <w:t>должен представить убедительные отчеты о своей деятельности</w:t>
      </w:r>
      <w:r w:rsidRPr="00934234">
        <w:rPr>
          <w:rFonts w:asciiTheme="minorHAnsi" w:hAnsiTheme="minorHAnsi"/>
          <w:lang w:val="ru-RU"/>
        </w:rPr>
        <w:t xml:space="preserve">. </w:t>
      </w:r>
    </w:p>
    <w:p w14:paraId="5002BB30" w14:textId="77777777" w:rsidR="00DB0821" w:rsidRPr="004B00EE" w:rsidRDefault="00DB0821" w:rsidP="00DB0821">
      <w:pPr>
        <w:pStyle w:val="BlockFLRUS"/>
        <w:rPr>
          <w:rFonts w:asciiTheme="minorHAnsi" w:hAnsiTheme="minorHAnsi"/>
          <w:lang w:val="ru-RU"/>
        </w:rPr>
      </w:pPr>
      <w:r w:rsidRPr="004B00EE">
        <w:rPr>
          <w:rFonts w:asciiTheme="minorHAnsi" w:hAnsiTheme="minorHAnsi"/>
          <w:lang w:val="ru-RU"/>
        </w:rPr>
        <w:t>РЦФГ рекомендуются следующие ежегодные показатели деятельности:</w:t>
      </w:r>
    </w:p>
    <w:p w14:paraId="13D3F795" w14:textId="77777777" w:rsidR="00DB0821" w:rsidRPr="00934234" w:rsidRDefault="00DB0821" w:rsidP="00DB0821">
      <w:pPr>
        <w:pStyle w:val="listFLRUS"/>
        <w:ind w:left="567"/>
        <w:rPr>
          <w:lang w:val="ru-RU"/>
        </w:rPr>
      </w:pPr>
      <w:r w:rsidRPr="00934234">
        <w:rPr>
          <w:lang w:val="ru-RU"/>
        </w:rPr>
        <w:t xml:space="preserve">50 000 </w:t>
      </w:r>
      <w:r w:rsidRPr="004B00EE">
        <w:rPr>
          <w:lang w:val="ru-RU"/>
        </w:rPr>
        <w:t xml:space="preserve">посетителей образовательного Интернет-сайта с ресурсами по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Pr="00934234">
        <w:rPr>
          <w:lang w:val="ru-RU"/>
        </w:rPr>
        <w:t>;</w:t>
      </w:r>
    </w:p>
    <w:p w14:paraId="45CDCC1F" w14:textId="77777777" w:rsidR="00DB0821" w:rsidRPr="00934234" w:rsidRDefault="00DB0821" w:rsidP="00DB0821">
      <w:pPr>
        <w:pStyle w:val="listFLRUS"/>
        <w:ind w:left="567"/>
        <w:rPr>
          <w:lang w:val="ru-RU"/>
        </w:rPr>
      </w:pPr>
      <w:r w:rsidRPr="00934234">
        <w:rPr>
          <w:lang w:val="ru-RU"/>
        </w:rPr>
        <w:t xml:space="preserve">200 000 </w:t>
      </w:r>
      <w:r w:rsidRPr="004B00EE">
        <w:rPr>
          <w:lang w:val="ru-RU"/>
        </w:rPr>
        <w:t xml:space="preserve">печатных образовательных материалов, распространяемых среди жителей </w:t>
      </w:r>
      <w:r w:rsidRPr="00934234">
        <w:rPr>
          <w:lang w:val="ru-RU"/>
        </w:rPr>
        <w:t>Калининградск</w:t>
      </w:r>
      <w:r w:rsidRPr="004B00EE">
        <w:rPr>
          <w:lang w:val="ru-RU"/>
        </w:rPr>
        <w:t>ой</w:t>
      </w:r>
      <w:r w:rsidRPr="00934234">
        <w:rPr>
          <w:lang w:val="ru-RU"/>
        </w:rPr>
        <w:t xml:space="preserve"> област</w:t>
      </w:r>
      <w:r w:rsidRPr="004B00EE">
        <w:rPr>
          <w:lang w:val="ru-RU"/>
        </w:rPr>
        <w:t>и</w:t>
      </w:r>
      <w:r w:rsidRPr="00934234">
        <w:rPr>
          <w:lang w:val="ru-RU"/>
        </w:rPr>
        <w:t>;</w:t>
      </w:r>
    </w:p>
    <w:p w14:paraId="031C958F" w14:textId="77777777" w:rsidR="00DB0821" w:rsidRPr="00934234" w:rsidRDefault="00DB0821" w:rsidP="00DB0821">
      <w:pPr>
        <w:pStyle w:val="listFLRUS"/>
        <w:ind w:left="567"/>
        <w:rPr>
          <w:lang w:val="ru-RU"/>
        </w:rPr>
      </w:pPr>
      <w:r w:rsidRPr="00934234">
        <w:rPr>
          <w:lang w:val="ru-RU"/>
        </w:rPr>
        <w:t xml:space="preserve">10 </w:t>
      </w:r>
      <w:r w:rsidRPr="004B00EE">
        <w:rPr>
          <w:lang w:val="ru-RU"/>
        </w:rPr>
        <w:t xml:space="preserve">новых образовательных материалов по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Pr="00934234">
        <w:rPr>
          <w:lang w:val="ru-RU"/>
        </w:rPr>
        <w:t xml:space="preserve"> </w:t>
      </w:r>
      <w:r w:rsidRPr="004B00EE">
        <w:rPr>
          <w:lang w:val="ru-RU"/>
        </w:rPr>
        <w:t>разработано</w:t>
      </w:r>
      <w:r w:rsidRPr="00934234">
        <w:rPr>
          <w:lang w:val="ru-RU"/>
        </w:rPr>
        <w:t>;</w:t>
      </w:r>
    </w:p>
    <w:p w14:paraId="7AA24FAF" w14:textId="77777777" w:rsidR="00DB0821" w:rsidRPr="00934234" w:rsidRDefault="00DB0821" w:rsidP="00DB0821">
      <w:pPr>
        <w:pStyle w:val="listFLRUS"/>
        <w:ind w:left="567"/>
        <w:rPr>
          <w:lang w:val="ru-RU"/>
        </w:rPr>
      </w:pPr>
      <w:r w:rsidRPr="00934234">
        <w:rPr>
          <w:lang w:val="ru-RU"/>
        </w:rPr>
        <w:t xml:space="preserve">400 000 </w:t>
      </w:r>
      <w:r w:rsidRPr="004B00EE">
        <w:rPr>
          <w:lang w:val="ru-RU"/>
        </w:rPr>
        <w:t>людей охвачено медийными образовательными программами</w:t>
      </w:r>
      <w:r w:rsidRPr="00934234">
        <w:rPr>
          <w:lang w:val="ru-RU"/>
        </w:rPr>
        <w:t>;</w:t>
      </w:r>
    </w:p>
    <w:p w14:paraId="3FD7EA62" w14:textId="77777777" w:rsidR="00DB0821" w:rsidRPr="00934234" w:rsidRDefault="00DB0821" w:rsidP="00DB0821">
      <w:pPr>
        <w:pStyle w:val="listFLRUS"/>
        <w:ind w:left="567"/>
        <w:rPr>
          <w:lang w:val="ru-RU"/>
        </w:rPr>
      </w:pPr>
      <w:r w:rsidRPr="00934234">
        <w:rPr>
          <w:lang w:val="ru-RU"/>
        </w:rPr>
        <w:t xml:space="preserve">150 </w:t>
      </w:r>
      <w:r w:rsidRPr="004B00EE">
        <w:rPr>
          <w:lang w:val="ru-RU"/>
        </w:rPr>
        <w:t xml:space="preserve">публикаций </w:t>
      </w:r>
      <w:r w:rsidRPr="00934234">
        <w:rPr>
          <w:lang w:val="ru-RU"/>
        </w:rPr>
        <w:t>(</w:t>
      </w:r>
      <w:r w:rsidRPr="004B00EE">
        <w:rPr>
          <w:lang w:val="ru-RU"/>
        </w:rPr>
        <w:t>статей</w:t>
      </w:r>
      <w:r w:rsidRPr="00934234">
        <w:rPr>
          <w:lang w:val="ru-RU"/>
        </w:rPr>
        <w:t xml:space="preserve">, </w:t>
      </w:r>
      <w:r w:rsidRPr="004B00EE">
        <w:rPr>
          <w:lang w:val="ru-RU"/>
        </w:rPr>
        <w:t>интервью</w:t>
      </w:r>
      <w:r w:rsidRPr="00934234">
        <w:rPr>
          <w:lang w:val="ru-RU"/>
        </w:rPr>
        <w:t xml:space="preserve">) </w:t>
      </w:r>
      <w:r w:rsidRPr="004B00EE">
        <w:rPr>
          <w:lang w:val="ru-RU"/>
        </w:rPr>
        <w:t xml:space="preserve">в средствах массовой информации, посвященных темам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Pr="00934234">
        <w:rPr>
          <w:lang w:val="ru-RU"/>
        </w:rPr>
        <w:t>;</w:t>
      </w:r>
    </w:p>
    <w:p w14:paraId="59477B1B" w14:textId="77777777" w:rsidR="00DB0821" w:rsidRPr="00934234" w:rsidRDefault="00DB0821" w:rsidP="00DB0821">
      <w:pPr>
        <w:pStyle w:val="listFLRUS"/>
        <w:ind w:left="567"/>
        <w:rPr>
          <w:lang w:val="ru-RU"/>
        </w:rPr>
      </w:pPr>
      <w:r w:rsidRPr="00934234">
        <w:rPr>
          <w:lang w:val="ru-RU"/>
        </w:rPr>
        <w:t xml:space="preserve">300 </w:t>
      </w:r>
      <w:r w:rsidRPr="004B00EE">
        <w:rPr>
          <w:lang w:val="ru-RU"/>
        </w:rPr>
        <w:t xml:space="preserve">учителей и преподавателей вовлечены в программы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Pr="00934234">
        <w:rPr>
          <w:lang w:val="ru-RU"/>
        </w:rPr>
        <w:t>;</w:t>
      </w:r>
    </w:p>
    <w:p w14:paraId="264A9BEB" w14:textId="77777777" w:rsidR="00DB0821" w:rsidRPr="00934234" w:rsidRDefault="00DB0821" w:rsidP="00DB0821">
      <w:pPr>
        <w:pStyle w:val="listFLRUS"/>
        <w:ind w:left="567"/>
        <w:rPr>
          <w:lang w:val="ru-RU"/>
        </w:rPr>
      </w:pPr>
      <w:r w:rsidRPr="00934234">
        <w:rPr>
          <w:lang w:val="ru-RU"/>
        </w:rPr>
        <w:t xml:space="preserve">20 000 </w:t>
      </w:r>
      <w:r w:rsidRPr="004B00EE">
        <w:rPr>
          <w:lang w:val="ru-RU"/>
        </w:rPr>
        <w:t>учеников и студентов</w:t>
      </w:r>
      <w:r w:rsidR="00A46A67" w:rsidRPr="004B00EE">
        <w:rPr>
          <w:lang w:val="ru-RU"/>
        </w:rPr>
        <w:t xml:space="preserve"> приняли участие в программах, предназначенных для них</w:t>
      </w:r>
      <w:r w:rsidRPr="00934234">
        <w:rPr>
          <w:lang w:val="ru-RU"/>
        </w:rPr>
        <w:t>;</w:t>
      </w:r>
    </w:p>
    <w:p w14:paraId="174C496F" w14:textId="77777777" w:rsidR="00DB0821" w:rsidRPr="00934234" w:rsidRDefault="00DB0821" w:rsidP="00DB0821">
      <w:pPr>
        <w:pStyle w:val="listFLRUS"/>
        <w:ind w:left="567"/>
        <w:rPr>
          <w:lang w:val="ru-RU"/>
        </w:rPr>
      </w:pPr>
      <w:r w:rsidRPr="00934234">
        <w:rPr>
          <w:lang w:val="ru-RU"/>
        </w:rPr>
        <w:t xml:space="preserve">2 000 </w:t>
      </w:r>
      <w:r w:rsidR="00A46A67" w:rsidRPr="004B00EE">
        <w:rPr>
          <w:lang w:val="ru-RU"/>
        </w:rPr>
        <w:t xml:space="preserve">пожилых граждан приняли участие в программах </w:t>
      </w:r>
      <w:r w:rsidR="00A46A67" w:rsidRPr="00934234">
        <w:rPr>
          <w:lang w:val="ru-RU"/>
        </w:rPr>
        <w:t>финансов</w:t>
      </w:r>
      <w:r w:rsidR="00A46A67" w:rsidRPr="004B00EE">
        <w:rPr>
          <w:lang w:val="ru-RU"/>
        </w:rPr>
        <w:t>ой</w:t>
      </w:r>
      <w:r w:rsidR="00A46A67" w:rsidRPr="00934234">
        <w:rPr>
          <w:lang w:val="ru-RU"/>
        </w:rPr>
        <w:t xml:space="preserve"> грамотност</w:t>
      </w:r>
      <w:r w:rsidR="00A46A67" w:rsidRPr="004B00EE">
        <w:rPr>
          <w:lang w:val="ru-RU"/>
        </w:rPr>
        <w:t>и, посвященных для них</w:t>
      </w:r>
      <w:r w:rsidRPr="00934234">
        <w:rPr>
          <w:lang w:val="ru-RU"/>
        </w:rPr>
        <w:t>;</w:t>
      </w:r>
    </w:p>
    <w:p w14:paraId="64A9F09A" w14:textId="77777777" w:rsidR="00DB0821" w:rsidRPr="00934234" w:rsidRDefault="00DB0821" w:rsidP="00DB0821">
      <w:pPr>
        <w:pStyle w:val="listFLRUS"/>
        <w:ind w:left="567"/>
        <w:rPr>
          <w:lang w:val="ru-RU"/>
        </w:rPr>
      </w:pPr>
      <w:r w:rsidRPr="00934234">
        <w:rPr>
          <w:lang w:val="ru-RU"/>
        </w:rPr>
        <w:t xml:space="preserve">500 </w:t>
      </w:r>
      <w:r w:rsidR="00A46A67" w:rsidRPr="004B00EE">
        <w:rPr>
          <w:lang w:val="ru-RU"/>
        </w:rPr>
        <w:t xml:space="preserve">представителей бизнеса приняли участие в программах </w:t>
      </w:r>
      <w:r w:rsidR="00A46A67" w:rsidRPr="00934234">
        <w:rPr>
          <w:lang w:val="ru-RU"/>
        </w:rPr>
        <w:t>финансов</w:t>
      </w:r>
      <w:r w:rsidR="00A46A67" w:rsidRPr="004B00EE">
        <w:rPr>
          <w:lang w:val="ru-RU"/>
        </w:rPr>
        <w:t>ой</w:t>
      </w:r>
      <w:r w:rsidR="00A46A67" w:rsidRPr="00934234">
        <w:rPr>
          <w:lang w:val="ru-RU"/>
        </w:rPr>
        <w:t xml:space="preserve"> грамотност</w:t>
      </w:r>
      <w:r w:rsidR="00A46A67" w:rsidRPr="004B00EE">
        <w:rPr>
          <w:lang w:val="ru-RU"/>
        </w:rPr>
        <w:t>и, посвященных для них</w:t>
      </w:r>
      <w:r w:rsidRPr="00934234">
        <w:rPr>
          <w:lang w:val="ru-RU"/>
        </w:rPr>
        <w:t>;</w:t>
      </w:r>
    </w:p>
    <w:p w14:paraId="66803682" w14:textId="77777777" w:rsidR="00DB0821" w:rsidRPr="00934234" w:rsidRDefault="00DB0821" w:rsidP="00DB0821">
      <w:pPr>
        <w:pStyle w:val="listFLRUS"/>
        <w:ind w:left="567"/>
        <w:rPr>
          <w:lang w:val="ru-RU"/>
        </w:rPr>
      </w:pPr>
      <w:r w:rsidRPr="00934234">
        <w:rPr>
          <w:lang w:val="ru-RU"/>
        </w:rPr>
        <w:t xml:space="preserve">5 000 </w:t>
      </w:r>
      <w:r w:rsidR="00A46A67" w:rsidRPr="004B00EE">
        <w:rPr>
          <w:lang w:val="ru-RU"/>
        </w:rPr>
        <w:t>ответов получено на телефонные звонки</w:t>
      </w:r>
      <w:r w:rsidRPr="00934234">
        <w:rPr>
          <w:lang w:val="ru-RU"/>
        </w:rPr>
        <w:t>;</w:t>
      </w:r>
    </w:p>
    <w:p w14:paraId="5FB80F03" w14:textId="77777777" w:rsidR="00DB0821" w:rsidRPr="00934234" w:rsidRDefault="00DB0821" w:rsidP="00DB0821">
      <w:pPr>
        <w:pStyle w:val="listFLRUS"/>
        <w:ind w:left="567"/>
        <w:rPr>
          <w:lang w:val="ru-RU"/>
        </w:rPr>
      </w:pPr>
      <w:r w:rsidRPr="00934234">
        <w:rPr>
          <w:lang w:val="ru-RU"/>
        </w:rPr>
        <w:t xml:space="preserve">3 000 </w:t>
      </w:r>
      <w:r w:rsidR="00A46A67" w:rsidRPr="004B00EE">
        <w:rPr>
          <w:lang w:val="ru-RU"/>
        </w:rPr>
        <w:t>потребителей посетили офисы Центра за консультациями по тематике финансовой грамотности</w:t>
      </w:r>
      <w:r w:rsidRPr="00934234">
        <w:rPr>
          <w:lang w:val="ru-RU"/>
        </w:rPr>
        <w:t>;</w:t>
      </w:r>
    </w:p>
    <w:p w14:paraId="3324D49C" w14:textId="77777777" w:rsidR="00DB0821" w:rsidRPr="00934234" w:rsidRDefault="00DB0821" w:rsidP="00DB0821">
      <w:pPr>
        <w:pStyle w:val="listFLRUS"/>
        <w:ind w:left="567"/>
        <w:rPr>
          <w:lang w:val="ru-RU"/>
        </w:rPr>
      </w:pPr>
      <w:r w:rsidRPr="00934234">
        <w:rPr>
          <w:lang w:val="ru-RU"/>
        </w:rPr>
        <w:t xml:space="preserve">15 </w:t>
      </w:r>
      <w:r w:rsidR="00A46A67" w:rsidRPr="004B00EE">
        <w:rPr>
          <w:lang w:val="ru-RU"/>
        </w:rPr>
        <w:t xml:space="preserve">образовательных мероприятия, продвигающие </w:t>
      </w:r>
      <w:r w:rsidR="00A46A67" w:rsidRPr="00934234">
        <w:rPr>
          <w:lang w:val="ru-RU"/>
        </w:rPr>
        <w:t>финансов</w:t>
      </w:r>
      <w:r w:rsidR="00A46A67" w:rsidRPr="004B00EE">
        <w:rPr>
          <w:lang w:val="ru-RU"/>
        </w:rPr>
        <w:t>ую</w:t>
      </w:r>
      <w:r w:rsidRPr="00934234">
        <w:rPr>
          <w:lang w:val="ru-RU"/>
        </w:rPr>
        <w:t xml:space="preserve"> грамотность </w:t>
      </w:r>
      <w:r w:rsidR="00A46A67" w:rsidRPr="004B00EE">
        <w:rPr>
          <w:lang w:val="ru-RU"/>
        </w:rPr>
        <w:t>для граждан</w:t>
      </w:r>
      <w:r w:rsidRPr="00934234">
        <w:rPr>
          <w:lang w:val="ru-RU"/>
        </w:rPr>
        <w:t>;</w:t>
      </w:r>
    </w:p>
    <w:p w14:paraId="26FD3B71" w14:textId="77777777" w:rsidR="00DB0821" w:rsidRPr="004B00EE" w:rsidRDefault="00DB0821" w:rsidP="00DB0821">
      <w:pPr>
        <w:pStyle w:val="listFLRUS"/>
        <w:ind w:left="567"/>
      </w:pPr>
      <w:r w:rsidRPr="004B00EE">
        <w:t xml:space="preserve">5 </w:t>
      </w:r>
      <w:r w:rsidR="00A46A67" w:rsidRPr="004B00EE">
        <w:rPr>
          <w:lang w:val="ru-RU"/>
        </w:rPr>
        <w:t>собственных программ финансовой грамотности</w:t>
      </w:r>
      <w:r w:rsidRPr="004B00EE">
        <w:t>;</w:t>
      </w:r>
    </w:p>
    <w:p w14:paraId="5BDE1E90" w14:textId="77777777" w:rsidR="00DB0821" w:rsidRPr="004B00EE" w:rsidRDefault="00DB0821" w:rsidP="00DB0821">
      <w:pPr>
        <w:pStyle w:val="listFLRUS"/>
        <w:ind w:left="567"/>
      </w:pPr>
      <w:r w:rsidRPr="004B00EE">
        <w:t xml:space="preserve">3 </w:t>
      </w:r>
      <w:r w:rsidR="00A46A67" w:rsidRPr="004B00EE">
        <w:rPr>
          <w:lang w:val="ru-RU"/>
        </w:rPr>
        <w:t xml:space="preserve">проекта по </w:t>
      </w:r>
      <w:r w:rsidR="00A46A67" w:rsidRPr="004B00EE">
        <w:t>финансов</w:t>
      </w:r>
      <w:r w:rsidR="00A46A67" w:rsidRPr="004B00EE">
        <w:rPr>
          <w:lang w:val="ru-RU"/>
        </w:rPr>
        <w:t>ой</w:t>
      </w:r>
      <w:r w:rsidR="00A46A67" w:rsidRPr="004B00EE">
        <w:t xml:space="preserve"> грамотност</w:t>
      </w:r>
      <w:r w:rsidR="00A46A67" w:rsidRPr="004B00EE">
        <w:rPr>
          <w:lang w:val="ru-RU"/>
        </w:rPr>
        <w:t>и</w:t>
      </w:r>
      <w:r w:rsidRPr="004B00EE">
        <w:t xml:space="preserve"> </w:t>
      </w:r>
      <w:r w:rsidR="00A46A67" w:rsidRPr="004B00EE">
        <w:rPr>
          <w:lang w:val="ru-RU"/>
        </w:rPr>
        <w:t>разработано с партнерами из бизнеса</w:t>
      </w:r>
      <w:r w:rsidRPr="004B00EE">
        <w:t>.</w:t>
      </w:r>
    </w:p>
    <w:p w14:paraId="73476336" w14:textId="77777777" w:rsidR="00DB0821" w:rsidRPr="004B00EE" w:rsidRDefault="00A46A67" w:rsidP="00DB0821">
      <w:pPr>
        <w:pStyle w:val="BlockFLRUS"/>
        <w:rPr>
          <w:rFonts w:asciiTheme="minorHAnsi" w:hAnsiTheme="minorHAnsi"/>
        </w:rPr>
      </w:pPr>
      <w:r w:rsidRPr="004B00EE">
        <w:rPr>
          <w:rFonts w:asciiTheme="minorHAnsi" w:hAnsiTheme="minorHAnsi"/>
          <w:lang w:val="ru-RU"/>
        </w:rPr>
        <w:lastRenderedPageBreak/>
        <w:t>Рекомендуются также следующие минимальные показатели измеримого роста знаний благодаря программам финансовой грамотности</w:t>
      </w:r>
      <w:r w:rsidR="00DB0821" w:rsidRPr="004B00EE">
        <w:rPr>
          <w:rFonts w:asciiTheme="minorHAnsi" w:hAnsiTheme="minorHAnsi"/>
        </w:rPr>
        <w:t>:</w:t>
      </w:r>
    </w:p>
    <w:p w14:paraId="14B5F3D9" w14:textId="77777777" w:rsidR="00DB0821" w:rsidRPr="004B00EE" w:rsidRDefault="00A46A67" w:rsidP="00DB0821">
      <w:pPr>
        <w:pStyle w:val="listFLRUS"/>
        <w:ind w:left="567"/>
      </w:pPr>
      <w:r w:rsidRPr="004B00EE">
        <w:t>15-25%</w:t>
      </w:r>
      <w:r w:rsidRPr="004B00EE">
        <w:tab/>
      </w:r>
      <w:r w:rsidRPr="004B00EE">
        <w:rPr>
          <w:lang w:val="ru-RU"/>
        </w:rPr>
        <w:t>для учеников</w:t>
      </w:r>
      <w:r w:rsidR="00DB0821" w:rsidRPr="004B00EE">
        <w:t>;</w:t>
      </w:r>
    </w:p>
    <w:p w14:paraId="23588E98" w14:textId="77777777" w:rsidR="00DB0821" w:rsidRPr="004B00EE" w:rsidRDefault="00DB0821" w:rsidP="00DB0821">
      <w:pPr>
        <w:pStyle w:val="listFLRUS"/>
        <w:ind w:left="567"/>
      </w:pPr>
      <w:r w:rsidRPr="004B00EE">
        <w:t>20-30%</w:t>
      </w:r>
      <w:r w:rsidRPr="004B00EE">
        <w:tab/>
      </w:r>
      <w:r w:rsidR="00A46A67" w:rsidRPr="004B00EE">
        <w:rPr>
          <w:lang w:val="ru-RU"/>
        </w:rPr>
        <w:t>для студентов</w:t>
      </w:r>
      <w:r w:rsidRPr="004B00EE">
        <w:t>;</w:t>
      </w:r>
    </w:p>
    <w:p w14:paraId="176330FE" w14:textId="77777777" w:rsidR="00DB0821" w:rsidRPr="004B00EE" w:rsidRDefault="00DB0821" w:rsidP="00DB0821">
      <w:pPr>
        <w:pStyle w:val="listFLRUS"/>
        <w:ind w:left="567"/>
      </w:pPr>
      <w:r w:rsidRPr="004B00EE">
        <w:t>5-10%</w:t>
      </w:r>
      <w:r w:rsidRPr="004B00EE">
        <w:tab/>
      </w:r>
      <w:r w:rsidR="00A46A67" w:rsidRPr="004B00EE">
        <w:rPr>
          <w:lang w:val="ru-RU"/>
        </w:rPr>
        <w:t>для пожилых</w:t>
      </w:r>
      <w:r w:rsidRPr="004B00EE">
        <w:t>;</w:t>
      </w:r>
    </w:p>
    <w:p w14:paraId="535B3698" w14:textId="77777777" w:rsidR="00DB0821" w:rsidRPr="004B00EE" w:rsidRDefault="00DB0821" w:rsidP="00DB0821">
      <w:pPr>
        <w:pStyle w:val="listFLRUS"/>
        <w:ind w:left="567"/>
      </w:pPr>
      <w:r w:rsidRPr="004B00EE">
        <w:t>20-30%</w:t>
      </w:r>
      <w:r w:rsidRPr="004B00EE">
        <w:tab/>
      </w:r>
      <w:r w:rsidR="00A46A67" w:rsidRPr="004B00EE">
        <w:rPr>
          <w:lang w:val="ru-RU"/>
        </w:rPr>
        <w:t xml:space="preserve">для учителей, участвующих в программах </w:t>
      </w:r>
      <w:r w:rsidR="00A46A67" w:rsidRPr="004B00EE">
        <w:t>финансов</w:t>
      </w:r>
      <w:r w:rsidR="00A46A67" w:rsidRPr="004B00EE">
        <w:rPr>
          <w:lang w:val="ru-RU"/>
        </w:rPr>
        <w:t>ой</w:t>
      </w:r>
      <w:r w:rsidR="00A46A67" w:rsidRPr="004B00EE">
        <w:t xml:space="preserve"> грамотност</w:t>
      </w:r>
      <w:r w:rsidR="00A46A67" w:rsidRPr="004B00EE">
        <w:rPr>
          <w:lang w:val="ru-RU"/>
        </w:rPr>
        <w:t>и</w:t>
      </w:r>
      <w:r w:rsidRPr="004B00EE">
        <w:t>.</w:t>
      </w:r>
    </w:p>
    <w:p w14:paraId="6D4A5981" w14:textId="77777777" w:rsidR="00DB0821" w:rsidRPr="004B00EE" w:rsidRDefault="00DB0821" w:rsidP="00D70CBD">
      <w:pPr>
        <w:pStyle w:val="BlockFLRUS"/>
        <w:rPr>
          <w:rFonts w:asciiTheme="minorHAnsi" w:hAnsiTheme="minorHAnsi"/>
          <w:lang w:val="ru-RU"/>
        </w:rPr>
      </w:pPr>
    </w:p>
    <w:bookmarkEnd w:id="25"/>
    <w:bookmarkEnd w:id="26"/>
    <w:p w14:paraId="5858A678" w14:textId="77777777" w:rsidR="00D70CBD" w:rsidRPr="004B00EE" w:rsidRDefault="00D70CBD" w:rsidP="00D70CBD">
      <w:pPr>
        <w:rPr>
          <w:rFonts w:asciiTheme="minorHAnsi" w:hAnsiTheme="minorHAnsi"/>
          <w:lang w:val="ru-RU"/>
        </w:rPr>
      </w:pPr>
      <w:r w:rsidRPr="004B00EE">
        <w:rPr>
          <w:rFonts w:asciiTheme="minorHAnsi" w:hAnsiTheme="minorHAnsi"/>
          <w:lang w:val="ru-RU"/>
        </w:rPr>
        <w:br w:type="page"/>
      </w: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1CC03618" w14:textId="77777777" w:rsidTr="00D70CBD">
        <w:trPr>
          <w:trHeight w:hRule="exact" w:val="1134"/>
        </w:trPr>
        <w:tc>
          <w:tcPr>
            <w:tcW w:w="6974" w:type="dxa"/>
            <w:tcBorders>
              <w:right w:val="dotted" w:sz="4" w:space="0" w:color="FFFFFF"/>
            </w:tcBorders>
            <w:shd w:val="clear" w:color="auto" w:fill="234178"/>
            <w:vAlign w:val="center"/>
          </w:tcPr>
          <w:p w14:paraId="5BF72621" w14:textId="77777777" w:rsidR="00D70CBD" w:rsidRPr="004B00EE" w:rsidRDefault="00A46A67" w:rsidP="00A46A67">
            <w:pPr>
              <w:pStyle w:val="1"/>
              <w:keepLines/>
              <w:numPr>
                <w:ilvl w:val="0"/>
                <w:numId w:val="5"/>
              </w:numPr>
              <w:tabs>
                <w:tab w:val="center" w:pos="1134"/>
              </w:tabs>
              <w:spacing w:before="120" w:after="120" w:line="276" w:lineRule="auto"/>
              <w:ind w:left="357" w:hanging="357"/>
              <w:rPr>
                <w:rFonts w:asciiTheme="minorHAnsi" w:hAnsiTheme="minorHAnsi" w:cs="Times New Roman"/>
                <w:smallCaps/>
                <w:color w:val="FFFFFF"/>
                <w:lang w:val="ru-RU"/>
              </w:rPr>
            </w:pPr>
            <w:bookmarkStart w:id="30" w:name="_Toc356970361"/>
            <w:r w:rsidRPr="004B00EE">
              <w:rPr>
                <w:rFonts w:asciiTheme="minorHAnsi" w:hAnsiTheme="minorHAnsi" w:cs="Times New Roman"/>
                <w:smallCaps/>
                <w:color w:val="FFFFFF"/>
                <w:lang w:val="ru-RU"/>
              </w:rPr>
              <w:lastRenderedPageBreak/>
              <w:t xml:space="preserve">ОРГАНИЗАЦИОННАЯ МОДЕЛЬ, </w:t>
            </w:r>
            <w:r w:rsidR="00D70CBD" w:rsidRPr="004B00EE">
              <w:rPr>
                <w:rFonts w:asciiTheme="minorHAnsi" w:hAnsiTheme="minorHAnsi" w:cs="Times New Roman"/>
                <w:smallCaps/>
                <w:color w:val="FFFFFF"/>
                <w:lang w:val="ru-RU"/>
              </w:rPr>
              <w:t xml:space="preserve">ПРАВОВАЯ ФОРМА И </w:t>
            </w:r>
            <w:r w:rsidRPr="004B00EE">
              <w:rPr>
                <w:rFonts w:asciiTheme="minorHAnsi" w:hAnsiTheme="minorHAnsi" w:cs="Times New Roman"/>
                <w:smallCaps/>
                <w:color w:val="FFFFFF"/>
                <w:lang w:val="ru-RU"/>
              </w:rPr>
              <w:t>АНАЛИЗ СТЕЙКХОЛДЕРОВ</w:t>
            </w:r>
            <w:bookmarkEnd w:id="30"/>
          </w:p>
        </w:tc>
        <w:tc>
          <w:tcPr>
            <w:tcW w:w="2557" w:type="dxa"/>
            <w:tcBorders>
              <w:left w:val="dotted" w:sz="4" w:space="0" w:color="FFFFFF"/>
            </w:tcBorders>
            <w:shd w:val="clear" w:color="auto" w:fill="000000"/>
            <w:tcMar>
              <w:left w:w="0" w:type="dxa"/>
              <w:right w:w="0" w:type="dxa"/>
            </w:tcMar>
          </w:tcPr>
          <w:p w14:paraId="337EA657"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548C36DC" wp14:editId="2221730F">
                  <wp:extent cx="2079700" cy="899410"/>
                  <wp:effectExtent l="19050" t="0" r="0" b="0"/>
                  <wp:docPr id="40"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l="9602"/>
                          <a:stretch>
                            <a:fillRect/>
                          </a:stretch>
                        </pic:blipFill>
                        <pic:spPr bwMode="auto">
                          <a:xfrm>
                            <a:off x="0" y="0"/>
                            <a:ext cx="2079700" cy="899410"/>
                          </a:xfrm>
                          <a:prstGeom prst="rect">
                            <a:avLst/>
                          </a:prstGeom>
                          <a:noFill/>
                          <a:ln w="9525">
                            <a:noFill/>
                            <a:miter lim="800000"/>
                            <a:headEnd/>
                            <a:tailEnd/>
                          </a:ln>
                        </pic:spPr>
                      </pic:pic>
                    </a:graphicData>
                  </a:graphic>
                </wp:inline>
              </w:drawing>
            </w:r>
            <w:bookmarkStart w:id="31" w:name="_Toc356927348"/>
            <w:bookmarkStart w:id="32" w:name="_Toc356927578"/>
            <w:bookmarkStart w:id="33" w:name="_Toc356929334"/>
            <w:bookmarkStart w:id="34" w:name="_Toc356936614"/>
            <w:bookmarkStart w:id="35" w:name="_Toc356970362"/>
            <w:bookmarkEnd w:id="31"/>
            <w:bookmarkEnd w:id="32"/>
            <w:bookmarkEnd w:id="33"/>
            <w:bookmarkEnd w:id="34"/>
            <w:bookmarkEnd w:id="35"/>
          </w:p>
        </w:tc>
      </w:tr>
    </w:tbl>
    <w:p w14:paraId="14E7EC12" w14:textId="77777777" w:rsidR="00573294" w:rsidRPr="004B00EE" w:rsidRDefault="00573294" w:rsidP="00573294">
      <w:pPr>
        <w:pStyle w:val="BlockFLRUS"/>
        <w:rPr>
          <w:rFonts w:asciiTheme="minorHAnsi" w:hAnsiTheme="minorHAnsi"/>
          <w:lang w:val="ru-RU"/>
        </w:rPr>
      </w:pPr>
      <w:bookmarkStart w:id="36" w:name="_Toc352247573"/>
      <w:bookmarkStart w:id="37" w:name="_Toc352247972"/>
      <w:bookmarkStart w:id="38" w:name="_Toc352248326"/>
      <w:bookmarkStart w:id="39" w:name="_Toc352249199"/>
      <w:bookmarkStart w:id="40" w:name="_Toc352249414"/>
      <w:bookmarkStart w:id="41" w:name="_Toc352249567"/>
      <w:bookmarkStart w:id="42" w:name="_Toc352249596"/>
      <w:bookmarkStart w:id="43" w:name="_Toc352310404"/>
      <w:bookmarkStart w:id="44" w:name="_Toc352328348"/>
      <w:bookmarkStart w:id="45" w:name="_Toc352328489"/>
      <w:bookmarkStart w:id="46" w:name="_Toc352329701"/>
      <w:bookmarkStart w:id="47" w:name="_Toc352330334"/>
      <w:bookmarkStart w:id="48" w:name="_Toc352335658"/>
      <w:bookmarkStart w:id="49" w:name="_Toc356927132"/>
      <w:bookmarkStart w:id="50" w:name="_Toc356927349"/>
      <w:bookmarkStart w:id="51" w:name="_Toc356927579"/>
      <w:bookmarkStart w:id="52" w:name="_Toc223862673"/>
      <w:bookmarkStart w:id="53" w:name="_Toc35025005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0582E9B" w14:textId="77777777" w:rsidR="00573294" w:rsidRPr="004B00EE" w:rsidRDefault="00573294" w:rsidP="00FB1848">
      <w:pPr>
        <w:pStyle w:val="N2"/>
        <w:ind w:left="993" w:hanging="633"/>
        <w:rPr>
          <w:rFonts w:asciiTheme="minorHAnsi" w:hAnsiTheme="minorHAnsi"/>
        </w:rPr>
      </w:pPr>
      <w:bookmarkStart w:id="54" w:name="_Toc356970363"/>
      <w:r w:rsidRPr="004B00EE">
        <w:rPr>
          <w:rFonts w:asciiTheme="minorHAnsi" w:hAnsiTheme="minorHAnsi"/>
          <w:lang w:val="ru-RU"/>
        </w:rPr>
        <w:t>Организационная модель</w:t>
      </w:r>
      <w:bookmarkEnd w:id="54"/>
    </w:p>
    <w:p w14:paraId="7200AF65" w14:textId="77777777" w:rsidR="00573294" w:rsidRPr="00934234" w:rsidDel="00B823F4" w:rsidRDefault="00573294" w:rsidP="00573294">
      <w:pPr>
        <w:pStyle w:val="BlockFLRUS"/>
        <w:rPr>
          <w:rFonts w:asciiTheme="minorHAnsi" w:hAnsiTheme="minorHAnsi"/>
          <w:lang w:val="ru-RU"/>
        </w:rPr>
      </w:pPr>
      <w:r w:rsidRPr="004B00EE">
        <w:rPr>
          <w:rFonts w:asciiTheme="minorHAnsi" w:hAnsiTheme="minorHAnsi"/>
        </w:rPr>
        <w:t xml:space="preserve">Региональный центр финансовой грамотности </w:t>
      </w:r>
      <w:r w:rsidRPr="004B00EE">
        <w:rPr>
          <w:rFonts w:asciiTheme="minorHAnsi" w:hAnsiTheme="minorHAnsi"/>
          <w:lang w:val="ru-RU"/>
        </w:rPr>
        <w:t xml:space="preserve">может быть создан во многих формах, как новое юридическое лицо, или на базе существующей организации, некоммерческой, государственной или частной. Этот раздел посвящен структурированию модели для деятельности </w:t>
      </w:r>
      <w:r w:rsidRPr="00934234">
        <w:rPr>
          <w:rFonts w:asciiTheme="minorHAnsi" w:hAnsiTheme="minorHAnsi"/>
          <w:lang w:val="ru-RU"/>
        </w:rPr>
        <w:t>РЦФГ.</w:t>
      </w:r>
    </w:p>
    <w:p w14:paraId="1F55B3A6" w14:textId="77777777" w:rsidR="00573294" w:rsidRPr="004B00EE" w:rsidRDefault="00573294" w:rsidP="00573294">
      <w:pPr>
        <w:pStyle w:val="BlockFLRUS"/>
        <w:rPr>
          <w:rFonts w:asciiTheme="minorHAnsi" w:hAnsiTheme="minorHAnsi"/>
        </w:rPr>
      </w:pPr>
      <w:r w:rsidRPr="004B00EE">
        <w:rPr>
          <w:rFonts w:asciiTheme="minorHAnsi" w:hAnsiTheme="minorHAnsi"/>
          <w:lang w:val="ru-RU"/>
        </w:rPr>
        <w:t xml:space="preserve">Две следующие дилеммы, ассоциирующиеся с организационной моделью </w:t>
      </w:r>
      <w:r w:rsidRPr="004B00EE">
        <w:rPr>
          <w:rFonts w:asciiTheme="minorHAnsi" w:hAnsiTheme="minorHAnsi"/>
        </w:rPr>
        <w:t>РЦФГ</w:t>
      </w:r>
      <w:r w:rsidRPr="004B00EE">
        <w:rPr>
          <w:rFonts w:asciiTheme="minorHAnsi" w:hAnsiTheme="minorHAnsi"/>
          <w:lang w:val="ru-RU"/>
        </w:rPr>
        <w:t>, следует проанализировать</w:t>
      </w:r>
      <w:r w:rsidRPr="004B00EE">
        <w:rPr>
          <w:rFonts w:asciiTheme="minorHAnsi" w:hAnsiTheme="minorHAnsi"/>
        </w:rPr>
        <w:t>:</w:t>
      </w:r>
    </w:p>
    <w:p w14:paraId="35D9A7D2" w14:textId="77777777" w:rsidR="00573294" w:rsidRPr="004B00EE" w:rsidRDefault="00573294" w:rsidP="0056140E">
      <w:pPr>
        <w:pStyle w:val="af8"/>
        <w:numPr>
          <w:ilvl w:val="0"/>
          <w:numId w:val="34"/>
        </w:numPr>
        <w:rPr>
          <w:rFonts w:asciiTheme="minorHAnsi" w:hAnsiTheme="minorHAnsi"/>
          <w:lang w:val="en-GB"/>
        </w:rPr>
      </w:pPr>
      <w:r w:rsidRPr="004B00EE">
        <w:rPr>
          <w:rFonts w:asciiTheme="minorHAnsi" w:hAnsiTheme="minorHAnsi"/>
          <w:lang w:val="ru-RU"/>
        </w:rPr>
        <w:t>Централизованна или децентрализованная структура</w:t>
      </w:r>
    </w:p>
    <w:p w14:paraId="7A07E5D2" w14:textId="77777777" w:rsidR="00573294" w:rsidRPr="004B00EE" w:rsidRDefault="00573294" w:rsidP="0056140E">
      <w:pPr>
        <w:pStyle w:val="af8"/>
        <w:numPr>
          <w:ilvl w:val="0"/>
          <w:numId w:val="34"/>
        </w:numPr>
        <w:rPr>
          <w:rFonts w:asciiTheme="minorHAnsi" w:hAnsiTheme="minorHAnsi"/>
          <w:lang w:val="en-GB"/>
        </w:rPr>
      </w:pPr>
      <w:r w:rsidRPr="004B00EE">
        <w:rPr>
          <w:rFonts w:asciiTheme="minorHAnsi" w:hAnsiTheme="minorHAnsi"/>
          <w:lang w:val="ru-RU"/>
        </w:rPr>
        <w:t xml:space="preserve">Новая или существующая организация как оператор </w:t>
      </w:r>
      <w:r w:rsidRPr="004B00EE">
        <w:rPr>
          <w:rFonts w:asciiTheme="minorHAnsi" w:hAnsiTheme="minorHAnsi"/>
          <w:lang w:val="en-GB"/>
        </w:rPr>
        <w:t>Региональн</w:t>
      </w:r>
      <w:r w:rsidRPr="004B00EE">
        <w:rPr>
          <w:rFonts w:asciiTheme="minorHAnsi" w:hAnsiTheme="minorHAnsi"/>
          <w:lang w:val="ru-RU"/>
        </w:rPr>
        <w:t>ого</w:t>
      </w:r>
      <w:r w:rsidRPr="004B00EE">
        <w:rPr>
          <w:rFonts w:asciiTheme="minorHAnsi" w:hAnsiTheme="minorHAnsi"/>
          <w:lang w:val="en-GB"/>
        </w:rPr>
        <w:t xml:space="preserve"> центр</w:t>
      </w:r>
      <w:r w:rsidRPr="004B00EE">
        <w:rPr>
          <w:rFonts w:asciiTheme="minorHAnsi" w:hAnsiTheme="minorHAnsi"/>
          <w:lang w:val="ru-RU"/>
        </w:rPr>
        <w:t>а</w:t>
      </w:r>
      <w:r w:rsidRPr="004B00EE">
        <w:rPr>
          <w:rFonts w:asciiTheme="minorHAnsi" w:hAnsiTheme="minorHAnsi"/>
          <w:lang w:val="en-GB"/>
        </w:rPr>
        <w:t xml:space="preserve"> финансовой грамотности</w:t>
      </w:r>
      <w:r w:rsidRPr="004B00EE">
        <w:rPr>
          <w:rFonts w:asciiTheme="minorHAnsi" w:hAnsiTheme="minorHAnsi"/>
          <w:lang w:val="ru-RU"/>
        </w:rPr>
        <w:t>.</w:t>
      </w:r>
    </w:p>
    <w:p w14:paraId="1C08B4E2" w14:textId="77777777" w:rsidR="00573294" w:rsidRPr="004B00EE" w:rsidRDefault="00573294" w:rsidP="00573294">
      <w:pPr>
        <w:pStyle w:val="N3"/>
        <w:rPr>
          <w:rFonts w:asciiTheme="minorHAnsi" w:hAnsiTheme="minorHAnsi"/>
        </w:rPr>
      </w:pPr>
      <w:bookmarkStart w:id="55" w:name="_Toc356970364"/>
      <w:r w:rsidRPr="004B00EE">
        <w:rPr>
          <w:rFonts w:asciiTheme="minorHAnsi" w:hAnsiTheme="minorHAnsi"/>
          <w:lang w:val="ru-RU"/>
        </w:rPr>
        <w:t>Централизованна или децентрализованная структура</w:t>
      </w:r>
      <w:bookmarkEnd w:id="55"/>
    </w:p>
    <w:p w14:paraId="151004DE" w14:textId="77777777" w:rsidR="00D938CC" w:rsidRPr="004B00EE" w:rsidRDefault="00D938CC" w:rsidP="00D938CC">
      <w:pPr>
        <w:pStyle w:val="BlockFLRUS"/>
        <w:rPr>
          <w:rFonts w:asciiTheme="minorHAnsi" w:hAnsiTheme="minorHAnsi"/>
          <w:lang w:val="ru-RU"/>
        </w:rPr>
      </w:pPr>
      <w:r w:rsidRPr="004B00EE">
        <w:rPr>
          <w:rFonts w:asciiTheme="minorHAnsi" w:hAnsiTheme="minorHAnsi"/>
        </w:rPr>
        <w:t>Эффективность образовательной деятельности главным образом определяется структурой учреждения, осуществляющего такую деятельность.</w:t>
      </w:r>
      <w:r w:rsidRPr="004B00EE">
        <w:rPr>
          <w:rFonts w:asciiTheme="minorHAnsi" w:hAnsiTheme="minorHAnsi"/>
          <w:lang w:val="ru-RU"/>
        </w:rPr>
        <w:t xml:space="preserve"> Анализируется два варианта организационной модели учреждения РЦФГ:</w:t>
      </w:r>
    </w:p>
    <w:p w14:paraId="2297660F" w14:textId="77777777" w:rsidR="00D938CC" w:rsidRPr="004B00EE" w:rsidRDefault="00D938CC" w:rsidP="0056140E">
      <w:pPr>
        <w:pStyle w:val="BlockFLRUS"/>
        <w:numPr>
          <w:ilvl w:val="0"/>
          <w:numId w:val="35"/>
        </w:numPr>
        <w:rPr>
          <w:rFonts w:asciiTheme="minorHAnsi" w:hAnsiTheme="minorHAnsi"/>
          <w:lang w:val="ru-RU"/>
        </w:rPr>
      </w:pPr>
      <w:r w:rsidRPr="004B00EE">
        <w:rPr>
          <w:rFonts w:asciiTheme="minorHAnsi" w:hAnsiTheme="minorHAnsi"/>
          <w:lang w:val="ru-RU"/>
        </w:rPr>
        <w:t>Централизованная структура – один офис в Калининграде, ответственный за все виды деятельности.</w:t>
      </w:r>
    </w:p>
    <w:p w14:paraId="253303C6" w14:textId="77777777" w:rsidR="00D938CC" w:rsidRPr="004B00EE" w:rsidRDefault="00D938CC" w:rsidP="0056140E">
      <w:pPr>
        <w:pStyle w:val="BlockFLRUS"/>
        <w:numPr>
          <w:ilvl w:val="0"/>
          <w:numId w:val="35"/>
        </w:numPr>
        <w:rPr>
          <w:rFonts w:asciiTheme="minorHAnsi" w:hAnsiTheme="minorHAnsi"/>
          <w:lang w:val="ru-RU"/>
        </w:rPr>
      </w:pPr>
      <w:r w:rsidRPr="004B00EE">
        <w:rPr>
          <w:rFonts w:asciiTheme="minorHAnsi" w:hAnsiTheme="minorHAnsi"/>
          <w:lang w:val="ru-RU"/>
        </w:rPr>
        <w:t xml:space="preserve">Децентрализованная структура – </w:t>
      </w:r>
      <w:r w:rsidR="00611069" w:rsidRPr="004B00EE">
        <w:rPr>
          <w:rFonts w:asciiTheme="minorHAnsi" w:hAnsiTheme="minorHAnsi"/>
          <w:lang w:val="ru-RU"/>
        </w:rPr>
        <w:t>головные офисы</w:t>
      </w:r>
      <w:r w:rsidRPr="004B00EE">
        <w:rPr>
          <w:rFonts w:asciiTheme="minorHAnsi" w:hAnsiTheme="minorHAnsi"/>
          <w:lang w:val="ru-RU"/>
        </w:rPr>
        <w:t xml:space="preserve"> в Калининграде</w:t>
      </w:r>
      <w:r w:rsidR="00611069" w:rsidRPr="004B00EE">
        <w:rPr>
          <w:rFonts w:asciiTheme="minorHAnsi" w:hAnsiTheme="minorHAnsi"/>
          <w:lang w:val="ru-RU"/>
        </w:rPr>
        <w:t xml:space="preserve"> и</w:t>
      </w:r>
      <w:r w:rsidRPr="004B00EE">
        <w:rPr>
          <w:rFonts w:asciiTheme="minorHAnsi" w:hAnsiTheme="minorHAnsi"/>
          <w:lang w:val="ru-RU"/>
        </w:rPr>
        <w:t xml:space="preserve"> в другом городе в восточной части области и сеть офисов в других населенных пунктах, ответственных за непосредственные контакты с людьми.</w:t>
      </w:r>
    </w:p>
    <w:p w14:paraId="312490DB" w14:textId="77777777" w:rsidR="005D1482" w:rsidRPr="00C17D9C" w:rsidRDefault="005D1482" w:rsidP="00D938CC">
      <w:pPr>
        <w:pStyle w:val="BlockFLRUS"/>
        <w:rPr>
          <w:rFonts w:asciiTheme="minorHAnsi" w:hAnsiTheme="minorHAnsi"/>
          <w:sz w:val="10"/>
          <w:szCs w:val="6"/>
          <w:lang w:val="ru-RU"/>
        </w:rPr>
      </w:pPr>
    </w:p>
    <w:p w14:paraId="62D5F7CD" w14:textId="77777777" w:rsidR="00D938CC" w:rsidRPr="00C17D9C" w:rsidRDefault="00D938CC" w:rsidP="00D938CC">
      <w:pPr>
        <w:pStyle w:val="BlockFLRUS"/>
        <w:rPr>
          <w:rFonts w:asciiTheme="minorHAnsi" w:hAnsiTheme="minorHAnsi"/>
          <w:lang w:val="ru-RU"/>
        </w:rPr>
      </w:pPr>
      <w:r w:rsidRPr="004B00EE">
        <w:rPr>
          <w:rFonts w:asciiTheme="minorHAnsi" w:hAnsiTheme="minorHAnsi"/>
          <w:lang w:val="ru-RU"/>
        </w:rPr>
        <w:t xml:space="preserve">Анализ организационной модели предполагает различный профиль для разных структур. В централизованной структуре </w:t>
      </w:r>
      <w:r w:rsidRPr="00934234">
        <w:rPr>
          <w:rFonts w:asciiTheme="minorHAnsi" w:hAnsiTheme="minorHAnsi"/>
          <w:lang w:val="ru-RU"/>
        </w:rPr>
        <w:t xml:space="preserve">РЦФГ </w:t>
      </w:r>
      <w:r w:rsidRPr="004B00EE">
        <w:rPr>
          <w:rFonts w:asciiTheme="minorHAnsi" w:hAnsiTheme="minorHAnsi"/>
          <w:lang w:val="ru-RU"/>
        </w:rPr>
        <w:t>сосредоточен на более общей деятельности, направленной на все население региона, такой как кампании в средствах массовой инфорамции и Интернете</w:t>
      </w:r>
      <w:r w:rsidRPr="00934234">
        <w:rPr>
          <w:rFonts w:asciiTheme="minorHAnsi" w:hAnsiTheme="minorHAnsi"/>
          <w:lang w:val="ru-RU"/>
        </w:rPr>
        <w:t>,</w:t>
      </w:r>
      <w:r w:rsidRPr="004B00EE">
        <w:rPr>
          <w:rFonts w:asciiTheme="minorHAnsi" w:hAnsiTheme="minorHAnsi"/>
          <w:lang w:val="ru-RU"/>
        </w:rPr>
        <w:t xml:space="preserve"> изменении учебных программ в школах и т.д. При децентрализованной структуре </w:t>
      </w:r>
      <w:r w:rsidR="00611069" w:rsidRPr="004B00EE">
        <w:rPr>
          <w:rFonts w:asciiTheme="minorHAnsi" w:hAnsiTheme="minorHAnsi"/>
          <w:lang w:val="ru-RU"/>
        </w:rPr>
        <w:t>с разветвленной</w:t>
      </w:r>
      <w:r w:rsidRPr="004B00EE">
        <w:rPr>
          <w:rFonts w:asciiTheme="minorHAnsi" w:hAnsiTheme="minorHAnsi"/>
          <w:lang w:val="ru-RU"/>
        </w:rPr>
        <w:t xml:space="preserve"> сеть</w:t>
      </w:r>
      <w:r w:rsidR="00611069" w:rsidRPr="004B00EE">
        <w:rPr>
          <w:rFonts w:asciiTheme="minorHAnsi" w:hAnsiTheme="minorHAnsi"/>
          <w:lang w:val="ru-RU"/>
        </w:rPr>
        <w:t>ю</w:t>
      </w:r>
      <w:r w:rsidR="00B427CF" w:rsidRPr="004B00EE">
        <w:rPr>
          <w:rFonts w:asciiTheme="minorHAnsi" w:hAnsiTheme="minorHAnsi"/>
          <w:lang w:val="ru-RU"/>
        </w:rPr>
        <w:t xml:space="preserve"> офисов (называемых и</w:t>
      </w:r>
      <w:r w:rsidRPr="004B00EE">
        <w:rPr>
          <w:rFonts w:asciiTheme="minorHAnsi" w:hAnsiTheme="minorHAnsi"/>
          <w:lang w:val="ru-RU"/>
        </w:rPr>
        <w:t>нформационными пунктами</w:t>
      </w:r>
      <w:r w:rsidR="00611069" w:rsidRPr="00934234">
        <w:rPr>
          <w:rFonts w:asciiTheme="minorHAnsi" w:hAnsiTheme="minorHAnsi"/>
          <w:lang w:val="ru-RU"/>
        </w:rPr>
        <w:t>)</w:t>
      </w:r>
      <w:r w:rsidR="00611069" w:rsidRPr="004B00EE">
        <w:rPr>
          <w:rFonts w:asciiTheme="minorHAnsi" w:hAnsiTheme="minorHAnsi"/>
          <w:lang w:val="ru-RU"/>
        </w:rPr>
        <w:t>, деятельность смещается от общих мероприятий в сторону прямых контактов с людьми на местном уровне</w:t>
      </w:r>
      <w:r w:rsidRPr="00934234">
        <w:rPr>
          <w:rFonts w:asciiTheme="minorHAnsi" w:hAnsiTheme="minorHAnsi"/>
          <w:lang w:val="ru-RU"/>
        </w:rPr>
        <w:t>.</w:t>
      </w:r>
    </w:p>
    <w:p w14:paraId="45904FEF" w14:textId="77777777" w:rsidR="005D1482" w:rsidRPr="00C17D9C" w:rsidRDefault="005D1482" w:rsidP="00D938CC">
      <w:pPr>
        <w:pStyle w:val="BlockFLRUS"/>
        <w:rPr>
          <w:rFonts w:asciiTheme="minorHAnsi" w:hAnsiTheme="minorHAnsi"/>
          <w:szCs w:val="6"/>
          <w:lang w:val="ru-RU"/>
        </w:rPr>
      </w:pPr>
    </w:p>
    <w:p w14:paraId="4C576335" w14:textId="77777777" w:rsidR="00573294" w:rsidRPr="004B00EE" w:rsidRDefault="00611069" w:rsidP="00523309">
      <w:pPr>
        <w:pStyle w:val="Podpisobiektu"/>
        <w:rPr>
          <w:lang w:val="ru-RU"/>
        </w:rPr>
      </w:pPr>
      <w:r w:rsidRPr="004B00EE">
        <w:rPr>
          <w:lang w:val="ru-RU"/>
        </w:rPr>
        <w:t xml:space="preserve">Таблица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Table</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00573294" w:rsidRPr="00934234">
        <w:rPr>
          <w:noProof/>
          <w:lang w:val="ru-RU"/>
        </w:rPr>
        <w:t>5</w:t>
      </w:r>
      <w:r w:rsidR="00187459" w:rsidRPr="004B00EE">
        <w:rPr>
          <w:noProof/>
        </w:rPr>
        <w:fldChar w:fldCharType="end"/>
      </w:r>
      <w:r w:rsidR="00573294" w:rsidRPr="00934234">
        <w:rPr>
          <w:lang w:val="ru-RU"/>
        </w:rPr>
        <w:t xml:space="preserve">: </w:t>
      </w:r>
      <w:r w:rsidRPr="004B00EE">
        <w:rPr>
          <w:lang w:val="ru-RU"/>
        </w:rPr>
        <w:t xml:space="preserve">Преимушества и недостатки централизованной и децентрализованной структуры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000"/>
      </w:tblGrid>
      <w:tr w:rsidR="00573294" w:rsidRPr="004B00EE" w14:paraId="343C0EED" w14:textId="77777777" w:rsidTr="00FB1848">
        <w:trPr>
          <w:cantSplit/>
        </w:trPr>
        <w:tc>
          <w:tcPr>
            <w:tcW w:w="4606" w:type="dxa"/>
            <w:shd w:val="clear" w:color="auto" w:fill="365F91" w:themeFill="accent1" w:themeFillShade="BF"/>
          </w:tcPr>
          <w:p w14:paraId="4F85CADC" w14:textId="77777777" w:rsidR="00573294" w:rsidRPr="00FB1848" w:rsidRDefault="00611069" w:rsidP="00611069">
            <w:pPr>
              <w:pStyle w:val="tabela2"/>
              <w:jc w:val="center"/>
              <w:rPr>
                <w:rFonts w:cs="Arial"/>
                <w:bCs/>
                <w:color w:val="FFFFFF" w:themeColor="background1"/>
                <w:kern w:val="32"/>
                <w:sz w:val="32"/>
                <w:szCs w:val="32"/>
                <w:lang w:val="en-GB"/>
              </w:rPr>
            </w:pPr>
            <w:r w:rsidRPr="00FB1848">
              <w:rPr>
                <w:color w:val="FFFFFF" w:themeColor="background1"/>
                <w:lang w:val="ru-RU"/>
              </w:rPr>
              <w:t>Централизованная структура</w:t>
            </w:r>
          </w:p>
        </w:tc>
        <w:tc>
          <w:tcPr>
            <w:tcW w:w="5000" w:type="dxa"/>
            <w:shd w:val="clear" w:color="auto" w:fill="365F91" w:themeFill="accent1" w:themeFillShade="BF"/>
          </w:tcPr>
          <w:p w14:paraId="5AC43542" w14:textId="77777777" w:rsidR="00573294" w:rsidRPr="00FB1848" w:rsidRDefault="00611069" w:rsidP="00573294">
            <w:pPr>
              <w:pStyle w:val="tabela2"/>
              <w:jc w:val="center"/>
              <w:rPr>
                <w:rFonts w:cs="Arial"/>
                <w:bCs/>
                <w:color w:val="FFFFFF" w:themeColor="background1"/>
                <w:kern w:val="32"/>
                <w:sz w:val="32"/>
                <w:szCs w:val="32"/>
                <w:lang w:val="en-GB"/>
              </w:rPr>
            </w:pPr>
            <w:r w:rsidRPr="00FB1848">
              <w:rPr>
                <w:color w:val="FFFFFF" w:themeColor="background1"/>
                <w:lang w:val="ru-RU"/>
              </w:rPr>
              <w:t>Децентрализованная структура</w:t>
            </w:r>
          </w:p>
        </w:tc>
      </w:tr>
      <w:tr w:rsidR="00573294" w:rsidRPr="004B00EE" w14:paraId="51C6D947" w14:textId="77777777" w:rsidTr="00FB1848">
        <w:trPr>
          <w:cantSplit/>
        </w:trPr>
        <w:tc>
          <w:tcPr>
            <w:tcW w:w="4606" w:type="dxa"/>
          </w:tcPr>
          <w:p w14:paraId="7F156DCA" w14:textId="77777777" w:rsidR="00573294" w:rsidRPr="004B00EE" w:rsidRDefault="00611069" w:rsidP="00611069">
            <w:pPr>
              <w:pStyle w:val="tabela2"/>
              <w:rPr>
                <w:b w:val="0"/>
                <w:lang w:val="en-GB"/>
              </w:rPr>
            </w:pPr>
            <w:r w:rsidRPr="004B00EE">
              <w:rPr>
                <w:b w:val="0"/>
                <w:lang w:val="ru-RU"/>
              </w:rPr>
              <w:t>Один офис в Калининграде, ответственный за все виды деятельности</w:t>
            </w:r>
          </w:p>
        </w:tc>
        <w:tc>
          <w:tcPr>
            <w:tcW w:w="5000" w:type="dxa"/>
          </w:tcPr>
          <w:p w14:paraId="7421DA76" w14:textId="77777777" w:rsidR="00573294" w:rsidRPr="004B00EE" w:rsidRDefault="00611069" w:rsidP="00611069">
            <w:pPr>
              <w:pStyle w:val="tabela2"/>
              <w:rPr>
                <w:b w:val="0"/>
                <w:lang w:val="ru-RU"/>
              </w:rPr>
            </w:pPr>
            <w:r w:rsidRPr="004B00EE">
              <w:rPr>
                <w:b w:val="0"/>
                <w:lang w:val="ru-RU"/>
              </w:rPr>
              <w:t>Головные офисы в Калининграде и в другом городе в восточной части области и сеть офисов в других населенных пунктов для прямых контактов с людьми</w:t>
            </w:r>
          </w:p>
        </w:tc>
      </w:tr>
      <w:tr w:rsidR="00573294" w:rsidRPr="004B00EE" w14:paraId="400185C1" w14:textId="77777777" w:rsidTr="00FB1848">
        <w:trPr>
          <w:cantSplit/>
        </w:trPr>
        <w:tc>
          <w:tcPr>
            <w:tcW w:w="4606" w:type="dxa"/>
            <w:shd w:val="clear" w:color="auto" w:fill="F2F2F2" w:themeFill="background1" w:themeFillShade="F2"/>
            <w:vAlign w:val="center"/>
          </w:tcPr>
          <w:p w14:paraId="548A4EBC" w14:textId="77777777" w:rsidR="00573294" w:rsidRPr="004B00EE" w:rsidRDefault="00611069" w:rsidP="005D1482">
            <w:pPr>
              <w:pStyle w:val="tabela2"/>
              <w:jc w:val="center"/>
              <w:rPr>
                <w:rFonts w:cs="Arial"/>
                <w:bCs/>
                <w:kern w:val="32"/>
                <w:sz w:val="32"/>
                <w:szCs w:val="32"/>
                <w:lang w:val="ru-RU"/>
              </w:rPr>
            </w:pPr>
            <w:r w:rsidRPr="004B00EE">
              <w:rPr>
                <w:lang w:val="ru-RU"/>
              </w:rPr>
              <w:lastRenderedPageBreak/>
              <w:t>Преимущества</w:t>
            </w:r>
          </w:p>
        </w:tc>
        <w:tc>
          <w:tcPr>
            <w:tcW w:w="5000" w:type="dxa"/>
            <w:shd w:val="clear" w:color="auto" w:fill="F2F2F2" w:themeFill="background1" w:themeFillShade="F2"/>
            <w:vAlign w:val="center"/>
          </w:tcPr>
          <w:p w14:paraId="58FB693F" w14:textId="77777777" w:rsidR="00573294" w:rsidRPr="004B00EE" w:rsidRDefault="00611069" w:rsidP="005D1482">
            <w:pPr>
              <w:pStyle w:val="tabela2"/>
              <w:jc w:val="center"/>
              <w:rPr>
                <w:rFonts w:cs="Arial"/>
                <w:bCs/>
                <w:kern w:val="32"/>
                <w:sz w:val="32"/>
                <w:szCs w:val="32"/>
                <w:lang w:val="en-GB"/>
              </w:rPr>
            </w:pPr>
            <w:r w:rsidRPr="004B00EE">
              <w:rPr>
                <w:lang w:val="ru-RU"/>
              </w:rPr>
              <w:t>Преимущества</w:t>
            </w:r>
          </w:p>
        </w:tc>
      </w:tr>
      <w:tr w:rsidR="00611069" w:rsidRPr="004B00EE" w14:paraId="68599028" w14:textId="77777777" w:rsidTr="00FB1848">
        <w:trPr>
          <w:cantSplit/>
        </w:trPr>
        <w:tc>
          <w:tcPr>
            <w:tcW w:w="4606" w:type="dxa"/>
          </w:tcPr>
          <w:p w14:paraId="15751E39"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Эффективный механизм принятия бизнес-решений</w:t>
            </w:r>
          </w:p>
          <w:p w14:paraId="491533C5"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Более полезна в статичной (неизменной) среде</w:t>
            </w:r>
          </w:p>
          <w:p w14:paraId="4D6FD5D9"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bCs/>
                <w:color w:val="000000" w:themeColor="text1"/>
                <w:kern w:val="24"/>
                <w:sz w:val="20"/>
                <w:szCs w:val="20"/>
              </w:rPr>
              <w:t xml:space="preserve">Специализируется на контактах со СМИ и центральными </w:t>
            </w:r>
            <w:r w:rsidR="00523309" w:rsidRPr="004B00EE">
              <w:rPr>
                <w:rFonts w:asciiTheme="minorHAnsi" w:eastAsia="Calibri" w:hAnsiTheme="minorHAnsi"/>
                <w:bCs/>
                <w:color w:val="000000" w:themeColor="text1"/>
                <w:kern w:val="24"/>
                <w:sz w:val="20"/>
                <w:szCs w:val="20"/>
                <w:lang w:val="ru-RU"/>
              </w:rPr>
              <w:t>и</w:t>
            </w:r>
            <w:r w:rsidRPr="004B00EE">
              <w:rPr>
                <w:rFonts w:asciiTheme="minorHAnsi" w:eastAsia="Calibri" w:hAnsiTheme="minorHAnsi"/>
                <w:bCs/>
                <w:color w:val="000000" w:themeColor="text1"/>
                <w:kern w:val="24"/>
                <w:sz w:val="20"/>
                <w:szCs w:val="20"/>
              </w:rPr>
              <w:t xml:space="preserve"> региональными учреждениями </w:t>
            </w:r>
            <w:r w:rsidRPr="004B00EE">
              <w:rPr>
                <w:rFonts w:asciiTheme="minorHAnsi" w:eastAsia="Calibri" w:hAnsiTheme="minorHAnsi"/>
                <w:color w:val="000000" w:themeColor="text1"/>
                <w:kern w:val="24"/>
                <w:sz w:val="20"/>
                <w:szCs w:val="20"/>
              </w:rPr>
              <w:t xml:space="preserve">(для изменения учебных программ для школ) и мероприятий, </w:t>
            </w:r>
            <w:r w:rsidRPr="004B00EE">
              <w:rPr>
                <w:rFonts w:asciiTheme="minorHAnsi" w:eastAsia="Calibri" w:hAnsiTheme="minorHAnsi"/>
                <w:bCs/>
                <w:color w:val="000000" w:themeColor="text1"/>
                <w:kern w:val="24"/>
                <w:sz w:val="20"/>
                <w:szCs w:val="20"/>
              </w:rPr>
              <w:t>направленных на весь регион в целом</w:t>
            </w:r>
          </w:p>
          <w:p w14:paraId="566BB208"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В принципе менее затратная в целом</w:t>
            </w:r>
          </w:p>
        </w:tc>
        <w:tc>
          <w:tcPr>
            <w:tcW w:w="5000" w:type="dxa"/>
          </w:tcPr>
          <w:p w14:paraId="7C99D2B1"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Лучшая доступность для граждан во всем регионе</w:t>
            </w:r>
          </w:p>
          <w:p w14:paraId="3434BED2"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Лучшее понимание местных сообществ и местных условий</w:t>
            </w:r>
          </w:p>
          <w:p w14:paraId="66895521" w14:textId="77777777" w:rsidR="00611069" w:rsidRPr="004B00EE" w:rsidRDefault="00611069" w:rsidP="00523309">
            <w:pPr>
              <w:rPr>
                <w:rFonts w:asciiTheme="minorHAnsi" w:hAnsiTheme="minorHAnsi" w:cs="Arial"/>
                <w:sz w:val="20"/>
                <w:szCs w:val="20"/>
              </w:rPr>
            </w:pPr>
            <w:r w:rsidRPr="004B00EE">
              <w:rPr>
                <w:rFonts w:asciiTheme="minorHAnsi" w:eastAsia="Calibri" w:hAnsiTheme="minorHAnsi"/>
                <w:color w:val="000000" w:themeColor="text1"/>
                <w:kern w:val="24"/>
                <w:sz w:val="20"/>
                <w:szCs w:val="20"/>
              </w:rPr>
              <w:t xml:space="preserve">Более быстрая и лучшая адаптация к местной среде и ее изменениям, и поэтому больше возможностей для реагирования на потребности граждан </w:t>
            </w:r>
          </w:p>
          <w:p w14:paraId="3D93C0D5" w14:textId="77777777" w:rsidR="00611069" w:rsidRPr="004B00EE" w:rsidRDefault="00611069" w:rsidP="00523309">
            <w:pPr>
              <w:divId w:val="78019973"/>
              <w:rPr>
                <w:rFonts w:asciiTheme="minorHAnsi" w:hAnsiTheme="minorHAnsi" w:cs="Arial"/>
                <w:sz w:val="20"/>
                <w:szCs w:val="20"/>
              </w:rPr>
            </w:pPr>
            <w:r w:rsidRPr="004B00EE">
              <w:rPr>
                <w:rFonts w:asciiTheme="minorHAnsi" w:eastAsia="Calibri" w:hAnsiTheme="minorHAnsi"/>
                <w:bCs/>
                <w:color w:val="000000" w:themeColor="text1"/>
                <w:kern w:val="24"/>
                <w:sz w:val="20"/>
                <w:szCs w:val="20"/>
              </w:rPr>
              <w:t xml:space="preserve">Больше возможностей для сотрудничества с местными руководителями </w:t>
            </w:r>
            <w:r w:rsidR="00523309" w:rsidRPr="004B00EE">
              <w:rPr>
                <w:rFonts w:asciiTheme="minorHAnsi" w:eastAsia="Calibri" w:hAnsiTheme="minorHAnsi"/>
                <w:bCs/>
                <w:color w:val="000000" w:themeColor="text1"/>
                <w:kern w:val="24"/>
                <w:sz w:val="20"/>
                <w:szCs w:val="20"/>
                <w:lang w:val="ru-RU"/>
              </w:rPr>
              <w:t>и</w:t>
            </w:r>
            <w:r w:rsidRPr="004B00EE">
              <w:rPr>
                <w:rFonts w:asciiTheme="minorHAnsi" w:eastAsia="Calibri" w:hAnsiTheme="minorHAnsi"/>
                <w:bCs/>
                <w:color w:val="000000" w:themeColor="text1"/>
                <w:kern w:val="24"/>
                <w:sz w:val="20"/>
                <w:szCs w:val="20"/>
              </w:rPr>
              <w:t xml:space="preserve"> партнерами</w:t>
            </w:r>
          </w:p>
        </w:tc>
      </w:tr>
      <w:tr w:rsidR="00573294" w:rsidRPr="004B00EE" w14:paraId="1EAE534D" w14:textId="77777777" w:rsidTr="00FB1848">
        <w:trPr>
          <w:cantSplit/>
        </w:trPr>
        <w:tc>
          <w:tcPr>
            <w:tcW w:w="4606" w:type="dxa"/>
            <w:shd w:val="clear" w:color="auto" w:fill="F2F2F2" w:themeFill="background1" w:themeFillShade="F2"/>
            <w:vAlign w:val="center"/>
          </w:tcPr>
          <w:p w14:paraId="4EFC3422" w14:textId="77777777" w:rsidR="00573294" w:rsidRPr="004B00EE" w:rsidRDefault="00523309" w:rsidP="005D1482">
            <w:pPr>
              <w:pStyle w:val="tabela2"/>
              <w:jc w:val="center"/>
              <w:rPr>
                <w:lang w:val="ru-RU"/>
              </w:rPr>
            </w:pPr>
            <w:r w:rsidRPr="004B00EE">
              <w:rPr>
                <w:lang w:val="ru-RU"/>
              </w:rPr>
              <w:t>Недостатки</w:t>
            </w:r>
          </w:p>
        </w:tc>
        <w:tc>
          <w:tcPr>
            <w:tcW w:w="5000" w:type="dxa"/>
            <w:shd w:val="clear" w:color="auto" w:fill="F2F2F2" w:themeFill="background1" w:themeFillShade="F2"/>
            <w:vAlign w:val="center"/>
          </w:tcPr>
          <w:p w14:paraId="3C68E1E1" w14:textId="77777777" w:rsidR="00573294" w:rsidRPr="004B00EE" w:rsidRDefault="00523309" w:rsidP="005D1482">
            <w:pPr>
              <w:pStyle w:val="tabela2"/>
              <w:jc w:val="center"/>
              <w:rPr>
                <w:lang w:val="en-GB"/>
              </w:rPr>
            </w:pPr>
            <w:r w:rsidRPr="004B00EE">
              <w:rPr>
                <w:lang w:val="ru-RU"/>
              </w:rPr>
              <w:t>Недостатки</w:t>
            </w:r>
          </w:p>
        </w:tc>
      </w:tr>
      <w:tr w:rsidR="00523309" w:rsidRPr="004B00EE" w14:paraId="1F5AB993" w14:textId="77777777" w:rsidTr="00FB1848">
        <w:trPr>
          <w:cantSplit/>
        </w:trPr>
        <w:tc>
          <w:tcPr>
            <w:tcW w:w="4606" w:type="dxa"/>
          </w:tcPr>
          <w:p w14:paraId="20BE6D4B"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color w:val="000000" w:themeColor="text1"/>
                <w:kern w:val="24"/>
                <w:sz w:val="20"/>
                <w:szCs w:val="20"/>
              </w:rPr>
              <w:t>Отрицательные последствия нескольких уровней бюрократии</w:t>
            </w:r>
          </w:p>
          <w:p w14:paraId="44739230"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color w:val="000000" w:themeColor="text1"/>
                <w:kern w:val="24"/>
                <w:sz w:val="20"/>
                <w:szCs w:val="20"/>
              </w:rPr>
              <w:t>Слабое понимание и слабая адаптивность к местным условиям</w:t>
            </w:r>
          </w:p>
          <w:p w14:paraId="20BC2144"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color w:val="000000" w:themeColor="text1"/>
                <w:kern w:val="24"/>
                <w:sz w:val="20"/>
                <w:szCs w:val="20"/>
              </w:rPr>
              <w:t xml:space="preserve">Более трудное и затратное сотрудничество с местными руководителями </w:t>
            </w:r>
            <w:r w:rsidRPr="004B00EE">
              <w:rPr>
                <w:rFonts w:asciiTheme="minorHAnsi" w:eastAsia="Calibri" w:hAnsiTheme="minorHAnsi"/>
                <w:color w:val="000000" w:themeColor="text1"/>
                <w:kern w:val="24"/>
                <w:sz w:val="20"/>
                <w:szCs w:val="20"/>
                <w:lang w:val="ru-RU"/>
              </w:rPr>
              <w:t>и</w:t>
            </w:r>
            <w:r w:rsidRPr="004B00EE">
              <w:rPr>
                <w:rFonts w:asciiTheme="minorHAnsi" w:eastAsia="Calibri" w:hAnsiTheme="minorHAnsi"/>
                <w:color w:val="000000" w:themeColor="text1"/>
                <w:kern w:val="24"/>
                <w:sz w:val="20"/>
                <w:szCs w:val="20"/>
              </w:rPr>
              <w:t xml:space="preserve"> партнерами</w:t>
            </w:r>
          </w:p>
        </w:tc>
        <w:tc>
          <w:tcPr>
            <w:tcW w:w="5000" w:type="dxa"/>
          </w:tcPr>
          <w:p w14:paraId="6C5501C5"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bCs/>
                <w:color w:val="000000" w:themeColor="text1"/>
                <w:kern w:val="24"/>
                <w:sz w:val="20"/>
                <w:szCs w:val="20"/>
              </w:rPr>
              <w:t xml:space="preserve">Более затратная </w:t>
            </w:r>
            <w:r w:rsidRPr="004B00EE">
              <w:rPr>
                <w:rFonts w:asciiTheme="minorHAnsi" w:eastAsia="Calibri" w:hAnsiTheme="minorHAnsi"/>
                <w:color w:val="000000" w:themeColor="text1"/>
                <w:kern w:val="24"/>
                <w:sz w:val="20"/>
                <w:szCs w:val="20"/>
              </w:rPr>
              <w:t>в функционировании (дополнительные издержки на транспорт, связь, дополнительные офисы)</w:t>
            </w:r>
          </w:p>
          <w:p w14:paraId="1431DB21"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color w:val="000000" w:themeColor="text1"/>
                <w:kern w:val="24"/>
                <w:sz w:val="20"/>
                <w:szCs w:val="20"/>
              </w:rPr>
              <w:t>Высшим руководителям в головном офисе трудно контролировать работу офисов</w:t>
            </w:r>
          </w:p>
          <w:p w14:paraId="57B03E81" w14:textId="77777777" w:rsidR="00523309" w:rsidRPr="004B00EE" w:rsidRDefault="00523309" w:rsidP="00523309">
            <w:pPr>
              <w:rPr>
                <w:rFonts w:asciiTheme="minorHAnsi" w:hAnsiTheme="minorHAnsi" w:cs="Arial"/>
                <w:sz w:val="20"/>
                <w:szCs w:val="36"/>
              </w:rPr>
            </w:pPr>
            <w:r w:rsidRPr="004B00EE">
              <w:rPr>
                <w:rFonts w:asciiTheme="minorHAnsi" w:eastAsia="Calibri" w:hAnsiTheme="minorHAnsi"/>
                <w:color w:val="000000" w:themeColor="text1"/>
                <w:kern w:val="24"/>
                <w:sz w:val="20"/>
                <w:szCs w:val="20"/>
              </w:rPr>
              <w:t>Больше вероятности конфликта интересов и планов внутри организации</w:t>
            </w:r>
          </w:p>
        </w:tc>
      </w:tr>
    </w:tbl>
    <w:p w14:paraId="768E06A7" w14:textId="77777777" w:rsidR="00573294" w:rsidRPr="004B00EE" w:rsidRDefault="00573294" w:rsidP="00573294">
      <w:pPr>
        <w:pStyle w:val="BlockFLRUS"/>
        <w:rPr>
          <w:rFonts w:asciiTheme="minorHAnsi" w:hAnsiTheme="minorHAnsi"/>
        </w:rPr>
      </w:pPr>
    </w:p>
    <w:p w14:paraId="41A23518" w14:textId="77777777" w:rsidR="00523309" w:rsidRPr="004B00EE" w:rsidRDefault="00573294" w:rsidP="00573294">
      <w:pPr>
        <w:pStyle w:val="BlockFLRUS"/>
        <w:rPr>
          <w:rFonts w:asciiTheme="minorHAnsi" w:hAnsiTheme="minorHAnsi"/>
          <w:lang w:val="ru-RU"/>
        </w:rPr>
      </w:pPr>
      <w:r w:rsidRPr="004B00EE">
        <w:rPr>
          <w:rFonts w:asciiTheme="minorHAnsi" w:hAnsiTheme="minorHAnsi"/>
        </w:rPr>
        <w:t>Опыт</w:t>
      </w:r>
      <w:r w:rsidRPr="00934234">
        <w:rPr>
          <w:rFonts w:asciiTheme="minorHAnsi" w:hAnsiTheme="minorHAnsi"/>
        </w:rPr>
        <w:t xml:space="preserve"> </w:t>
      </w:r>
      <w:r w:rsidRPr="004B00EE">
        <w:rPr>
          <w:rFonts w:asciiTheme="minorHAnsi" w:hAnsiTheme="minorHAnsi"/>
        </w:rPr>
        <w:t>показывает</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чем</w:t>
      </w:r>
      <w:r w:rsidRPr="00934234">
        <w:rPr>
          <w:rFonts w:asciiTheme="minorHAnsi" w:hAnsiTheme="minorHAnsi"/>
        </w:rPr>
        <w:t xml:space="preserve"> </w:t>
      </w:r>
      <w:r w:rsidRPr="004B00EE">
        <w:rPr>
          <w:rFonts w:asciiTheme="minorHAnsi" w:hAnsiTheme="minorHAnsi"/>
        </w:rPr>
        <w:t>более</w:t>
      </w:r>
      <w:r w:rsidRPr="00934234">
        <w:rPr>
          <w:rFonts w:asciiTheme="minorHAnsi" w:hAnsiTheme="minorHAnsi"/>
        </w:rPr>
        <w:t xml:space="preserve"> </w:t>
      </w:r>
      <w:r w:rsidRPr="004B00EE">
        <w:rPr>
          <w:rFonts w:asciiTheme="minorHAnsi" w:hAnsiTheme="minorHAnsi"/>
        </w:rPr>
        <w:t>централизованную</w:t>
      </w:r>
      <w:r w:rsidRPr="00934234">
        <w:rPr>
          <w:rFonts w:asciiTheme="minorHAnsi" w:hAnsiTheme="minorHAnsi"/>
        </w:rPr>
        <w:t xml:space="preserve"> </w:t>
      </w:r>
      <w:r w:rsidRPr="004B00EE">
        <w:rPr>
          <w:rFonts w:asciiTheme="minorHAnsi" w:hAnsiTheme="minorHAnsi"/>
        </w:rPr>
        <w:t>структуру</w:t>
      </w:r>
      <w:r w:rsidRPr="00934234">
        <w:rPr>
          <w:rFonts w:asciiTheme="minorHAnsi" w:hAnsiTheme="minorHAnsi"/>
        </w:rPr>
        <w:t xml:space="preserve"> </w:t>
      </w:r>
      <w:r w:rsidRPr="004B00EE">
        <w:rPr>
          <w:rFonts w:asciiTheme="minorHAnsi" w:hAnsiTheme="minorHAnsi"/>
        </w:rPr>
        <w:t>имеет</w:t>
      </w:r>
      <w:r w:rsidRPr="00934234">
        <w:rPr>
          <w:rFonts w:asciiTheme="minorHAnsi" w:hAnsiTheme="minorHAnsi"/>
        </w:rPr>
        <w:t xml:space="preserve"> </w:t>
      </w:r>
      <w:r w:rsidRPr="004B00EE">
        <w:rPr>
          <w:rFonts w:asciiTheme="minorHAnsi" w:hAnsiTheme="minorHAnsi"/>
        </w:rPr>
        <w:t>организация</w:t>
      </w:r>
      <w:r w:rsidRPr="00934234">
        <w:rPr>
          <w:rFonts w:asciiTheme="minorHAnsi" w:hAnsiTheme="minorHAnsi"/>
        </w:rPr>
        <w:t xml:space="preserve">, </w:t>
      </w:r>
      <w:r w:rsidRPr="004B00EE">
        <w:rPr>
          <w:rFonts w:asciiTheme="minorHAnsi" w:hAnsiTheme="minorHAnsi"/>
        </w:rPr>
        <w:t>тем</w:t>
      </w:r>
      <w:r w:rsidRPr="00934234">
        <w:rPr>
          <w:rFonts w:asciiTheme="minorHAnsi" w:hAnsiTheme="minorHAnsi"/>
        </w:rPr>
        <w:t xml:space="preserve"> </w:t>
      </w:r>
      <w:r w:rsidRPr="004B00EE">
        <w:rPr>
          <w:rFonts w:asciiTheme="minorHAnsi" w:hAnsiTheme="minorHAnsi"/>
        </w:rPr>
        <w:t>меньше</w:t>
      </w:r>
      <w:r w:rsidRPr="00934234">
        <w:rPr>
          <w:rFonts w:asciiTheme="minorHAnsi" w:hAnsiTheme="minorHAnsi"/>
        </w:rPr>
        <w:t xml:space="preserve"> </w:t>
      </w:r>
      <w:r w:rsidRPr="004B00EE">
        <w:rPr>
          <w:rFonts w:asciiTheme="minorHAnsi" w:hAnsiTheme="minorHAnsi"/>
        </w:rPr>
        <w:t>гибкость</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дольше</w:t>
      </w:r>
      <w:r w:rsidRPr="00934234">
        <w:rPr>
          <w:rFonts w:asciiTheme="minorHAnsi" w:hAnsiTheme="minorHAnsi"/>
        </w:rPr>
        <w:t xml:space="preserve"> </w:t>
      </w:r>
      <w:r w:rsidRPr="004B00EE">
        <w:rPr>
          <w:rFonts w:asciiTheme="minorHAnsi" w:hAnsiTheme="minorHAnsi"/>
        </w:rPr>
        <w:t>время</w:t>
      </w:r>
      <w:r w:rsidRPr="00934234">
        <w:rPr>
          <w:rFonts w:asciiTheme="minorHAnsi" w:hAnsiTheme="minorHAnsi"/>
        </w:rPr>
        <w:t xml:space="preserve"> </w:t>
      </w:r>
      <w:r w:rsidRPr="004B00EE">
        <w:rPr>
          <w:rFonts w:asciiTheme="minorHAnsi" w:hAnsiTheme="minorHAnsi"/>
        </w:rPr>
        <w:t>реакции</w:t>
      </w:r>
      <w:r w:rsidRPr="00934234">
        <w:rPr>
          <w:rFonts w:asciiTheme="minorHAnsi" w:hAnsiTheme="minorHAnsi"/>
        </w:rPr>
        <w:t xml:space="preserve">, </w:t>
      </w:r>
      <w:r w:rsidRPr="004B00EE">
        <w:rPr>
          <w:rFonts w:asciiTheme="minorHAnsi" w:hAnsiTheme="minorHAnsi"/>
        </w:rPr>
        <w:t>а</w:t>
      </w:r>
      <w:r w:rsidRPr="00934234">
        <w:rPr>
          <w:rFonts w:asciiTheme="minorHAnsi" w:hAnsiTheme="minorHAnsi"/>
        </w:rPr>
        <w:t xml:space="preserve"> </w:t>
      </w:r>
      <w:r w:rsidRPr="004B00EE">
        <w:rPr>
          <w:rFonts w:asciiTheme="minorHAnsi" w:hAnsiTheme="minorHAnsi"/>
        </w:rPr>
        <w:t>с</w:t>
      </w:r>
      <w:r w:rsidRPr="00934234">
        <w:rPr>
          <w:rFonts w:asciiTheme="minorHAnsi" w:hAnsiTheme="minorHAnsi"/>
        </w:rPr>
        <w:t xml:space="preserve"> </w:t>
      </w:r>
      <w:r w:rsidRPr="004B00EE">
        <w:rPr>
          <w:rFonts w:asciiTheme="minorHAnsi" w:hAnsiTheme="minorHAnsi"/>
        </w:rPr>
        <w:t>другой</w:t>
      </w:r>
      <w:r w:rsidRPr="00934234">
        <w:rPr>
          <w:rFonts w:asciiTheme="minorHAnsi" w:hAnsiTheme="minorHAnsi"/>
        </w:rPr>
        <w:t xml:space="preserve"> </w:t>
      </w:r>
      <w:r w:rsidRPr="004B00EE">
        <w:rPr>
          <w:rFonts w:asciiTheme="minorHAnsi" w:hAnsiTheme="minorHAnsi"/>
        </w:rPr>
        <w:t>стороны</w:t>
      </w:r>
      <w:r w:rsidRPr="00934234">
        <w:rPr>
          <w:rFonts w:asciiTheme="minorHAnsi" w:hAnsiTheme="minorHAnsi"/>
        </w:rPr>
        <w:t xml:space="preserve"> </w:t>
      </w:r>
      <w:r w:rsidRPr="004B00EE">
        <w:rPr>
          <w:rFonts w:asciiTheme="minorHAnsi" w:hAnsiTheme="minorHAnsi"/>
        </w:rPr>
        <w:t>выше</w:t>
      </w:r>
      <w:r w:rsidRPr="00934234">
        <w:rPr>
          <w:rFonts w:asciiTheme="minorHAnsi" w:hAnsiTheme="minorHAnsi"/>
        </w:rPr>
        <w:t xml:space="preserve"> </w:t>
      </w:r>
      <w:r w:rsidRPr="004B00EE">
        <w:rPr>
          <w:rFonts w:asciiTheme="minorHAnsi" w:hAnsiTheme="minorHAnsi"/>
        </w:rPr>
        <w:t>согласованность</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однородность</w:t>
      </w:r>
      <w:r w:rsidRPr="00934234">
        <w:rPr>
          <w:rFonts w:asciiTheme="minorHAnsi" w:hAnsiTheme="minorHAnsi"/>
        </w:rPr>
        <w:t xml:space="preserve"> </w:t>
      </w:r>
      <w:r w:rsidRPr="004B00EE">
        <w:rPr>
          <w:rFonts w:asciiTheme="minorHAnsi" w:hAnsiTheme="minorHAnsi"/>
        </w:rPr>
        <w:t>предпринимаемых</w:t>
      </w:r>
      <w:r w:rsidRPr="00934234">
        <w:rPr>
          <w:rFonts w:asciiTheme="minorHAnsi" w:hAnsiTheme="minorHAnsi"/>
        </w:rPr>
        <w:t xml:space="preserve"> </w:t>
      </w:r>
      <w:r w:rsidRPr="004B00EE">
        <w:rPr>
          <w:rFonts w:asciiTheme="minorHAnsi" w:hAnsiTheme="minorHAnsi"/>
        </w:rPr>
        <w:t>действий</w:t>
      </w:r>
      <w:r w:rsidR="00523309" w:rsidRPr="00934234">
        <w:rPr>
          <w:rFonts w:asciiTheme="minorHAnsi" w:hAnsiTheme="minorHAnsi"/>
        </w:rPr>
        <w:t>.</w:t>
      </w:r>
      <w:r w:rsidR="00523309" w:rsidRPr="004B00EE">
        <w:rPr>
          <w:rFonts w:asciiTheme="minorHAnsi" w:hAnsiTheme="minorHAnsi"/>
          <w:lang w:val="ru-RU"/>
        </w:rPr>
        <w:t xml:space="preserve"> Децентрализованная сетевая структура позволяет легче привлечь граждан к прямым действиям на местном уровне и, следовательно, является более реагирующей и гибкой.</w:t>
      </w:r>
    </w:p>
    <w:p w14:paraId="06DBC073" w14:textId="77777777" w:rsidR="00523309" w:rsidRPr="004B00EE" w:rsidRDefault="00523309" w:rsidP="00573294">
      <w:pPr>
        <w:pStyle w:val="BlockFLRUS"/>
        <w:rPr>
          <w:rFonts w:asciiTheme="minorHAnsi" w:hAnsiTheme="minorHAnsi"/>
          <w:lang w:val="ru-RU"/>
        </w:rPr>
      </w:pPr>
      <w:r w:rsidRPr="004B00EE">
        <w:rPr>
          <w:rFonts w:asciiTheme="minorHAnsi" w:hAnsiTheme="minorHAnsi"/>
          <w:lang w:val="ru-RU"/>
        </w:rPr>
        <w:t xml:space="preserve">Способность приспособиться к местным условиям и готовность реагировать на запросы граждан служат существенными причинами </w:t>
      </w:r>
      <w:r w:rsidRPr="004B00EE">
        <w:rPr>
          <w:rFonts w:asciiTheme="minorHAnsi" w:hAnsiTheme="minorHAnsi"/>
          <w:b/>
          <w:lang w:val="ru-RU"/>
        </w:rPr>
        <w:t>рекомендовать децентрализованную сетевую структуру</w:t>
      </w:r>
      <w:r w:rsidRPr="004B00EE">
        <w:rPr>
          <w:rFonts w:asciiTheme="minorHAnsi" w:hAnsiTheme="minorHAnsi"/>
          <w:lang w:val="ru-RU"/>
        </w:rPr>
        <w:t xml:space="preserve">. Структура может функционировать как паутина, в которой головные офисы будут координировать </w:t>
      </w:r>
      <w:r w:rsidR="00B427CF" w:rsidRPr="004B00EE">
        <w:rPr>
          <w:rFonts w:asciiTheme="minorHAnsi" w:hAnsiTheme="minorHAnsi"/>
          <w:lang w:val="ru-RU"/>
        </w:rPr>
        <w:t xml:space="preserve">деятельность </w:t>
      </w:r>
      <w:r w:rsidRPr="004B00EE">
        <w:rPr>
          <w:rFonts w:asciiTheme="minorHAnsi" w:hAnsiTheme="minorHAnsi"/>
          <w:lang w:val="ru-RU"/>
        </w:rPr>
        <w:t>и нести ответственность за принятие решений по общим направл</w:t>
      </w:r>
      <w:r w:rsidR="00B427CF" w:rsidRPr="004B00EE">
        <w:rPr>
          <w:rFonts w:asciiTheme="minorHAnsi" w:hAnsiTheme="minorHAnsi"/>
          <w:lang w:val="ru-RU"/>
        </w:rPr>
        <w:t>ениям деятельности, ориентированным на весь регион, и за сотрудничество с учреждениями, оперирующими как местные информационные пункты и работающие непосредственно с людьми.</w:t>
      </w:r>
    </w:p>
    <w:p w14:paraId="3772B061" w14:textId="77777777" w:rsidR="00B427CF" w:rsidRPr="004B00EE" w:rsidRDefault="00B427CF" w:rsidP="00573294">
      <w:pPr>
        <w:pStyle w:val="BlockFLRUS"/>
        <w:rPr>
          <w:rFonts w:asciiTheme="minorHAnsi" w:hAnsiTheme="minorHAnsi"/>
          <w:lang w:val="ru-RU"/>
        </w:rPr>
      </w:pPr>
    </w:p>
    <w:p w14:paraId="45E54058" w14:textId="77777777" w:rsidR="00523309" w:rsidRPr="004B00EE" w:rsidRDefault="00B427CF" w:rsidP="00573294">
      <w:pPr>
        <w:pStyle w:val="BlockFLRUS"/>
        <w:rPr>
          <w:rFonts w:asciiTheme="minorHAnsi" w:hAnsiTheme="minorHAnsi"/>
          <w:lang w:val="ru-RU"/>
        </w:rPr>
      </w:pPr>
      <w:r w:rsidRPr="004B00EE">
        <w:rPr>
          <w:rFonts w:asciiTheme="minorHAnsi" w:hAnsiTheme="minorHAnsi"/>
          <w:b/>
          <w:lang w:val="ru-RU"/>
        </w:rPr>
        <w:t>АНАЛИЗ ДЕЦЕНТРАЛИЗОВАННОЙ СЕТЕВОЙ СТРУКТУРЫ</w:t>
      </w:r>
    </w:p>
    <w:p w14:paraId="06E25846" w14:textId="77777777" w:rsidR="00573294" w:rsidRPr="004B00EE" w:rsidRDefault="00573294" w:rsidP="00573294">
      <w:pPr>
        <w:pStyle w:val="BlockFLRUS"/>
        <w:rPr>
          <w:rFonts w:asciiTheme="minorHAnsi" w:hAnsiTheme="minorHAnsi"/>
          <w:lang w:val="ru-RU"/>
        </w:rPr>
      </w:pPr>
      <w:r w:rsidRPr="00934234">
        <w:rPr>
          <w:rFonts w:asciiTheme="minorHAnsi" w:hAnsiTheme="minorHAnsi"/>
          <w:lang w:val="ru-RU"/>
        </w:rPr>
        <w:t xml:space="preserve">Рекомендуемая структура предполагает тесное сотрудничество </w:t>
      </w:r>
      <w:r w:rsidR="00B427CF" w:rsidRPr="00934234">
        <w:rPr>
          <w:rFonts w:asciiTheme="minorHAnsi" w:hAnsiTheme="minorHAnsi"/>
          <w:lang w:val="ru-RU"/>
        </w:rPr>
        <w:t>гол</w:t>
      </w:r>
      <w:r w:rsidR="00B427CF" w:rsidRPr="004B00EE">
        <w:rPr>
          <w:rFonts w:asciiTheme="minorHAnsi" w:hAnsiTheme="minorHAnsi"/>
          <w:lang w:val="ru-RU"/>
        </w:rPr>
        <w:t>о</w:t>
      </w:r>
      <w:r w:rsidRPr="00934234">
        <w:rPr>
          <w:rFonts w:asciiTheme="minorHAnsi" w:hAnsiTheme="minorHAnsi"/>
          <w:lang w:val="ru-RU"/>
        </w:rPr>
        <w:t>вного офиса РЦФГ с местными организациями, к</w:t>
      </w:r>
      <w:r w:rsidR="00BB4562">
        <w:rPr>
          <w:rFonts w:asciiTheme="minorHAnsi" w:hAnsiTheme="minorHAnsi"/>
          <w:lang w:val="ru-RU"/>
        </w:rPr>
        <w:t xml:space="preserve">оторые впоследствии подпишут с </w:t>
      </w:r>
      <w:r w:rsidRPr="00934234">
        <w:rPr>
          <w:rFonts w:asciiTheme="minorHAnsi" w:hAnsiTheme="minorHAnsi"/>
          <w:lang w:val="ru-RU"/>
        </w:rPr>
        <w:t xml:space="preserve">РЦФГ соглашение, касающееся руководства </w:t>
      </w:r>
      <w:r w:rsidR="00B427CF" w:rsidRPr="004B00EE">
        <w:rPr>
          <w:rFonts w:asciiTheme="minorHAnsi" w:hAnsiTheme="minorHAnsi"/>
          <w:lang w:val="ru-RU"/>
        </w:rPr>
        <w:t>и</w:t>
      </w:r>
      <w:r w:rsidRPr="00934234">
        <w:rPr>
          <w:rFonts w:asciiTheme="minorHAnsi" w:hAnsiTheme="minorHAnsi"/>
          <w:lang w:val="ru-RU"/>
        </w:rPr>
        <w:t>нформационными пунктами. Головной офис РЦФГ будет открыт в Калининграде, а его небольшое подразделение – в восточной части Калининградской области (например, Гусеве, Черняховске или Советске). Непосредственную помощь в достижении целей и задач РЦФГ буд</w:t>
      </w:r>
      <w:r w:rsidR="00B427CF" w:rsidRPr="004B00EE">
        <w:rPr>
          <w:rFonts w:asciiTheme="minorHAnsi" w:hAnsiTheme="minorHAnsi"/>
          <w:lang w:val="ru-RU"/>
        </w:rPr>
        <w:t>е</w:t>
      </w:r>
      <w:r w:rsidRPr="00934234">
        <w:rPr>
          <w:rFonts w:asciiTheme="minorHAnsi" w:hAnsiTheme="minorHAnsi"/>
          <w:lang w:val="ru-RU"/>
        </w:rPr>
        <w:t xml:space="preserve">т оказывать </w:t>
      </w:r>
      <w:r w:rsidR="00B427CF" w:rsidRPr="004B00EE">
        <w:rPr>
          <w:rFonts w:asciiTheme="minorHAnsi" w:hAnsiTheme="minorHAnsi"/>
          <w:lang w:val="ru-RU"/>
        </w:rPr>
        <w:t xml:space="preserve">сеть информационных пунктов (инфо-пунктов). Число инфо-пунктов может быть произвольно установлено головными офисами. Для целей финансового анализа анализируются два сценария: </w:t>
      </w:r>
      <w:r w:rsidRPr="00934234">
        <w:rPr>
          <w:rFonts w:asciiTheme="minorHAnsi" w:hAnsiTheme="minorHAnsi"/>
          <w:lang w:val="ru-RU"/>
        </w:rPr>
        <w:t xml:space="preserve">22 информационных пункта во всех 22 </w:t>
      </w:r>
      <w:r w:rsidR="00B427CF" w:rsidRPr="004B00EE">
        <w:rPr>
          <w:rFonts w:asciiTheme="minorHAnsi" w:hAnsiTheme="minorHAnsi"/>
          <w:lang w:val="ru-RU"/>
        </w:rPr>
        <w:t>муниципальных районах и городских округах и 7 инфо-пунктов в главных административных центрах региона.</w:t>
      </w:r>
    </w:p>
    <w:p w14:paraId="346122EA" w14:textId="77777777" w:rsidR="003D6BAA" w:rsidRPr="004B00EE" w:rsidRDefault="00573294" w:rsidP="00573294">
      <w:pPr>
        <w:pStyle w:val="BlockFLRUS"/>
        <w:rPr>
          <w:rFonts w:asciiTheme="minorHAnsi" w:hAnsiTheme="minorHAnsi"/>
          <w:lang w:val="ru-RU"/>
        </w:rPr>
      </w:pPr>
      <w:r w:rsidRPr="00934234">
        <w:rPr>
          <w:rFonts w:asciiTheme="minorHAnsi" w:hAnsiTheme="minorHAnsi"/>
          <w:lang w:val="ru-RU"/>
        </w:rPr>
        <w:t>Во время первой фазы РЦФГ рекомендуется открыть два офиса: один в Калининграде, а другой на востоке Калининградской области</w:t>
      </w:r>
      <w:r w:rsidR="003D6BAA" w:rsidRPr="00934234">
        <w:rPr>
          <w:rFonts w:asciiTheme="minorHAnsi" w:hAnsiTheme="minorHAnsi"/>
          <w:lang w:val="ru-RU"/>
        </w:rPr>
        <w:t>.</w:t>
      </w:r>
    </w:p>
    <w:p w14:paraId="0D85284D" w14:textId="77777777" w:rsidR="003D6BAA" w:rsidRPr="004B00EE" w:rsidRDefault="003D6BAA" w:rsidP="00573294">
      <w:pPr>
        <w:pStyle w:val="BlockFLRUS"/>
        <w:rPr>
          <w:rFonts w:asciiTheme="minorHAnsi" w:hAnsiTheme="minorHAnsi"/>
          <w:lang w:val="ru-RU"/>
        </w:rPr>
      </w:pPr>
      <w:r w:rsidRPr="004B00EE">
        <w:rPr>
          <w:rFonts w:asciiTheme="minorHAnsi" w:hAnsiTheme="minorHAnsi"/>
          <w:lang w:val="ru-RU"/>
        </w:rPr>
        <w:lastRenderedPageBreak/>
        <w:t>В дополнение к двум офисам РЦФГ в Калининграде и другом крупном городе в восточной части Калининградской области, рекомендуется установить сеть инфо-пунктов по всему региону. Эта сеть будет нести ответственность за мероприятия в непосредственном контакте с местными жителями. Два офиса будут нести ответственность за управление всей системой, административную поддержку, информационные кампании и образование для всего региона. Инфо-пункты будут предоставлять информацию и услуги в области финансовой грамотности на уровне отдельных районов и округов.</w:t>
      </w:r>
    </w:p>
    <w:p w14:paraId="4867DBC7" w14:textId="77777777" w:rsidR="003D6BAA" w:rsidRPr="004B00EE" w:rsidRDefault="003D6BAA" w:rsidP="00573294">
      <w:pPr>
        <w:pStyle w:val="BlockFLRUS"/>
        <w:rPr>
          <w:rFonts w:asciiTheme="minorHAnsi" w:hAnsiTheme="minorHAnsi"/>
          <w:lang w:val="ru-RU"/>
        </w:rPr>
      </w:pPr>
      <w:r w:rsidRPr="004B00EE">
        <w:rPr>
          <w:rFonts w:asciiTheme="minorHAnsi" w:hAnsiTheme="minorHAnsi"/>
          <w:lang w:val="ru-RU"/>
        </w:rPr>
        <w:t>В разделе 5.2 анализируется два сценария, отличающихся численностью инфо-пунктов: один с 22 инфо-пунктами (один офис в каждом районе или округе) и другой с 7 инфо-пунктами, расположенными в местных административных и экономических центрах.</w:t>
      </w:r>
    </w:p>
    <w:p w14:paraId="536737E9" w14:textId="77777777" w:rsidR="00535B70" w:rsidRPr="004B00EE" w:rsidRDefault="00535B70" w:rsidP="00573294">
      <w:pPr>
        <w:pStyle w:val="BlockFLRUS"/>
        <w:rPr>
          <w:rFonts w:asciiTheme="minorHAnsi" w:hAnsiTheme="minorHAnsi"/>
          <w:lang w:val="ru-RU"/>
        </w:rPr>
      </w:pPr>
    </w:p>
    <w:p w14:paraId="39D8BE96" w14:textId="77777777" w:rsidR="00535B70" w:rsidRPr="004B00EE" w:rsidRDefault="000D55EB" w:rsidP="00573294">
      <w:pPr>
        <w:pStyle w:val="BlockFLRUS"/>
        <w:rPr>
          <w:rFonts w:asciiTheme="minorHAnsi" w:hAnsiTheme="minorHAnsi"/>
          <w:b/>
          <w:lang w:val="ru-RU"/>
        </w:rPr>
      </w:pPr>
      <w:r w:rsidRPr="000D55EB">
        <w:rPr>
          <w:b/>
          <w:lang w:val="ru-RU"/>
        </w:rPr>
        <w:t xml:space="preserve">Диаграмма </w:t>
      </w:r>
      <w:r w:rsidR="00187459" w:rsidRPr="000D55EB">
        <w:rPr>
          <w:b/>
        </w:rPr>
        <w:fldChar w:fldCharType="begin"/>
      </w:r>
      <w:r w:rsidRPr="000D55EB">
        <w:rPr>
          <w:b/>
          <w:lang w:val="ru-RU"/>
        </w:rPr>
        <w:instrText xml:space="preserve"> </w:instrText>
      </w:r>
      <w:r w:rsidRPr="000D55EB">
        <w:rPr>
          <w:b/>
        </w:rPr>
        <w:instrText>SEQ</w:instrText>
      </w:r>
      <w:r w:rsidRPr="000D55EB">
        <w:rPr>
          <w:b/>
          <w:lang w:val="ru-RU"/>
        </w:rPr>
        <w:instrText xml:space="preserve"> </w:instrText>
      </w:r>
      <w:r w:rsidRPr="000D55EB">
        <w:rPr>
          <w:b/>
        </w:rPr>
        <w:instrText>Diagram</w:instrText>
      </w:r>
      <w:r w:rsidRPr="000D55EB">
        <w:rPr>
          <w:b/>
          <w:lang w:val="ru-RU"/>
        </w:rPr>
        <w:instrText xml:space="preserve"> \* </w:instrText>
      </w:r>
      <w:r w:rsidRPr="000D55EB">
        <w:rPr>
          <w:b/>
        </w:rPr>
        <w:instrText>ARABIC</w:instrText>
      </w:r>
      <w:r w:rsidRPr="000D55EB">
        <w:rPr>
          <w:b/>
          <w:lang w:val="ru-RU"/>
        </w:rPr>
        <w:instrText xml:space="preserve"> </w:instrText>
      </w:r>
      <w:r w:rsidR="00187459" w:rsidRPr="000D55EB">
        <w:rPr>
          <w:b/>
        </w:rPr>
        <w:fldChar w:fldCharType="separate"/>
      </w:r>
      <w:r w:rsidR="005D1482" w:rsidRPr="00C17D9C">
        <w:rPr>
          <w:b/>
          <w:noProof/>
          <w:lang w:val="ru-RU"/>
        </w:rPr>
        <w:t>13</w:t>
      </w:r>
      <w:r w:rsidR="00187459" w:rsidRPr="000D55EB">
        <w:rPr>
          <w:b/>
          <w:noProof/>
        </w:rPr>
        <w:fldChar w:fldCharType="end"/>
      </w:r>
      <w:r w:rsidR="00535B70" w:rsidRPr="004B00EE">
        <w:rPr>
          <w:rFonts w:asciiTheme="minorHAnsi" w:hAnsiTheme="minorHAnsi"/>
          <w:b/>
          <w:lang w:val="ru-RU"/>
        </w:rPr>
        <w:t>: Схема организации системы финансовой грамотности</w:t>
      </w:r>
    </w:p>
    <w:p w14:paraId="4B144B45" w14:textId="77777777" w:rsidR="00535B70" w:rsidRPr="004B00EE" w:rsidRDefault="00580958" w:rsidP="00573294">
      <w:pPr>
        <w:pStyle w:val="BlockFLRUS"/>
        <w:rPr>
          <w:rFonts w:asciiTheme="minorHAnsi" w:hAnsiTheme="minorHAnsi"/>
          <w:lang w:val="ru-RU"/>
        </w:rPr>
      </w:pPr>
      <w:r>
        <w:rPr>
          <w:rFonts w:asciiTheme="minorHAnsi" w:hAnsiTheme="minorHAnsi"/>
          <w:noProof/>
          <w:lang w:val="ru-RU" w:eastAsia="ru-RU"/>
        </w:rPr>
        <w:pict w14:anchorId="7847D7D1">
          <v:group id="Group_x0020_38" o:spid="_x0000_s1065" style="position:absolute;left:0;text-align:left;margin-left:4.15pt;margin-top:3.35pt;width:398pt;height:239pt;z-index:251697152" coordorigin="1928,2731" coordsize="7960,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">
            <v:oval id="Oval_x0020_3" o:spid="_x0000_s1066" style="position:absolute;left:1928;top:4151;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Yf8QA&#10;AADaAAAADwAAAGRycy9kb3ducmV2LnhtbESPQWvCQBSE7wX/w/KE3urGUEuNrlLFipcetB709sg+&#10;s9Hs25BdY/z3rlDocZiZb5jpvLOVaKnxpWMFw0ECgjh3uuRCwf73++0ThA/IGivHpOBOHuaz3ssU&#10;M+1uvKV2FwoRIewzVGBCqDMpfW7Ioh+4mjh6J9dYDFE2hdQN3iLcVjJNkg9pseS4YLCmpaH8srta&#10;Bct2sTq6y2h1SK8ja943P+f1YqzUa7/7moAI1IX/8F97oxWk8LwSb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GH/EAAAA2gAAAA8AAAAAAAAAAAAAAAAAmAIAAGRycy9k&#10;b3ducmV2LnhtbFBLBQYAAAAABAAEAPUAAACJAwAAAAA=&#10;" fillcolor="#7030a0" stroked="f">
              <v:textbox>
                <w:txbxContent>
                  <w:p w14:paraId="3693DCA4"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v:group id="Group_x0020_40" o:spid="_x0000_s1067" style="position:absolute;left:3224;top:2731;width:5503;height:3798" coordorigin="3224,2731" coordsize="5503,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AutoShape_x0020_2" o:spid="_x0000_s1068" style="position:absolute;left:4192;top:2731;width:3316;height:20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nzsIA&#10;AADaAAAADwAAAGRycy9kb3ducmV2LnhtbESPQYvCMBSE74L/ITzBm6aKLGs1ihQED4qsevD4aJ5t&#10;tXkpTWyrv94sLOxxmJlvmOW6M6VoqHaFZQWTcQSCOLW64EzB5bwdfYNwHlljaZkUvMjBetXvLTHW&#10;tuUfak4+EwHCLkYFufdVLKVLczLoxrYiDt7N1gZ9kHUmdY1tgJtSTqPoSxosOCzkWFGSU/o4PY2C&#10;w72atSYpmgnzbZu8H8f5/iqVGg66zQKEp87/h//aO61gBr9Xwg2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OfOwgAAANoAAAAPAAAAAAAAAAAAAAAAAJgCAABkcnMvZG93&#10;bnJldi54bWxQSwUGAAAAAAQABAD1AAAAhwMAAAAA&#10;" fillcolor="white [3201]" strokecolor="#4f81bd [3204]" strokeweight="2.5pt">
                <v:shadow color="#868686"/>
                <v:textbox>
                  <w:txbxContent>
                    <w:tbl>
                      <w:tblPr>
                        <w:tblStyle w:val="aff2"/>
                        <w:tblW w:w="0" w:type="auto"/>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566"/>
                        <w:gridCol w:w="1540"/>
                      </w:tblGrid>
                      <w:tr w:rsidR="00BA0F37" w14:paraId="281AC21D" w14:textId="77777777" w:rsidTr="00D70CBD">
                        <w:trPr>
                          <w:tblCellSpacing w:w="28" w:type="dxa"/>
                          <w:jc w:val="center"/>
                        </w:trPr>
                        <w:tc>
                          <w:tcPr>
                            <w:tcW w:w="2912" w:type="dxa"/>
                            <w:gridSpan w:val="2"/>
                            <w:shd w:val="clear" w:color="auto" w:fill="548DD4" w:themeFill="text2" w:themeFillTint="99"/>
                          </w:tcPr>
                          <w:p w14:paraId="2A9B6FBF" w14:textId="77777777" w:rsidR="00BA0F37" w:rsidRPr="00535B70" w:rsidRDefault="00BA0F37" w:rsidP="00D70CBD">
                            <w:pPr>
                              <w:jc w:val="center"/>
                              <w:rPr>
                                <w:rFonts w:asciiTheme="minorHAnsi" w:hAnsiTheme="minorHAnsi"/>
                                <w:b/>
                                <w:color w:val="FFFFFF" w:themeColor="background1"/>
                                <w:sz w:val="22"/>
                                <w:szCs w:val="22"/>
                                <w:lang w:val="ru-RU"/>
                              </w:rPr>
                            </w:pPr>
                            <w:r w:rsidRPr="00535B70">
                              <w:rPr>
                                <w:rFonts w:asciiTheme="minorHAnsi" w:hAnsiTheme="minorHAnsi"/>
                                <w:b/>
                                <w:color w:val="FFFFFF" w:themeColor="background1"/>
                                <w:sz w:val="22"/>
                                <w:szCs w:val="22"/>
                                <w:lang w:val="ru-RU"/>
                              </w:rPr>
                              <w:t>Региональный центр финансовой грамотности</w:t>
                            </w:r>
                          </w:p>
                        </w:tc>
                      </w:tr>
                      <w:tr w:rsidR="00BA0F37" w14:paraId="5CD03D5C" w14:textId="77777777" w:rsidTr="00D70CBD">
                        <w:trPr>
                          <w:tblCellSpacing w:w="28" w:type="dxa"/>
                          <w:jc w:val="center"/>
                        </w:trPr>
                        <w:tc>
                          <w:tcPr>
                            <w:tcW w:w="1456" w:type="dxa"/>
                            <w:shd w:val="clear" w:color="auto" w:fill="548DD4" w:themeFill="text2" w:themeFillTint="99"/>
                          </w:tcPr>
                          <w:p w14:paraId="25959034" w14:textId="77777777" w:rsidR="00BA0F37" w:rsidRPr="00535B70" w:rsidRDefault="00BA0F37" w:rsidP="00D70CBD">
                            <w:pPr>
                              <w:jc w:val="center"/>
                              <w:rPr>
                                <w:rFonts w:asciiTheme="minorHAnsi" w:hAnsiTheme="minorHAnsi"/>
                                <w:sz w:val="22"/>
                                <w:szCs w:val="22"/>
                              </w:rPr>
                            </w:pPr>
                            <w:r w:rsidRPr="00535B70">
                              <w:rPr>
                                <w:rFonts w:asciiTheme="minorHAnsi" w:hAnsiTheme="minorHAnsi"/>
                                <w:b/>
                                <w:color w:val="FFFFFF" w:themeColor="background1"/>
                                <w:sz w:val="22"/>
                                <w:szCs w:val="22"/>
                                <w:lang w:val="ru-RU"/>
                              </w:rPr>
                              <w:t>Офис 1: Калининград</w:t>
                            </w:r>
                          </w:p>
                        </w:tc>
                        <w:tc>
                          <w:tcPr>
                            <w:tcW w:w="1456" w:type="dxa"/>
                            <w:shd w:val="clear" w:color="auto" w:fill="C00000"/>
                          </w:tcPr>
                          <w:p w14:paraId="75C9E12C" w14:textId="77777777" w:rsidR="00BA0F37" w:rsidRPr="00535B70" w:rsidRDefault="00BA0F37" w:rsidP="00535B70">
                            <w:pPr>
                              <w:jc w:val="center"/>
                              <w:rPr>
                                <w:rFonts w:asciiTheme="minorHAnsi" w:hAnsiTheme="minorHAnsi"/>
                                <w:sz w:val="22"/>
                                <w:szCs w:val="22"/>
                              </w:rPr>
                            </w:pPr>
                            <w:r w:rsidRPr="00535B70">
                              <w:rPr>
                                <w:rFonts w:asciiTheme="minorHAnsi" w:hAnsiTheme="minorHAnsi"/>
                                <w:b/>
                                <w:color w:val="FFFFFF" w:themeColor="background1"/>
                                <w:sz w:val="22"/>
                                <w:szCs w:val="22"/>
                                <w:lang w:val="ru-RU"/>
                              </w:rPr>
                              <w:t xml:space="preserve">Офис 2: </w:t>
                            </w:r>
                            <w:r>
                              <w:rPr>
                                <w:rFonts w:asciiTheme="minorHAnsi" w:hAnsiTheme="minorHAnsi"/>
                                <w:b/>
                                <w:color w:val="FFFFFF" w:themeColor="background1"/>
                                <w:sz w:val="22"/>
                                <w:szCs w:val="22"/>
                                <w:lang w:val="ru-RU"/>
                              </w:rPr>
                              <w:t>вост. город</w:t>
                            </w:r>
                          </w:p>
                        </w:tc>
                      </w:tr>
                    </w:tbl>
                    <w:p w14:paraId="3BCECD4F" w14:textId="77777777" w:rsidR="00BA0F37" w:rsidRDefault="00BA0F37" w:rsidP="00535B70"/>
                  </w:txbxContent>
                </v:textbox>
              </v:roundrect>
              <v:shapetype id="_x0000_t32" coordsize="21600,21600" o:spt="32" o:oned="t" path="m0,0l21600,21600e" filled="f">
                <v:path arrowok="t" fillok="f" o:connecttype="none"/>
                <o:lock v:ext="edit" shapetype="t"/>
              </v:shapetype>
              <v:shape id="AutoShape_x0020_42" o:spid="_x0000_s1069" type="#_x0000_t32" style="position:absolute;left:3331;top:4563;width:861;height:9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VscUAAADaAAAADwAAAGRycy9kb3ducmV2LnhtbESP3WrCQBSE7wXfYTlCb4puKrS20TWE&#10;/iGIYKPQ20P2mESzZ0N2q7FP7wqCl8PMfMPMks7U4kitqywreBpFIIhzqysuFGw3X8NXEM4ja6wt&#10;k4IzOUjm/d4MY21P/EPHzBciQNjFqKD0vomldHlJBt3INsTB29nWoA+yLaRu8RTgppbjKHqRBisO&#10;CyU29F5Sfsj+jIJ1uvrufsfnybJ42z/6/8/JB26XSj0MunQKwlPn7+Fbe6EVPMP1Srg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wVscUAAADaAAAADwAAAAAAAAAA&#10;AAAAAAChAgAAZHJzL2Rvd25yZXYueG1sUEsFBgAAAAAEAAQA+QAAAJMDAAAAAA==&#10;" strokecolor="#4f81bd [3204]" strokeweight="2.25pt">
                <v:shadow color="#243f60 [1604]" offset="1pt"/>
              </v:shape>
              <v:shape id="AutoShape_x0020_12" o:spid="_x0000_s1070" type="#_x0000_t32" style="position:absolute;left:3224;top:4250;width:968;height:3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LxsUAAADaAAAADwAAAGRycy9kb3ducmV2LnhtbESPQWvCQBSE7wX/w/IKXqRu6iG2qauE&#10;toogglXB6yP7mqRm34bsGhN/fbcg9DjMzDfMbNGZSrTUuNKygudxBII4s7rkXMHxsHx6AeE8ssbK&#10;MinoycFiPniYYaLtlb+o3ftcBAi7BBUU3teJlC4ryKAb25o4eN+2MeiDbHKpG7wGuKnkJIpiabDk&#10;sFBgTe8FZef9xSjYpdtVd5r0003++jPyt8/pBx43Sg0fu/QNhKfO/4fv7bVWEMPflX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6LxsUAAADaAAAADwAAAAAAAAAA&#10;AAAAAAChAgAAZHJzL2Rvd25yZXYueG1sUEsFBgAAAAAEAAQA+QAAAJMDAAAAAA==&#10;" strokecolor="#4f81bd [3204]" strokeweight="2.25pt">
                <v:shadow color="#243f60 [1604]" offset="1pt"/>
              </v:shape>
              <v:shape id="AutoShape_x0020_13" o:spid="_x0000_s1071" type="#_x0000_t32" style="position:absolute;left:3866;top:4734;width:1016;height:14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uXcUAAADaAAAADwAAAGRycy9kb3ducmV2LnhtbESPQWvCQBSE74L/YXlCL1I39WDaNBsR&#10;W6UgQpsKvT6yr0lq9m3Irhr7611B8DjMzDdMOu9NI47UudqygqdJBIK4sLrmUsHue/X4DMJ5ZI2N&#10;ZVJwJgfzbDhIMdH2xF90zH0pAoRdggoq79tESldUZNBNbEscvF/bGfRBdqXUHZ4C3DRyGkUzabDm&#10;sFBhS8uKin1+MAo+F9t1/zM9x5vy5W/s/9/jN9xtlHoY9YtXEJ56fw/f2h9aQQzXK+EG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IuXcUAAADaAAAADwAAAAAAAAAA&#10;AAAAAAChAgAAZHJzL2Rvd25yZXYueG1sUEsFBgAAAAAEAAQA+QAAAJMDAAAAAA==&#10;" strokecolor="#4f81bd [3204]" strokeweight="2.25pt">
                <v:shadow color="#243f60 [1604]" offset="1pt"/>
              </v:shape>
              <v:shape id="AutoShape_x0020_14" o:spid="_x0000_s1072" type="#_x0000_t32" style="position:absolute;left:5214;top:4734;width:0;height:1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CUMUAAADaAAAADwAAAGRycy9kb3ducmV2LnhtbESPT2vCQBTE7wW/w/KE3pqNPbQaXUWE&#10;FumhpP5BvD2yz2ww+zZmt0n67buFgsdhZn7DLFaDrUVHra8cK5gkKQjiwumKSwWH/dvTFIQPyBpr&#10;x6TghzyslqOHBWba9fxF3S6UIkLYZ6jAhNBkUvrCkEWfuIY4ehfXWgxRtqXULfYRbmv5nKYv0mLF&#10;ccFgQxtDxXX3bRV8vrvOHm+30zTfmtfz+SMPmPdKPY6H9RxEoCHcw//trVYwg78r8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JCUMUAAADaAAAADwAAAAAAAAAA&#10;AAAAAAChAgAAZHJzL2Rvd25yZXYueG1sUEsFBgAAAAAEAAQA+QAAAJMDAAAAAA==&#10;" strokecolor="#4f81bd [3204]" strokeweight="2.25pt">
                <v:shadow color="#243f60 [1604]" offset="1pt"/>
              </v:shape>
              <v:shape id="AutoShape_x0020_15" o:spid="_x0000_s1073" type="#_x0000_t32" style="position:absolute;left:7403;top:4594;width:871;height: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alcUAAADbAAAADwAAAGRycy9kb3ducmV2LnhtbESPQWvCQBCF74X+h2UKvdVNPbQSXUUK&#10;LdJDSW1FvA3ZMRvMzsbsmqT/vnMQvM3w3rz3zWI1+kb11MU6sIHnSQaKuAy25srA78/70wxUTMgW&#10;m8Bk4I8irJb3dwvMbRj4m/ptqpSEcMzRgEupzbWOpSOPcRJaYtGOofOYZO0qbTscJNw3epplL9pj&#10;zdLgsKU3R+Vpe/EGvj5C73fn835WbNzr4fBZJCwGYx4fxvUcVKIx3czX640VfKGXX2QA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jalcUAAADbAAAADwAAAAAAAAAA&#10;AAAAAAChAgAAZHJzL2Rvd25yZXYueG1sUEsFBgAAAAAEAAQA+QAAAJMDAAAAAA==&#10;" strokecolor="#4f81bd [3204]" strokeweight="2.25pt">
                <v:shadow color="#243f60 [1604]" offset="1pt"/>
              </v:shape>
              <v:shape id="AutoShape_x0020_16" o:spid="_x0000_s1074" type="#_x0000_t32" style="position:absolute;left:7508;top:4151;width:1219;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DsIAAADbAAAADwAAAGRycy9kb3ducmV2LnhtbERPS2vCQBC+C/0PyxR6040eqqSuUgoV&#10;8SDxUYq3ITvNhmZnY3ZN4r93BcHbfHzPmS97W4mWGl86VjAeJSCIc6dLLhQcD9/DGQgfkDVWjknB&#10;lTwsFy+DOabadbyjdh8KEUPYp6jAhFCnUvrckEU/cjVx5P5cYzFE2BRSN9jFcFvJSZK8S4slxwaD&#10;NX0Zyv/3F6tgu3Kt/Tmff2fZ2kxPp00WMOuUenvtPz9ABOrDU/xwr3WcP4b7L/E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R/DsIAAADbAAAADwAAAAAAAAAAAAAA&#10;AAChAgAAZHJzL2Rvd25yZXYueG1sUEsFBgAAAAAEAAQA+QAAAJADAAAAAA==&#10;" strokecolor="#4f81bd [3204]" strokeweight="2.25pt">
                <v:shadow color="#243f60 [1604]" offset="1pt"/>
              </v:shape>
            </v:group>
            <v:oval id="Oval_x0020_3" o:spid="_x0000_s1075" style="position:absolute;left:2243;top:5244;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I8MA&#10;AADbAAAADwAAAGRycy9kb3ducmV2LnhtbERPPW/CMBDdK/EfrEPqVhyiUpWAQQVRxNIBygDbKT7i&#10;QHyOYhPCv8dIlbrd0/u86byzlWip8aVjBcNBAoI4d7rkQsH+9/vtE4QPyBorx6TgTh7ms97LFDPt&#10;bryldhcKEUPYZ6jAhFBnUvrckEU/cDVx5E6usRgibAqpG7zFcFvJNEk+pMWSY4PBmpaG8svuahUs&#10;28Xq6C6j1SG9jqx53/yc14uxUq/97msCIlAX/sV/7o2O81N4/h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I8MAAADbAAAADwAAAAAAAAAAAAAAAACYAgAAZHJzL2Rv&#10;d25yZXYueG1sUEsFBgAAAAAEAAQA9QAAAIgDAAAAAA==&#10;" fillcolor="#7030a0" stroked="f">
              <v:textbox>
                <w:txbxContent>
                  <w:p w14:paraId="34D72EF3"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v:oval id="Oval_x0020_3" o:spid="_x0000_s1076" style="position:absolute;left:8547;top:3990;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fuMMA&#10;AADbAAAADwAAAGRycy9kb3ducmV2LnhtbERPO2/CMBDeK/U/WIfUDRxoQRAwqCBasTDwGGA7xUcc&#10;iM9RbEL67+tKSN3u0/e82aK1pWio9oVjBf1eAoI4c7rgXMHx8NUdg/ABWWPpmBT8kIfF/PVlhql2&#10;D95Rsw+5iCHsU1RgQqhSKX1myKLvuYo4chdXWwwR1rnUNT5iuC3lIElG0mLBscFgRStD2W1/twpW&#10;zXJ9drfh+jS4D6352Gyv38uJUm+d9nMKIlAb/sVP90bH+e/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fuMMAAADbAAAADwAAAAAAAAAAAAAAAACYAgAAZHJzL2Rv&#10;d25yZXYueG1sUEsFBgAAAAAEAAQA9QAAAIgDAAAAAA==&#10;" fillcolor="#7030a0" stroked="f">
              <v:textbox>
                <w:txbxContent>
                  <w:p w14:paraId="7703CD8F"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v:oval id="Oval_x0020_3" o:spid="_x0000_s1077" style="position:absolute;left:8149;top:5204;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HzMMA&#10;AADbAAAADwAAAGRycy9kb3ducmV2LnhtbERPPW/CMBDdkfofrENiKw4IUEkxqCBALAwNDHQ7xdc4&#10;JT5HsQnh39eVKrHd0/u8xaqzlWip8aVjBaNhAoI4d7rkQsH5tHt9A+EDssbKMSl4kIfV8qW3wFS7&#10;O39Sm4VCxBD2KSowIdSplD43ZNEPXU0cuW/XWAwRNoXUDd5juK3kOElm0mLJscFgTRtD+TW7WQWb&#10;dr39ctfp9jK+Ta2ZHI4/+/VcqUG/+3gHEagLT/G/+6Dj/An8/R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HzMMAAADbAAAADwAAAAAAAAAAAAAAAACYAgAAZHJzL2Rv&#10;d25yZXYueG1sUEsFBgAAAAAEAAQA9QAAAIgDAAAAAA==&#10;" fillcolor="#7030a0" stroked="f">
              <v:textbox>
                <w:txbxContent>
                  <w:p w14:paraId="46ECECF3"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v:oval id="Oval_x0020_3" o:spid="_x0000_s1078" style="position:absolute;left:2912;top:6186;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iV8MA&#10;AADbAAAADwAAAGRycy9kb3ducmV2LnhtbERPPW/CMBDdK/EfrEPqVhxQU5WAQQVRxNIBygDbKT7i&#10;QHyOYhPCv8dIlbrd0/u86byzlWip8aVjBcNBAoI4d7rkQsH+9/vtE4QPyBorx6TgTh7ms97LFDPt&#10;bryldhcKEUPYZ6jAhFBnUvrckEU/cDVx5E6usRgibAqpG7zFcFvJUZJ8SIslxwaDNS0N5Zfd1SpY&#10;tovV0V3S1WF0Ta153/yc14uxUq/97msCIlAX/sV/7o2O81N4/h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iV8MAAADbAAAADwAAAAAAAAAAAAAAAACYAgAAZHJzL2Rv&#10;d25yZXYueG1sUEsFBgAAAAAEAAQA9QAAAIgDAAAAAA==&#10;" fillcolor="#7030a0" stroked="f">
              <v:textbox>
                <w:txbxContent>
                  <w:p w14:paraId="7CD153BA"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v:oval id="Oval_x0020_3" o:spid="_x0000_s1079" style="position:absolute;left:4539;top:6529;width:1341;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8IMMA&#10;AADbAAAADwAAAGRycy9kb3ducmV2LnhtbERPPW/CMBDdkfofrKvUDZyigmjAiQqiFQsDtEPZTvE1&#10;TonPUWxC+PcYCYntnt7nLfLe1qKj1leOFbyOEhDEhdMVlwp+vj+HMxA+IGusHZOCC3nIs6fBAlPt&#10;zryjbh9KEUPYp6jAhNCkUvrCkEU/cg1x5P5cazFE2JZSt3iO4baW4ySZSosVxwaDDa0MFcf9ySpY&#10;dcv1wR0n69/xaWLN22b7/7V8V+rluf+YgwjUh4f47t7oOH8Kt1/i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8IMMAAADbAAAADwAAAAAAAAAAAAAAAACYAgAAZHJzL2Rv&#10;d25yZXYueG1sUEsFBgAAAAAEAAQA9QAAAIgDAAAAAA==&#10;" fillcolor="#7030a0" stroked="f">
              <v:textbox>
                <w:txbxContent>
                  <w:p w14:paraId="01EF8968" w14:textId="77777777" w:rsidR="00BA0F37" w:rsidRPr="00535B70" w:rsidRDefault="00BA0F37" w:rsidP="00535B70">
                    <w:pPr>
                      <w:jc w:val="center"/>
                      <w:rPr>
                        <w:rFonts w:asciiTheme="minorHAnsi" w:hAnsiTheme="minorHAnsi"/>
                        <w:b/>
                        <w:sz w:val="22"/>
                        <w:szCs w:val="22"/>
                        <w:lang w:val="ru-RU"/>
                      </w:rPr>
                    </w:pPr>
                    <w:r w:rsidRPr="00535B70">
                      <w:rPr>
                        <w:rFonts w:asciiTheme="minorHAnsi" w:hAnsiTheme="minorHAnsi"/>
                        <w:b/>
                        <w:color w:val="FFFFFF" w:themeColor="background1"/>
                        <w:sz w:val="22"/>
                        <w:szCs w:val="22"/>
                        <w:lang w:val="ru-RU"/>
                      </w:rPr>
                      <w:t>Инфо-пункт</w:t>
                    </w:r>
                  </w:p>
                </w:txbxContent>
              </v:textbox>
            </v:oval>
            <w10:wrap type="square"/>
          </v:group>
        </w:pict>
      </w:r>
    </w:p>
    <w:p w14:paraId="64987A8B" w14:textId="77777777" w:rsidR="00535B70" w:rsidRPr="004B00EE" w:rsidRDefault="00535B70" w:rsidP="00573294">
      <w:pPr>
        <w:pStyle w:val="BlockFLRUS"/>
        <w:rPr>
          <w:rFonts w:asciiTheme="minorHAnsi" w:hAnsiTheme="minorHAnsi"/>
          <w:lang w:val="ru-RU"/>
        </w:rPr>
      </w:pPr>
    </w:p>
    <w:p w14:paraId="48A21697" w14:textId="77777777" w:rsidR="00535B70" w:rsidRPr="004B00EE" w:rsidRDefault="00535B70" w:rsidP="00573294">
      <w:pPr>
        <w:pStyle w:val="BlockFLRUS"/>
        <w:rPr>
          <w:rFonts w:asciiTheme="minorHAnsi" w:hAnsiTheme="minorHAnsi"/>
          <w:lang w:val="ru-RU"/>
        </w:rPr>
      </w:pPr>
    </w:p>
    <w:p w14:paraId="0D496E82" w14:textId="77777777" w:rsidR="003D6BAA" w:rsidRPr="004B00EE" w:rsidRDefault="003D6BAA" w:rsidP="00573294">
      <w:pPr>
        <w:pStyle w:val="BlockFLRUS"/>
        <w:rPr>
          <w:rFonts w:asciiTheme="minorHAnsi" w:hAnsiTheme="minorHAnsi"/>
          <w:lang w:val="ru-RU"/>
        </w:rPr>
      </w:pPr>
    </w:p>
    <w:p w14:paraId="552127EC" w14:textId="77777777" w:rsidR="003D6BAA" w:rsidRPr="004B00EE" w:rsidRDefault="003D6BAA" w:rsidP="00573294">
      <w:pPr>
        <w:pStyle w:val="BlockFLRUS"/>
        <w:rPr>
          <w:rFonts w:asciiTheme="minorHAnsi" w:hAnsiTheme="minorHAnsi"/>
          <w:lang w:val="ru-RU"/>
        </w:rPr>
      </w:pPr>
    </w:p>
    <w:p w14:paraId="74057980" w14:textId="77777777" w:rsidR="003D6BAA" w:rsidRPr="004B00EE" w:rsidRDefault="003D6BAA" w:rsidP="00573294">
      <w:pPr>
        <w:pStyle w:val="BlockFLRUS"/>
        <w:rPr>
          <w:rFonts w:asciiTheme="minorHAnsi" w:hAnsiTheme="minorHAnsi"/>
          <w:lang w:val="ru-RU"/>
        </w:rPr>
      </w:pPr>
    </w:p>
    <w:p w14:paraId="11130B81" w14:textId="77777777" w:rsidR="00573294" w:rsidRPr="004B00EE" w:rsidRDefault="00573294" w:rsidP="00573294">
      <w:pPr>
        <w:pStyle w:val="BlockFLRUS"/>
        <w:rPr>
          <w:rFonts w:asciiTheme="minorHAnsi" w:hAnsiTheme="minorHAnsi"/>
          <w:lang w:val="ru-RU"/>
        </w:rPr>
      </w:pPr>
      <w:r w:rsidRPr="00934234">
        <w:rPr>
          <w:rFonts w:asciiTheme="minorHAnsi" w:hAnsiTheme="minorHAnsi"/>
          <w:lang w:val="ru-RU"/>
        </w:rPr>
        <w:t xml:space="preserve">. </w:t>
      </w:r>
    </w:p>
    <w:p w14:paraId="22AD0BD6" w14:textId="77777777" w:rsidR="00535B70" w:rsidRPr="004B00EE" w:rsidRDefault="00535B70" w:rsidP="00573294">
      <w:pPr>
        <w:pStyle w:val="BlockFLRUS"/>
        <w:rPr>
          <w:rFonts w:asciiTheme="minorHAnsi" w:hAnsiTheme="minorHAnsi"/>
          <w:lang w:val="ru-RU"/>
        </w:rPr>
      </w:pPr>
    </w:p>
    <w:p w14:paraId="63ABDE84" w14:textId="77777777" w:rsidR="00535B70" w:rsidRPr="004B00EE" w:rsidRDefault="00535B70" w:rsidP="00573294">
      <w:pPr>
        <w:pStyle w:val="BlockFLRUS"/>
        <w:rPr>
          <w:rFonts w:asciiTheme="minorHAnsi" w:hAnsiTheme="minorHAnsi"/>
          <w:lang w:val="ru-RU"/>
        </w:rPr>
      </w:pPr>
    </w:p>
    <w:p w14:paraId="53845C9F" w14:textId="77777777" w:rsidR="00535B70" w:rsidRPr="004B00EE" w:rsidRDefault="00535B70" w:rsidP="00573294">
      <w:pPr>
        <w:pStyle w:val="BlockFLRUS"/>
        <w:rPr>
          <w:rFonts w:asciiTheme="minorHAnsi" w:hAnsiTheme="minorHAnsi"/>
          <w:lang w:val="ru-RU"/>
        </w:rPr>
      </w:pPr>
    </w:p>
    <w:p w14:paraId="17E22478" w14:textId="77777777" w:rsidR="00535B70" w:rsidRPr="004B00EE" w:rsidRDefault="00535B70" w:rsidP="00573294">
      <w:pPr>
        <w:pStyle w:val="BlockFLRUS"/>
        <w:rPr>
          <w:rFonts w:asciiTheme="minorHAnsi" w:hAnsiTheme="minorHAnsi"/>
          <w:lang w:val="ru-RU"/>
        </w:rPr>
      </w:pPr>
    </w:p>
    <w:p w14:paraId="599DC7DD" w14:textId="77777777" w:rsidR="00535B70" w:rsidRPr="004B00EE" w:rsidRDefault="00535B70" w:rsidP="00573294">
      <w:pPr>
        <w:pStyle w:val="BlockFLRUS"/>
        <w:rPr>
          <w:rFonts w:asciiTheme="minorHAnsi" w:hAnsiTheme="minorHAnsi"/>
          <w:lang w:val="ru-RU"/>
        </w:rPr>
      </w:pPr>
    </w:p>
    <w:p w14:paraId="150952F0" w14:textId="77777777" w:rsidR="00535B70" w:rsidRPr="004B00EE" w:rsidRDefault="00535B70" w:rsidP="00573294">
      <w:pPr>
        <w:pStyle w:val="BlockFLRUS"/>
        <w:rPr>
          <w:rFonts w:asciiTheme="minorHAnsi" w:hAnsiTheme="minorHAnsi"/>
          <w:lang w:val="ru-RU"/>
        </w:rPr>
      </w:pPr>
      <w:r w:rsidRPr="004B00EE">
        <w:rPr>
          <w:rFonts w:asciiTheme="minorHAnsi" w:hAnsiTheme="minorHAnsi"/>
          <w:lang w:val="ru-RU"/>
        </w:rPr>
        <w:t>Структуры, которые будут оперировать как инфо-пункты и являться партнерами РЦФГ будут отбираться путем конкурсных процедур.</w:t>
      </w:r>
    </w:p>
    <w:p w14:paraId="21BF7903" w14:textId="77777777" w:rsidR="00535B70" w:rsidRPr="004B00EE" w:rsidRDefault="00535B70" w:rsidP="00573294">
      <w:pPr>
        <w:pStyle w:val="BlockFLRUS"/>
        <w:rPr>
          <w:rFonts w:asciiTheme="minorHAnsi" w:hAnsiTheme="minorHAnsi"/>
          <w:lang w:val="ru-RU"/>
        </w:rPr>
      </w:pPr>
      <w:r w:rsidRPr="004B00EE">
        <w:rPr>
          <w:rFonts w:asciiTheme="minorHAnsi" w:hAnsiTheme="minorHAnsi"/>
          <w:lang w:val="ru-RU"/>
        </w:rPr>
        <w:t>Эти структуры должны соответствовать следующим условиям:</w:t>
      </w:r>
    </w:p>
    <w:p w14:paraId="499227EE" w14:textId="77777777" w:rsidR="00F265BF" w:rsidRPr="00934234" w:rsidRDefault="00F265BF" w:rsidP="0056140E">
      <w:pPr>
        <w:pStyle w:val="listFLRUS"/>
        <w:numPr>
          <w:ilvl w:val="0"/>
          <w:numId w:val="37"/>
        </w:numPr>
        <w:rPr>
          <w:lang w:val="ru-RU"/>
        </w:rPr>
      </w:pPr>
      <w:r w:rsidRPr="00934234">
        <w:rPr>
          <w:b/>
          <w:lang w:val="ru-RU"/>
        </w:rPr>
        <w:t>Местоположение</w:t>
      </w:r>
      <w:r w:rsidRPr="00934234">
        <w:rPr>
          <w:lang w:val="ru-RU"/>
        </w:rPr>
        <w:t xml:space="preserve"> – из-за характера выполняемой деятельности такой субъект должен находиться ближе к гражданам (например, возможное сопровождение, информационные или консультационные услуги)</w:t>
      </w:r>
      <w:r w:rsidRPr="004B00EE">
        <w:rPr>
          <w:lang w:val="ru-RU"/>
        </w:rPr>
        <w:t>,</w:t>
      </w:r>
    </w:p>
    <w:p w14:paraId="0712A603" w14:textId="77777777" w:rsidR="00F265BF" w:rsidRPr="00934234" w:rsidRDefault="00F265BF" w:rsidP="0056140E">
      <w:pPr>
        <w:pStyle w:val="listFLRUS"/>
        <w:numPr>
          <w:ilvl w:val="0"/>
          <w:numId w:val="37"/>
        </w:numPr>
        <w:rPr>
          <w:lang w:val="ru-RU"/>
        </w:rPr>
      </w:pPr>
      <w:r w:rsidRPr="00934234">
        <w:rPr>
          <w:b/>
          <w:lang w:val="ru-RU"/>
        </w:rPr>
        <w:t>Опыт</w:t>
      </w:r>
      <w:r w:rsidRPr="00934234">
        <w:rPr>
          <w:lang w:val="ru-RU"/>
        </w:rPr>
        <w:t xml:space="preserve"> – задокументированный опыт реализации проекта, в особенности включающий государственные задачи, минимум 2 года опыта проведения мероприятий для граждан и потребителей</w:t>
      </w:r>
      <w:r w:rsidRPr="004B00EE">
        <w:rPr>
          <w:lang w:val="ru-RU"/>
        </w:rPr>
        <w:t>,</w:t>
      </w:r>
    </w:p>
    <w:p w14:paraId="71777EAE" w14:textId="77777777" w:rsidR="00F265BF" w:rsidRPr="00934234" w:rsidRDefault="00F265BF" w:rsidP="0056140E">
      <w:pPr>
        <w:pStyle w:val="listFLRUS"/>
        <w:numPr>
          <w:ilvl w:val="0"/>
          <w:numId w:val="37"/>
        </w:numPr>
        <w:rPr>
          <w:lang w:val="ru-RU"/>
        </w:rPr>
      </w:pPr>
      <w:r w:rsidRPr="00934234">
        <w:rPr>
          <w:b/>
          <w:lang w:val="ru-RU"/>
        </w:rPr>
        <w:t>Независимость</w:t>
      </w:r>
      <w:r w:rsidRPr="00934234">
        <w:rPr>
          <w:lang w:val="ru-RU"/>
        </w:rPr>
        <w:t xml:space="preserve"> – формальная и финансовая независимость от учреждений финансового сектора</w:t>
      </w:r>
      <w:r w:rsidRPr="004B00EE">
        <w:rPr>
          <w:lang w:val="ru-RU"/>
        </w:rPr>
        <w:t>,</w:t>
      </w:r>
    </w:p>
    <w:p w14:paraId="1043BEE4" w14:textId="77777777" w:rsidR="00F265BF" w:rsidRPr="00934234" w:rsidRDefault="00F265BF" w:rsidP="0056140E">
      <w:pPr>
        <w:pStyle w:val="listFLRUS"/>
        <w:numPr>
          <w:ilvl w:val="0"/>
          <w:numId w:val="37"/>
        </w:numPr>
        <w:rPr>
          <w:lang w:val="ru-RU"/>
        </w:rPr>
      </w:pPr>
      <w:r w:rsidRPr="004B00EE">
        <w:rPr>
          <w:b/>
          <w:lang w:val="ru-RU"/>
        </w:rPr>
        <w:lastRenderedPageBreak/>
        <w:t>Правовые</w:t>
      </w:r>
      <w:r w:rsidRPr="00934234">
        <w:rPr>
          <w:b/>
          <w:lang w:val="ru-RU"/>
        </w:rPr>
        <w:t xml:space="preserve"> возможности</w:t>
      </w:r>
      <w:r w:rsidRPr="00934234">
        <w:rPr>
          <w:lang w:val="ru-RU"/>
        </w:rPr>
        <w:t xml:space="preserve"> – отсутствие формальных барьеров для перехода к деятельности по финансов</w:t>
      </w:r>
      <w:r w:rsidR="00BB4562">
        <w:rPr>
          <w:lang w:val="ru-RU"/>
        </w:rPr>
        <w:t xml:space="preserve">ому образованию, финансируемой </w:t>
      </w:r>
      <w:r w:rsidRPr="00934234">
        <w:rPr>
          <w:lang w:val="ru-RU"/>
        </w:rPr>
        <w:t xml:space="preserve">из государственный и частных источников. </w:t>
      </w:r>
    </w:p>
    <w:p w14:paraId="11FEF70A" w14:textId="77777777" w:rsidR="005D1482" w:rsidRPr="00C17D9C" w:rsidRDefault="005D1482" w:rsidP="00F265BF">
      <w:pPr>
        <w:pStyle w:val="BlockFLRUS"/>
        <w:rPr>
          <w:rFonts w:asciiTheme="minorHAnsi" w:hAnsiTheme="minorHAnsi"/>
          <w:b/>
          <w:lang w:val="ru-RU"/>
        </w:rPr>
      </w:pPr>
    </w:p>
    <w:p w14:paraId="7D57F5AC" w14:textId="77777777" w:rsidR="00F265BF" w:rsidRPr="00934234" w:rsidRDefault="00F265BF" w:rsidP="00F265BF">
      <w:pPr>
        <w:pStyle w:val="BlockFLRUS"/>
        <w:rPr>
          <w:rFonts w:asciiTheme="minorHAnsi" w:hAnsiTheme="minorHAnsi"/>
          <w:lang w:val="ru-RU"/>
        </w:rPr>
      </w:pPr>
      <w:r w:rsidRPr="00934234">
        <w:rPr>
          <w:rFonts w:asciiTheme="minorHAnsi" w:hAnsiTheme="minorHAnsi"/>
          <w:b/>
          <w:lang w:val="ru-RU"/>
        </w:rPr>
        <w:t>Одним из критериев конкурсной процедуры должна быть обязанность обратившегося субъекта софинансировать деятельность информационного пункта</w:t>
      </w:r>
      <w:r w:rsidRPr="004B00EE">
        <w:rPr>
          <w:rFonts w:asciiTheme="minorHAnsi" w:hAnsiTheme="minorHAnsi"/>
          <w:b/>
          <w:lang w:val="ru-RU"/>
        </w:rPr>
        <w:t xml:space="preserve">, </w:t>
      </w:r>
      <w:r w:rsidRPr="004B00EE">
        <w:rPr>
          <w:rFonts w:asciiTheme="minorHAnsi" w:hAnsiTheme="minorHAnsi"/>
          <w:lang w:val="ru-RU"/>
        </w:rPr>
        <w:t>что будет поддерживать стабильность сети.</w:t>
      </w:r>
      <w:r w:rsidRPr="004B00EE">
        <w:rPr>
          <w:rFonts w:asciiTheme="minorHAnsi" w:hAnsiTheme="minorHAnsi"/>
          <w:b/>
          <w:lang w:val="ru-RU"/>
        </w:rPr>
        <w:t xml:space="preserve"> </w:t>
      </w:r>
      <w:r w:rsidRPr="00934234">
        <w:rPr>
          <w:rFonts w:asciiTheme="minorHAnsi" w:hAnsiTheme="minorHAnsi"/>
          <w:lang w:val="ru-RU"/>
        </w:rPr>
        <w:t xml:space="preserve">Мы рекомендуем, чтобы такое финансирование было на уровне 50/50. Обращающийся субъект должен представить начальную месячную смету расходов такого пункта. РЦФГ, принимая решение о сотрудничестве, будет обсуждать эти расходы и возможности их уменьшения. Организация, выигравшая конкурс, подпишет контракт (на период 12 месяцев с возможностью продления) с РЦФГ. Контракт должен включать обязательство руководить работой </w:t>
      </w:r>
      <w:r w:rsidRPr="004B00EE">
        <w:rPr>
          <w:rFonts w:asciiTheme="minorHAnsi" w:hAnsiTheme="minorHAnsi"/>
          <w:lang w:val="ru-RU"/>
        </w:rPr>
        <w:t>инфо-</w:t>
      </w:r>
      <w:r w:rsidRPr="00934234">
        <w:rPr>
          <w:rFonts w:asciiTheme="minorHAnsi" w:hAnsiTheme="minorHAnsi"/>
          <w:lang w:val="ru-RU"/>
        </w:rPr>
        <w:t xml:space="preserve">пункта по предоставлению гражданам надежной и непредвзятой информации (независимой от влияния какого-либо коммерческого финансового учреждения). </w:t>
      </w:r>
    </w:p>
    <w:p w14:paraId="3278CCC8" w14:textId="77777777" w:rsidR="00F265BF" w:rsidRPr="00934234" w:rsidRDefault="00F265BF" w:rsidP="00F265BF">
      <w:pPr>
        <w:pStyle w:val="BlockFLRUS"/>
        <w:rPr>
          <w:rFonts w:asciiTheme="minorHAnsi" w:hAnsiTheme="minorHAnsi"/>
          <w:lang w:val="ru-RU"/>
        </w:rPr>
      </w:pPr>
      <w:r w:rsidRPr="00934234">
        <w:rPr>
          <w:rFonts w:asciiTheme="minorHAnsi" w:hAnsiTheme="minorHAnsi"/>
          <w:lang w:val="ru-RU"/>
        </w:rPr>
        <w:t xml:space="preserve">Субъекты, которые потенциально могли бы стать партнерами РЦФГ по сети информационных пунктов: </w:t>
      </w:r>
    </w:p>
    <w:p w14:paraId="5F54F3E3" w14:textId="77777777" w:rsidR="00F265BF" w:rsidRPr="00934234" w:rsidRDefault="00F265BF" w:rsidP="0056140E">
      <w:pPr>
        <w:pStyle w:val="listFLRUS"/>
        <w:numPr>
          <w:ilvl w:val="0"/>
          <w:numId w:val="38"/>
        </w:numPr>
        <w:rPr>
          <w:lang w:val="ru-RU"/>
        </w:rPr>
      </w:pPr>
      <w:r w:rsidRPr="00934234">
        <w:rPr>
          <w:lang w:val="ru-RU"/>
        </w:rPr>
        <w:t>местные негосударственные организации –</w:t>
      </w:r>
      <w:r w:rsidRPr="004B00EE">
        <w:rPr>
          <w:lang w:val="ru-RU"/>
        </w:rPr>
        <w:t xml:space="preserve"> </w:t>
      </w:r>
      <w:r w:rsidRPr="00934234">
        <w:rPr>
          <w:lang w:val="ru-RU"/>
        </w:rPr>
        <w:t>ассоциации и фонды (особенно, если они занимаются аналогичной деятельностью, направленной на членов их сообщества);</w:t>
      </w:r>
    </w:p>
    <w:p w14:paraId="591D467F" w14:textId="77777777" w:rsidR="00F265BF" w:rsidRPr="00934234" w:rsidRDefault="00F265BF" w:rsidP="0056140E">
      <w:pPr>
        <w:pStyle w:val="listFLRUS"/>
        <w:numPr>
          <w:ilvl w:val="0"/>
          <w:numId w:val="38"/>
        </w:numPr>
        <w:rPr>
          <w:lang w:val="ru-RU"/>
        </w:rPr>
      </w:pPr>
      <w:r w:rsidRPr="00934234">
        <w:rPr>
          <w:lang w:val="ru-RU"/>
        </w:rPr>
        <w:t>центры для населения в рамках муниципальных или государственных учреждений (особенно, если есть опыт и офисная инфраструктура)</w:t>
      </w:r>
      <w:r w:rsidRPr="004B00EE">
        <w:rPr>
          <w:lang w:val="ru-RU"/>
        </w:rPr>
        <w:t>;</w:t>
      </w:r>
    </w:p>
    <w:p w14:paraId="532659B7" w14:textId="77777777" w:rsidR="00F265BF" w:rsidRPr="00934234" w:rsidRDefault="00F265BF" w:rsidP="0056140E">
      <w:pPr>
        <w:pStyle w:val="listFLRUS"/>
        <w:numPr>
          <w:ilvl w:val="0"/>
          <w:numId w:val="38"/>
        </w:numPr>
        <w:rPr>
          <w:lang w:val="ru-RU"/>
        </w:rPr>
      </w:pPr>
      <w:r w:rsidRPr="00934234">
        <w:rPr>
          <w:lang w:val="ru-RU"/>
        </w:rPr>
        <w:t>публичные библиотеки (они уже являются местными культурными центрами, из-за глобального процесса дигитализации они вскоре должны будут изменить формулу своей деятельности, что может стать шансом для придания публичности материалам по финансовой грамотности).</w:t>
      </w:r>
    </w:p>
    <w:p w14:paraId="014CAAAF" w14:textId="77777777" w:rsidR="005D1482" w:rsidRPr="00C17D9C" w:rsidRDefault="005D1482" w:rsidP="00F265BF">
      <w:pPr>
        <w:pStyle w:val="BlockFLRUS"/>
        <w:rPr>
          <w:rFonts w:asciiTheme="minorHAnsi" w:hAnsiTheme="minorHAnsi"/>
          <w:lang w:val="ru-RU"/>
        </w:rPr>
      </w:pPr>
    </w:p>
    <w:p w14:paraId="753CAFF2" w14:textId="77777777" w:rsidR="00F265BF" w:rsidRPr="00934234" w:rsidRDefault="00F265BF" w:rsidP="00F265BF">
      <w:pPr>
        <w:pStyle w:val="BlockFLRUS"/>
        <w:rPr>
          <w:rFonts w:asciiTheme="minorHAnsi" w:hAnsiTheme="minorHAnsi"/>
          <w:lang w:val="ru-RU"/>
        </w:rPr>
      </w:pPr>
      <w:r w:rsidRPr="00934234">
        <w:rPr>
          <w:rFonts w:asciiTheme="minorHAnsi" w:hAnsiTheme="minorHAnsi"/>
          <w:lang w:val="ru-RU"/>
        </w:rPr>
        <w:t>Компании, работающие в рамках финансового сектор, не могут получить статус информационного пункта, даже если они являют</w:t>
      </w:r>
      <w:r w:rsidR="00BB4562">
        <w:rPr>
          <w:rFonts w:asciiTheme="minorHAnsi" w:hAnsiTheme="minorHAnsi"/>
          <w:lang w:val="ru-RU"/>
        </w:rPr>
        <w:t xml:space="preserve">ся финансовыми консультантами. </w:t>
      </w:r>
      <w:r w:rsidRPr="00934234">
        <w:rPr>
          <w:rFonts w:asciiTheme="minorHAnsi" w:hAnsiTheme="minorHAnsi"/>
          <w:lang w:val="ru-RU"/>
        </w:rPr>
        <w:t xml:space="preserve">Предложение компаниями таких услуг не гарантирует честности в проводимых мероприятиях. Опыт других стран показывает, что такие субъекты скорее будут предлагать помощь, которая может стать источником их дополнительного дохода. В особенности это коммерческие организации, которые предлагают консультационные услуги и получают комиссионные за проданные продукты. </w:t>
      </w:r>
    </w:p>
    <w:p w14:paraId="3436D5D8" w14:textId="77777777" w:rsidR="00F265BF" w:rsidRPr="004B00EE" w:rsidRDefault="00F265BF" w:rsidP="00573294">
      <w:pPr>
        <w:pStyle w:val="BlockFLRUS"/>
        <w:rPr>
          <w:rFonts w:asciiTheme="minorHAnsi" w:hAnsiTheme="minorHAnsi"/>
          <w:lang w:val="ru-RU"/>
        </w:rPr>
      </w:pPr>
    </w:p>
    <w:p w14:paraId="36B6994F" w14:textId="77777777" w:rsidR="00F265BF" w:rsidRPr="00934234" w:rsidRDefault="00F265BF" w:rsidP="00F265BF">
      <w:pPr>
        <w:pStyle w:val="BlockFLRUS"/>
        <w:rPr>
          <w:rFonts w:asciiTheme="minorHAnsi" w:hAnsiTheme="minorHAnsi"/>
          <w:b/>
          <w:lang w:val="ru-RU"/>
        </w:rPr>
      </w:pPr>
      <w:r w:rsidRPr="004B00EE">
        <w:rPr>
          <w:rFonts w:asciiTheme="minorHAnsi" w:hAnsiTheme="minorHAnsi"/>
          <w:b/>
          <w:lang w:val="ru-RU"/>
        </w:rPr>
        <w:t>ШТАТ</w:t>
      </w:r>
      <w:r w:rsidRPr="00934234">
        <w:rPr>
          <w:rFonts w:asciiTheme="minorHAnsi" w:hAnsiTheme="minorHAnsi"/>
          <w:b/>
          <w:lang w:val="ru-RU"/>
        </w:rPr>
        <w:t xml:space="preserve"> РЦФГ</w:t>
      </w:r>
    </w:p>
    <w:p w14:paraId="16243D60" w14:textId="77777777" w:rsidR="00F265BF" w:rsidRPr="004B00EE" w:rsidRDefault="00F265BF" w:rsidP="00F265BF">
      <w:pPr>
        <w:pStyle w:val="BlockFLRUS"/>
        <w:rPr>
          <w:rFonts w:asciiTheme="minorHAnsi" w:hAnsiTheme="minorHAnsi"/>
          <w:lang w:val="ru-RU"/>
        </w:rPr>
      </w:pPr>
      <w:r w:rsidRPr="004B00EE">
        <w:rPr>
          <w:rFonts w:asciiTheme="minorHAnsi" w:hAnsiTheme="minorHAnsi"/>
          <w:lang w:val="ru-RU"/>
        </w:rPr>
        <w:t xml:space="preserve">Структура </w:t>
      </w:r>
      <w:r w:rsidRPr="00934234">
        <w:rPr>
          <w:rFonts w:asciiTheme="minorHAnsi" w:hAnsiTheme="minorHAnsi"/>
          <w:lang w:val="ru-RU"/>
        </w:rPr>
        <w:t xml:space="preserve">РЦФГ </w:t>
      </w:r>
      <w:r w:rsidRPr="004B00EE">
        <w:rPr>
          <w:rFonts w:asciiTheme="minorHAnsi" w:hAnsiTheme="minorHAnsi"/>
          <w:lang w:val="ru-RU"/>
        </w:rPr>
        <w:t>с двумя головными офисами представлена на диаграмме. Для сокращения текущих издержек рекомендуется некоторые функции объединить в одном офисе. Например: второй офис должен управляться заместителем директора, который является в то же время проектным менеджером</w:t>
      </w:r>
      <w:r w:rsidR="00CB5143" w:rsidRPr="004B00EE">
        <w:rPr>
          <w:rFonts w:asciiTheme="minorHAnsi" w:hAnsiTheme="minorHAnsi"/>
          <w:lang w:val="ru-RU"/>
        </w:rPr>
        <w:t>. То же относится и к сотруднику, ответственному за поиск источников финансирования (фанд-райзер). Эта деятельность должна быть объединена одной задачей, как, например, проектный менеджмент.</w:t>
      </w:r>
    </w:p>
    <w:p w14:paraId="07533EE8" w14:textId="77777777" w:rsidR="00CB5143" w:rsidRPr="004B00EE" w:rsidRDefault="00CB5143" w:rsidP="00F265BF">
      <w:pPr>
        <w:pStyle w:val="BlockFLRUS"/>
        <w:rPr>
          <w:rFonts w:asciiTheme="minorHAnsi" w:hAnsiTheme="minorHAnsi"/>
          <w:lang w:val="ru-RU"/>
        </w:rPr>
      </w:pPr>
    </w:p>
    <w:p w14:paraId="1FA0F225" w14:textId="77777777" w:rsidR="00CB5143" w:rsidRPr="004B00EE" w:rsidRDefault="000D55EB" w:rsidP="00CB5143">
      <w:pPr>
        <w:pStyle w:val="BlockFLRUS"/>
        <w:keepNext/>
        <w:rPr>
          <w:rFonts w:asciiTheme="minorHAnsi" w:hAnsiTheme="minorHAnsi"/>
          <w:b/>
          <w:lang w:val="ru-RU"/>
        </w:rPr>
      </w:pPr>
      <w:r w:rsidRPr="000D55EB">
        <w:rPr>
          <w:b/>
          <w:lang w:val="ru-RU"/>
        </w:rPr>
        <w:lastRenderedPageBreak/>
        <w:t xml:space="preserve">Диаграмма </w:t>
      </w:r>
      <w:r w:rsidR="00187459" w:rsidRPr="000D55EB">
        <w:rPr>
          <w:b/>
        </w:rPr>
        <w:fldChar w:fldCharType="begin"/>
      </w:r>
      <w:r w:rsidRPr="000D55EB">
        <w:rPr>
          <w:b/>
          <w:lang w:val="ru-RU"/>
        </w:rPr>
        <w:instrText xml:space="preserve"> </w:instrText>
      </w:r>
      <w:r w:rsidRPr="000D55EB">
        <w:rPr>
          <w:b/>
        </w:rPr>
        <w:instrText>SEQ</w:instrText>
      </w:r>
      <w:r w:rsidRPr="000D55EB">
        <w:rPr>
          <w:b/>
          <w:lang w:val="ru-RU"/>
        </w:rPr>
        <w:instrText xml:space="preserve"> </w:instrText>
      </w:r>
      <w:r w:rsidRPr="000D55EB">
        <w:rPr>
          <w:b/>
        </w:rPr>
        <w:instrText>Diagram</w:instrText>
      </w:r>
      <w:r w:rsidRPr="000D55EB">
        <w:rPr>
          <w:b/>
          <w:lang w:val="ru-RU"/>
        </w:rPr>
        <w:instrText xml:space="preserve"> \* </w:instrText>
      </w:r>
      <w:r w:rsidRPr="000D55EB">
        <w:rPr>
          <w:b/>
        </w:rPr>
        <w:instrText>ARABIC</w:instrText>
      </w:r>
      <w:r w:rsidRPr="000D55EB">
        <w:rPr>
          <w:b/>
          <w:lang w:val="ru-RU"/>
        </w:rPr>
        <w:instrText xml:space="preserve"> </w:instrText>
      </w:r>
      <w:r w:rsidR="00187459" w:rsidRPr="000D55EB">
        <w:rPr>
          <w:b/>
        </w:rPr>
        <w:fldChar w:fldCharType="separate"/>
      </w:r>
      <w:r w:rsidRPr="000D55EB">
        <w:rPr>
          <w:b/>
          <w:noProof/>
          <w:lang w:val="ru-RU"/>
        </w:rPr>
        <w:t>14</w:t>
      </w:r>
      <w:r w:rsidR="00187459" w:rsidRPr="000D55EB">
        <w:rPr>
          <w:b/>
          <w:noProof/>
        </w:rPr>
        <w:fldChar w:fldCharType="end"/>
      </w:r>
      <w:r w:rsidR="00CB5143" w:rsidRPr="004B00EE">
        <w:rPr>
          <w:rFonts w:asciiTheme="minorHAnsi" w:hAnsiTheme="minorHAnsi"/>
          <w:b/>
          <w:lang w:val="ru-RU"/>
        </w:rPr>
        <w:t>: Штат и внутренняя структура РЦФГ</w:t>
      </w:r>
    </w:p>
    <w:p w14:paraId="7C764131" w14:textId="77777777" w:rsidR="00F265BF" w:rsidRPr="004B00EE" w:rsidRDefault="00011C16" w:rsidP="00573294">
      <w:pPr>
        <w:pStyle w:val="BlockFLRUS"/>
        <w:rPr>
          <w:rFonts w:asciiTheme="minorHAnsi" w:hAnsiTheme="minorHAnsi"/>
          <w:lang w:val="ru-RU"/>
        </w:rPr>
      </w:pPr>
      <w:r w:rsidRPr="004B00EE">
        <w:rPr>
          <w:rFonts w:asciiTheme="minorHAnsi" w:hAnsiTheme="minorHAnsi"/>
          <w:noProof/>
          <w:lang w:val="ru-RU" w:eastAsia="ru-RU"/>
        </w:rPr>
        <w:drawing>
          <wp:inline distT="0" distB="0" distL="0" distR="0" wp14:anchorId="772F772A" wp14:editId="72FB8B67">
            <wp:extent cx="5972175" cy="3000375"/>
            <wp:effectExtent l="0" t="0" r="0" b="0"/>
            <wp:docPr id="5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AFE724" w14:textId="77777777" w:rsidR="00535B70" w:rsidRPr="004B00EE" w:rsidRDefault="00CB5143" w:rsidP="00CB5143">
      <w:pPr>
        <w:pStyle w:val="BlockFLRUS"/>
        <w:rPr>
          <w:rFonts w:asciiTheme="minorHAnsi" w:hAnsiTheme="minorHAnsi"/>
          <w:b/>
          <w:lang w:val="ru-RU"/>
        </w:rPr>
      </w:pPr>
      <w:r w:rsidRPr="004B00EE">
        <w:rPr>
          <w:rFonts w:asciiTheme="minorHAnsi" w:hAnsiTheme="minorHAnsi"/>
          <w:b/>
          <w:lang w:val="ru-RU"/>
        </w:rPr>
        <w:t>1. Главный филиал: Калининград</w:t>
      </w:r>
      <w:r w:rsidRPr="004B00EE">
        <w:rPr>
          <w:rFonts w:asciiTheme="minorHAnsi" w:hAnsiTheme="minorHAnsi"/>
          <w:b/>
          <w:lang w:val="en-US"/>
        </w:rPr>
        <w:t xml:space="preserve"> </w:t>
      </w:r>
    </w:p>
    <w:p w14:paraId="7A43311B" w14:textId="77777777" w:rsidR="00573294" w:rsidRPr="004B00EE" w:rsidRDefault="000138BC" w:rsidP="0056140E">
      <w:pPr>
        <w:pStyle w:val="listFLRUS"/>
        <w:numPr>
          <w:ilvl w:val="0"/>
          <w:numId w:val="39"/>
        </w:numPr>
      </w:pPr>
      <w:r w:rsidRPr="004B00EE">
        <w:rPr>
          <w:lang w:val="ru-RU"/>
        </w:rPr>
        <w:t>д</w:t>
      </w:r>
      <w:r w:rsidRPr="004B00EE">
        <w:t>иректор</w:t>
      </w:r>
      <w:r w:rsidR="00573294" w:rsidRPr="004B00EE">
        <w:t xml:space="preserve">, </w:t>
      </w:r>
    </w:p>
    <w:p w14:paraId="7EBFE1A0" w14:textId="77777777" w:rsidR="00573294" w:rsidRPr="004B00EE" w:rsidRDefault="00011C16" w:rsidP="0056140E">
      <w:pPr>
        <w:pStyle w:val="listFLRUS"/>
        <w:numPr>
          <w:ilvl w:val="0"/>
          <w:numId w:val="39"/>
        </w:numPr>
      </w:pPr>
      <w:r w:rsidRPr="004B00EE">
        <w:rPr>
          <w:lang w:val="ru-RU"/>
        </w:rPr>
        <w:t>2 с</w:t>
      </w:r>
      <w:r w:rsidR="00573294" w:rsidRPr="004B00EE">
        <w:t>пециалист</w:t>
      </w:r>
      <w:r w:rsidRPr="004B00EE">
        <w:rPr>
          <w:lang w:val="ru-RU"/>
        </w:rPr>
        <w:t>а</w:t>
      </w:r>
      <w:r w:rsidR="00573294" w:rsidRPr="004B00EE">
        <w:t xml:space="preserve"> по </w:t>
      </w:r>
      <w:r w:rsidR="000138BC" w:rsidRPr="004B00EE">
        <w:t>коммуникаци</w:t>
      </w:r>
      <w:r w:rsidR="000138BC" w:rsidRPr="004B00EE">
        <w:rPr>
          <w:lang w:val="ru-RU"/>
        </w:rPr>
        <w:t>ям</w:t>
      </w:r>
      <w:r w:rsidR="00573294" w:rsidRPr="004B00EE">
        <w:t xml:space="preserve"> (связь с общественностью, контакты </w:t>
      </w:r>
      <w:r w:rsidRPr="004B00EE">
        <w:rPr>
          <w:lang w:val="ru-RU"/>
        </w:rPr>
        <w:t>со стейкхолдерами, средствами массовой информации</w:t>
      </w:r>
      <w:r w:rsidR="00573294" w:rsidRPr="004B00EE">
        <w:t xml:space="preserve">, местными органами власти, </w:t>
      </w:r>
      <w:r w:rsidRPr="004B00EE">
        <w:rPr>
          <w:lang w:val="ru-RU"/>
        </w:rPr>
        <w:t>ведение Интернет-</w:t>
      </w:r>
      <w:r w:rsidR="00573294" w:rsidRPr="004B00EE">
        <w:t>сайт</w:t>
      </w:r>
      <w:r w:rsidRPr="004B00EE">
        <w:rPr>
          <w:lang w:val="ru-RU"/>
        </w:rPr>
        <w:t>а</w:t>
      </w:r>
      <w:r w:rsidR="00573294" w:rsidRPr="004B00EE">
        <w:t>)</w:t>
      </w:r>
    </w:p>
    <w:p w14:paraId="223FAB0B" w14:textId="77777777" w:rsidR="00573294" w:rsidRPr="004B00EE" w:rsidRDefault="000138BC" w:rsidP="0056140E">
      <w:pPr>
        <w:pStyle w:val="listFLRUS"/>
        <w:numPr>
          <w:ilvl w:val="0"/>
          <w:numId w:val="39"/>
        </w:numPr>
      </w:pPr>
      <w:r w:rsidRPr="004B00EE">
        <w:t xml:space="preserve">старший </w:t>
      </w:r>
      <w:r w:rsidR="00573294" w:rsidRPr="004B00EE">
        <w:t>тренер (тренинг тренеров</w:t>
      </w:r>
      <w:r w:rsidR="00011C16" w:rsidRPr="004B00EE">
        <w:rPr>
          <w:lang w:val="ru-RU"/>
        </w:rPr>
        <w:t>, учителей</w:t>
      </w:r>
      <w:r w:rsidR="00573294" w:rsidRPr="004B00EE">
        <w:t xml:space="preserve"> и консультантов</w:t>
      </w:r>
      <w:r w:rsidR="00011C16" w:rsidRPr="004B00EE">
        <w:rPr>
          <w:lang w:val="ru-RU"/>
        </w:rPr>
        <w:t>, создание сети местных экспертов в области финансового образования</w:t>
      </w:r>
      <w:r w:rsidR="00573294" w:rsidRPr="004B00EE">
        <w:t>)</w:t>
      </w:r>
    </w:p>
    <w:p w14:paraId="7F917878" w14:textId="77777777" w:rsidR="00011C16" w:rsidRPr="004B00EE" w:rsidRDefault="00011C16" w:rsidP="0056140E">
      <w:pPr>
        <w:pStyle w:val="listFLRUS"/>
        <w:numPr>
          <w:ilvl w:val="0"/>
          <w:numId w:val="39"/>
        </w:numPr>
      </w:pPr>
      <w:r w:rsidRPr="004B00EE">
        <w:rPr>
          <w:lang w:val="ru-RU"/>
        </w:rPr>
        <w:t>2 проектных менеджера</w:t>
      </w:r>
    </w:p>
    <w:p w14:paraId="0AC78BA2" w14:textId="77777777" w:rsidR="00011C16" w:rsidRPr="004B00EE" w:rsidRDefault="000138BC" w:rsidP="0056140E">
      <w:pPr>
        <w:pStyle w:val="listFLRUS"/>
        <w:numPr>
          <w:ilvl w:val="0"/>
          <w:numId w:val="39"/>
        </w:numPr>
      </w:pPr>
      <w:r w:rsidRPr="004B00EE">
        <w:rPr>
          <w:lang w:val="ru-RU"/>
        </w:rPr>
        <w:t xml:space="preserve">специалист </w:t>
      </w:r>
      <w:r w:rsidR="00011C16" w:rsidRPr="004B00EE">
        <w:rPr>
          <w:lang w:val="ru-RU"/>
        </w:rPr>
        <w:t>по маркетингу и привлечению средств</w:t>
      </w:r>
      <w:r w:rsidRPr="004B00EE">
        <w:rPr>
          <w:lang w:val="ru-RU"/>
        </w:rPr>
        <w:t>.</w:t>
      </w:r>
    </w:p>
    <w:p w14:paraId="24447908" w14:textId="77777777" w:rsidR="000138BC" w:rsidRPr="004B00EE" w:rsidRDefault="000138BC" w:rsidP="000138BC">
      <w:pPr>
        <w:pStyle w:val="BlockFLRUS"/>
        <w:rPr>
          <w:rFonts w:asciiTheme="minorHAnsi" w:hAnsiTheme="minorHAnsi"/>
          <w:b/>
          <w:lang w:val="ru-RU"/>
        </w:rPr>
      </w:pPr>
      <w:r w:rsidRPr="004B00EE">
        <w:rPr>
          <w:rFonts w:asciiTheme="minorHAnsi" w:hAnsiTheme="minorHAnsi"/>
          <w:b/>
          <w:lang w:val="ru-RU"/>
        </w:rPr>
        <w:t>2. Филиал: другой большой город в регионе</w:t>
      </w:r>
    </w:p>
    <w:p w14:paraId="71E3DDB4" w14:textId="77777777" w:rsidR="00573294" w:rsidRPr="004B00EE" w:rsidRDefault="000138BC" w:rsidP="0056140E">
      <w:pPr>
        <w:pStyle w:val="listFLRUS"/>
        <w:numPr>
          <w:ilvl w:val="0"/>
          <w:numId w:val="40"/>
        </w:numPr>
      </w:pPr>
      <w:r w:rsidRPr="004B00EE">
        <w:rPr>
          <w:lang w:val="ru-RU"/>
        </w:rPr>
        <w:t>з</w:t>
      </w:r>
      <w:r w:rsidRPr="004B00EE">
        <w:t>аместитель</w:t>
      </w:r>
      <w:r w:rsidRPr="004B00EE">
        <w:rPr>
          <w:lang w:val="ru-RU"/>
        </w:rPr>
        <w:t xml:space="preserve"> директора – </w:t>
      </w:r>
      <w:r w:rsidR="00BB4562">
        <w:t>проектный менеджер</w:t>
      </w:r>
    </w:p>
    <w:p w14:paraId="4DBD2C44" w14:textId="77777777" w:rsidR="00573294" w:rsidRPr="004B00EE" w:rsidRDefault="000138BC" w:rsidP="0056140E">
      <w:pPr>
        <w:pStyle w:val="listFLRUS"/>
        <w:numPr>
          <w:ilvl w:val="0"/>
          <w:numId w:val="40"/>
        </w:numPr>
        <w:rPr>
          <w:lang w:val="ru-RU"/>
        </w:rPr>
      </w:pPr>
      <w:r w:rsidRPr="004B00EE">
        <w:t>специалист по коммуникаци</w:t>
      </w:r>
      <w:r w:rsidRPr="004B00EE">
        <w:rPr>
          <w:lang w:val="ru-RU"/>
        </w:rPr>
        <w:t>ям</w:t>
      </w:r>
    </w:p>
    <w:p w14:paraId="6D57F981" w14:textId="77777777" w:rsidR="00573294" w:rsidRPr="000D55EB" w:rsidRDefault="000138BC" w:rsidP="0056140E">
      <w:pPr>
        <w:pStyle w:val="listFLRUS"/>
        <w:numPr>
          <w:ilvl w:val="0"/>
          <w:numId w:val="40"/>
        </w:numPr>
      </w:pPr>
      <w:r w:rsidRPr="004B00EE">
        <w:t>старший тренер</w:t>
      </w:r>
      <w:r w:rsidRPr="004B00EE">
        <w:rPr>
          <w:lang w:val="ru-RU"/>
        </w:rPr>
        <w:t>.</w:t>
      </w:r>
    </w:p>
    <w:p w14:paraId="630BAAAB" w14:textId="77777777" w:rsidR="000D55EB" w:rsidRPr="004B00EE" w:rsidRDefault="000D55EB" w:rsidP="000D55EB">
      <w:pPr>
        <w:pStyle w:val="listFLRUS"/>
        <w:numPr>
          <w:ilvl w:val="0"/>
          <w:numId w:val="0"/>
        </w:numPr>
        <w:ind w:left="720"/>
      </w:pPr>
    </w:p>
    <w:p w14:paraId="519F5609" w14:textId="77777777" w:rsidR="000138BC" w:rsidRPr="004B00EE" w:rsidRDefault="000138BC" w:rsidP="000138BC">
      <w:pPr>
        <w:pStyle w:val="Podpisobiektu"/>
      </w:pPr>
      <w:r w:rsidRPr="004B00EE">
        <w:rPr>
          <w:lang w:val="ru-RU"/>
        </w:rPr>
        <w:t>Таблица</w:t>
      </w:r>
      <w:r w:rsidRPr="004B00EE">
        <w:t xml:space="preserve"> </w:t>
      </w:r>
      <w:r w:rsidR="00187459" w:rsidRPr="004B00EE">
        <w:fldChar w:fldCharType="begin"/>
      </w:r>
      <w:r w:rsidRPr="004B00EE">
        <w:instrText xml:space="preserve"> SEQ Table \* ARABIC </w:instrText>
      </w:r>
      <w:r w:rsidR="00187459" w:rsidRPr="004B00EE">
        <w:fldChar w:fldCharType="separate"/>
      </w:r>
      <w:r w:rsidRPr="004B00EE">
        <w:rPr>
          <w:noProof/>
        </w:rPr>
        <w:t>6</w:t>
      </w:r>
      <w:r w:rsidR="00187459" w:rsidRPr="004B00EE">
        <w:fldChar w:fldCharType="end"/>
      </w:r>
      <w:r w:rsidRPr="004B00EE">
        <w:t xml:space="preserve">: </w:t>
      </w:r>
      <w:r w:rsidRPr="004B00EE">
        <w:rPr>
          <w:lang w:val="ru-RU"/>
        </w:rPr>
        <w:t>Должностные обязанности и требования</w:t>
      </w:r>
    </w:p>
    <w:tbl>
      <w:tblPr>
        <w:tblW w:w="9370" w:type="dxa"/>
        <w:tblInd w:w="94" w:type="dxa"/>
        <w:tblLook w:val="0000" w:firstRow="0" w:lastRow="0" w:firstColumn="0" w:lastColumn="0" w:noHBand="0" w:noVBand="0"/>
      </w:tblPr>
      <w:tblGrid>
        <w:gridCol w:w="1708"/>
        <w:gridCol w:w="3835"/>
        <w:gridCol w:w="3827"/>
      </w:tblGrid>
      <w:tr w:rsidR="005B24E4" w:rsidRPr="004B00EE" w14:paraId="60D900F1" w14:textId="77777777" w:rsidTr="00FB1848">
        <w:trPr>
          <w:trHeight w:val="260"/>
        </w:trPr>
        <w:tc>
          <w:tcPr>
            <w:tcW w:w="1708"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tcPr>
          <w:p w14:paraId="68B47108" w14:textId="77777777" w:rsidR="005B24E4" w:rsidRPr="00FB1848" w:rsidRDefault="005B24E4" w:rsidP="005D1482">
            <w:pPr>
              <w:pStyle w:val="tabela2"/>
              <w:jc w:val="center"/>
              <w:rPr>
                <w:color w:val="FFFFFF" w:themeColor="background1"/>
                <w:lang w:val="ru-RU"/>
              </w:rPr>
            </w:pPr>
            <w:r w:rsidRPr="00FB1848">
              <w:rPr>
                <w:color w:val="FFFFFF" w:themeColor="background1"/>
                <w:lang w:val="ru-RU"/>
              </w:rPr>
              <w:t>Должность</w:t>
            </w:r>
          </w:p>
        </w:tc>
        <w:tc>
          <w:tcPr>
            <w:tcW w:w="3835" w:type="dxa"/>
            <w:tcBorders>
              <w:top w:val="single" w:sz="8" w:space="0" w:color="auto"/>
              <w:left w:val="nil"/>
              <w:bottom w:val="single" w:sz="8" w:space="0" w:color="auto"/>
              <w:right w:val="single" w:sz="8" w:space="0" w:color="auto"/>
            </w:tcBorders>
            <w:shd w:val="clear" w:color="auto" w:fill="365F91" w:themeFill="accent1" w:themeFillShade="BF"/>
            <w:vAlign w:val="center"/>
          </w:tcPr>
          <w:p w14:paraId="6D6130F8" w14:textId="77777777" w:rsidR="005B24E4" w:rsidRPr="00FB1848" w:rsidRDefault="005B24E4" w:rsidP="005D1482">
            <w:pPr>
              <w:pStyle w:val="tabela2"/>
              <w:jc w:val="center"/>
              <w:rPr>
                <w:color w:val="FFFFFF" w:themeColor="background1"/>
              </w:rPr>
            </w:pPr>
            <w:r w:rsidRPr="00FB1848">
              <w:rPr>
                <w:color w:val="FFFFFF" w:themeColor="background1"/>
                <w:lang w:val="ru-RU"/>
              </w:rPr>
              <w:t>Должностные обязанности</w:t>
            </w:r>
          </w:p>
        </w:tc>
        <w:tc>
          <w:tcPr>
            <w:tcW w:w="3827" w:type="dxa"/>
            <w:tcBorders>
              <w:top w:val="single" w:sz="8" w:space="0" w:color="auto"/>
              <w:left w:val="nil"/>
              <w:bottom w:val="single" w:sz="8" w:space="0" w:color="auto"/>
              <w:right w:val="single" w:sz="8" w:space="0" w:color="auto"/>
            </w:tcBorders>
            <w:shd w:val="clear" w:color="auto" w:fill="365F91" w:themeFill="accent1" w:themeFillShade="BF"/>
            <w:vAlign w:val="center"/>
          </w:tcPr>
          <w:p w14:paraId="44A09DF8" w14:textId="77777777" w:rsidR="005B24E4" w:rsidRPr="00FB1848" w:rsidRDefault="005B24E4" w:rsidP="005D1482">
            <w:pPr>
              <w:pStyle w:val="tabela2"/>
              <w:jc w:val="center"/>
              <w:rPr>
                <w:color w:val="FFFFFF" w:themeColor="background1"/>
              </w:rPr>
            </w:pPr>
            <w:r w:rsidRPr="00FB1848">
              <w:rPr>
                <w:color w:val="FFFFFF" w:themeColor="background1"/>
                <w:lang w:val="ru-RU"/>
              </w:rPr>
              <w:t>Требуемая квалификация</w:t>
            </w:r>
          </w:p>
        </w:tc>
      </w:tr>
      <w:tr w:rsidR="005B24E4" w:rsidRPr="00B91FE6" w14:paraId="5E95796F" w14:textId="77777777" w:rsidTr="005B24E4">
        <w:trPr>
          <w:trHeight w:val="960"/>
        </w:trPr>
        <w:tc>
          <w:tcPr>
            <w:tcW w:w="1708" w:type="dxa"/>
            <w:vMerge w:val="restart"/>
            <w:tcBorders>
              <w:top w:val="single" w:sz="8" w:space="0" w:color="auto"/>
              <w:left w:val="single" w:sz="8" w:space="0" w:color="auto"/>
              <w:bottom w:val="single" w:sz="8" w:space="0" w:color="000000"/>
              <w:right w:val="single" w:sz="8" w:space="0" w:color="auto"/>
            </w:tcBorders>
            <w:shd w:val="clear" w:color="auto" w:fill="auto"/>
          </w:tcPr>
          <w:p w14:paraId="00061331" w14:textId="77777777" w:rsidR="005B24E4" w:rsidRPr="004B00EE" w:rsidRDefault="005B24E4" w:rsidP="005B24E4">
            <w:pPr>
              <w:rPr>
                <w:rFonts w:asciiTheme="minorHAnsi" w:hAnsiTheme="minorHAnsi"/>
                <w:sz w:val="20"/>
                <w:szCs w:val="20"/>
                <w:lang w:val="ru-RU" w:eastAsia="en-US"/>
              </w:rPr>
            </w:pPr>
            <w:r w:rsidRPr="004B00EE">
              <w:rPr>
                <w:rFonts w:asciiTheme="minorHAnsi" w:hAnsiTheme="minorHAnsi"/>
                <w:sz w:val="20"/>
                <w:szCs w:val="20"/>
                <w:lang w:val="ru-RU" w:eastAsia="en-US"/>
              </w:rPr>
              <w:t>Директор</w:t>
            </w:r>
          </w:p>
        </w:tc>
        <w:tc>
          <w:tcPr>
            <w:tcW w:w="3835" w:type="dxa"/>
            <w:vMerge w:val="restart"/>
            <w:tcBorders>
              <w:top w:val="single" w:sz="8" w:space="0" w:color="auto"/>
              <w:left w:val="single" w:sz="8" w:space="0" w:color="auto"/>
              <w:bottom w:val="single" w:sz="8" w:space="0" w:color="000000"/>
              <w:right w:val="single" w:sz="8" w:space="0" w:color="auto"/>
            </w:tcBorders>
            <w:shd w:val="clear" w:color="auto" w:fill="auto"/>
          </w:tcPr>
          <w:p w14:paraId="041AF906"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Директор отвечает за последовательное достижение организацией ее миссии и целей. Он должен следить за продуктивностью и эффективностью организации на ежедневной основе.</w:t>
            </w:r>
          </w:p>
        </w:tc>
        <w:tc>
          <w:tcPr>
            <w:tcW w:w="3827" w:type="dxa"/>
            <w:tcBorders>
              <w:top w:val="nil"/>
              <w:left w:val="nil"/>
              <w:bottom w:val="nil"/>
              <w:right w:val="single" w:sz="8" w:space="0" w:color="auto"/>
            </w:tcBorders>
            <w:shd w:val="clear" w:color="auto" w:fill="auto"/>
          </w:tcPr>
          <w:p w14:paraId="19D013D4"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5+ лет в должности руководителя высшего звена некоммерческой организации, фонда или правительственного агентства</w:t>
            </w:r>
          </w:p>
        </w:tc>
      </w:tr>
      <w:tr w:rsidR="005B24E4" w:rsidRPr="00B91FE6" w14:paraId="0BECA79C" w14:textId="77777777" w:rsidTr="005B24E4">
        <w:trPr>
          <w:trHeight w:val="48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76081AB"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C5B456D"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nil"/>
              <w:right w:val="single" w:sz="8" w:space="0" w:color="auto"/>
            </w:tcBorders>
            <w:shd w:val="clear" w:color="auto" w:fill="auto"/>
          </w:tcPr>
          <w:p w14:paraId="14834B4E"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 xml:space="preserve">Высокообразованный, ученая степень/степень </w:t>
            </w:r>
            <w:r w:rsidRPr="00934234">
              <w:rPr>
                <w:rFonts w:asciiTheme="minorHAnsi" w:hAnsiTheme="minorHAnsi"/>
                <w:sz w:val="20"/>
                <w:szCs w:val="20"/>
                <w:lang w:val="cs-CZ"/>
              </w:rPr>
              <w:t>MBA</w:t>
            </w:r>
            <w:r w:rsidRPr="004B00EE">
              <w:rPr>
                <w:rFonts w:asciiTheme="minorHAnsi" w:hAnsiTheme="minorHAnsi"/>
                <w:sz w:val="20"/>
                <w:szCs w:val="20"/>
                <w:lang w:val="ru-RU"/>
              </w:rPr>
              <w:t xml:space="preserve"> в одном из ведущих университетов</w:t>
            </w:r>
          </w:p>
        </w:tc>
      </w:tr>
      <w:tr w:rsidR="005B24E4" w:rsidRPr="00B91FE6" w14:paraId="7C3CC220" w14:textId="77777777" w:rsidTr="005B24E4">
        <w:trPr>
          <w:trHeight w:val="48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0E6CEF6"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19E6B31"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nil"/>
              <w:right w:val="single" w:sz="8" w:space="0" w:color="auto"/>
            </w:tcBorders>
            <w:shd w:val="clear" w:color="auto" w:fill="auto"/>
          </w:tcPr>
          <w:p w14:paraId="3582F6A4"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Увлеченный идеей реализации миссии проекта и его воздействия</w:t>
            </w:r>
          </w:p>
        </w:tc>
      </w:tr>
      <w:tr w:rsidR="005B24E4" w:rsidRPr="004B00EE" w14:paraId="5FA87536" w14:textId="77777777" w:rsidTr="005B24E4">
        <w:trPr>
          <w:trHeight w:val="26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1F0350B"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72FC4BB"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single" w:sz="8" w:space="0" w:color="auto"/>
              <w:right w:val="single" w:sz="8" w:space="0" w:color="auto"/>
            </w:tcBorders>
            <w:shd w:val="clear" w:color="auto" w:fill="auto"/>
          </w:tcPr>
          <w:p w14:paraId="3E9B1CB1" w14:textId="77777777" w:rsidR="005B24E4" w:rsidRPr="004B00EE" w:rsidRDefault="005B24E4" w:rsidP="005B24E4">
            <w:pPr>
              <w:rPr>
                <w:rFonts w:asciiTheme="minorHAnsi" w:hAnsiTheme="minorHAnsi"/>
              </w:rPr>
            </w:pPr>
            <w:r w:rsidRPr="004B00EE">
              <w:rPr>
                <w:rFonts w:asciiTheme="minorHAnsi" w:hAnsiTheme="minorHAnsi"/>
                <w:sz w:val="20"/>
                <w:szCs w:val="20"/>
                <w:lang w:val="ru-RU"/>
              </w:rPr>
              <w:t>Исключительные лидерские качества</w:t>
            </w:r>
          </w:p>
        </w:tc>
      </w:tr>
      <w:tr w:rsidR="005B24E4" w:rsidRPr="00B91FE6" w14:paraId="138FC52E" w14:textId="77777777" w:rsidTr="005B24E4">
        <w:trPr>
          <w:trHeight w:val="948"/>
        </w:trPr>
        <w:tc>
          <w:tcPr>
            <w:tcW w:w="1708" w:type="dxa"/>
            <w:vMerge w:val="restart"/>
            <w:tcBorders>
              <w:top w:val="single" w:sz="8" w:space="0" w:color="auto"/>
              <w:left w:val="single" w:sz="8" w:space="0" w:color="auto"/>
              <w:bottom w:val="single" w:sz="8" w:space="0" w:color="000000"/>
              <w:right w:val="single" w:sz="8" w:space="0" w:color="auto"/>
            </w:tcBorders>
            <w:shd w:val="clear" w:color="auto" w:fill="auto"/>
          </w:tcPr>
          <w:p w14:paraId="5CA57A52" w14:textId="77777777" w:rsidR="005B24E4" w:rsidRPr="004B00EE" w:rsidRDefault="005B24E4" w:rsidP="005B24E4">
            <w:pPr>
              <w:ind w:left="200"/>
              <w:rPr>
                <w:rFonts w:asciiTheme="minorHAnsi" w:hAnsiTheme="minorHAnsi"/>
                <w:sz w:val="20"/>
                <w:szCs w:val="20"/>
                <w:lang w:val="cs-CZ" w:eastAsia="en-US"/>
              </w:rPr>
            </w:pPr>
            <w:r w:rsidRPr="004B00EE">
              <w:rPr>
                <w:rFonts w:asciiTheme="minorHAnsi" w:hAnsiTheme="minorHAnsi"/>
                <w:bCs/>
                <w:sz w:val="20"/>
                <w:szCs w:val="20"/>
                <w:lang w:val="ru-RU"/>
              </w:rPr>
              <w:lastRenderedPageBreak/>
              <w:t>Заместитель директора</w:t>
            </w:r>
          </w:p>
        </w:tc>
        <w:tc>
          <w:tcPr>
            <w:tcW w:w="3835" w:type="dxa"/>
            <w:vMerge w:val="restart"/>
            <w:tcBorders>
              <w:top w:val="single" w:sz="8" w:space="0" w:color="auto"/>
              <w:left w:val="single" w:sz="8" w:space="0" w:color="auto"/>
              <w:bottom w:val="single" w:sz="8" w:space="0" w:color="000000"/>
              <w:right w:val="single" w:sz="8" w:space="0" w:color="auto"/>
            </w:tcBorders>
            <w:shd w:val="clear" w:color="auto" w:fill="auto"/>
          </w:tcPr>
          <w:p w14:paraId="53529698"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Заместитель директора ответственен за ежедневну</w:t>
            </w:r>
            <w:r w:rsidR="00BB4562">
              <w:rPr>
                <w:rFonts w:asciiTheme="minorHAnsi" w:hAnsiTheme="minorHAnsi"/>
                <w:sz w:val="20"/>
                <w:szCs w:val="20"/>
                <w:lang w:val="ru-RU"/>
              </w:rPr>
              <w:t xml:space="preserve">ю деятельность офиса в Гусеве. </w:t>
            </w:r>
            <w:r w:rsidRPr="004B00EE">
              <w:rPr>
                <w:rFonts w:asciiTheme="minorHAnsi" w:hAnsiTheme="minorHAnsi"/>
                <w:sz w:val="20"/>
                <w:szCs w:val="20"/>
                <w:lang w:val="ru-RU"/>
              </w:rPr>
              <w:t xml:space="preserve">Он отвечает за отбор, прием на работу и увольнение всего персонала, как оплачиваемого, так и волонтеров, а также создание позитивного, здорового </w:t>
            </w:r>
            <w:r w:rsidR="00BB4562">
              <w:rPr>
                <w:rFonts w:asciiTheme="minorHAnsi" w:hAnsiTheme="minorHAnsi"/>
                <w:sz w:val="20"/>
                <w:szCs w:val="20"/>
                <w:lang w:val="ru-RU"/>
              </w:rPr>
              <w:t xml:space="preserve">и безопасного рабочего климата </w:t>
            </w:r>
            <w:r w:rsidRPr="004B00EE">
              <w:rPr>
                <w:rFonts w:asciiTheme="minorHAnsi" w:hAnsiTheme="minorHAnsi"/>
                <w:sz w:val="20"/>
                <w:szCs w:val="20"/>
                <w:lang w:val="ru-RU"/>
              </w:rPr>
              <w:t>в соответствии с соответствующим законодательством и нормативами.</w:t>
            </w:r>
          </w:p>
        </w:tc>
        <w:tc>
          <w:tcPr>
            <w:tcW w:w="3827" w:type="dxa"/>
            <w:tcBorders>
              <w:top w:val="nil"/>
              <w:left w:val="nil"/>
              <w:bottom w:val="nil"/>
              <w:right w:val="single" w:sz="8" w:space="0" w:color="auto"/>
            </w:tcBorders>
            <w:shd w:val="clear" w:color="auto" w:fill="auto"/>
          </w:tcPr>
          <w:p w14:paraId="22683A42"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5+ лет в должности руководителя высшего звена некоммерческой организации, фонда или правительственного агентства</w:t>
            </w:r>
          </w:p>
        </w:tc>
      </w:tr>
      <w:tr w:rsidR="005B24E4" w:rsidRPr="00B91FE6" w14:paraId="42C298EE" w14:textId="77777777" w:rsidTr="005B24E4">
        <w:trPr>
          <w:trHeight w:val="48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D8C28F7"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50C487F"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nil"/>
              <w:right w:val="single" w:sz="8" w:space="0" w:color="auto"/>
            </w:tcBorders>
            <w:shd w:val="clear" w:color="auto" w:fill="auto"/>
          </w:tcPr>
          <w:p w14:paraId="534615E3"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Увлеченный идеей реализации миссии проекта и его воздействия</w:t>
            </w:r>
          </w:p>
        </w:tc>
      </w:tr>
      <w:tr w:rsidR="005B24E4" w:rsidRPr="004B00EE" w14:paraId="1DF65794" w14:textId="77777777" w:rsidTr="005B24E4">
        <w:trPr>
          <w:trHeight w:val="459"/>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E71B8C7"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BCA8DB9"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single" w:sz="8" w:space="0" w:color="auto"/>
              <w:right w:val="single" w:sz="8" w:space="0" w:color="auto"/>
            </w:tcBorders>
            <w:shd w:val="clear" w:color="auto" w:fill="auto"/>
          </w:tcPr>
          <w:p w14:paraId="14ABCD79" w14:textId="77777777" w:rsidR="005B24E4" w:rsidRPr="004B00EE" w:rsidRDefault="005B24E4" w:rsidP="005B24E4">
            <w:pPr>
              <w:rPr>
                <w:rFonts w:asciiTheme="minorHAnsi" w:hAnsiTheme="minorHAnsi"/>
              </w:rPr>
            </w:pPr>
            <w:r w:rsidRPr="004B00EE">
              <w:rPr>
                <w:rFonts w:asciiTheme="minorHAnsi" w:hAnsiTheme="minorHAnsi"/>
                <w:sz w:val="20"/>
                <w:szCs w:val="20"/>
                <w:lang w:val="ru-RU"/>
              </w:rPr>
              <w:t>Исключительные лидерские качества</w:t>
            </w:r>
          </w:p>
        </w:tc>
      </w:tr>
      <w:tr w:rsidR="005B24E4" w:rsidRPr="00B91FE6" w14:paraId="45FFA37C" w14:textId="77777777" w:rsidTr="005B24E4">
        <w:trPr>
          <w:trHeight w:val="778"/>
        </w:trPr>
        <w:tc>
          <w:tcPr>
            <w:tcW w:w="1708" w:type="dxa"/>
            <w:vMerge w:val="restart"/>
            <w:tcBorders>
              <w:top w:val="single" w:sz="8" w:space="0" w:color="auto"/>
              <w:left w:val="single" w:sz="8" w:space="0" w:color="auto"/>
              <w:bottom w:val="single" w:sz="8" w:space="0" w:color="000000"/>
              <w:right w:val="single" w:sz="8" w:space="0" w:color="auto"/>
            </w:tcBorders>
            <w:shd w:val="clear" w:color="auto" w:fill="auto"/>
          </w:tcPr>
          <w:p w14:paraId="0E8A7A39" w14:textId="77777777" w:rsidR="005B24E4" w:rsidRPr="004B00EE" w:rsidRDefault="005B24E4" w:rsidP="005B24E4">
            <w:pPr>
              <w:ind w:left="200"/>
              <w:rPr>
                <w:rFonts w:asciiTheme="minorHAnsi" w:hAnsiTheme="minorHAnsi"/>
                <w:sz w:val="20"/>
                <w:szCs w:val="20"/>
                <w:lang w:val="cs-CZ" w:eastAsia="en-US"/>
              </w:rPr>
            </w:pPr>
            <w:r w:rsidRPr="004B00EE">
              <w:rPr>
                <w:rFonts w:asciiTheme="minorHAnsi" w:hAnsiTheme="minorHAnsi"/>
                <w:bCs/>
                <w:sz w:val="20"/>
                <w:szCs w:val="20"/>
                <w:lang w:val="ru-RU"/>
              </w:rPr>
              <w:t>Проектный менеджер</w:t>
            </w:r>
          </w:p>
        </w:tc>
        <w:tc>
          <w:tcPr>
            <w:tcW w:w="3835" w:type="dxa"/>
            <w:vMerge w:val="restart"/>
            <w:tcBorders>
              <w:top w:val="single" w:sz="8" w:space="0" w:color="auto"/>
              <w:left w:val="single" w:sz="8" w:space="0" w:color="auto"/>
              <w:bottom w:val="single" w:sz="8" w:space="0" w:color="000000"/>
              <w:right w:val="single" w:sz="8" w:space="0" w:color="auto"/>
            </w:tcBorders>
            <w:shd w:val="clear" w:color="auto" w:fill="auto"/>
          </w:tcPr>
          <w:p w14:paraId="717F8BAF"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Должен осуществлять руководство и направлять команду тренеров, разрабатывая эффективную повестку дня и обеспечивая постановку и выполнение целей своей деятельности Проектный менеджер должен контролировать работу старших тренеров.</w:t>
            </w:r>
          </w:p>
        </w:tc>
        <w:tc>
          <w:tcPr>
            <w:tcW w:w="3827" w:type="dxa"/>
            <w:tcBorders>
              <w:top w:val="nil"/>
              <w:left w:val="nil"/>
              <w:bottom w:val="nil"/>
              <w:right w:val="single" w:sz="8" w:space="0" w:color="auto"/>
            </w:tcBorders>
            <w:shd w:val="clear" w:color="auto" w:fill="auto"/>
          </w:tcPr>
          <w:p w14:paraId="451EB481"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Особое внимание к деталям в сочетании со способностью видеть широкую, долгосрочную перспективу</w:t>
            </w:r>
          </w:p>
        </w:tc>
      </w:tr>
      <w:tr w:rsidR="005B24E4" w:rsidRPr="00B91FE6" w14:paraId="7740D240" w14:textId="77777777" w:rsidTr="005B24E4">
        <w:trPr>
          <w:trHeight w:val="48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B2FB817"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0B647B5"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nil"/>
              <w:right w:val="single" w:sz="8" w:space="0" w:color="auto"/>
            </w:tcBorders>
            <w:shd w:val="clear" w:color="auto" w:fill="auto"/>
          </w:tcPr>
          <w:p w14:paraId="1BE9E69D" w14:textId="77777777" w:rsidR="005B24E4" w:rsidRPr="00934234" w:rsidRDefault="005B24E4" w:rsidP="005B24E4">
            <w:pPr>
              <w:rPr>
                <w:rFonts w:asciiTheme="minorHAnsi" w:hAnsiTheme="minorHAnsi"/>
                <w:sz w:val="20"/>
                <w:szCs w:val="20"/>
                <w:lang w:val="cs-CZ"/>
              </w:rPr>
            </w:pPr>
            <w:r w:rsidRPr="004B00EE">
              <w:rPr>
                <w:rFonts w:asciiTheme="minorHAnsi" w:hAnsiTheme="minorHAnsi"/>
                <w:sz w:val="20"/>
                <w:szCs w:val="20"/>
                <w:lang w:val="ru-RU"/>
              </w:rPr>
              <w:t xml:space="preserve">Демонстрируемые навыки решения проблем и критического мышления </w:t>
            </w:r>
          </w:p>
        </w:tc>
      </w:tr>
      <w:tr w:rsidR="005B24E4" w:rsidRPr="004B00EE" w14:paraId="047214C5" w14:textId="77777777" w:rsidTr="005B24E4">
        <w:trPr>
          <w:trHeight w:val="26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CCECA74"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4397883"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single" w:sz="8" w:space="0" w:color="auto"/>
              <w:right w:val="single" w:sz="8" w:space="0" w:color="auto"/>
            </w:tcBorders>
            <w:shd w:val="clear" w:color="auto" w:fill="auto"/>
          </w:tcPr>
          <w:p w14:paraId="5BD13884" w14:textId="77777777" w:rsidR="005B24E4" w:rsidRPr="004B00EE" w:rsidRDefault="005B24E4" w:rsidP="005B24E4">
            <w:pPr>
              <w:rPr>
                <w:rFonts w:asciiTheme="minorHAnsi" w:hAnsiTheme="minorHAnsi"/>
              </w:rPr>
            </w:pPr>
            <w:r w:rsidRPr="004B00EE">
              <w:rPr>
                <w:rFonts w:asciiTheme="minorHAnsi" w:hAnsiTheme="minorHAnsi"/>
                <w:sz w:val="20"/>
                <w:szCs w:val="20"/>
                <w:lang w:val="ru-RU"/>
              </w:rPr>
              <w:t>Исключительные лидерские качества</w:t>
            </w:r>
          </w:p>
        </w:tc>
      </w:tr>
      <w:tr w:rsidR="005B24E4" w:rsidRPr="004B00EE" w14:paraId="15F0C745" w14:textId="77777777" w:rsidTr="005B24E4">
        <w:trPr>
          <w:trHeight w:val="240"/>
        </w:trPr>
        <w:tc>
          <w:tcPr>
            <w:tcW w:w="1708" w:type="dxa"/>
            <w:vMerge w:val="restart"/>
            <w:tcBorders>
              <w:top w:val="single" w:sz="8" w:space="0" w:color="auto"/>
              <w:left w:val="single" w:sz="8" w:space="0" w:color="auto"/>
              <w:bottom w:val="single" w:sz="8" w:space="0" w:color="000000"/>
              <w:right w:val="single" w:sz="8" w:space="0" w:color="auto"/>
            </w:tcBorders>
            <w:shd w:val="clear" w:color="auto" w:fill="auto"/>
          </w:tcPr>
          <w:p w14:paraId="279383DD" w14:textId="77777777" w:rsidR="005B24E4" w:rsidRPr="004B00EE" w:rsidRDefault="005B24E4" w:rsidP="005B24E4">
            <w:pPr>
              <w:ind w:left="200"/>
              <w:rPr>
                <w:rFonts w:asciiTheme="minorHAnsi" w:hAnsiTheme="minorHAnsi"/>
                <w:sz w:val="20"/>
                <w:szCs w:val="20"/>
                <w:lang w:val="cs-CZ" w:eastAsia="en-US"/>
              </w:rPr>
            </w:pPr>
            <w:r w:rsidRPr="004B00EE">
              <w:rPr>
                <w:rFonts w:asciiTheme="minorHAnsi" w:hAnsiTheme="minorHAnsi"/>
                <w:sz w:val="20"/>
                <w:szCs w:val="20"/>
                <w:lang w:val="ru-RU"/>
              </w:rPr>
              <w:t>Старший тренер</w:t>
            </w:r>
          </w:p>
        </w:tc>
        <w:tc>
          <w:tcPr>
            <w:tcW w:w="3835" w:type="dxa"/>
            <w:vMerge w:val="restart"/>
            <w:tcBorders>
              <w:top w:val="single" w:sz="8" w:space="0" w:color="auto"/>
              <w:left w:val="single" w:sz="8" w:space="0" w:color="auto"/>
              <w:bottom w:val="single" w:sz="8" w:space="0" w:color="000000"/>
              <w:right w:val="single" w:sz="8" w:space="0" w:color="auto"/>
            </w:tcBorders>
            <w:shd w:val="clear" w:color="auto" w:fill="auto"/>
          </w:tcPr>
          <w:p w14:paraId="613674E6"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Должен разработать и предоставить соответствующую тренинговую программу тренерскому персоналу в информационных пунктах, а также высоко специфичные программы</w:t>
            </w:r>
          </w:p>
        </w:tc>
        <w:tc>
          <w:tcPr>
            <w:tcW w:w="3827" w:type="dxa"/>
            <w:tcBorders>
              <w:top w:val="nil"/>
              <w:left w:val="nil"/>
              <w:bottom w:val="nil"/>
              <w:right w:val="single" w:sz="8" w:space="0" w:color="auto"/>
            </w:tcBorders>
            <w:shd w:val="clear" w:color="auto" w:fill="auto"/>
          </w:tcPr>
          <w:p w14:paraId="012F7D91" w14:textId="77777777" w:rsidR="005B24E4" w:rsidRPr="004B00EE" w:rsidRDefault="005B24E4" w:rsidP="005B24E4">
            <w:pPr>
              <w:rPr>
                <w:rFonts w:asciiTheme="minorHAnsi" w:hAnsiTheme="minorHAnsi"/>
                <w:sz w:val="20"/>
                <w:szCs w:val="20"/>
                <w:lang w:val="en-US"/>
              </w:rPr>
            </w:pPr>
            <w:r w:rsidRPr="004B00EE">
              <w:rPr>
                <w:rFonts w:asciiTheme="minorHAnsi" w:hAnsiTheme="minorHAnsi"/>
                <w:sz w:val="20"/>
                <w:szCs w:val="20"/>
                <w:lang w:val="ru-RU"/>
              </w:rPr>
              <w:t>Исключительные лидерские качества</w:t>
            </w:r>
          </w:p>
        </w:tc>
      </w:tr>
      <w:tr w:rsidR="005B24E4" w:rsidRPr="00B91FE6" w14:paraId="32EC3A77" w14:textId="77777777" w:rsidTr="005B24E4">
        <w:trPr>
          <w:trHeight w:val="980"/>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1196042" w14:textId="77777777" w:rsidR="005B24E4" w:rsidRPr="004B00EE" w:rsidRDefault="005B24E4" w:rsidP="005B24E4">
            <w:pPr>
              <w:rPr>
                <w:rFonts w:asciiTheme="minorHAnsi" w:hAnsiTheme="minorHAnsi"/>
                <w:sz w:val="20"/>
                <w:szCs w:val="20"/>
                <w:lang w:val="cs-CZ" w:eastAsia="en-US"/>
              </w:rPr>
            </w:pPr>
          </w:p>
        </w:tc>
        <w:tc>
          <w:tcPr>
            <w:tcW w:w="383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58EA02D" w14:textId="77777777" w:rsidR="005B24E4" w:rsidRPr="004B00EE" w:rsidRDefault="005B24E4" w:rsidP="005B24E4">
            <w:pPr>
              <w:rPr>
                <w:rFonts w:asciiTheme="minorHAnsi" w:hAnsiTheme="minorHAnsi"/>
                <w:sz w:val="20"/>
                <w:szCs w:val="20"/>
                <w:lang w:val="cs-CZ" w:eastAsia="en-US"/>
              </w:rPr>
            </w:pPr>
          </w:p>
        </w:tc>
        <w:tc>
          <w:tcPr>
            <w:tcW w:w="3827" w:type="dxa"/>
            <w:tcBorders>
              <w:top w:val="nil"/>
              <w:left w:val="nil"/>
              <w:bottom w:val="single" w:sz="8" w:space="0" w:color="auto"/>
              <w:right w:val="single" w:sz="8" w:space="0" w:color="auto"/>
            </w:tcBorders>
            <w:shd w:val="clear" w:color="auto" w:fill="auto"/>
          </w:tcPr>
          <w:p w14:paraId="5BA3B88F" w14:textId="77777777" w:rsidR="005B24E4" w:rsidRPr="00934234" w:rsidRDefault="005B24E4" w:rsidP="005B24E4">
            <w:pPr>
              <w:rPr>
                <w:rFonts w:asciiTheme="minorHAnsi" w:hAnsiTheme="minorHAnsi"/>
                <w:lang w:val="cs-CZ"/>
              </w:rPr>
            </w:pPr>
            <w:r w:rsidRPr="004B00EE">
              <w:rPr>
                <w:rFonts w:asciiTheme="minorHAnsi" w:hAnsiTheme="minorHAnsi"/>
                <w:sz w:val="20"/>
                <w:szCs w:val="20"/>
                <w:lang w:val="ru-RU"/>
              </w:rPr>
              <w:t>Исключительные устные и письменные коммуникационные навыки и навыки межличностного общения, необходимые для эффективного участия в работе команд с пересекающимися функциями</w:t>
            </w:r>
          </w:p>
        </w:tc>
      </w:tr>
      <w:tr w:rsidR="005B24E4" w:rsidRPr="00B91FE6" w14:paraId="39D007FA" w14:textId="77777777" w:rsidTr="005B24E4">
        <w:trPr>
          <w:trHeight w:val="1896"/>
        </w:trPr>
        <w:tc>
          <w:tcPr>
            <w:tcW w:w="1708" w:type="dxa"/>
            <w:tcBorders>
              <w:top w:val="nil"/>
              <w:left w:val="single" w:sz="8" w:space="0" w:color="auto"/>
              <w:bottom w:val="single" w:sz="8" w:space="0" w:color="auto"/>
              <w:right w:val="single" w:sz="8" w:space="0" w:color="auto"/>
            </w:tcBorders>
            <w:shd w:val="clear" w:color="auto" w:fill="auto"/>
          </w:tcPr>
          <w:p w14:paraId="2B8BAC04"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Специалист по коммуникациям</w:t>
            </w:r>
          </w:p>
        </w:tc>
        <w:tc>
          <w:tcPr>
            <w:tcW w:w="3835" w:type="dxa"/>
            <w:tcBorders>
              <w:top w:val="nil"/>
              <w:left w:val="nil"/>
              <w:bottom w:val="single" w:sz="8" w:space="0" w:color="auto"/>
              <w:right w:val="single" w:sz="8" w:space="0" w:color="auto"/>
            </w:tcBorders>
            <w:shd w:val="clear" w:color="auto" w:fill="auto"/>
          </w:tcPr>
          <w:p w14:paraId="2852E58E"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Освещает деятельность организации, ее программы и цели. Представляет Программу финансовой грамотности на конференциях,</w:t>
            </w:r>
            <w:r w:rsidR="00BB4562">
              <w:rPr>
                <w:rFonts w:asciiTheme="minorHAnsi" w:hAnsiTheme="minorHAnsi"/>
                <w:sz w:val="20"/>
                <w:szCs w:val="20"/>
                <w:lang w:val="ru-RU"/>
              </w:rPr>
              <w:t xml:space="preserve"> профессиональных объединениях </w:t>
            </w:r>
            <w:r w:rsidRPr="004B00EE">
              <w:rPr>
                <w:rFonts w:asciiTheme="minorHAnsi" w:hAnsiTheme="minorHAnsi"/>
                <w:sz w:val="20"/>
                <w:szCs w:val="20"/>
                <w:lang w:val="ru-RU"/>
              </w:rPr>
              <w:t>и других публичных встречах. Он также отвечает за поддержку и обновление информации на сайте организации.</w:t>
            </w:r>
          </w:p>
        </w:tc>
        <w:tc>
          <w:tcPr>
            <w:tcW w:w="3827" w:type="dxa"/>
            <w:tcBorders>
              <w:top w:val="nil"/>
              <w:left w:val="nil"/>
              <w:bottom w:val="single" w:sz="8" w:space="0" w:color="auto"/>
              <w:right w:val="single" w:sz="8" w:space="0" w:color="auto"/>
            </w:tcBorders>
            <w:shd w:val="clear" w:color="auto" w:fill="auto"/>
          </w:tcPr>
          <w:p w14:paraId="0F3D32BC" w14:textId="77777777" w:rsidR="005B24E4" w:rsidRPr="004B00EE" w:rsidRDefault="005B24E4" w:rsidP="005B24E4">
            <w:pPr>
              <w:ind w:left="200"/>
              <w:rPr>
                <w:rFonts w:asciiTheme="minorHAnsi" w:hAnsiTheme="minorHAnsi"/>
                <w:sz w:val="20"/>
                <w:szCs w:val="20"/>
                <w:lang w:val="cs-CZ" w:eastAsia="en-US"/>
              </w:rPr>
            </w:pPr>
            <w:r w:rsidRPr="004B00EE">
              <w:rPr>
                <w:rFonts w:asciiTheme="minorHAnsi" w:hAnsiTheme="minorHAnsi"/>
                <w:sz w:val="20"/>
                <w:szCs w:val="20"/>
                <w:lang w:val="ru-RU"/>
              </w:rPr>
              <w:t>Отличные коммуникативные навыки (письменные и устные), демонстрируемые способности адаптировать тон и стиль под широкую и разнородную аудиторию.</w:t>
            </w:r>
          </w:p>
        </w:tc>
      </w:tr>
      <w:tr w:rsidR="005B24E4" w:rsidRPr="00B91FE6" w14:paraId="612DB5DC" w14:textId="77777777" w:rsidTr="005B24E4">
        <w:trPr>
          <w:trHeight w:val="1541"/>
        </w:trPr>
        <w:tc>
          <w:tcPr>
            <w:tcW w:w="1708" w:type="dxa"/>
            <w:vMerge w:val="restart"/>
            <w:tcBorders>
              <w:top w:val="single" w:sz="8" w:space="0" w:color="auto"/>
              <w:left w:val="single" w:sz="8" w:space="0" w:color="auto"/>
              <w:bottom w:val="single" w:sz="8" w:space="0" w:color="000000"/>
              <w:right w:val="single" w:sz="8" w:space="0" w:color="auto"/>
            </w:tcBorders>
            <w:shd w:val="clear" w:color="auto" w:fill="auto"/>
          </w:tcPr>
          <w:p w14:paraId="7CCEC5B4" w14:textId="77777777" w:rsidR="005B24E4" w:rsidRPr="004B00EE" w:rsidRDefault="005B24E4" w:rsidP="005B24E4">
            <w:pPr>
              <w:rPr>
                <w:rFonts w:asciiTheme="minorHAnsi" w:hAnsiTheme="minorHAnsi"/>
                <w:sz w:val="20"/>
                <w:szCs w:val="20"/>
                <w:lang w:val="ru-RU" w:eastAsia="en-US"/>
              </w:rPr>
            </w:pPr>
            <w:r w:rsidRPr="004B00EE">
              <w:rPr>
                <w:rFonts w:asciiTheme="minorHAnsi" w:hAnsiTheme="minorHAnsi"/>
                <w:sz w:val="20"/>
                <w:szCs w:val="20"/>
                <w:lang w:val="ru-RU" w:eastAsia="en-US"/>
              </w:rPr>
              <w:t>Специалист по маркетингу и привлечению средств</w:t>
            </w:r>
          </w:p>
        </w:tc>
        <w:tc>
          <w:tcPr>
            <w:tcW w:w="3835" w:type="dxa"/>
            <w:tcBorders>
              <w:top w:val="nil"/>
              <w:left w:val="nil"/>
              <w:bottom w:val="nil"/>
              <w:right w:val="single" w:sz="8" w:space="0" w:color="auto"/>
            </w:tcBorders>
            <w:shd w:val="clear" w:color="auto" w:fill="auto"/>
          </w:tcPr>
          <w:p w14:paraId="238379F6" w14:textId="77777777" w:rsidR="005B24E4" w:rsidRPr="00934234" w:rsidRDefault="005B24E4" w:rsidP="005B24E4">
            <w:pPr>
              <w:rPr>
                <w:rFonts w:asciiTheme="minorHAnsi" w:hAnsiTheme="minorHAnsi"/>
                <w:lang w:val="ru-RU"/>
              </w:rPr>
            </w:pPr>
            <w:r w:rsidRPr="004B00EE">
              <w:rPr>
                <w:rFonts w:asciiTheme="minorHAnsi" w:hAnsiTheme="minorHAnsi"/>
                <w:sz w:val="20"/>
                <w:szCs w:val="20"/>
                <w:lang w:val="ru-RU"/>
              </w:rPr>
              <w:t>Подчиняясь общему руководству и контролю, сборщик средств отвечает за независимо проводимый ежедневный оперативный менеджмент и реализацию всей деятельности, относящейся к формированию и поиску ресурсов</w:t>
            </w:r>
          </w:p>
        </w:tc>
        <w:tc>
          <w:tcPr>
            <w:tcW w:w="3827" w:type="dxa"/>
            <w:tcBorders>
              <w:top w:val="nil"/>
              <w:left w:val="nil"/>
              <w:bottom w:val="nil"/>
              <w:right w:val="single" w:sz="8" w:space="0" w:color="auto"/>
            </w:tcBorders>
            <w:shd w:val="clear" w:color="auto" w:fill="auto"/>
          </w:tcPr>
          <w:p w14:paraId="05EA97AE" w14:textId="77777777" w:rsidR="005B24E4" w:rsidRPr="00934234" w:rsidRDefault="005B24E4" w:rsidP="005B24E4">
            <w:pPr>
              <w:rPr>
                <w:rFonts w:asciiTheme="minorHAnsi" w:hAnsiTheme="minorHAnsi"/>
                <w:sz w:val="20"/>
                <w:szCs w:val="20"/>
                <w:lang w:val="ru-RU"/>
              </w:rPr>
            </w:pPr>
            <w:r w:rsidRPr="004B00EE">
              <w:rPr>
                <w:rFonts w:asciiTheme="minorHAnsi" w:hAnsiTheme="minorHAnsi"/>
                <w:sz w:val="20"/>
                <w:szCs w:val="20"/>
                <w:lang w:val="ru-RU"/>
              </w:rPr>
              <w:t>Отличные коммуникативные навыки</w:t>
            </w:r>
          </w:p>
          <w:p w14:paraId="13C9A25D" w14:textId="77777777" w:rsidR="005B24E4" w:rsidRPr="00934234" w:rsidRDefault="005B24E4" w:rsidP="005B24E4">
            <w:pPr>
              <w:rPr>
                <w:rFonts w:asciiTheme="minorHAnsi" w:hAnsiTheme="minorHAnsi"/>
                <w:sz w:val="20"/>
                <w:szCs w:val="20"/>
                <w:lang w:val="ru-RU"/>
              </w:rPr>
            </w:pPr>
            <w:r w:rsidRPr="004B00EE">
              <w:rPr>
                <w:rFonts w:asciiTheme="minorHAnsi" w:hAnsiTheme="minorHAnsi"/>
                <w:sz w:val="20"/>
                <w:szCs w:val="20"/>
                <w:lang w:val="ru-RU"/>
              </w:rPr>
              <w:t>Способность исследовать возможности</w:t>
            </w:r>
          </w:p>
          <w:p w14:paraId="39668D72" w14:textId="77777777" w:rsidR="005B24E4" w:rsidRPr="00934234" w:rsidRDefault="005B24E4" w:rsidP="005B24E4">
            <w:pPr>
              <w:rPr>
                <w:rFonts w:asciiTheme="minorHAnsi" w:hAnsiTheme="minorHAnsi"/>
                <w:sz w:val="20"/>
                <w:szCs w:val="20"/>
                <w:lang w:val="ru-RU"/>
              </w:rPr>
            </w:pPr>
            <w:r w:rsidRPr="004B00EE">
              <w:rPr>
                <w:rFonts w:asciiTheme="minorHAnsi" w:hAnsiTheme="minorHAnsi"/>
                <w:sz w:val="20"/>
                <w:szCs w:val="20"/>
                <w:lang w:val="ru-RU"/>
              </w:rPr>
              <w:t xml:space="preserve">Способность обнаруживать потенциал </w:t>
            </w:r>
          </w:p>
          <w:p w14:paraId="2E4D2914" w14:textId="77777777" w:rsidR="005B24E4" w:rsidRPr="004B00EE" w:rsidRDefault="005B24E4" w:rsidP="005B24E4">
            <w:pPr>
              <w:rPr>
                <w:rFonts w:asciiTheme="minorHAnsi" w:hAnsiTheme="minorHAnsi"/>
                <w:sz w:val="20"/>
                <w:szCs w:val="20"/>
                <w:lang w:val="cs-CZ" w:eastAsia="en-US"/>
              </w:rPr>
            </w:pPr>
            <w:r w:rsidRPr="004B00EE">
              <w:rPr>
                <w:rFonts w:asciiTheme="minorHAnsi" w:hAnsiTheme="minorHAnsi"/>
                <w:sz w:val="20"/>
                <w:szCs w:val="20"/>
                <w:lang w:val="ru-RU"/>
              </w:rPr>
              <w:t>Опыт отношений прямого маркетинга и способность извлекать из него пользу</w:t>
            </w:r>
          </w:p>
        </w:tc>
      </w:tr>
      <w:tr w:rsidR="005B24E4" w:rsidRPr="00B91FE6" w14:paraId="5DECD526" w14:textId="77777777" w:rsidTr="005B24E4">
        <w:trPr>
          <w:trHeight w:val="1109"/>
        </w:trPr>
        <w:tc>
          <w:tcPr>
            <w:tcW w:w="170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1A6B1B5" w14:textId="77777777" w:rsidR="005B24E4" w:rsidRPr="004B00EE" w:rsidRDefault="005B24E4" w:rsidP="005B24E4">
            <w:pPr>
              <w:rPr>
                <w:rFonts w:asciiTheme="minorHAnsi" w:hAnsiTheme="minorHAnsi"/>
                <w:sz w:val="20"/>
                <w:szCs w:val="20"/>
                <w:lang w:val="cs-CZ" w:eastAsia="en-US"/>
              </w:rPr>
            </w:pPr>
          </w:p>
        </w:tc>
        <w:tc>
          <w:tcPr>
            <w:tcW w:w="3835" w:type="dxa"/>
            <w:tcBorders>
              <w:top w:val="nil"/>
              <w:left w:val="nil"/>
              <w:bottom w:val="single" w:sz="8" w:space="0" w:color="auto"/>
              <w:right w:val="single" w:sz="8" w:space="0" w:color="auto"/>
            </w:tcBorders>
            <w:shd w:val="clear" w:color="auto" w:fill="auto"/>
          </w:tcPr>
          <w:p w14:paraId="62FC3F19" w14:textId="77777777" w:rsidR="005B24E4" w:rsidRPr="00934234" w:rsidRDefault="005B24E4" w:rsidP="005B24E4">
            <w:pPr>
              <w:rPr>
                <w:rFonts w:asciiTheme="minorHAnsi" w:hAnsiTheme="minorHAnsi"/>
                <w:lang w:val="cs-CZ"/>
              </w:rPr>
            </w:pPr>
            <w:r w:rsidRPr="004B00EE">
              <w:rPr>
                <w:rFonts w:asciiTheme="minorHAnsi" w:hAnsiTheme="minorHAnsi"/>
                <w:sz w:val="20"/>
                <w:szCs w:val="20"/>
                <w:lang w:val="ru-RU"/>
              </w:rPr>
              <w:t>Подчиняясь общему руководству и контролю, сборщик средств отвечает за независимо проводимый ежедневный оперативный менеджмент и реализацию всей деятельности, относящейся к формированию и поиску ресурсов</w:t>
            </w:r>
          </w:p>
        </w:tc>
        <w:tc>
          <w:tcPr>
            <w:tcW w:w="3827" w:type="dxa"/>
            <w:tcBorders>
              <w:top w:val="nil"/>
              <w:left w:val="nil"/>
              <w:bottom w:val="single" w:sz="8" w:space="0" w:color="auto"/>
              <w:right w:val="single" w:sz="8" w:space="0" w:color="auto"/>
            </w:tcBorders>
            <w:shd w:val="clear" w:color="auto" w:fill="auto"/>
          </w:tcPr>
          <w:p w14:paraId="020D93D4" w14:textId="77777777" w:rsidR="005B24E4" w:rsidRPr="004B00EE" w:rsidRDefault="005B24E4" w:rsidP="005B24E4">
            <w:pPr>
              <w:rPr>
                <w:rFonts w:asciiTheme="minorHAnsi" w:hAnsiTheme="minorHAnsi"/>
                <w:sz w:val="20"/>
                <w:szCs w:val="20"/>
                <w:lang w:val="cs-CZ" w:eastAsia="en-US"/>
              </w:rPr>
            </w:pPr>
          </w:p>
        </w:tc>
      </w:tr>
    </w:tbl>
    <w:p w14:paraId="61BA084B" w14:textId="77777777" w:rsidR="000138BC" w:rsidRPr="00934234" w:rsidRDefault="000138BC">
      <w:pPr>
        <w:rPr>
          <w:rFonts w:asciiTheme="minorHAnsi" w:hAnsiTheme="minorHAnsi"/>
          <w:lang w:val="cs-CZ"/>
        </w:rPr>
      </w:pPr>
    </w:p>
    <w:p w14:paraId="38DD0EE5" w14:textId="77777777" w:rsidR="00010BFC" w:rsidRPr="004B00EE" w:rsidRDefault="00010BFC" w:rsidP="00573294">
      <w:pPr>
        <w:pStyle w:val="BlockFLRUS"/>
        <w:rPr>
          <w:rFonts w:asciiTheme="minorHAnsi" w:hAnsiTheme="minorHAnsi"/>
          <w:b/>
          <w:lang w:val="ru-RU"/>
        </w:rPr>
      </w:pPr>
      <w:r w:rsidRPr="004B00EE">
        <w:rPr>
          <w:rFonts w:asciiTheme="minorHAnsi" w:hAnsiTheme="minorHAnsi"/>
          <w:b/>
          <w:lang w:val="ru-RU"/>
        </w:rPr>
        <w:t>Рекомендуемая сетевая децентрализованная модель содержит умеренные риски, перечисленные ниже:</w:t>
      </w:r>
    </w:p>
    <w:p w14:paraId="13914561" w14:textId="77777777" w:rsidR="00010BFC" w:rsidRPr="004B00EE" w:rsidRDefault="00010BFC" w:rsidP="0056140E">
      <w:pPr>
        <w:pStyle w:val="BlockFLRUS"/>
        <w:numPr>
          <w:ilvl w:val="0"/>
          <w:numId w:val="41"/>
        </w:numPr>
        <w:rPr>
          <w:rFonts w:asciiTheme="minorHAnsi" w:hAnsiTheme="minorHAnsi"/>
          <w:lang w:val="ru-RU"/>
        </w:rPr>
      </w:pPr>
      <w:r w:rsidRPr="004B00EE">
        <w:rPr>
          <w:rFonts w:asciiTheme="minorHAnsi" w:hAnsiTheme="minorHAnsi"/>
          <w:lang w:val="ru-RU"/>
        </w:rPr>
        <w:t>Низкое качество обслуживания в инфо-пунктах (введение в заблуждение или неправильная информация: пристрастная, ненадежная, продвигающая определенные бизнес-услуги третьих сторон).</w:t>
      </w:r>
    </w:p>
    <w:p w14:paraId="471F5A14" w14:textId="77777777" w:rsidR="00010BFC" w:rsidRPr="004B00EE" w:rsidRDefault="00010BFC" w:rsidP="0056140E">
      <w:pPr>
        <w:pStyle w:val="BlockFLRUS"/>
        <w:numPr>
          <w:ilvl w:val="0"/>
          <w:numId w:val="41"/>
        </w:numPr>
        <w:rPr>
          <w:rFonts w:asciiTheme="minorHAnsi" w:hAnsiTheme="minorHAnsi"/>
          <w:lang w:val="ru-RU"/>
        </w:rPr>
      </w:pPr>
      <w:r w:rsidRPr="004B00EE">
        <w:rPr>
          <w:rFonts w:asciiTheme="minorHAnsi" w:hAnsiTheme="minorHAnsi"/>
          <w:lang w:val="ru-RU"/>
        </w:rPr>
        <w:t>Недостатки коммуникации между инфо-пунктами и головными офисами РЦФГ (нет ответов на запросы команды РЦФГ).</w:t>
      </w:r>
    </w:p>
    <w:p w14:paraId="18CF81D1" w14:textId="77777777" w:rsidR="00010BFC" w:rsidRPr="004B00EE" w:rsidRDefault="00010BFC" w:rsidP="00FB1848">
      <w:pPr>
        <w:pStyle w:val="BlockFLRUS"/>
        <w:keepNext/>
        <w:rPr>
          <w:rFonts w:asciiTheme="minorHAnsi" w:hAnsiTheme="minorHAnsi"/>
          <w:lang w:val="ru-RU"/>
        </w:rPr>
      </w:pPr>
      <w:r w:rsidRPr="004B00EE">
        <w:rPr>
          <w:rFonts w:asciiTheme="minorHAnsi" w:hAnsiTheme="minorHAnsi"/>
          <w:b/>
          <w:lang w:val="ru-RU"/>
        </w:rPr>
        <w:lastRenderedPageBreak/>
        <w:t>Решения</w:t>
      </w:r>
      <w:r w:rsidRPr="004B00EE">
        <w:rPr>
          <w:rFonts w:asciiTheme="minorHAnsi" w:hAnsiTheme="minorHAnsi"/>
          <w:lang w:val="ru-RU"/>
        </w:rPr>
        <w:t>:</w:t>
      </w:r>
    </w:p>
    <w:p w14:paraId="6BB3EC84" w14:textId="77777777" w:rsidR="00010BFC" w:rsidRPr="004B00EE" w:rsidRDefault="00010BFC" w:rsidP="0056140E">
      <w:pPr>
        <w:pStyle w:val="BlockFLRUS"/>
        <w:numPr>
          <w:ilvl w:val="0"/>
          <w:numId w:val="43"/>
        </w:numPr>
        <w:rPr>
          <w:rFonts w:asciiTheme="minorHAnsi" w:hAnsiTheme="minorHAnsi"/>
          <w:lang w:val="ru-RU"/>
        </w:rPr>
      </w:pPr>
      <w:r w:rsidRPr="004B00EE">
        <w:rPr>
          <w:rFonts w:asciiTheme="minorHAnsi" w:hAnsiTheme="minorHAnsi"/>
          <w:lang w:val="ru-RU"/>
        </w:rPr>
        <w:t>Внедрение мониторинга и оценки процедур в инфо-пунктах, личные обсуждения, письменные инструкции, план улучшений, проведение поездок.</w:t>
      </w:r>
    </w:p>
    <w:p w14:paraId="708569A1" w14:textId="77777777" w:rsidR="00010BFC" w:rsidRPr="004B00EE" w:rsidRDefault="00010BFC" w:rsidP="0056140E">
      <w:pPr>
        <w:pStyle w:val="BlockFLRUS"/>
        <w:numPr>
          <w:ilvl w:val="0"/>
          <w:numId w:val="43"/>
        </w:numPr>
        <w:rPr>
          <w:rFonts w:asciiTheme="minorHAnsi" w:hAnsiTheme="minorHAnsi"/>
          <w:lang w:val="ru-RU"/>
        </w:rPr>
      </w:pPr>
      <w:r w:rsidRPr="004B00EE">
        <w:rPr>
          <w:rFonts w:asciiTheme="minorHAnsi" w:hAnsiTheme="minorHAnsi"/>
          <w:lang w:val="ru-RU"/>
        </w:rPr>
        <w:t>Дополнения к формальному соглашению с поставщиком услуг в инфо-пункте.</w:t>
      </w:r>
    </w:p>
    <w:p w14:paraId="4932320F" w14:textId="77777777" w:rsidR="00010BFC" w:rsidRPr="004B00EE" w:rsidRDefault="00010BFC" w:rsidP="0056140E">
      <w:pPr>
        <w:pStyle w:val="BlockFLRUS"/>
        <w:numPr>
          <w:ilvl w:val="0"/>
          <w:numId w:val="43"/>
        </w:numPr>
        <w:rPr>
          <w:rFonts w:asciiTheme="minorHAnsi" w:hAnsiTheme="minorHAnsi"/>
          <w:lang w:val="ru-RU"/>
        </w:rPr>
      </w:pPr>
      <w:r w:rsidRPr="004B00EE">
        <w:rPr>
          <w:rFonts w:asciiTheme="minorHAnsi" w:hAnsiTheme="minorHAnsi"/>
          <w:lang w:val="ru-RU"/>
        </w:rPr>
        <w:t>Более тщательный надзор за деятельность инфо-пункта со стороны головного офиса РЦФГ.</w:t>
      </w:r>
    </w:p>
    <w:p w14:paraId="25B74AEF" w14:textId="77777777" w:rsidR="00010BFC" w:rsidRPr="00FB1848" w:rsidRDefault="00010BFC" w:rsidP="0056140E">
      <w:pPr>
        <w:pStyle w:val="BlockFLRUS"/>
        <w:numPr>
          <w:ilvl w:val="0"/>
          <w:numId w:val="43"/>
        </w:numPr>
        <w:rPr>
          <w:rFonts w:asciiTheme="minorHAnsi" w:hAnsiTheme="minorHAnsi"/>
          <w:lang w:val="ru-RU"/>
        </w:rPr>
      </w:pPr>
      <w:r w:rsidRPr="004B00EE">
        <w:rPr>
          <w:rFonts w:asciiTheme="minorHAnsi" w:hAnsiTheme="minorHAnsi"/>
          <w:lang w:val="ru-RU"/>
        </w:rPr>
        <w:t>В качестве последней меры прекращение соглашение и поиск нового партнера.</w:t>
      </w:r>
    </w:p>
    <w:p w14:paraId="03C2725E" w14:textId="77777777" w:rsidR="00FB1848" w:rsidRPr="004B00EE" w:rsidRDefault="00FB1848" w:rsidP="00FB1848">
      <w:pPr>
        <w:pStyle w:val="BlockFLRUS"/>
        <w:ind w:left="720"/>
        <w:rPr>
          <w:rFonts w:asciiTheme="minorHAnsi" w:hAnsiTheme="minorHAnsi"/>
          <w:lang w:val="ru-RU"/>
        </w:rPr>
      </w:pPr>
    </w:p>
    <w:p w14:paraId="55AA34D2" w14:textId="77777777" w:rsidR="00010BFC" w:rsidRPr="00934234" w:rsidRDefault="00010BFC" w:rsidP="0056140E">
      <w:pPr>
        <w:pStyle w:val="3"/>
        <w:numPr>
          <w:ilvl w:val="2"/>
          <w:numId w:val="42"/>
        </w:numPr>
        <w:rPr>
          <w:rStyle w:val="hps"/>
          <w:rFonts w:eastAsia="Calibri" w:cs="Times New Roman"/>
          <w:b w:val="0"/>
          <w:bCs w:val="0"/>
          <w:iCs w:val="0"/>
          <w:sz w:val="22"/>
          <w:szCs w:val="24"/>
          <w:lang w:val="ru-RU" w:eastAsia="en-US"/>
        </w:rPr>
      </w:pPr>
      <w:bookmarkStart w:id="56" w:name="_Toc356970365"/>
      <w:r w:rsidRPr="00934234">
        <w:rPr>
          <w:lang w:val="ru-RU"/>
        </w:rPr>
        <w:t xml:space="preserve">РЦФГ – </w:t>
      </w:r>
      <w:r w:rsidRPr="004B00EE">
        <w:rPr>
          <w:lang w:val="ru-RU"/>
        </w:rPr>
        <w:t>новая или существующая неправительственная организация</w:t>
      </w:r>
      <w:bookmarkEnd w:id="56"/>
    </w:p>
    <w:p w14:paraId="7DB950B9" w14:textId="77777777" w:rsidR="00010BFC" w:rsidRPr="00C17D9C" w:rsidRDefault="00010BFC" w:rsidP="00573294">
      <w:pPr>
        <w:pStyle w:val="BlockFLRUS"/>
        <w:rPr>
          <w:rFonts w:asciiTheme="minorHAnsi" w:hAnsiTheme="minorHAnsi"/>
          <w:lang w:val="ru-RU"/>
        </w:rPr>
      </w:pPr>
      <w:r w:rsidRPr="004B00EE">
        <w:rPr>
          <w:rFonts w:asciiTheme="minorHAnsi" w:hAnsiTheme="minorHAnsi"/>
          <w:lang w:val="ru-RU"/>
        </w:rPr>
        <w:t xml:space="preserve">Вопрос о том, устанавливать новое учреждение для РЦФГ или делегировать эту задачу существующей организации, является ключевым. </w:t>
      </w:r>
      <w:r w:rsidR="00D75AF4" w:rsidRPr="004B00EE">
        <w:rPr>
          <w:rFonts w:asciiTheme="minorHAnsi" w:hAnsiTheme="minorHAnsi"/>
          <w:lang w:val="ru-RU"/>
        </w:rPr>
        <w:t>Преимущества и недостатки обоих решений представлены в таблице ниже:</w:t>
      </w:r>
    </w:p>
    <w:p w14:paraId="495AD3C0" w14:textId="77777777" w:rsidR="005D1482" w:rsidRPr="00C17D9C" w:rsidRDefault="005D1482" w:rsidP="00573294">
      <w:pPr>
        <w:pStyle w:val="BlockFLRUS"/>
        <w:rPr>
          <w:rFonts w:asciiTheme="minorHAnsi" w:hAnsiTheme="minorHAnsi"/>
          <w:lang w:val="ru-RU"/>
        </w:rPr>
      </w:pPr>
    </w:p>
    <w:p w14:paraId="3C7A410B" w14:textId="77777777" w:rsidR="00D75AF4" w:rsidRPr="00934234" w:rsidRDefault="00D75AF4" w:rsidP="00D75AF4">
      <w:pPr>
        <w:pStyle w:val="Podpisobiektu"/>
        <w:rPr>
          <w:lang w:val="ru-RU"/>
        </w:rPr>
      </w:pPr>
      <w:r w:rsidRPr="004B00EE">
        <w:rPr>
          <w:lang w:val="ru-RU"/>
        </w:rPr>
        <w:t xml:space="preserve">Таблица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Table</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Pr="00934234">
        <w:rPr>
          <w:noProof/>
          <w:lang w:val="ru-RU"/>
        </w:rPr>
        <w:t>7</w:t>
      </w:r>
      <w:r w:rsidR="00187459" w:rsidRPr="004B00EE">
        <w:rPr>
          <w:noProof/>
        </w:rPr>
        <w:fldChar w:fldCharType="end"/>
      </w:r>
      <w:r w:rsidRPr="00934234">
        <w:rPr>
          <w:lang w:val="ru-RU"/>
        </w:rPr>
        <w:t xml:space="preserve">: </w:t>
      </w:r>
      <w:r w:rsidRPr="004B00EE">
        <w:rPr>
          <w:lang w:val="ru-RU"/>
        </w:rPr>
        <w:t>ССВУ-анализ (</w:t>
      </w:r>
      <w:r w:rsidRPr="004B00EE">
        <w:t>SWOT</w:t>
      </w:r>
      <w:r w:rsidRPr="004B00EE">
        <w:rPr>
          <w:lang w:val="ru-RU"/>
        </w:rPr>
        <w:t xml:space="preserve">-анализ) создания </w:t>
      </w:r>
      <w:r w:rsidRPr="00934234">
        <w:rPr>
          <w:rStyle w:val="hps"/>
          <w:u w:val="single"/>
          <w:lang w:val="ru-RU"/>
        </w:rPr>
        <w:t xml:space="preserve">РЦФГ </w:t>
      </w:r>
      <w:r w:rsidRPr="004B00EE">
        <w:rPr>
          <w:rStyle w:val="hps"/>
          <w:u w:val="single"/>
          <w:lang w:val="ru-RU"/>
        </w:rPr>
        <w:t>как новой организации</w:t>
      </w:r>
      <w:r w:rsidRPr="00934234">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D75AF4" w:rsidRPr="004B00EE" w14:paraId="5A1C658B" w14:textId="77777777" w:rsidTr="00FB1848">
        <w:tc>
          <w:tcPr>
            <w:tcW w:w="4785" w:type="dxa"/>
            <w:shd w:val="clear" w:color="auto" w:fill="365F91" w:themeFill="accent1" w:themeFillShade="BF"/>
            <w:vAlign w:val="center"/>
          </w:tcPr>
          <w:p w14:paraId="391E2A19" w14:textId="77777777" w:rsidR="00D75AF4" w:rsidRPr="00FB1848" w:rsidRDefault="00D75AF4" w:rsidP="005D1482">
            <w:pPr>
              <w:pStyle w:val="BlockFLRUS"/>
              <w:spacing w:before="60" w:after="60" w:line="240" w:lineRule="auto"/>
              <w:jc w:val="center"/>
              <w:rPr>
                <w:rStyle w:val="hps"/>
                <w:rFonts w:asciiTheme="minorHAnsi" w:hAnsiTheme="minorHAnsi"/>
                <w:b/>
                <w:color w:val="FFFFFF" w:themeColor="background1"/>
                <w:sz w:val="20"/>
                <w:szCs w:val="20"/>
                <w:lang w:val="ru-RU" w:eastAsia="ru-RU"/>
              </w:rPr>
            </w:pPr>
            <w:r w:rsidRPr="00FB1848">
              <w:rPr>
                <w:rStyle w:val="hps"/>
                <w:rFonts w:asciiTheme="minorHAnsi" w:hAnsiTheme="minorHAnsi"/>
                <w:b/>
                <w:color w:val="FFFFFF" w:themeColor="background1"/>
                <w:sz w:val="20"/>
                <w:lang w:val="ru-RU" w:eastAsia="ru-RU"/>
              </w:rPr>
              <w:t>СИЛЬНЫЕ СТОРОНЫ</w:t>
            </w:r>
          </w:p>
        </w:tc>
        <w:tc>
          <w:tcPr>
            <w:tcW w:w="4785" w:type="dxa"/>
            <w:shd w:val="clear" w:color="auto" w:fill="365F91" w:themeFill="accent1" w:themeFillShade="BF"/>
            <w:vAlign w:val="center"/>
          </w:tcPr>
          <w:p w14:paraId="5541D886" w14:textId="77777777" w:rsidR="00D75AF4" w:rsidRPr="00FB1848" w:rsidRDefault="00D75AF4" w:rsidP="005D1482">
            <w:pPr>
              <w:pStyle w:val="BlockFLRUS"/>
              <w:spacing w:before="60" w:after="60" w:line="240" w:lineRule="auto"/>
              <w:jc w:val="center"/>
              <w:rPr>
                <w:rStyle w:val="hps"/>
                <w:rFonts w:asciiTheme="minorHAnsi" w:hAnsiTheme="minorHAnsi"/>
                <w:color w:val="FFFFFF" w:themeColor="background1"/>
              </w:rPr>
            </w:pPr>
            <w:r w:rsidRPr="00FB1848">
              <w:rPr>
                <w:rStyle w:val="hps"/>
                <w:rFonts w:asciiTheme="minorHAnsi" w:hAnsiTheme="minorHAnsi"/>
                <w:b/>
                <w:color w:val="FFFFFF" w:themeColor="background1"/>
                <w:sz w:val="20"/>
                <w:lang w:val="ru-RU" w:eastAsia="ru-RU"/>
              </w:rPr>
              <w:t>СЛАБЫЕ СТОРОНЫ</w:t>
            </w:r>
          </w:p>
        </w:tc>
      </w:tr>
      <w:tr w:rsidR="00D75AF4" w:rsidRPr="00B91FE6" w14:paraId="3BF6114F" w14:textId="77777777" w:rsidTr="00D75AF4">
        <w:tc>
          <w:tcPr>
            <w:tcW w:w="4785" w:type="dxa"/>
          </w:tcPr>
          <w:p w14:paraId="0E706FAC" w14:textId="77777777" w:rsidR="00D75AF4" w:rsidRPr="004B00EE" w:rsidRDefault="00D75AF4" w:rsidP="0056140E">
            <w:pPr>
              <w:pStyle w:val="Akapitzlist1"/>
              <w:numPr>
                <w:ilvl w:val="0"/>
                <w:numId w:val="11"/>
              </w:numPr>
              <w:spacing w:before="60" w:after="60"/>
              <w:contextualSpacing/>
              <w:jc w:val="both"/>
              <w:outlineLvl w:val="3"/>
              <w:rPr>
                <w:rStyle w:val="hps"/>
                <w:rFonts w:asciiTheme="minorHAnsi" w:hAnsiTheme="minorHAnsi"/>
                <w:lang w:val="en-GB" w:eastAsia="pl-PL"/>
              </w:rPr>
            </w:pPr>
            <w:r w:rsidRPr="004B00EE">
              <w:rPr>
                <w:rStyle w:val="hps"/>
                <w:rFonts w:asciiTheme="minorHAnsi" w:hAnsiTheme="minorHAnsi"/>
                <w:sz w:val="20"/>
              </w:rPr>
              <w:t>Структура и функции определены только для задачи повышения фин. грамотности граждан</w:t>
            </w:r>
            <w:r w:rsidRPr="004B00EE">
              <w:rPr>
                <w:rStyle w:val="hps"/>
                <w:rFonts w:asciiTheme="minorHAnsi" w:hAnsiTheme="minorHAnsi"/>
                <w:sz w:val="20"/>
                <w:lang w:val="en-GB"/>
              </w:rPr>
              <w:t>;</w:t>
            </w:r>
          </w:p>
          <w:p w14:paraId="0A78DBB9" w14:textId="77777777" w:rsidR="00D75AF4" w:rsidRPr="004B00EE" w:rsidRDefault="00D75AF4" w:rsidP="0056140E">
            <w:pPr>
              <w:pStyle w:val="Akapitzlist1"/>
              <w:numPr>
                <w:ilvl w:val="0"/>
                <w:numId w:val="11"/>
              </w:numPr>
              <w:spacing w:before="60" w:after="60"/>
              <w:contextualSpacing/>
              <w:jc w:val="both"/>
              <w:outlineLvl w:val="3"/>
              <w:rPr>
                <w:rStyle w:val="hps"/>
                <w:rFonts w:asciiTheme="minorHAnsi" w:hAnsiTheme="minorHAnsi"/>
              </w:rPr>
            </w:pPr>
            <w:r w:rsidRPr="004B00EE">
              <w:rPr>
                <w:rStyle w:val="hps"/>
                <w:rFonts w:asciiTheme="minorHAnsi" w:hAnsiTheme="minorHAnsi"/>
                <w:sz w:val="20"/>
              </w:rPr>
              <w:t>«Карт бланш» - нет существующих помех и зависимости от внешних партнеров, что может повредить выполнению основной задачи</w:t>
            </w:r>
            <w:r w:rsidRPr="004B00EE">
              <w:rPr>
                <w:rStyle w:val="hps"/>
                <w:rFonts w:asciiTheme="minorHAnsi" w:hAnsiTheme="minorHAnsi"/>
                <w:sz w:val="20"/>
                <w:lang w:val="en-GB"/>
              </w:rPr>
              <w:t>;</w:t>
            </w:r>
          </w:p>
          <w:p w14:paraId="59921190" w14:textId="77777777" w:rsidR="00D75AF4" w:rsidRPr="004B00EE" w:rsidRDefault="00D75AF4" w:rsidP="0056140E">
            <w:pPr>
              <w:pStyle w:val="Akapitzlist1"/>
              <w:numPr>
                <w:ilvl w:val="0"/>
                <w:numId w:val="11"/>
              </w:numPr>
              <w:spacing w:before="60" w:after="60"/>
              <w:contextualSpacing/>
              <w:jc w:val="both"/>
              <w:outlineLvl w:val="3"/>
              <w:rPr>
                <w:rStyle w:val="hps"/>
                <w:rFonts w:asciiTheme="minorHAnsi" w:hAnsiTheme="minorHAnsi"/>
              </w:rPr>
            </w:pPr>
            <w:r w:rsidRPr="004B00EE">
              <w:rPr>
                <w:rStyle w:val="hps"/>
                <w:rFonts w:asciiTheme="minorHAnsi" w:hAnsiTheme="minorHAnsi"/>
                <w:sz w:val="20"/>
              </w:rPr>
              <w:t xml:space="preserve">Компетенции штата имеряются исключительно перспективой выполнения миссии </w:t>
            </w:r>
            <w:r w:rsidRPr="00934234">
              <w:rPr>
                <w:rStyle w:val="hps"/>
                <w:rFonts w:asciiTheme="minorHAnsi" w:hAnsiTheme="minorHAnsi"/>
                <w:sz w:val="20"/>
              </w:rPr>
              <w:t>РЦФГ;</w:t>
            </w:r>
          </w:p>
          <w:p w14:paraId="53B8947B" w14:textId="77777777" w:rsidR="00D75AF4" w:rsidRPr="004B00EE" w:rsidRDefault="00D75AF4" w:rsidP="0056140E">
            <w:pPr>
              <w:pStyle w:val="Akapitzlist1"/>
              <w:numPr>
                <w:ilvl w:val="0"/>
                <w:numId w:val="11"/>
              </w:numPr>
              <w:spacing w:before="60" w:after="60"/>
              <w:contextualSpacing/>
              <w:jc w:val="both"/>
              <w:outlineLvl w:val="3"/>
              <w:rPr>
                <w:rStyle w:val="hps"/>
                <w:rFonts w:asciiTheme="minorHAnsi" w:hAnsiTheme="minorHAnsi"/>
              </w:rPr>
            </w:pPr>
            <w:r w:rsidRPr="004B00EE">
              <w:rPr>
                <w:rStyle w:val="hps"/>
                <w:rFonts w:asciiTheme="minorHAnsi" w:hAnsiTheme="minorHAnsi"/>
                <w:sz w:val="20"/>
              </w:rPr>
              <w:t>Лучший прямой и непрямой контроль со стороны Министерства финансов над его деятельностью</w:t>
            </w:r>
            <w:r w:rsidR="00D86DB3" w:rsidRPr="004B00EE">
              <w:rPr>
                <w:rStyle w:val="hps"/>
                <w:rFonts w:asciiTheme="minorHAnsi" w:hAnsiTheme="minorHAnsi"/>
                <w:sz w:val="20"/>
              </w:rPr>
              <w:t>.</w:t>
            </w:r>
          </w:p>
          <w:p w14:paraId="6B252459" w14:textId="77777777" w:rsidR="00D75AF4" w:rsidRPr="004B00EE" w:rsidRDefault="00D75AF4" w:rsidP="005D1482">
            <w:pPr>
              <w:pStyle w:val="Akapitzlist1"/>
              <w:spacing w:before="60" w:after="60"/>
              <w:ind w:left="720"/>
              <w:contextualSpacing/>
              <w:jc w:val="both"/>
              <w:outlineLvl w:val="3"/>
              <w:rPr>
                <w:rStyle w:val="hps"/>
                <w:rFonts w:asciiTheme="minorHAnsi" w:hAnsiTheme="minorHAnsi"/>
              </w:rPr>
            </w:pPr>
          </w:p>
        </w:tc>
        <w:tc>
          <w:tcPr>
            <w:tcW w:w="4785" w:type="dxa"/>
          </w:tcPr>
          <w:p w14:paraId="0AF0593B" w14:textId="77777777" w:rsidR="00D75AF4" w:rsidRPr="004B00EE" w:rsidRDefault="00D75AF4" w:rsidP="0056140E">
            <w:pPr>
              <w:pStyle w:val="Akapitzlist1"/>
              <w:numPr>
                <w:ilvl w:val="0"/>
                <w:numId w:val="11"/>
              </w:numPr>
              <w:spacing w:before="60" w:after="60"/>
              <w:contextualSpacing/>
              <w:jc w:val="both"/>
              <w:rPr>
                <w:rStyle w:val="hps"/>
                <w:rFonts w:asciiTheme="minorHAnsi" w:hAnsiTheme="minorHAnsi"/>
              </w:rPr>
            </w:pPr>
            <w:r w:rsidRPr="004B00EE">
              <w:rPr>
                <w:rStyle w:val="hps"/>
                <w:rFonts w:asciiTheme="minorHAnsi" w:hAnsiTheme="minorHAnsi"/>
                <w:sz w:val="20"/>
              </w:rPr>
              <w:t>Больше организационной работы с самого начала</w:t>
            </w:r>
            <w:r w:rsidRPr="00934234">
              <w:rPr>
                <w:rStyle w:val="hps"/>
                <w:rFonts w:asciiTheme="minorHAnsi" w:hAnsiTheme="minorHAnsi"/>
                <w:sz w:val="20"/>
              </w:rPr>
              <w:t>;</w:t>
            </w:r>
          </w:p>
          <w:p w14:paraId="419BD951" w14:textId="77777777" w:rsidR="00D75AF4" w:rsidRPr="004B00EE" w:rsidRDefault="00D75AF4" w:rsidP="0056140E">
            <w:pPr>
              <w:pStyle w:val="Akapitzlist1"/>
              <w:numPr>
                <w:ilvl w:val="0"/>
                <w:numId w:val="11"/>
              </w:numPr>
              <w:spacing w:before="60" w:after="60"/>
              <w:contextualSpacing/>
              <w:jc w:val="both"/>
              <w:rPr>
                <w:rStyle w:val="hps"/>
                <w:rFonts w:asciiTheme="minorHAnsi" w:hAnsiTheme="minorHAnsi"/>
              </w:rPr>
            </w:pPr>
            <w:r w:rsidRPr="004B00EE">
              <w:rPr>
                <w:rStyle w:val="hps"/>
                <w:rFonts w:asciiTheme="minorHAnsi" w:hAnsiTheme="minorHAnsi"/>
                <w:sz w:val="20"/>
              </w:rPr>
              <w:t xml:space="preserve">Больше вызовов в коммуникациях </w:t>
            </w:r>
            <w:r w:rsidRPr="00934234">
              <w:rPr>
                <w:rStyle w:val="hps"/>
                <w:rFonts w:asciiTheme="minorHAnsi" w:hAnsiTheme="minorHAnsi"/>
                <w:sz w:val="20"/>
              </w:rPr>
              <w:t xml:space="preserve">– </w:t>
            </w:r>
            <w:r w:rsidRPr="004B00EE">
              <w:rPr>
                <w:rStyle w:val="hps"/>
                <w:rFonts w:asciiTheme="minorHAnsi" w:hAnsiTheme="minorHAnsi"/>
                <w:sz w:val="20"/>
              </w:rPr>
              <w:t>построение каналов коммуникаций с внешними партнерами и средствами массовой коммуникации в короткое время</w:t>
            </w:r>
            <w:r w:rsidRPr="00934234">
              <w:rPr>
                <w:rStyle w:val="hps"/>
                <w:rFonts w:asciiTheme="minorHAnsi" w:hAnsiTheme="minorHAnsi"/>
                <w:sz w:val="20"/>
              </w:rPr>
              <w:t>;</w:t>
            </w:r>
          </w:p>
          <w:p w14:paraId="12ECCAB3" w14:textId="77777777" w:rsidR="00D75AF4" w:rsidRPr="004B00EE" w:rsidRDefault="00D75AF4" w:rsidP="0056140E">
            <w:pPr>
              <w:pStyle w:val="Akapitzlist1"/>
              <w:numPr>
                <w:ilvl w:val="0"/>
                <w:numId w:val="11"/>
              </w:numPr>
              <w:spacing w:before="60" w:after="60"/>
              <w:contextualSpacing/>
              <w:jc w:val="both"/>
              <w:rPr>
                <w:rStyle w:val="hps"/>
                <w:rFonts w:asciiTheme="minorHAnsi" w:hAnsiTheme="minorHAnsi"/>
              </w:rPr>
            </w:pPr>
            <w:r w:rsidRPr="004B00EE">
              <w:rPr>
                <w:rStyle w:val="hps"/>
                <w:rFonts w:asciiTheme="minorHAnsi" w:hAnsiTheme="minorHAnsi"/>
                <w:sz w:val="20"/>
              </w:rPr>
              <w:t xml:space="preserve">Отсутствие подтвержденного опыта деятельности в области фин. грамотности (если оно будет создано </w:t>
            </w:r>
            <w:r w:rsidR="00D86DB3" w:rsidRPr="004B00EE">
              <w:rPr>
                <w:rStyle w:val="hps"/>
                <w:rFonts w:asciiTheme="minorHAnsi" w:hAnsiTheme="minorHAnsi"/>
                <w:sz w:val="20"/>
              </w:rPr>
              <w:t>Министерством финансов немедленно</w:t>
            </w:r>
            <w:r w:rsidRPr="00934234">
              <w:rPr>
                <w:rStyle w:val="hps"/>
                <w:rFonts w:asciiTheme="minorHAnsi" w:hAnsiTheme="minorHAnsi"/>
                <w:sz w:val="20"/>
              </w:rPr>
              <w:t>)</w:t>
            </w:r>
            <w:r w:rsidR="00D86DB3" w:rsidRPr="004B00EE">
              <w:rPr>
                <w:rStyle w:val="hps"/>
                <w:rFonts w:asciiTheme="minorHAnsi" w:hAnsiTheme="minorHAnsi"/>
                <w:sz w:val="20"/>
              </w:rPr>
              <w:t>.</w:t>
            </w:r>
          </w:p>
          <w:p w14:paraId="2128F970" w14:textId="77777777" w:rsidR="00D75AF4" w:rsidRPr="004B00EE" w:rsidRDefault="00D75AF4" w:rsidP="005D1482">
            <w:pPr>
              <w:pStyle w:val="Akapitzlist1"/>
              <w:spacing w:before="60" w:after="60"/>
              <w:ind w:left="720"/>
              <w:contextualSpacing/>
              <w:jc w:val="both"/>
              <w:rPr>
                <w:rStyle w:val="hps"/>
                <w:rFonts w:asciiTheme="minorHAnsi" w:hAnsiTheme="minorHAnsi"/>
              </w:rPr>
            </w:pPr>
          </w:p>
        </w:tc>
      </w:tr>
      <w:tr w:rsidR="00D75AF4" w:rsidRPr="004B00EE" w14:paraId="6AE42868" w14:textId="77777777" w:rsidTr="00FB1848">
        <w:tc>
          <w:tcPr>
            <w:tcW w:w="4785" w:type="dxa"/>
            <w:shd w:val="clear" w:color="auto" w:fill="365F91" w:themeFill="accent1" w:themeFillShade="BF"/>
            <w:vAlign w:val="center"/>
          </w:tcPr>
          <w:p w14:paraId="6A02D272" w14:textId="77777777" w:rsidR="00D75AF4" w:rsidRPr="00FB1848" w:rsidRDefault="00D75AF4" w:rsidP="005D1482">
            <w:pPr>
              <w:pStyle w:val="BlockFLRUS"/>
              <w:spacing w:before="60" w:after="60" w:line="240" w:lineRule="auto"/>
              <w:jc w:val="center"/>
              <w:rPr>
                <w:rStyle w:val="hps"/>
                <w:rFonts w:asciiTheme="minorHAnsi" w:hAnsiTheme="minorHAnsi"/>
                <w:color w:val="FFFFFF" w:themeColor="background1"/>
                <w:sz w:val="24"/>
                <w:lang w:val="ru-RU" w:eastAsia="pl-PL"/>
              </w:rPr>
            </w:pPr>
            <w:r w:rsidRPr="00FB1848">
              <w:rPr>
                <w:rStyle w:val="hps"/>
                <w:rFonts w:asciiTheme="minorHAnsi" w:hAnsiTheme="minorHAnsi"/>
                <w:b/>
                <w:color w:val="FFFFFF" w:themeColor="background1"/>
                <w:sz w:val="20"/>
                <w:lang w:val="ru-RU" w:eastAsia="ru-RU"/>
              </w:rPr>
              <w:t>ВОЗМОЖНОСТИ</w:t>
            </w:r>
          </w:p>
        </w:tc>
        <w:tc>
          <w:tcPr>
            <w:tcW w:w="4785" w:type="dxa"/>
            <w:shd w:val="clear" w:color="auto" w:fill="365F91" w:themeFill="accent1" w:themeFillShade="BF"/>
            <w:vAlign w:val="center"/>
          </w:tcPr>
          <w:p w14:paraId="09505BF3" w14:textId="77777777" w:rsidR="00D75AF4" w:rsidRPr="00FB1848" w:rsidRDefault="00D75AF4" w:rsidP="005D1482">
            <w:pPr>
              <w:pStyle w:val="BlockFLRUS"/>
              <w:spacing w:before="60" w:after="60" w:line="240" w:lineRule="auto"/>
              <w:jc w:val="center"/>
              <w:rPr>
                <w:rStyle w:val="hps"/>
                <w:rFonts w:asciiTheme="minorHAnsi" w:hAnsiTheme="minorHAnsi"/>
                <w:color w:val="FFFFFF" w:themeColor="background1"/>
                <w:lang w:val="ru-RU"/>
              </w:rPr>
            </w:pPr>
            <w:r w:rsidRPr="00FB1848">
              <w:rPr>
                <w:rStyle w:val="hps"/>
                <w:rFonts w:asciiTheme="minorHAnsi" w:hAnsiTheme="minorHAnsi"/>
                <w:b/>
                <w:color w:val="FFFFFF" w:themeColor="background1"/>
                <w:sz w:val="20"/>
                <w:lang w:val="ru-RU" w:eastAsia="ru-RU"/>
              </w:rPr>
              <w:t>УГРОЗЫ</w:t>
            </w:r>
          </w:p>
        </w:tc>
      </w:tr>
      <w:tr w:rsidR="00D75AF4" w:rsidRPr="00B91FE6" w14:paraId="2A09AE23" w14:textId="77777777" w:rsidTr="00D75AF4">
        <w:tc>
          <w:tcPr>
            <w:tcW w:w="4785" w:type="dxa"/>
          </w:tcPr>
          <w:p w14:paraId="4DEF0149" w14:textId="77777777" w:rsidR="00D75AF4" w:rsidRPr="004B00EE" w:rsidRDefault="00D86DB3" w:rsidP="0056140E">
            <w:pPr>
              <w:pStyle w:val="Akapitzlist1"/>
              <w:numPr>
                <w:ilvl w:val="0"/>
                <w:numId w:val="12"/>
              </w:numPr>
              <w:spacing w:before="60" w:after="60"/>
              <w:contextualSpacing/>
              <w:jc w:val="both"/>
              <w:rPr>
                <w:rStyle w:val="hps"/>
                <w:rFonts w:asciiTheme="minorHAnsi" w:hAnsiTheme="minorHAnsi"/>
                <w:lang w:val="en-GB" w:eastAsia="pl-PL"/>
              </w:rPr>
            </w:pPr>
            <w:r w:rsidRPr="004B00EE">
              <w:rPr>
                <w:rStyle w:val="hps"/>
                <w:rFonts w:asciiTheme="minorHAnsi" w:hAnsiTheme="minorHAnsi"/>
                <w:sz w:val="20"/>
              </w:rPr>
              <w:t xml:space="preserve">Ясное определение миссии позволит штату подойти непредвзято и творчески к </w:t>
            </w:r>
            <w:r w:rsidR="00CB05C7" w:rsidRPr="004B00EE">
              <w:rPr>
                <w:rStyle w:val="hps"/>
                <w:rFonts w:asciiTheme="minorHAnsi" w:hAnsiTheme="minorHAnsi"/>
                <w:sz w:val="20"/>
              </w:rPr>
              <w:t>вопросам финансовой грамотности в регионе</w:t>
            </w:r>
            <w:r w:rsidR="00D75AF4" w:rsidRPr="004B00EE">
              <w:rPr>
                <w:rStyle w:val="hps"/>
                <w:rFonts w:asciiTheme="minorHAnsi" w:hAnsiTheme="minorHAnsi"/>
                <w:sz w:val="20"/>
                <w:lang w:val="en-GB"/>
              </w:rPr>
              <w:t>;</w:t>
            </w:r>
          </w:p>
          <w:p w14:paraId="65112FC0" w14:textId="77777777" w:rsidR="00D75AF4" w:rsidRPr="004B00EE" w:rsidRDefault="00CB05C7" w:rsidP="0056140E">
            <w:pPr>
              <w:pStyle w:val="Akapitzlist1"/>
              <w:numPr>
                <w:ilvl w:val="0"/>
                <w:numId w:val="12"/>
              </w:numPr>
              <w:spacing w:before="60" w:after="60"/>
              <w:contextualSpacing/>
              <w:jc w:val="both"/>
              <w:rPr>
                <w:rStyle w:val="hps"/>
                <w:rFonts w:asciiTheme="minorHAnsi" w:hAnsiTheme="minorHAnsi"/>
              </w:rPr>
            </w:pPr>
            <w:r w:rsidRPr="004B00EE">
              <w:rPr>
                <w:rStyle w:val="hps"/>
                <w:rFonts w:asciiTheme="minorHAnsi" w:hAnsiTheme="minorHAnsi"/>
                <w:sz w:val="20"/>
              </w:rPr>
              <w:t xml:space="preserve">Большой потенциал для вовлечения множества существующих структур, которые заинтересованы в фин. грамотности </w:t>
            </w:r>
            <w:r w:rsidR="00D75AF4" w:rsidRPr="004B00EE">
              <w:rPr>
                <w:rStyle w:val="hps"/>
                <w:rFonts w:asciiTheme="minorHAnsi" w:hAnsiTheme="minorHAnsi"/>
                <w:sz w:val="20"/>
                <w:lang w:val="en-GB"/>
              </w:rPr>
              <w:t>(</w:t>
            </w:r>
            <w:r w:rsidRPr="004B00EE">
              <w:rPr>
                <w:rStyle w:val="hps"/>
                <w:rFonts w:asciiTheme="minorHAnsi" w:hAnsiTheme="minorHAnsi"/>
                <w:sz w:val="20"/>
              </w:rPr>
              <w:t>создание коалиции</w:t>
            </w:r>
            <w:r w:rsidRPr="004B00EE">
              <w:rPr>
                <w:rStyle w:val="hps"/>
                <w:rFonts w:asciiTheme="minorHAnsi" w:hAnsiTheme="minorHAnsi"/>
                <w:sz w:val="20"/>
                <w:lang w:val="en-GB"/>
              </w:rPr>
              <w:t>)</w:t>
            </w:r>
            <w:r w:rsidRPr="004B00EE">
              <w:rPr>
                <w:rStyle w:val="hps"/>
                <w:rFonts w:asciiTheme="minorHAnsi" w:hAnsiTheme="minorHAnsi"/>
                <w:sz w:val="20"/>
              </w:rPr>
              <w:t>.</w:t>
            </w:r>
          </w:p>
          <w:p w14:paraId="5F61B79C" w14:textId="77777777" w:rsidR="00D75AF4" w:rsidRPr="004B00EE" w:rsidRDefault="00D75AF4" w:rsidP="005D1482">
            <w:pPr>
              <w:pStyle w:val="Akapitzlist1"/>
              <w:spacing w:before="60" w:after="60"/>
              <w:ind w:left="0"/>
              <w:contextualSpacing/>
              <w:jc w:val="both"/>
              <w:rPr>
                <w:rStyle w:val="hps"/>
                <w:rFonts w:asciiTheme="minorHAnsi" w:hAnsiTheme="minorHAnsi"/>
              </w:rPr>
            </w:pPr>
          </w:p>
        </w:tc>
        <w:tc>
          <w:tcPr>
            <w:tcW w:w="4785" w:type="dxa"/>
          </w:tcPr>
          <w:p w14:paraId="42CDB3DD" w14:textId="77777777" w:rsidR="00D75AF4" w:rsidRPr="004B00EE" w:rsidRDefault="00CB05C7" w:rsidP="0056140E">
            <w:pPr>
              <w:pStyle w:val="Akapitzlist1"/>
              <w:numPr>
                <w:ilvl w:val="0"/>
                <w:numId w:val="12"/>
              </w:numPr>
              <w:spacing w:before="60" w:after="60"/>
              <w:contextualSpacing/>
              <w:jc w:val="both"/>
              <w:rPr>
                <w:rStyle w:val="hps"/>
                <w:rFonts w:asciiTheme="minorHAnsi" w:hAnsiTheme="minorHAnsi"/>
              </w:rPr>
            </w:pPr>
            <w:r w:rsidRPr="004B00EE">
              <w:rPr>
                <w:rStyle w:val="hps"/>
                <w:rFonts w:asciiTheme="minorHAnsi" w:hAnsiTheme="minorHAnsi"/>
                <w:sz w:val="20"/>
              </w:rPr>
              <w:t>Центр может рассматриваться как новый конкурент на рынке, вызывая тем самым сомнения у некоторых организаций в возможности тесного сотрудничества с РЦФГ;</w:t>
            </w:r>
          </w:p>
          <w:p w14:paraId="6879F71B" w14:textId="77777777" w:rsidR="00D75AF4" w:rsidRPr="004B00EE" w:rsidRDefault="00CB05C7" w:rsidP="0056140E">
            <w:pPr>
              <w:pStyle w:val="Akapitzlist1"/>
              <w:numPr>
                <w:ilvl w:val="0"/>
                <w:numId w:val="12"/>
              </w:numPr>
              <w:spacing w:before="60" w:after="60"/>
              <w:contextualSpacing/>
              <w:jc w:val="both"/>
              <w:rPr>
                <w:rStyle w:val="hps"/>
                <w:rFonts w:asciiTheme="minorHAnsi" w:hAnsiTheme="minorHAnsi"/>
              </w:rPr>
            </w:pPr>
            <w:r w:rsidRPr="004B00EE">
              <w:rPr>
                <w:rStyle w:val="hps"/>
                <w:rFonts w:asciiTheme="minorHAnsi" w:hAnsiTheme="minorHAnsi"/>
                <w:sz w:val="20"/>
              </w:rPr>
              <w:t xml:space="preserve">Более трудно оценить способность организации выполнять функции </w:t>
            </w:r>
            <w:r w:rsidR="00D75AF4" w:rsidRPr="00934234">
              <w:rPr>
                <w:rStyle w:val="hps"/>
                <w:rFonts w:asciiTheme="minorHAnsi" w:hAnsiTheme="minorHAnsi"/>
                <w:sz w:val="20"/>
              </w:rPr>
              <w:t>РЦФГ</w:t>
            </w:r>
            <w:r w:rsidRPr="004B00EE">
              <w:rPr>
                <w:rStyle w:val="hps"/>
                <w:rFonts w:asciiTheme="minorHAnsi" w:hAnsiTheme="minorHAnsi"/>
                <w:sz w:val="20"/>
              </w:rPr>
              <w:t>.</w:t>
            </w:r>
          </w:p>
        </w:tc>
      </w:tr>
    </w:tbl>
    <w:p w14:paraId="506A3AB2" w14:textId="77777777" w:rsidR="00D75AF4" w:rsidRPr="00C17D9C" w:rsidRDefault="00D75AF4" w:rsidP="00D75AF4">
      <w:pPr>
        <w:pStyle w:val="BlockFLRUS"/>
        <w:rPr>
          <w:rStyle w:val="hps"/>
          <w:rFonts w:asciiTheme="minorHAnsi" w:hAnsiTheme="minorHAnsi"/>
          <w:sz w:val="24"/>
          <w:lang w:val="ru-RU" w:eastAsia="pl-PL"/>
        </w:rPr>
      </w:pPr>
    </w:p>
    <w:p w14:paraId="165AB188" w14:textId="77777777" w:rsidR="005D1482" w:rsidRPr="00C17D9C" w:rsidRDefault="005D1482" w:rsidP="00D75AF4">
      <w:pPr>
        <w:pStyle w:val="BlockFLRUS"/>
        <w:rPr>
          <w:rStyle w:val="hps"/>
          <w:rFonts w:asciiTheme="minorHAnsi" w:hAnsiTheme="minorHAnsi"/>
          <w:sz w:val="24"/>
          <w:lang w:val="ru-RU" w:eastAsia="pl-PL"/>
        </w:rPr>
      </w:pPr>
    </w:p>
    <w:p w14:paraId="30597357" w14:textId="77777777" w:rsidR="00D75AF4" w:rsidRPr="00934234" w:rsidRDefault="00D86DB3" w:rsidP="00D75AF4">
      <w:pPr>
        <w:pStyle w:val="Podpisobiektu"/>
        <w:rPr>
          <w:rStyle w:val="hps"/>
          <w:b w:val="0"/>
          <w:sz w:val="24"/>
          <w:szCs w:val="24"/>
          <w:lang w:val="ru-RU" w:eastAsia="en-US"/>
        </w:rPr>
      </w:pPr>
      <w:r w:rsidRPr="004B00EE">
        <w:rPr>
          <w:lang w:val="ru-RU"/>
        </w:rPr>
        <w:lastRenderedPageBreak/>
        <w:t>Таблица</w:t>
      </w:r>
      <w:r w:rsidR="00D75AF4" w:rsidRPr="00934234">
        <w:rPr>
          <w:lang w:val="ru-RU"/>
        </w:rPr>
        <w:t xml:space="preserve">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Table</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00D75AF4" w:rsidRPr="00934234">
        <w:rPr>
          <w:noProof/>
          <w:lang w:val="ru-RU"/>
        </w:rPr>
        <w:t>8</w:t>
      </w:r>
      <w:r w:rsidR="00187459" w:rsidRPr="004B00EE">
        <w:rPr>
          <w:noProof/>
        </w:rPr>
        <w:fldChar w:fldCharType="end"/>
      </w:r>
      <w:r w:rsidR="00D75AF4" w:rsidRPr="00934234">
        <w:rPr>
          <w:lang w:val="ru-RU"/>
        </w:rPr>
        <w:t xml:space="preserve">: </w:t>
      </w:r>
      <w:r w:rsidRPr="004B00EE">
        <w:rPr>
          <w:lang w:val="ru-RU"/>
        </w:rPr>
        <w:t>ССВУ-анализ (</w:t>
      </w:r>
      <w:r w:rsidR="00D75AF4" w:rsidRPr="004B00EE">
        <w:t>SWOT</w:t>
      </w:r>
      <w:r w:rsidRPr="004B00EE">
        <w:rPr>
          <w:lang w:val="ru-RU"/>
        </w:rPr>
        <w:t>-анализ)</w:t>
      </w:r>
      <w:r w:rsidR="00D75AF4" w:rsidRPr="00934234">
        <w:rPr>
          <w:lang w:val="ru-RU"/>
        </w:rPr>
        <w:t xml:space="preserve"> </w:t>
      </w:r>
      <w:r w:rsidR="00CB05C7" w:rsidRPr="004B00EE">
        <w:rPr>
          <w:lang w:val="ru-RU"/>
        </w:rPr>
        <w:t xml:space="preserve">создания </w:t>
      </w:r>
      <w:r w:rsidR="00D75AF4" w:rsidRPr="00934234">
        <w:rPr>
          <w:rStyle w:val="hps"/>
          <w:u w:val="single"/>
          <w:lang w:val="ru-RU"/>
        </w:rPr>
        <w:t xml:space="preserve">РЦФГ </w:t>
      </w:r>
      <w:r w:rsidR="00CB05C7" w:rsidRPr="004B00EE">
        <w:rPr>
          <w:rStyle w:val="hps"/>
          <w:u w:val="single"/>
          <w:lang w:val="ru-RU"/>
        </w:rPr>
        <w:t>на основе существующей НПО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D75AF4" w:rsidRPr="004B00EE" w14:paraId="621FB468" w14:textId="77777777" w:rsidTr="00FB1848">
        <w:tc>
          <w:tcPr>
            <w:tcW w:w="4785" w:type="dxa"/>
            <w:shd w:val="clear" w:color="auto" w:fill="365F91" w:themeFill="accent1" w:themeFillShade="BF"/>
            <w:vAlign w:val="center"/>
          </w:tcPr>
          <w:p w14:paraId="72AAAEA3" w14:textId="77777777" w:rsidR="00D75AF4" w:rsidRPr="004B00EE" w:rsidRDefault="00D75AF4" w:rsidP="005D1482">
            <w:pPr>
              <w:pStyle w:val="BlockFLRUS"/>
              <w:spacing w:before="60" w:after="60" w:line="240" w:lineRule="auto"/>
              <w:jc w:val="center"/>
              <w:rPr>
                <w:rStyle w:val="hps"/>
                <w:rFonts w:asciiTheme="minorHAnsi" w:hAnsiTheme="minorHAnsi"/>
                <w:b/>
                <w:sz w:val="20"/>
                <w:szCs w:val="20"/>
                <w:lang w:val="en-US" w:eastAsia="ru-RU"/>
              </w:rPr>
            </w:pPr>
            <w:r w:rsidRPr="004B00EE">
              <w:rPr>
                <w:rStyle w:val="hps"/>
                <w:rFonts w:asciiTheme="minorHAnsi" w:hAnsiTheme="minorHAnsi"/>
                <w:b/>
                <w:color w:val="FFFFFF" w:themeColor="background1"/>
                <w:sz w:val="20"/>
                <w:lang w:val="ru-RU" w:eastAsia="ru-RU"/>
              </w:rPr>
              <w:t>СИЛЬНЫЕ СТОРОНЫ</w:t>
            </w:r>
          </w:p>
        </w:tc>
        <w:tc>
          <w:tcPr>
            <w:tcW w:w="4785" w:type="dxa"/>
            <w:shd w:val="clear" w:color="auto" w:fill="365F91" w:themeFill="accent1" w:themeFillShade="BF"/>
            <w:vAlign w:val="center"/>
          </w:tcPr>
          <w:p w14:paraId="18FAA1D9" w14:textId="77777777" w:rsidR="00D75AF4" w:rsidRPr="004B00EE" w:rsidRDefault="00D75AF4" w:rsidP="005D1482">
            <w:pPr>
              <w:pStyle w:val="BlockFLRUS"/>
              <w:spacing w:before="60" w:after="60" w:line="240" w:lineRule="auto"/>
              <w:jc w:val="center"/>
              <w:rPr>
                <w:rStyle w:val="hps"/>
                <w:rFonts w:asciiTheme="minorHAnsi" w:hAnsiTheme="minorHAnsi"/>
              </w:rPr>
            </w:pPr>
            <w:r w:rsidRPr="004B00EE">
              <w:rPr>
                <w:rStyle w:val="hps"/>
                <w:rFonts w:asciiTheme="minorHAnsi" w:hAnsiTheme="minorHAnsi"/>
                <w:b/>
                <w:color w:val="FFFFFF" w:themeColor="background1"/>
                <w:sz w:val="20"/>
                <w:lang w:val="ru-RU" w:eastAsia="ru-RU"/>
              </w:rPr>
              <w:t>СЛАБЫЕ СТОРОНЫ</w:t>
            </w:r>
          </w:p>
        </w:tc>
      </w:tr>
      <w:tr w:rsidR="00D75AF4" w:rsidRPr="00B91FE6" w14:paraId="56E0BC34" w14:textId="77777777" w:rsidTr="00D75AF4">
        <w:tc>
          <w:tcPr>
            <w:tcW w:w="4785" w:type="dxa"/>
          </w:tcPr>
          <w:p w14:paraId="7558EAEC" w14:textId="77777777" w:rsidR="00D75AF4" w:rsidRPr="004B00EE" w:rsidRDefault="00CB05C7" w:rsidP="0056140E">
            <w:pPr>
              <w:pStyle w:val="Akapitzlist1"/>
              <w:numPr>
                <w:ilvl w:val="0"/>
                <w:numId w:val="13"/>
              </w:numPr>
              <w:spacing w:before="60" w:after="60"/>
              <w:contextualSpacing/>
              <w:jc w:val="both"/>
              <w:rPr>
                <w:rStyle w:val="hps"/>
                <w:rFonts w:asciiTheme="minorHAnsi" w:hAnsiTheme="minorHAnsi"/>
                <w:lang w:val="en-GB" w:eastAsia="pl-PL"/>
              </w:rPr>
            </w:pPr>
            <w:r w:rsidRPr="004B00EE">
              <w:rPr>
                <w:rStyle w:val="hps"/>
                <w:rFonts w:asciiTheme="minorHAnsi" w:hAnsiTheme="minorHAnsi"/>
                <w:sz w:val="20"/>
              </w:rPr>
              <w:t>Существующие связи с организациями, работающими на финансовом рынке</w:t>
            </w:r>
            <w:r w:rsidR="00D75AF4" w:rsidRPr="004B00EE">
              <w:rPr>
                <w:rStyle w:val="hps"/>
                <w:rFonts w:asciiTheme="minorHAnsi" w:hAnsiTheme="minorHAnsi"/>
                <w:sz w:val="20"/>
                <w:lang w:val="en-GB"/>
              </w:rPr>
              <w:t>;</w:t>
            </w:r>
          </w:p>
          <w:p w14:paraId="6F394436" w14:textId="77777777" w:rsidR="00D75AF4" w:rsidRPr="004B00EE" w:rsidRDefault="00CB05C7"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Опыт прошлой деятельности в сфере фин. грамотности и некоторый институциональный практический опыт в данной сфере.</w:t>
            </w:r>
          </w:p>
          <w:p w14:paraId="02FABBCA" w14:textId="77777777" w:rsidR="00D75AF4" w:rsidRPr="004B00EE" w:rsidRDefault="00D75AF4" w:rsidP="005D1482">
            <w:pPr>
              <w:pStyle w:val="Akapitzlist1"/>
              <w:spacing w:before="60" w:after="60"/>
              <w:ind w:left="360"/>
              <w:contextualSpacing/>
              <w:jc w:val="both"/>
              <w:rPr>
                <w:rStyle w:val="hps"/>
                <w:rFonts w:asciiTheme="minorHAnsi" w:hAnsiTheme="minorHAnsi"/>
              </w:rPr>
            </w:pPr>
          </w:p>
        </w:tc>
        <w:tc>
          <w:tcPr>
            <w:tcW w:w="4785" w:type="dxa"/>
          </w:tcPr>
          <w:p w14:paraId="6802E4B6" w14:textId="77777777" w:rsidR="00D75AF4" w:rsidRPr="004B00EE" w:rsidRDefault="00CB05C7"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Возможные зависимости и помехи со стороны других структур, работающих на рынке</w:t>
            </w:r>
            <w:r w:rsidR="00D75AF4" w:rsidRPr="00934234">
              <w:rPr>
                <w:rStyle w:val="hps"/>
                <w:rFonts w:asciiTheme="minorHAnsi" w:hAnsiTheme="minorHAnsi"/>
                <w:sz w:val="20"/>
              </w:rPr>
              <w:t>;</w:t>
            </w:r>
          </w:p>
          <w:p w14:paraId="520CFA07" w14:textId="77777777" w:rsidR="00D75AF4" w:rsidRPr="004B00EE" w:rsidRDefault="00CB05C7"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 xml:space="preserve">Существующие амбиции и практические препятствия (преимущественно личные), которые могут </w:t>
            </w:r>
            <w:r w:rsidR="002E6830" w:rsidRPr="004B00EE">
              <w:rPr>
                <w:rStyle w:val="hps"/>
                <w:rFonts w:asciiTheme="minorHAnsi" w:hAnsiTheme="minorHAnsi"/>
                <w:sz w:val="20"/>
              </w:rPr>
              <w:t xml:space="preserve">помешать реализации кампании фин. грамотности </w:t>
            </w:r>
            <w:r w:rsidR="00D75AF4" w:rsidRPr="00934234">
              <w:rPr>
                <w:rStyle w:val="hps"/>
                <w:rFonts w:asciiTheme="minorHAnsi" w:hAnsiTheme="minorHAnsi"/>
                <w:sz w:val="20"/>
              </w:rPr>
              <w:t>(</w:t>
            </w:r>
            <w:r w:rsidR="002E6830" w:rsidRPr="004B00EE">
              <w:rPr>
                <w:rStyle w:val="hps"/>
                <w:rFonts w:asciiTheme="minorHAnsi" w:hAnsiTheme="minorHAnsi"/>
                <w:sz w:val="20"/>
              </w:rPr>
              <w:t>результат конкуренции в более широком смысле</w:t>
            </w:r>
            <w:r w:rsidR="002E6830" w:rsidRPr="00934234">
              <w:rPr>
                <w:rStyle w:val="hps"/>
                <w:rFonts w:asciiTheme="minorHAnsi" w:hAnsiTheme="minorHAnsi"/>
                <w:sz w:val="20"/>
              </w:rPr>
              <w:t>)</w:t>
            </w:r>
            <w:r w:rsidR="002E6830" w:rsidRPr="004B00EE">
              <w:rPr>
                <w:rStyle w:val="hps"/>
                <w:rFonts w:asciiTheme="minorHAnsi" w:hAnsiTheme="minorHAnsi"/>
                <w:sz w:val="20"/>
              </w:rPr>
              <w:t>.</w:t>
            </w:r>
          </w:p>
        </w:tc>
      </w:tr>
      <w:tr w:rsidR="00D75AF4" w:rsidRPr="004B00EE" w14:paraId="51975FDB" w14:textId="77777777" w:rsidTr="00FB1848">
        <w:tc>
          <w:tcPr>
            <w:tcW w:w="4785" w:type="dxa"/>
            <w:shd w:val="clear" w:color="auto" w:fill="365F91" w:themeFill="accent1" w:themeFillShade="BF"/>
            <w:vAlign w:val="center"/>
          </w:tcPr>
          <w:p w14:paraId="06A0F2AE" w14:textId="77777777" w:rsidR="00D75AF4" w:rsidRPr="004B00EE" w:rsidRDefault="00D75AF4" w:rsidP="005D1482">
            <w:pPr>
              <w:pStyle w:val="BlockFLRUS"/>
              <w:spacing w:before="60" w:after="60" w:line="240" w:lineRule="auto"/>
              <w:jc w:val="center"/>
              <w:rPr>
                <w:rStyle w:val="hps"/>
                <w:rFonts w:asciiTheme="minorHAnsi" w:hAnsiTheme="minorHAnsi"/>
                <w:sz w:val="24"/>
                <w:lang w:eastAsia="pl-PL"/>
              </w:rPr>
            </w:pPr>
            <w:r w:rsidRPr="004B00EE">
              <w:rPr>
                <w:rStyle w:val="hps"/>
                <w:rFonts w:asciiTheme="minorHAnsi" w:hAnsiTheme="minorHAnsi"/>
                <w:b/>
                <w:color w:val="FFFFFF" w:themeColor="background1"/>
                <w:sz w:val="20"/>
                <w:lang w:val="ru-RU" w:eastAsia="ru-RU"/>
              </w:rPr>
              <w:t>ВОЗМОЖНОСТИ</w:t>
            </w:r>
          </w:p>
        </w:tc>
        <w:tc>
          <w:tcPr>
            <w:tcW w:w="4785" w:type="dxa"/>
            <w:shd w:val="clear" w:color="auto" w:fill="365F91" w:themeFill="accent1" w:themeFillShade="BF"/>
            <w:vAlign w:val="center"/>
          </w:tcPr>
          <w:p w14:paraId="678AC43E" w14:textId="77777777" w:rsidR="00D75AF4" w:rsidRPr="004B00EE" w:rsidRDefault="00D75AF4" w:rsidP="005D1482">
            <w:pPr>
              <w:pStyle w:val="BlockFLRUS"/>
              <w:spacing w:before="60" w:after="60" w:line="240" w:lineRule="auto"/>
              <w:jc w:val="center"/>
              <w:rPr>
                <w:rStyle w:val="hps"/>
                <w:rFonts w:asciiTheme="minorHAnsi" w:hAnsiTheme="minorHAnsi"/>
              </w:rPr>
            </w:pPr>
            <w:r w:rsidRPr="004B00EE">
              <w:rPr>
                <w:rStyle w:val="hps"/>
                <w:rFonts w:asciiTheme="minorHAnsi" w:hAnsiTheme="minorHAnsi"/>
                <w:b/>
                <w:color w:val="FFFFFF" w:themeColor="background1"/>
                <w:sz w:val="20"/>
                <w:lang w:val="ru-RU" w:eastAsia="ru-RU"/>
              </w:rPr>
              <w:t>УГРОЗЫ</w:t>
            </w:r>
          </w:p>
        </w:tc>
      </w:tr>
      <w:tr w:rsidR="00D75AF4" w:rsidRPr="00B91FE6" w14:paraId="33D248C6" w14:textId="77777777" w:rsidTr="00D75AF4">
        <w:tc>
          <w:tcPr>
            <w:tcW w:w="4785" w:type="dxa"/>
          </w:tcPr>
          <w:p w14:paraId="37452C86" w14:textId="77777777" w:rsidR="00D75AF4" w:rsidRPr="004B00EE" w:rsidRDefault="002E6830" w:rsidP="0056140E">
            <w:pPr>
              <w:pStyle w:val="Akapitzlist1"/>
              <w:numPr>
                <w:ilvl w:val="0"/>
                <w:numId w:val="13"/>
              </w:numPr>
              <w:spacing w:before="60" w:after="60"/>
              <w:contextualSpacing/>
              <w:jc w:val="both"/>
              <w:rPr>
                <w:rStyle w:val="hps"/>
                <w:rFonts w:asciiTheme="minorHAnsi" w:hAnsiTheme="minorHAnsi"/>
                <w:lang w:val="en-GB" w:eastAsia="pl-PL"/>
              </w:rPr>
            </w:pPr>
            <w:r w:rsidRPr="004B00EE">
              <w:rPr>
                <w:rStyle w:val="hps"/>
                <w:rFonts w:asciiTheme="minorHAnsi" w:hAnsiTheme="minorHAnsi"/>
                <w:sz w:val="20"/>
              </w:rPr>
              <w:t>Уже установленные контакты и сотрудничество могут привести к быстрой реализации кампании фин. грамотности и успеху в некоторых сферах деятельности.</w:t>
            </w:r>
          </w:p>
          <w:p w14:paraId="73C9F3F5" w14:textId="77777777" w:rsidR="00D75AF4" w:rsidRPr="004B00EE" w:rsidRDefault="00D75AF4" w:rsidP="005D1482">
            <w:pPr>
              <w:pStyle w:val="Akapitzlist1"/>
              <w:spacing w:before="60" w:after="60"/>
              <w:ind w:left="360"/>
              <w:contextualSpacing/>
              <w:jc w:val="both"/>
              <w:rPr>
                <w:rStyle w:val="hps"/>
                <w:rFonts w:asciiTheme="minorHAnsi" w:hAnsiTheme="minorHAnsi"/>
              </w:rPr>
            </w:pPr>
          </w:p>
        </w:tc>
        <w:tc>
          <w:tcPr>
            <w:tcW w:w="4785" w:type="dxa"/>
          </w:tcPr>
          <w:p w14:paraId="25A0F1B2" w14:textId="77777777" w:rsidR="00D75AF4" w:rsidRPr="004B00EE" w:rsidRDefault="002E6830"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Организация не создана для планирования и осуществления программ фин. грамотности – она может не иметь соответствующих структуры и штата</w:t>
            </w:r>
            <w:r w:rsidR="00D75AF4" w:rsidRPr="00934234">
              <w:rPr>
                <w:rStyle w:val="hps"/>
                <w:rFonts w:asciiTheme="minorHAnsi" w:hAnsiTheme="minorHAnsi"/>
                <w:sz w:val="20"/>
              </w:rPr>
              <w:t>;</w:t>
            </w:r>
          </w:p>
          <w:p w14:paraId="2A64FE86" w14:textId="77777777" w:rsidR="00D75AF4" w:rsidRPr="004B00EE" w:rsidRDefault="002E6830"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Долгосрочные цели организации могут оказаться несоответствующими целям РЦФГ</w:t>
            </w:r>
            <w:r w:rsidR="00D75AF4" w:rsidRPr="00934234">
              <w:rPr>
                <w:rStyle w:val="hps"/>
                <w:rFonts w:asciiTheme="minorHAnsi" w:hAnsiTheme="minorHAnsi"/>
                <w:sz w:val="20"/>
              </w:rPr>
              <w:t>;</w:t>
            </w:r>
          </w:p>
          <w:p w14:paraId="7F8531BE" w14:textId="77777777" w:rsidR="00D75AF4" w:rsidRPr="004B00EE" w:rsidRDefault="002E6830" w:rsidP="0056140E">
            <w:pPr>
              <w:pStyle w:val="Akapitzlist1"/>
              <w:numPr>
                <w:ilvl w:val="0"/>
                <w:numId w:val="13"/>
              </w:numPr>
              <w:spacing w:before="60" w:after="60"/>
              <w:contextualSpacing/>
              <w:jc w:val="both"/>
              <w:rPr>
                <w:rStyle w:val="hps"/>
                <w:rFonts w:asciiTheme="minorHAnsi" w:hAnsiTheme="minorHAnsi"/>
              </w:rPr>
            </w:pPr>
            <w:r w:rsidRPr="004B00EE">
              <w:rPr>
                <w:rStyle w:val="hps"/>
                <w:rFonts w:asciiTheme="minorHAnsi" w:hAnsiTheme="minorHAnsi"/>
                <w:sz w:val="20"/>
              </w:rPr>
              <w:t>Некоторые каналы коммуникации могут быть закрыты или ограничены из-за прошлых событий (например, отрицательный опыт сотрудничества</w:t>
            </w:r>
            <w:r w:rsidRPr="00934234">
              <w:rPr>
                <w:rStyle w:val="hps"/>
                <w:rFonts w:asciiTheme="minorHAnsi" w:hAnsiTheme="minorHAnsi"/>
                <w:sz w:val="20"/>
              </w:rPr>
              <w:t>)</w:t>
            </w:r>
            <w:r w:rsidRPr="004B00EE">
              <w:rPr>
                <w:rStyle w:val="hps"/>
                <w:rFonts w:asciiTheme="minorHAnsi" w:hAnsiTheme="minorHAnsi"/>
                <w:sz w:val="20"/>
              </w:rPr>
              <w:t>.</w:t>
            </w:r>
          </w:p>
        </w:tc>
      </w:tr>
    </w:tbl>
    <w:p w14:paraId="253EAC6C" w14:textId="77777777" w:rsidR="00D75AF4" w:rsidRPr="00934234" w:rsidRDefault="00D75AF4" w:rsidP="00D75AF4">
      <w:pPr>
        <w:rPr>
          <w:rFonts w:asciiTheme="minorHAnsi" w:hAnsiTheme="minorHAnsi"/>
          <w:lang w:val="ru-RU"/>
        </w:rPr>
      </w:pPr>
    </w:p>
    <w:p w14:paraId="70697290" w14:textId="77777777" w:rsidR="00D75AF4" w:rsidRPr="00934234" w:rsidRDefault="002E6830" w:rsidP="00D75AF4">
      <w:pPr>
        <w:pStyle w:val="Infobox"/>
        <w:rPr>
          <w:rStyle w:val="hps"/>
          <w:lang w:val="ru-RU"/>
        </w:rPr>
      </w:pPr>
      <w:r w:rsidRPr="004B00EE">
        <w:rPr>
          <w:rStyle w:val="hps"/>
          <w:b/>
          <w:lang w:val="ru-RU"/>
        </w:rPr>
        <w:t>Рекомендуется создание новой организации, так как она обладает большим потенциалом для развития и обеспечению выгод потребителям финансовых услуг</w:t>
      </w:r>
      <w:r w:rsidR="00D75AF4" w:rsidRPr="00934234">
        <w:rPr>
          <w:rStyle w:val="hps"/>
          <w:lang w:val="ru-RU"/>
        </w:rPr>
        <w:t xml:space="preserve">. </w:t>
      </w:r>
      <w:r w:rsidRPr="004B00EE">
        <w:rPr>
          <w:rStyle w:val="hps"/>
          <w:lang w:val="ru-RU"/>
        </w:rPr>
        <w:t xml:space="preserve">Она будет посвящена именно планированию и осуществлению программ </w:t>
      </w:r>
      <w:r w:rsidRPr="00934234">
        <w:rPr>
          <w:rStyle w:val="hps"/>
          <w:lang w:val="ru-RU"/>
        </w:rPr>
        <w:t>финансов</w:t>
      </w:r>
      <w:r w:rsidRPr="004B00EE">
        <w:rPr>
          <w:rStyle w:val="hps"/>
          <w:lang w:val="ru-RU"/>
        </w:rPr>
        <w:t>ой</w:t>
      </w:r>
      <w:r w:rsidRPr="00934234">
        <w:rPr>
          <w:rStyle w:val="hps"/>
          <w:lang w:val="ru-RU"/>
        </w:rPr>
        <w:t xml:space="preserve"> грамотност</w:t>
      </w:r>
      <w:r w:rsidRPr="004B00EE">
        <w:rPr>
          <w:rStyle w:val="hps"/>
          <w:lang w:val="ru-RU"/>
        </w:rPr>
        <w:t>и</w:t>
      </w:r>
      <w:r w:rsidR="00D75AF4" w:rsidRPr="00934234">
        <w:rPr>
          <w:rStyle w:val="hps"/>
          <w:lang w:val="ru-RU"/>
        </w:rPr>
        <w:t xml:space="preserve">. </w:t>
      </w:r>
      <w:r w:rsidRPr="004B00EE">
        <w:rPr>
          <w:rStyle w:val="hps"/>
          <w:lang w:val="ru-RU"/>
        </w:rPr>
        <w:t xml:space="preserve">Хотя она будет представлять собой «карт бланш» с самого начала, она будет иметь потенциал для выбора лучших решений для развития </w:t>
      </w:r>
      <w:r w:rsidR="00D75AF4" w:rsidRPr="00934234">
        <w:rPr>
          <w:rStyle w:val="hps"/>
          <w:lang w:val="ru-RU"/>
        </w:rPr>
        <w:t xml:space="preserve">РЦФГ </w:t>
      </w:r>
      <w:r w:rsidRPr="004B00EE">
        <w:rPr>
          <w:rStyle w:val="hps"/>
          <w:lang w:val="ru-RU"/>
        </w:rPr>
        <w:t xml:space="preserve">и проведения кампании финансовой грамотности. Кроме того, ни одна из организаций, анализируемых в таблице анализа стейкхолдеров не подходит полностью </w:t>
      </w:r>
      <w:r w:rsidR="00A82A5A" w:rsidRPr="004B00EE">
        <w:rPr>
          <w:rStyle w:val="hps"/>
          <w:lang w:val="ru-RU"/>
        </w:rPr>
        <w:t xml:space="preserve">под описанные задачи и функции </w:t>
      </w:r>
      <w:r w:rsidR="00D75AF4" w:rsidRPr="00934234">
        <w:rPr>
          <w:rStyle w:val="hps"/>
          <w:lang w:val="ru-RU"/>
        </w:rPr>
        <w:t xml:space="preserve">РЦФГ. </w:t>
      </w:r>
    </w:p>
    <w:p w14:paraId="185CFB85" w14:textId="77777777" w:rsidR="00D75AF4" w:rsidRPr="00934234" w:rsidRDefault="00A82A5A" w:rsidP="00D75AF4">
      <w:pPr>
        <w:pStyle w:val="BlockFLRUS"/>
        <w:rPr>
          <w:rFonts w:asciiTheme="minorHAnsi" w:hAnsiTheme="minorHAnsi"/>
          <w:b/>
          <w:lang w:val="ru-RU"/>
        </w:rPr>
      </w:pPr>
      <w:r w:rsidRPr="004B00EE">
        <w:rPr>
          <w:rFonts w:asciiTheme="minorHAnsi" w:hAnsiTheme="minorHAnsi"/>
          <w:b/>
          <w:lang w:val="ru-RU"/>
        </w:rPr>
        <w:t>Возможные взаимодействия и кооперация</w:t>
      </w:r>
      <w:r w:rsidR="00D75AF4" w:rsidRPr="00934234">
        <w:rPr>
          <w:rFonts w:asciiTheme="minorHAnsi" w:hAnsiTheme="minorHAnsi"/>
          <w:b/>
          <w:lang w:val="ru-RU"/>
        </w:rPr>
        <w:t>:</w:t>
      </w:r>
    </w:p>
    <w:p w14:paraId="4229E4E0" w14:textId="77777777" w:rsidR="00D75AF4" w:rsidRPr="00934234" w:rsidRDefault="00A82A5A" w:rsidP="00D75AF4">
      <w:pPr>
        <w:pStyle w:val="BlockFLRUS"/>
        <w:rPr>
          <w:rFonts w:asciiTheme="minorHAnsi" w:hAnsiTheme="minorHAnsi"/>
          <w:lang w:val="ru-RU"/>
        </w:rPr>
      </w:pPr>
      <w:r w:rsidRPr="004B00EE">
        <w:rPr>
          <w:rFonts w:asciiTheme="minorHAnsi" w:hAnsiTheme="minorHAnsi"/>
          <w:lang w:val="ru-RU"/>
        </w:rPr>
        <w:t xml:space="preserve">Установление </w:t>
      </w:r>
      <w:r w:rsidR="00D75AF4" w:rsidRPr="00934234">
        <w:rPr>
          <w:rFonts w:asciiTheme="minorHAnsi" w:hAnsiTheme="minorHAnsi"/>
          <w:lang w:val="ru-RU"/>
        </w:rPr>
        <w:t xml:space="preserve">РЦФГ </w:t>
      </w:r>
      <w:r w:rsidRPr="004B00EE">
        <w:rPr>
          <w:rFonts w:asciiTheme="minorHAnsi" w:hAnsiTheme="minorHAnsi"/>
          <w:lang w:val="ru-RU"/>
        </w:rPr>
        <w:t>в форме новой организации предлагает большой потенциал в развитии долгосрочного, глубокого и плодотворного взаимодейтсивя с организациями и учреждениями, существующими на рынке. Мы проанализировали этот потенциал в форме таблицы, приведенной ниже</w:t>
      </w:r>
      <w:r w:rsidR="00D75AF4" w:rsidRPr="00934234">
        <w:rPr>
          <w:rFonts w:asciiTheme="minorHAnsi" w:hAnsiTheme="minorHAnsi"/>
          <w:lang w:val="ru-RU"/>
        </w:rPr>
        <w:t>:</w:t>
      </w:r>
    </w:p>
    <w:p w14:paraId="5C3E2AC2" w14:textId="77777777" w:rsidR="00D75AF4" w:rsidRPr="00934234" w:rsidRDefault="00D75AF4" w:rsidP="00D75AF4">
      <w:pPr>
        <w:rPr>
          <w:rFonts w:asciiTheme="minorHAnsi" w:eastAsia="Calibri" w:hAnsiTheme="minorHAnsi"/>
          <w:sz w:val="22"/>
          <w:lang w:val="ru-RU" w:eastAsia="en-US"/>
        </w:rPr>
      </w:pPr>
      <w:r w:rsidRPr="00934234">
        <w:rPr>
          <w:rFonts w:asciiTheme="minorHAnsi" w:hAnsiTheme="minorHAnsi"/>
          <w:lang w:val="ru-RU"/>
        </w:rPr>
        <w:br w:type="page"/>
      </w:r>
    </w:p>
    <w:p w14:paraId="57FB35F5" w14:textId="77777777" w:rsidR="00D75AF4" w:rsidRPr="00934234" w:rsidRDefault="00A82A5A" w:rsidP="00D75AF4">
      <w:pPr>
        <w:pStyle w:val="tabela2"/>
        <w:rPr>
          <w:lang w:val="ru-RU"/>
        </w:rPr>
      </w:pPr>
      <w:r w:rsidRPr="004B00EE">
        <w:rPr>
          <w:lang w:val="ru-RU"/>
        </w:rPr>
        <w:lastRenderedPageBreak/>
        <w:t xml:space="preserve">Таблица </w:t>
      </w:r>
      <w:r w:rsidR="00187459" w:rsidRPr="004B00EE">
        <w:fldChar w:fldCharType="begin"/>
      </w:r>
      <w:r w:rsidR="007800E1" w:rsidRPr="00934234">
        <w:rPr>
          <w:lang w:val="ru-RU"/>
        </w:rPr>
        <w:instrText xml:space="preserve"> </w:instrText>
      </w:r>
      <w:r w:rsidR="007800E1" w:rsidRPr="004B00EE">
        <w:instrText>SEQ</w:instrText>
      </w:r>
      <w:r w:rsidR="007800E1" w:rsidRPr="00934234">
        <w:rPr>
          <w:lang w:val="ru-RU"/>
        </w:rPr>
        <w:instrText xml:space="preserve"> </w:instrText>
      </w:r>
      <w:r w:rsidR="007800E1" w:rsidRPr="004B00EE">
        <w:instrText>Table</w:instrText>
      </w:r>
      <w:r w:rsidR="007800E1" w:rsidRPr="00934234">
        <w:rPr>
          <w:lang w:val="ru-RU"/>
        </w:rPr>
        <w:instrText xml:space="preserve"> \* </w:instrText>
      </w:r>
      <w:r w:rsidR="007800E1" w:rsidRPr="004B00EE">
        <w:instrText>ARABIC</w:instrText>
      </w:r>
      <w:r w:rsidR="007800E1" w:rsidRPr="00934234">
        <w:rPr>
          <w:lang w:val="ru-RU"/>
        </w:rPr>
        <w:instrText xml:space="preserve"> </w:instrText>
      </w:r>
      <w:r w:rsidR="00187459" w:rsidRPr="004B00EE">
        <w:fldChar w:fldCharType="separate"/>
      </w:r>
      <w:r w:rsidR="00D75AF4" w:rsidRPr="00934234">
        <w:rPr>
          <w:noProof/>
          <w:lang w:val="ru-RU"/>
        </w:rPr>
        <w:t>9</w:t>
      </w:r>
      <w:r w:rsidR="00187459" w:rsidRPr="004B00EE">
        <w:rPr>
          <w:noProof/>
        </w:rPr>
        <w:fldChar w:fldCharType="end"/>
      </w:r>
      <w:r w:rsidR="00D75AF4" w:rsidRPr="00934234">
        <w:rPr>
          <w:lang w:val="ru-RU"/>
        </w:rPr>
        <w:t xml:space="preserve">: </w:t>
      </w:r>
      <w:r w:rsidRPr="004B00EE">
        <w:rPr>
          <w:lang w:val="ru-RU"/>
        </w:rPr>
        <w:t xml:space="preserve">Взаимодействия </w:t>
      </w:r>
      <w:r w:rsidR="00D75AF4" w:rsidRPr="00934234">
        <w:rPr>
          <w:lang w:val="ru-RU"/>
        </w:rPr>
        <w:t xml:space="preserve">РЦФГ </w:t>
      </w:r>
    </w:p>
    <w:tbl>
      <w:tblPr>
        <w:tblW w:w="0" w:type="auto"/>
        <w:tblLook w:val="0000" w:firstRow="0" w:lastRow="0" w:firstColumn="0" w:lastColumn="0" w:noHBand="0" w:noVBand="0"/>
      </w:tblPr>
      <w:tblGrid>
        <w:gridCol w:w="3204"/>
        <w:gridCol w:w="514"/>
        <w:gridCol w:w="514"/>
        <w:gridCol w:w="514"/>
        <w:gridCol w:w="514"/>
        <w:gridCol w:w="431"/>
        <w:gridCol w:w="513"/>
        <w:gridCol w:w="513"/>
        <w:gridCol w:w="513"/>
        <w:gridCol w:w="513"/>
        <w:gridCol w:w="513"/>
        <w:gridCol w:w="431"/>
        <w:gridCol w:w="513"/>
        <w:gridCol w:w="513"/>
      </w:tblGrid>
      <w:tr w:rsidR="00AA23C0" w:rsidRPr="004B00EE" w14:paraId="32BA7765" w14:textId="77777777" w:rsidTr="00FB1848">
        <w:tc>
          <w:tcPr>
            <w:tcW w:w="0" w:type="auto"/>
            <w:tcBorders>
              <w:top w:val="single" w:sz="4" w:space="0" w:color="auto"/>
              <w:left w:val="single" w:sz="4" w:space="0" w:color="auto"/>
              <w:bottom w:val="nil"/>
              <w:right w:val="single" w:sz="4" w:space="0" w:color="auto"/>
            </w:tcBorders>
            <w:shd w:val="clear" w:color="auto" w:fill="365F91" w:themeFill="accent1" w:themeFillShade="BF"/>
            <w:noWrap/>
            <w:vAlign w:val="center"/>
          </w:tcPr>
          <w:p w14:paraId="5B51DDE8" w14:textId="77777777" w:rsidR="00D75AF4" w:rsidRPr="00FB1848" w:rsidRDefault="00A82A5A" w:rsidP="005D1482">
            <w:pPr>
              <w:pStyle w:val="tabela2"/>
              <w:spacing w:before="60" w:after="60" w:line="240" w:lineRule="auto"/>
              <w:rPr>
                <w:rFonts w:cs="Arial"/>
                <w:bCs/>
                <w:color w:val="FFFFFF" w:themeColor="background1"/>
                <w:kern w:val="32"/>
                <w:lang w:val="ru-RU"/>
              </w:rPr>
            </w:pPr>
            <w:r w:rsidRPr="00FB1848">
              <w:rPr>
                <w:color w:val="FFFFFF" w:themeColor="background1"/>
                <w:lang w:val="ru-RU"/>
              </w:rPr>
              <w:t>Организации и учреждения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6EBAE851"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Региональные органы власти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136F5FDE"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 xml:space="preserve">Муниципальные органы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32BD859E" w14:textId="77777777" w:rsidR="00D75AF4" w:rsidRPr="00FB1848" w:rsidRDefault="00A82A5A" w:rsidP="005D1482">
            <w:pPr>
              <w:pStyle w:val="tabela2"/>
              <w:spacing w:before="60" w:after="60" w:line="240" w:lineRule="auto"/>
              <w:rPr>
                <w:color w:val="FFFFFF" w:themeColor="background1"/>
                <w:sz w:val="18"/>
              </w:rPr>
            </w:pPr>
            <w:r w:rsidRPr="00FB1848">
              <w:rPr>
                <w:color w:val="FFFFFF" w:themeColor="background1"/>
                <w:sz w:val="18"/>
              </w:rPr>
              <w:t xml:space="preserve"> </w:t>
            </w:r>
            <w:r w:rsidRPr="00FB1848">
              <w:rPr>
                <w:color w:val="FFFFFF" w:themeColor="background1"/>
                <w:sz w:val="18"/>
                <w:lang w:val="ru-RU"/>
              </w:rPr>
              <w:t>Федеральные учреждения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2BBBBA31"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Финансовые институты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5BE2C1B1"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Бизнес-сектор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252D7F9D"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НПО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5D857B7B"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Школы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64DF0888"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Высшее образование</w:t>
            </w:r>
          </w:p>
        </w:tc>
        <w:tc>
          <w:tcPr>
            <w:tcW w:w="528" w:type="dxa"/>
            <w:vMerge w:val="restart"/>
            <w:tcBorders>
              <w:top w:val="single" w:sz="4" w:space="0" w:color="auto"/>
              <w:left w:val="single" w:sz="4" w:space="0" w:color="auto"/>
              <w:bottom w:val="single" w:sz="4" w:space="0" w:color="000000"/>
              <w:right w:val="single" w:sz="4" w:space="0" w:color="auto"/>
            </w:tcBorders>
            <w:shd w:val="clear" w:color="auto" w:fill="365F91" w:themeFill="accent1" w:themeFillShade="BF"/>
            <w:textDirection w:val="btLr"/>
            <w:vAlign w:val="bottom"/>
          </w:tcPr>
          <w:p w14:paraId="5B5723FE"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Исследовательские институты</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390CB844"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СМИ и Интернет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3805DF3F"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Международные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545245DB"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Библиотеки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bottom"/>
          </w:tcPr>
          <w:p w14:paraId="734ED7D2" w14:textId="77777777" w:rsidR="00D75AF4" w:rsidRPr="00FB1848" w:rsidRDefault="00A82A5A" w:rsidP="005D1482">
            <w:pPr>
              <w:pStyle w:val="tabela2"/>
              <w:spacing w:before="60" w:after="60" w:line="240" w:lineRule="auto"/>
              <w:rPr>
                <w:rFonts w:cs="Arial"/>
                <w:bCs/>
                <w:color w:val="FFFFFF" w:themeColor="background1"/>
                <w:kern w:val="32"/>
                <w:sz w:val="18"/>
              </w:rPr>
            </w:pPr>
            <w:r w:rsidRPr="00FB1848">
              <w:rPr>
                <w:color w:val="FFFFFF" w:themeColor="background1"/>
                <w:sz w:val="18"/>
                <w:lang w:val="ru-RU"/>
              </w:rPr>
              <w:t>Организации по защите потребителей</w:t>
            </w:r>
          </w:p>
        </w:tc>
      </w:tr>
      <w:tr w:rsidR="00AA23C0" w:rsidRPr="004B00EE" w14:paraId="2889E79B" w14:textId="77777777" w:rsidTr="00FB1848">
        <w:trPr>
          <w:trHeight w:val="2394"/>
        </w:trPr>
        <w:tc>
          <w:tcPr>
            <w:tcW w:w="0" w:type="auto"/>
            <w:tcBorders>
              <w:top w:val="nil"/>
              <w:left w:val="single" w:sz="4" w:space="0" w:color="auto"/>
              <w:bottom w:val="single" w:sz="4" w:space="0" w:color="auto"/>
              <w:right w:val="single" w:sz="4" w:space="0" w:color="auto"/>
            </w:tcBorders>
            <w:shd w:val="clear" w:color="auto" w:fill="365F91" w:themeFill="accent1" w:themeFillShade="BF"/>
            <w:noWrap/>
            <w:vAlign w:val="bottom"/>
          </w:tcPr>
          <w:p w14:paraId="36832AF2" w14:textId="77777777" w:rsidR="00D75AF4" w:rsidRPr="00FB1848" w:rsidRDefault="00A82A5A" w:rsidP="005D1482">
            <w:pPr>
              <w:pStyle w:val="tabela2"/>
              <w:spacing w:before="60" w:after="60" w:line="240" w:lineRule="auto"/>
              <w:rPr>
                <w:rFonts w:cs="Arial"/>
                <w:bCs/>
                <w:color w:val="FFFFFF" w:themeColor="background1"/>
                <w:kern w:val="32"/>
                <w:lang w:val="ru-RU"/>
              </w:rPr>
            </w:pPr>
            <w:r w:rsidRPr="00FB1848">
              <w:rPr>
                <w:color w:val="FFFFFF" w:themeColor="background1"/>
                <w:lang w:val="ru-RU"/>
              </w:rPr>
              <w:t>Форма деятельности РЦФГ</w:t>
            </w: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611343CE"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B1D1106"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6522EF31"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83F06BE"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74F255A0"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FCBDA95"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A8D388F"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6BF82CB" w14:textId="77777777" w:rsidR="00D75AF4" w:rsidRPr="00FB1848" w:rsidRDefault="00D75AF4" w:rsidP="005D1482">
            <w:pPr>
              <w:pStyle w:val="tabela2"/>
              <w:spacing w:before="60" w:after="60" w:line="240" w:lineRule="auto"/>
              <w:rPr>
                <w:color w:val="FFFFFF" w:themeColor="background1"/>
              </w:rPr>
            </w:pPr>
          </w:p>
        </w:tc>
        <w:tc>
          <w:tcPr>
            <w:tcW w:w="528" w:type="dxa"/>
            <w:vMerge/>
            <w:tcBorders>
              <w:top w:val="single" w:sz="4" w:space="0" w:color="auto"/>
              <w:left w:val="single" w:sz="4" w:space="0" w:color="auto"/>
              <w:bottom w:val="single" w:sz="4" w:space="0" w:color="000000"/>
              <w:right w:val="single" w:sz="4" w:space="0" w:color="auto"/>
            </w:tcBorders>
            <w:shd w:val="clear" w:color="auto" w:fill="365F91" w:themeFill="accent1" w:themeFillShade="BF"/>
            <w:vAlign w:val="center"/>
          </w:tcPr>
          <w:p w14:paraId="6C096C1A" w14:textId="77777777" w:rsidR="00D75AF4" w:rsidRPr="00FB1848" w:rsidRDefault="00D75AF4" w:rsidP="005D1482">
            <w:pPr>
              <w:pStyle w:val="tabela2"/>
              <w:spacing w:before="60" w:after="60" w:line="240" w:lineRule="auto"/>
              <w:rPr>
                <w:color w:val="FFFFFF" w:themeColor="background1"/>
              </w:rPr>
            </w:pPr>
          </w:p>
        </w:tc>
        <w:tc>
          <w:tcPr>
            <w:tcW w:w="528"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08510CA"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BE1EC39"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530348E" w14:textId="77777777" w:rsidR="00D75AF4" w:rsidRPr="00FB1848" w:rsidRDefault="00D75AF4" w:rsidP="005D1482">
            <w:pPr>
              <w:pStyle w:val="tabela2"/>
              <w:spacing w:before="60" w:after="60" w:line="240" w:lineRule="auto"/>
              <w:rPr>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55CEA01" w14:textId="77777777" w:rsidR="00D75AF4" w:rsidRPr="00FB1848" w:rsidRDefault="00D75AF4" w:rsidP="005D1482">
            <w:pPr>
              <w:pStyle w:val="tabela2"/>
              <w:spacing w:before="60" w:after="60" w:line="240" w:lineRule="auto"/>
              <w:rPr>
                <w:color w:val="FFFFFF" w:themeColor="background1"/>
              </w:rPr>
            </w:pPr>
          </w:p>
        </w:tc>
      </w:tr>
      <w:tr w:rsidR="00AA23C0" w:rsidRPr="004B00EE" w14:paraId="4B2292C9"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6E479" w14:textId="77777777" w:rsidR="00D75AF4" w:rsidRPr="004B00EE" w:rsidRDefault="00A82A5A" w:rsidP="00FB1848">
            <w:pPr>
              <w:pStyle w:val="tabela2"/>
              <w:spacing w:before="60" w:after="60" w:line="240" w:lineRule="auto"/>
              <w:rPr>
                <w:rFonts w:cs="Arial"/>
                <w:b w:val="0"/>
                <w:bCs/>
                <w:kern w:val="32"/>
              </w:rPr>
            </w:pPr>
            <w:r w:rsidRPr="004B00EE">
              <w:rPr>
                <w:b w:val="0"/>
                <w:lang w:val="ru-RU"/>
              </w:rPr>
              <w:t>Общие программы фин. грамотности и мероприятия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F7D484"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A0AEA3"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585F28"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47675D"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55087E"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339BF9"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F35CE6"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3FBB4D"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120FD"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3D3C"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4910E6"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1A02D2"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EB2622" w14:textId="77777777" w:rsidR="00D75AF4" w:rsidRPr="004B00EE" w:rsidRDefault="00D75AF4" w:rsidP="00FB1848">
            <w:pPr>
              <w:pStyle w:val="tabela2"/>
              <w:spacing w:before="60" w:after="60" w:line="240" w:lineRule="auto"/>
              <w:jc w:val="center"/>
              <w:rPr>
                <w:rFonts w:cs="Arial"/>
                <w:b w:val="0"/>
                <w:bCs/>
                <w:kern w:val="32"/>
              </w:rPr>
            </w:pPr>
            <w:r w:rsidRPr="004B00EE">
              <w:rPr>
                <w:b w:val="0"/>
              </w:rPr>
              <w:t>XXX</w:t>
            </w:r>
          </w:p>
        </w:tc>
      </w:tr>
      <w:tr w:rsidR="00AA23C0" w:rsidRPr="004B00EE" w14:paraId="37208225"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5F7D9" w14:textId="77777777" w:rsidR="00D75AF4" w:rsidRPr="004B00EE" w:rsidRDefault="00A82A5A" w:rsidP="00FB1848">
            <w:pPr>
              <w:pStyle w:val="tabela2"/>
              <w:spacing w:before="60" w:after="60" w:line="240" w:lineRule="auto"/>
            </w:pPr>
            <w:r w:rsidRPr="004B00EE">
              <w:rPr>
                <w:b w:val="0"/>
                <w:lang w:val="ru-RU"/>
              </w:rPr>
              <w:t xml:space="preserve">Получение средств для </w:t>
            </w:r>
            <w:r w:rsidR="00D75AF4" w:rsidRPr="004B00EE">
              <w:rPr>
                <w:b w:val="0"/>
              </w:rPr>
              <w:t>РЦФГ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E1F69B"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BE69AE"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E91C16"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E77D11"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B5BF6E"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7DB905"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3001C2"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C03C93" w14:textId="77777777" w:rsidR="00D75AF4" w:rsidRPr="004B00EE" w:rsidRDefault="00D75AF4" w:rsidP="00FB1848">
            <w:pPr>
              <w:pStyle w:val="tabela2"/>
              <w:spacing w:before="60" w:after="60" w:line="240" w:lineRule="auto"/>
              <w:jc w:val="center"/>
              <w:rPr>
                <w:b w:val="0"/>
              </w:rPr>
            </w:pPr>
            <w:r w:rsidRPr="004B00EE">
              <w:rPr>
                <w:b w:val="0"/>
              </w:rPr>
              <w:t>-</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0D016" w14:textId="77777777" w:rsidR="00D75AF4" w:rsidRPr="004B00EE" w:rsidRDefault="00D75AF4" w:rsidP="00FB1848">
            <w:pPr>
              <w:pStyle w:val="tabela2"/>
              <w:spacing w:before="60" w:after="60" w:line="240" w:lineRule="auto"/>
              <w:jc w:val="center"/>
              <w:rPr>
                <w:b w:val="0"/>
              </w:rPr>
            </w:pPr>
            <w:r w:rsidRPr="004B00EE">
              <w:rPr>
                <w:b w:val="0"/>
              </w:rPr>
              <w:t>-</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9910"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4BAFB7"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A0D318"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CEFF30" w14:textId="77777777" w:rsidR="00D75AF4" w:rsidRPr="004B00EE" w:rsidRDefault="00D75AF4" w:rsidP="00FB1848">
            <w:pPr>
              <w:pStyle w:val="tabela2"/>
              <w:spacing w:before="60" w:after="60" w:line="240" w:lineRule="auto"/>
              <w:jc w:val="center"/>
              <w:rPr>
                <w:b w:val="0"/>
              </w:rPr>
            </w:pPr>
            <w:r w:rsidRPr="004B00EE">
              <w:rPr>
                <w:b w:val="0"/>
              </w:rPr>
              <w:t>-</w:t>
            </w:r>
          </w:p>
        </w:tc>
      </w:tr>
      <w:tr w:rsidR="00AA23C0" w:rsidRPr="004B00EE" w14:paraId="4021A3D9"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D97A3" w14:textId="77777777" w:rsidR="00D75AF4" w:rsidRPr="004B00EE" w:rsidRDefault="00A82A5A" w:rsidP="00FB1848">
            <w:pPr>
              <w:pStyle w:val="tabela2"/>
              <w:spacing w:before="60" w:after="60" w:line="240" w:lineRule="auto"/>
            </w:pPr>
            <w:r w:rsidRPr="004B00EE">
              <w:rPr>
                <w:b w:val="0"/>
                <w:lang w:val="ru-RU"/>
              </w:rPr>
              <w:t>Использование экспертов для подготовки материалов по фин. грамотности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1F2C04"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E8938E"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71A367"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9660B6"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090C17"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21D6B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376786"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8B643C"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12280" w14:textId="77777777" w:rsidR="00D75AF4" w:rsidRPr="004B00EE" w:rsidRDefault="00D75AF4" w:rsidP="00FB1848">
            <w:pPr>
              <w:pStyle w:val="tabela2"/>
              <w:spacing w:before="60" w:after="60" w:line="240" w:lineRule="auto"/>
              <w:jc w:val="center"/>
              <w:rPr>
                <w:b w:val="0"/>
              </w:rPr>
            </w:pPr>
            <w:r w:rsidRPr="004B00EE">
              <w:rPr>
                <w:b w:val="0"/>
              </w:rPr>
              <w:t>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52DA9"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15B033"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15351F"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A3C0A0" w14:textId="77777777" w:rsidR="00D75AF4" w:rsidRPr="004B00EE" w:rsidRDefault="00D75AF4" w:rsidP="00FB1848">
            <w:pPr>
              <w:pStyle w:val="tabela2"/>
              <w:spacing w:before="60" w:after="60" w:line="240" w:lineRule="auto"/>
              <w:jc w:val="center"/>
              <w:rPr>
                <w:b w:val="0"/>
              </w:rPr>
            </w:pPr>
            <w:r w:rsidRPr="004B00EE">
              <w:rPr>
                <w:b w:val="0"/>
              </w:rPr>
              <w:t>XXX</w:t>
            </w:r>
          </w:p>
        </w:tc>
      </w:tr>
      <w:tr w:rsidR="00AA23C0" w:rsidRPr="004B00EE" w14:paraId="558FF243"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7A0FC" w14:textId="77777777" w:rsidR="00D75AF4" w:rsidRPr="004B00EE" w:rsidRDefault="00A82A5A" w:rsidP="00FB1848">
            <w:pPr>
              <w:pStyle w:val="tabela2"/>
              <w:spacing w:before="60" w:after="60" w:line="240" w:lineRule="auto"/>
              <w:rPr>
                <w:lang w:val="ru-RU"/>
              </w:rPr>
            </w:pPr>
            <w:r w:rsidRPr="004B00EE">
              <w:rPr>
                <w:b w:val="0"/>
                <w:lang w:val="ru-RU"/>
              </w:rPr>
              <w:t>Распространение материалов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07C5A2"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35826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D8D694"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ACBCD7"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D54C1C"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D5BD5E"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CE87E8"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409111"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A2572"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B7262"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701010"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251652"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D61FD4" w14:textId="77777777" w:rsidR="00D75AF4" w:rsidRPr="004B00EE" w:rsidRDefault="00D75AF4" w:rsidP="00FB1848">
            <w:pPr>
              <w:pStyle w:val="tabela2"/>
              <w:spacing w:before="60" w:after="60" w:line="240" w:lineRule="auto"/>
              <w:jc w:val="center"/>
              <w:rPr>
                <w:b w:val="0"/>
              </w:rPr>
            </w:pPr>
            <w:r w:rsidRPr="004B00EE">
              <w:rPr>
                <w:b w:val="0"/>
              </w:rPr>
              <w:t>XXX</w:t>
            </w:r>
          </w:p>
        </w:tc>
      </w:tr>
      <w:tr w:rsidR="00AA23C0" w:rsidRPr="004B00EE" w14:paraId="5300AAD7"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DE410" w14:textId="77777777" w:rsidR="00D75AF4" w:rsidRPr="004B00EE" w:rsidRDefault="00A82A5A" w:rsidP="00FB1848">
            <w:pPr>
              <w:pStyle w:val="tabela2"/>
              <w:spacing w:before="60" w:after="60" w:line="240" w:lineRule="auto"/>
            </w:pPr>
            <w:r w:rsidRPr="004B00EE">
              <w:rPr>
                <w:b w:val="0"/>
                <w:lang w:val="ru-RU"/>
              </w:rPr>
              <w:t>Распространение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32E69E"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C62D12"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BBADB5"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03CC00"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B5EE46"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82B7D6"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D386B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E45C53"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68BF4" w14:textId="77777777" w:rsidR="00D75AF4" w:rsidRPr="004B00EE" w:rsidRDefault="00D75AF4" w:rsidP="00FB1848">
            <w:pPr>
              <w:pStyle w:val="tabela2"/>
              <w:spacing w:before="60" w:after="60" w:line="240" w:lineRule="auto"/>
              <w:jc w:val="center"/>
              <w:rPr>
                <w:b w:val="0"/>
              </w:rPr>
            </w:pPr>
            <w:r w:rsidRPr="004B00EE">
              <w:rPr>
                <w:b w:val="0"/>
              </w:rPr>
              <w:t>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40B80"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D9EAB8"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0E57AE"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4688F3" w14:textId="77777777" w:rsidR="00D75AF4" w:rsidRPr="004B00EE" w:rsidRDefault="00D75AF4" w:rsidP="00FB1848">
            <w:pPr>
              <w:pStyle w:val="tabela2"/>
              <w:spacing w:before="60" w:after="60" w:line="240" w:lineRule="auto"/>
              <w:jc w:val="center"/>
              <w:rPr>
                <w:b w:val="0"/>
              </w:rPr>
            </w:pPr>
            <w:r w:rsidRPr="004B00EE">
              <w:rPr>
                <w:b w:val="0"/>
              </w:rPr>
              <w:t>XXX</w:t>
            </w:r>
          </w:p>
        </w:tc>
      </w:tr>
      <w:tr w:rsidR="00AA23C0" w:rsidRPr="004B00EE" w14:paraId="71AB119D"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6EEC4" w14:textId="77777777" w:rsidR="00D75AF4" w:rsidRPr="004B00EE" w:rsidRDefault="00A82A5A" w:rsidP="00FB1848">
            <w:pPr>
              <w:pStyle w:val="tabela2"/>
              <w:spacing w:before="60" w:after="60" w:line="240" w:lineRule="auto"/>
            </w:pPr>
            <w:r w:rsidRPr="004B00EE">
              <w:rPr>
                <w:b w:val="0"/>
                <w:lang w:val="ru-RU"/>
              </w:rPr>
              <w:t>Использование инфраструктуры для целей фин. грамотности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22CE4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50B4BE"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3297EB"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FAE35D"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F1748C"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11122D"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F310CF"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D87B1C"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7DDEE" w14:textId="77777777" w:rsidR="00D75AF4" w:rsidRPr="004B00EE" w:rsidRDefault="00D75AF4" w:rsidP="00FB1848">
            <w:pPr>
              <w:pStyle w:val="tabela2"/>
              <w:spacing w:before="60" w:after="60" w:line="240" w:lineRule="auto"/>
              <w:jc w:val="center"/>
              <w:rPr>
                <w:b w:val="0"/>
              </w:rPr>
            </w:pPr>
            <w:r w:rsidRPr="004B00EE">
              <w:rPr>
                <w:b w:val="0"/>
              </w:rPr>
              <w:t>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9B77E"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D15A47"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815027"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ECB365" w14:textId="77777777" w:rsidR="00D75AF4" w:rsidRPr="004B00EE" w:rsidRDefault="00D75AF4" w:rsidP="00FB1848">
            <w:pPr>
              <w:pStyle w:val="tabela2"/>
              <w:spacing w:before="60" w:after="60" w:line="240" w:lineRule="auto"/>
              <w:jc w:val="center"/>
              <w:rPr>
                <w:b w:val="0"/>
              </w:rPr>
            </w:pPr>
            <w:r w:rsidRPr="004B00EE">
              <w:rPr>
                <w:b w:val="0"/>
              </w:rPr>
              <w:t>XX</w:t>
            </w:r>
          </w:p>
        </w:tc>
      </w:tr>
      <w:tr w:rsidR="00AA23C0" w:rsidRPr="004B00EE" w14:paraId="357C98B4"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FB1D7" w14:textId="77777777" w:rsidR="00D75AF4" w:rsidRPr="004B00EE" w:rsidRDefault="00A82A5A" w:rsidP="00FB1848">
            <w:pPr>
              <w:pStyle w:val="tabela2"/>
              <w:spacing w:before="60" w:after="60" w:line="240" w:lineRule="auto"/>
            </w:pPr>
            <w:r w:rsidRPr="004B00EE">
              <w:rPr>
                <w:b w:val="0"/>
                <w:lang w:val="ru-RU"/>
              </w:rPr>
              <w:t xml:space="preserve">Финансовая поддержка </w:t>
            </w:r>
            <w:r w:rsidR="00D75AF4" w:rsidRPr="004B00EE">
              <w:rPr>
                <w:b w:val="0"/>
              </w:rPr>
              <w:t xml:space="preserve">РЦФГ </w:t>
            </w:r>
            <w:r w:rsidRPr="004B00EE">
              <w:rPr>
                <w:b w:val="0"/>
                <w:lang w:val="ru-RU"/>
              </w:rPr>
              <w:t>для организаций, занятых фин. грамотностью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E65E0C"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B2BD23"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0ECC33"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BC63E5"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5117D8"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0C7DCD"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43147E"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75D247"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E9F2" w14:textId="77777777" w:rsidR="00D75AF4" w:rsidRPr="004B00EE" w:rsidRDefault="00D75AF4" w:rsidP="00FB1848">
            <w:pPr>
              <w:pStyle w:val="tabela2"/>
              <w:spacing w:before="60" w:after="60" w:line="240" w:lineRule="auto"/>
              <w:jc w:val="center"/>
              <w:rPr>
                <w:b w:val="0"/>
              </w:rPr>
            </w:pPr>
            <w:r w:rsidRPr="004B00EE">
              <w:rPr>
                <w:b w:val="0"/>
              </w:rPr>
              <w:t>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BE85E"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3E36F0"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CE7864"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ED810C" w14:textId="77777777" w:rsidR="00D75AF4" w:rsidRPr="004B00EE" w:rsidRDefault="00D75AF4" w:rsidP="00FB1848">
            <w:pPr>
              <w:pStyle w:val="tabela2"/>
              <w:spacing w:before="60" w:after="60" w:line="240" w:lineRule="auto"/>
              <w:jc w:val="center"/>
              <w:rPr>
                <w:b w:val="0"/>
              </w:rPr>
            </w:pPr>
            <w:r w:rsidRPr="004B00EE">
              <w:rPr>
                <w:b w:val="0"/>
              </w:rPr>
              <w:t>XXX</w:t>
            </w:r>
          </w:p>
        </w:tc>
      </w:tr>
      <w:tr w:rsidR="00AA23C0" w:rsidRPr="004B00EE" w14:paraId="03FAB03B"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B0816" w14:textId="77777777" w:rsidR="00D75AF4" w:rsidRPr="004B00EE" w:rsidRDefault="00A82A5A" w:rsidP="00FB1848">
            <w:pPr>
              <w:pStyle w:val="tabela2"/>
              <w:spacing w:before="60" w:after="60" w:line="240" w:lineRule="auto"/>
            </w:pPr>
            <w:r w:rsidRPr="004B00EE">
              <w:rPr>
                <w:b w:val="0"/>
                <w:lang w:val="ru-RU"/>
              </w:rPr>
              <w:t xml:space="preserve">Нефинансовая поддержка </w:t>
            </w:r>
            <w:r w:rsidR="00D75AF4" w:rsidRPr="004B00EE">
              <w:rPr>
                <w:b w:val="0"/>
              </w:rPr>
              <w:t xml:space="preserve">РЦФГ </w:t>
            </w:r>
            <w:r w:rsidRPr="004B00EE">
              <w:rPr>
                <w:b w:val="0"/>
                <w:lang w:val="ru-RU"/>
              </w:rPr>
              <w:t>для организаций, занятых фин. грамотностью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71ED8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B28DC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F6633D"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49E15F"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57B48E"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B68A86"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ECEF7A"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ABE905"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74C84" w14:textId="77777777" w:rsidR="00D75AF4" w:rsidRPr="004B00EE" w:rsidRDefault="00D75AF4" w:rsidP="00FB1848">
            <w:pPr>
              <w:pStyle w:val="tabela2"/>
              <w:spacing w:before="60" w:after="60" w:line="240" w:lineRule="auto"/>
              <w:jc w:val="center"/>
              <w:rPr>
                <w:b w:val="0"/>
              </w:rPr>
            </w:pPr>
            <w:r w:rsidRPr="004B00EE">
              <w:rPr>
                <w:b w:val="0"/>
              </w:rPr>
              <w:t>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F4CC7"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914C8E"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32AA64"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BFB11D" w14:textId="77777777" w:rsidR="00D75AF4" w:rsidRPr="004B00EE" w:rsidRDefault="00D75AF4" w:rsidP="00FB1848">
            <w:pPr>
              <w:pStyle w:val="tabela2"/>
              <w:spacing w:before="60" w:after="60" w:line="240" w:lineRule="auto"/>
              <w:jc w:val="center"/>
              <w:rPr>
                <w:b w:val="0"/>
              </w:rPr>
            </w:pPr>
            <w:r w:rsidRPr="004B00EE">
              <w:rPr>
                <w:b w:val="0"/>
              </w:rPr>
              <w:t>XXX</w:t>
            </w:r>
          </w:p>
        </w:tc>
      </w:tr>
      <w:tr w:rsidR="00AA23C0" w:rsidRPr="004B00EE" w14:paraId="7F0554F4"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7834D" w14:textId="77777777" w:rsidR="00D75AF4" w:rsidRPr="004B00EE" w:rsidRDefault="00A82A5A" w:rsidP="00FB1848">
            <w:pPr>
              <w:pStyle w:val="tabela2"/>
              <w:spacing w:before="60" w:after="60" w:line="240" w:lineRule="auto"/>
              <w:rPr>
                <w:lang w:val="ru-RU"/>
              </w:rPr>
            </w:pPr>
            <w:r w:rsidRPr="004B00EE">
              <w:rPr>
                <w:b w:val="0"/>
                <w:lang w:val="ru-RU"/>
              </w:rPr>
              <w:t>Оценка и мониторинг осуществленных программ по фин. грамотности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84FFD5" w14:textId="77777777" w:rsidR="00D75AF4" w:rsidRPr="004B00EE" w:rsidRDefault="00D75AF4" w:rsidP="00FB1848">
            <w:pPr>
              <w:pStyle w:val="tabela2"/>
              <w:spacing w:before="60" w:after="60" w:line="240" w:lineRule="auto"/>
              <w:jc w:val="center"/>
              <w:rPr>
                <w:b w:val="0"/>
              </w:rPr>
            </w:pPr>
            <w:r w:rsidRPr="004B00EE">
              <w:rPr>
                <w:b w:val="0"/>
              </w:rPr>
              <w:t>XXX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576691"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06C0DD"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219F3F"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E7203D"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CC6A4D"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16D0E9"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593251"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C25B2"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ED016"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31E58F"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409736"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F5BAA0" w14:textId="77777777" w:rsidR="00D75AF4" w:rsidRPr="004B00EE" w:rsidRDefault="00D75AF4" w:rsidP="00FB1848">
            <w:pPr>
              <w:pStyle w:val="tabela2"/>
              <w:spacing w:before="60" w:after="60" w:line="240" w:lineRule="auto"/>
              <w:jc w:val="center"/>
              <w:rPr>
                <w:b w:val="0"/>
              </w:rPr>
            </w:pPr>
            <w:r w:rsidRPr="004B00EE">
              <w:rPr>
                <w:b w:val="0"/>
              </w:rPr>
              <w:t>X</w:t>
            </w:r>
          </w:p>
        </w:tc>
      </w:tr>
      <w:tr w:rsidR="00AA23C0" w:rsidRPr="004B00EE" w14:paraId="144ED275" w14:textId="77777777" w:rsidTr="00FB1848">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9903C3" w14:textId="77777777" w:rsidR="00D75AF4" w:rsidRPr="004B00EE" w:rsidRDefault="00AA23C0" w:rsidP="00FB1848">
            <w:pPr>
              <w:pStyle w:val="tabela2"/>
              <w:spacing w:before="60" w:after="60" w:line="240" w:lineRule="auto"/>
            </w:pPr>
            <w:r w:rsidRPr="004B00EE">
              <w:rPr>
                <w:b w:val="0"/>
                <w:lang w:val="ru-RU"/>
              </w:rPr>
              <w:t>Общие некоммерческие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3211B4"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DDF345"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CA5F7A"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BDBB1D"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C021AD" w14:textId="77777777" w:rsidR="00D75AF4" w:rsidRPr="004B00EE" w:rsidRDefault="00D75AF4" w:rsidP="00FB1848">
            <w:pPr>
              <w:pStyle w:val="tabela2"/>
              <w:spacing w:before="60" w:after="60" w:line="240" w:lineRule="auto"/>
              <w:jc w:val="center"/>
              <w:rPr>
                <w:b w:val="0"/>
              </w:rPr>
            </w:pPr>
            <w:r w:rsidRPr="004B00EE">
              <w:rPr>
                <w:b w:val="0"/>
              </w:rPr>
              <w:t>XX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D8B108" w14:textId="77777777" w:rsidR="00D75AF4" w:rsidRPr="004B00EE" w:rsidRDefault="00D75AF4" w:rsidP="00FB1848">
            <w:pPr>
              <w:pStyle w:val="tabela2"/>
              <w:spacing w:before="60" w:after="60" w:line="240" w:lineRule="auto"/>
              <w:jc w:val="center"/>
              <w:rPr>
                <w:b w:val="0"/>
              </w:rPr>
            </w:pPr>
            <w:r w:rsidRPr="004B00EE">
              <w:rPr>
                <w:b w:val="0"/>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0C48D0"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522349" w14:textId="77777777" w:rsidR="00D75AF4" w:rsidRPr="004B00EE" w:rsidRDefault="00D75AF4" w:rsidP="00FB1848">
            <w:pPr>
              <w:pStyle w:val="tabela2"/>
              <w:spacing w:before="60" w:after="60" w:line="240" w:lineRule="auto"/>
              <w:jc w:val="center"/>
              <w:rPr>
                <w:b w:val="0"/>
              </w:rPr>
            </w:pPr>
            <w:r w:rsidRPr="004B00EE">
              <w:rPr>
                <w:b w:val="0"/>
              </w:rPr>
              <w:t>XXX</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08B8D" w14:textId="77777777" w:rsidR="00D75AF4" w:rsidRPr="004B00EE" w:rsidRDefault="00D75AF4" w:rsidP="00FB1848">
            <w:pPr>
              <w:pStyle w:val="tabela2"/>
              <w:spacing w:before="60" w:after="60" w:line="240" w:lineRule="auto"/>
              <w:jc w:val="center"/>
              <w:rPr>
                <w:b w:val="0"/>
              </w:rPr>
            </w:pPr>
            <w:r w:rsidRPr="004B00EE">
              <w:rPr>
                <w:b w:val="0"/>
              </w:rPr>
              <w:t>-</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66682"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E74B3D"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3E3DFA" w14:textId="77777777" w:rsidR="00D75AF4" w:rsidRPr="004B00EE" w:rsidRDefault="00D75AF4" w:rsidP="00FB1848">
            <w:pPr>
              <w:pStyle w:val="tabela2"/>
              <w:spacing w:before="60" w:after="60" w:line="240" w:lineRule="auto"/>
              <w:jc w:val="center"/>
              <w:rPr>
                <w:b w:val="0"/>
              </w:rPr>
            </w:pPr>
            <w:r w:rsidRPr="004B00EE">
              <w:rPr>
                <w:b w:val="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DC58FF" w14:textId="77777777" w:rsidR="00D75AF4" w:rsidRPr="004B00EE" w:rsidRDefault="00D75AF4" w:rsidP="00FB1848">
            <w:pPr>
              <w:pStyle w:val="tabela2"/>
              <w:spacing w:before="60" w:after="60" w:line="240" w:lineRule="auto"/>
              <w:jc w:val="center"/>
              <w:rPr>
                <w:b w:val="0"/>
              </w:rPr>
            </w:pPr>
            <w:r w:rsidRPr="004B00EE">
              <w:rPr>
                <w:b w:val="0"/>
              </w:rPr>
              <w:t>-</w:t>
            </w:r>
          </w:p>
        </w:tc>
      </w:tr>
    </w:tbl>
    <w:p w14:paraId="2EEC7F3D" w14:textId="77777777" w:rsidR="00D75AF4" w:rsidRPr="004B00EE" w:rsidRDefault="00D75AF4" w:rsidP="00D75AF4">
      <w:pPr>
        <w:rPr>
          <w:rFonts w:asciiTheme="minorHAnsi" w:hAnsiTheme="minorHAnsi"/>
        </w:rPr>
      </w:pPr>
    </w:p>
    <w:p w14:paraId="41DA0B7F" w14:textId="77777777" w:rsidR="00D75AF4" w:rsidRPr="004B00EE" w:rsidRDefault="00AA23C0" w:rsidP="00D75AF4">
      <w:pPr>
        <w:pStyle w:val="BlockFLRUS"/>
        <w:rPr>
          <w:rFonts w:asciiTheme="minorHAnsi" w:hAnsiTheme="minorHAnsi"/>
          <w:b/>
        </w:rPr>
      </w:pPr>
      <w:r w:rsidRPr="004B00EE">
        <w:rPr>
          <w:rFonts w:asciiTheme="minorHAnsi" w:hAnsiTheme="minorHAnsi"/>
          <w:b/>
          <w:lang w:val="ru-RU"/>
        </w:rPr>
        <w:t>Легенда</w:t>
      </w:r>
      <w:r w:rsidR="00D75AF4" w:rsidRPr="004B00EE">
        <w:rPr>
          <w:rFonts w:asciiTheme="minorHAnsi" w:hAnsiTheme="minorHAnsi"/>
          <w:b/>
        </w:rPr>
        <w:t>:</w:t>
      </w:r>
    </w:p>
    <w:p w14:paraId="64F7D3C9" w14:textId="77777777" w:rsidR="00D75AF4" w:rsidRPr="004B00EE" w:rsidRDefault="00AA23C0" w:rsidP="00D75AF4">
      <w:pPr>
        <w:pStyle w:val="aff1"/>
        <w:rPr>
          <w:rFonts w:asciiTheme="minorHAnsi" w:hAnsiTheme="minorHAnsi"/>
          <w:lang w:val="en-US"/>
        </w:rPr>
      </w:pPr>
      <w:r w:rsidRPr="004B00EE">
        <w:rPr>
          <w:rFonts w:asciiTheme="minorHAnsi" w:hAnsiTheme="minorHAnsi"/>
          <w:lang w:val="ru-RU"/>
        </w:rPr>
        <w:t xml:space="preserve">Взаимодействие очень возможно </w:t>
      </w:r>
      <w:r w:rsidR="00D75AF4" w:rsidRPr="004B00EE">
        <w:rPr>
          <w:rFonts w:asciiTheme="minorHAnsi" w:hAnsiTheme="minorHAnsi"/>
          <w:lang w:val="en-US"/>
        </w:rPr>
        <w:t>(</w:t>
      </w:r>
      <w:r w:rsidRPr="004B00EE">
        <w:rPr>
          <w:rFonts w:asciiTheme="minorHAnsi" w:hAnsiTheme="minorHAnsi"/>
          <w:lang w:val="ru-RU"/>
        </w:rPr>
        <w:t>и рекомендуемо</w:t>
      </w:r>
      <w:r w:rsidR="00D75AF4" w:rsidRPr="004B00EE">
        <w:rPr>
          <w:rFonts w:asciiTheme="minorHAnsi" w:hAnsiTheme="minorHAnsi"/>
          <w:lang w:val="en-US"/>
        </w:rPr>
        <w:t>):</w:t>
      </w:r>
      <w:r w:rsidRPr="004B00EE">
        <w:rPr>
          <w:rFonts w:asciiTheme="minorHAnsi" w:hAnsiTheme="minorHAnsi"/>
          <w:lang w:val="ru-RU"/>
        </w:rPr>
        <w:tab/>
      </w:r>
      <w:r w:rsidR="00D75AF4" w:rsidRPr="004B00EE">
        <w:rPr>
          <w:rFonts w:asciiTheme="minorHAnsi" w:hAnsiTheme="minorHAnsi"/>
          <w:lang w:val="en-US"/>
        </w:rPr>
        <w:tab/>
        <w:t>XXX</w:t>
      </w:r>
    </w:p>
    <w:p w14:paraId="1284BF42" w14:textId="77777777" w:rsidR="00D75AF4" w:rsidRPr="004B00EE" w:rsidRDefault="00AA23C0" w:rsidP="00D75AF4">
      <w:pPr>
        <w:pStyle w:val="aff1"/>
        <w:rPr>
          <w:rFonts w:asciiTheme="minorHAnsi" w:hAnsiTheme="minorHAnsi"/>
          <w:lang w:val="en-US"/>
        </w:rPr>
      </w:pPr>
      <w:r w:rsidRPr="004B00EE">
        <w:rPr>
          <w:rFonts w:asciiTheme="minorHAnsi" w:hAnsiTheme="minorHAnsi"/>
          <w:lang w:val="ru-RU"/>
        </w:rPr>
        <w:t xml:space="preserve">Взаимодействие умеренно возможно </w:t>
      </w:r>
      <w:r w:rsidRPr="004B00EE">
        <w:rPr>
          <w:rFonts w:asciiTheme="minorHAnsi" w:hAnsiTheme="minorHAnsi"/>
          <w:lang w:val="en-US"/>
        </w:rPr>
        <w:t>(</w:t>
      </w:r>
      <w:r w:rsidRPr="004B00EE">
        <w:rPr>
          <w:rFonts w:asciiTheme="minorHAnsi" w:hAnsiTheme="minorHAnsi"/>
          <w:lang w:val="ru-RU"/>
        </w:rPr>
        <w:t>и рекомендуемо</w:t>
      </w:r>
      <w:r w:rsidRPr="004B00EE">
        <w:rPr>
          <w:rFonts w:asciiTheme="minorHAnsi" w:hAnsiTheme="minorHAnsi"/>
          <w:lang w:val="en-US"/>
        </w:rPr>
        <w:t>):</w:t>
      </w:r>
      <w:r w:rsidR="00D75AF4" w:rsidRPr="004B00EE">
        <w:rPr>
          <w:rFonts w:asciiTheme="minorHAnsi" w:hAnsiTheme="minorHAnsi"/>
          <w:lang w:val="en-US"/>
        </w:rPr>
        <w:tab/>
        <w:t>XX</w:t>
      </w:r>
    </w:p>
    <w:p w14:paraId="09A9F669" w14:textId="77777777" w:rsidR="00D75AF4" w:rsidRPr="004B00EE" w:rsidRDefault="00AA23C0" w:rsidP="00D75AF4">
      <w:pPr>
        <w:pStyle w:val="aff1"/>
        <w:rPr>
          <w:rFonts w:asciiTheme="minorHAnsi" w:hAnsiTheme="minorHAnsi"/>
          <w:lang w:val="en-US"/>
        </w:rPr>
      </w:pPr>
      <w:r w:rsidRPr="004B00EE">
        <w:rPr>
          <w:rFonts w:asciiTheme="minorHAnsi" w:hAnsiTheme="minorHAnsi"/>
          <w:lang w:val="ru-RU"/>
        </w:rPr>
        <w:t xml:space="preserve">Взаимодействие менее возможно </w:t>
      </w:r>
      <w:r w:rsidRPr="004B00EE">
        <w:rPr>
          <w:rFonts w:asciiTheme="minorHAnsi" w:hAnsiTheme="minorHAnsi"/>
          <w:lang w:val="en-US"/>
        </w:rPr>
        <w:t>(</w:t>
      </w:r>
      <w:r w:rsidRPr="004B00EE">
        <w:rPr>
          <w:rFonts w:asciiTheme="minorHAnsi" w:hAnsiTheme="minorHAnsi"/>
          <w:lang w:val="ru-RU"/>
        </w:rPr>
        <w:t>не приоритетно</w:t>
      </w:r>
      <w:r w:rsidRPr="004B00EE">
        <w:rPr>
          <w:rFonts w:asciiTheme="minorHAnsi" w:hAnsiTheme="minorHAnsi"/>
          <w:lang w:val="en-US"/>
        </w:rPr>
        <w:t>):</w:t>
      </w:r>
      <w:r w:rsidR="00D75AF4" w:rsidRPr="004B00EE">
        <w:rPr>
          <w:rFonts w:asciiTheme="minorHAnsi" w:hAnsiTheme="minorHAnsi"/>
          <w:lang w:val="en-US"/>
        </w:rPr>
        <w:tab/>
      </w:r>
      <w:r w:rsidR="00D75AF4" w:rsidRPr="004B00EE">
        <w:rPr>
          <w:rFonts w:asciiTheme="minorHAnsi" w:hAnsiTheme="minorHAnsi"/>
          <w:lang w:val="en-US"/>
        </w:rPr>
        <w:tab/>
        <w:t>X</w:t>
      </w:r>
    </w:p>
    <w:p w14:paraId="585ECCCB" w14:textId="77777777" w:rsidR="00D75AF4" w:rsidRPr="004B00EE" w:rsidRDefault="00AA23C0" w:rsidP="00D75AF4">
      <w:pPr>
        <w:pStyle w:val="aff1"/>
        <w:rPr>
          <w:rFonts w:asciiTheme="minorHAnsi" w:hAnsiTheme="minorHAnsi"/>
          <w:lang w:val="en-US"/>
        </w:rPr>
      </w:pPr>
      <w:r w:rsidRPr="004B00EE">
        <w:rPr>
          <w:rFonts w:asciiTheme="minorHAnsi" w:hAnsiTheme="minorHAnsi"/>
          <w:lang w:val="ru-RU"/>
        </w:rPr>
        <w:t xml:space="preserve">Взаимодействие едва ли возможно </w:t>
      </w:r>
      <w:r w:rsidRPr="004B00EE">
        <w:rPr>
          <w:rFonts w:asciiTheme="minorHAnsi" w:hAnsiTheme="minorHAnsi"/>
          <w:lang w:val="en-US"/>
        </w:rPr>
        <w:t>(</w:t>
      </w:r>
      <w:r w:rsidRPr="004B00EE">
        <w:rPr>
          <w:rFonts w:asciiTheme="minorHAnsi" w:hAnsiTheme="minorHAnsi"/>
          <w:lang w:val="ru-RU"/>
        </w:rPr>
        <w:t>не рекомендуемо</w:t>
      </w:r>
      <w:r w:rsidRPr="004B00EE">
        <w:rPr>
          <w:rFonts w:asciiTheme="minorHAnsi" w:hAnsiTheme="minorHAnsi"/>
          <w:lang w:val="en-US"/>
        </w:rPr>
        <w:t>):</w:t>
      </w:r>
      <w:r w:rsidR="00D75AF4" w:rsidRPr="004B00EE">
        <w:rPr>
          <w:rFonts w:asciiTheme="minorHAnsi" w:hAnsiTheme="minorHAnsi"/>
          <w:lang w:val="en-US"/>
        </w:rPr>
        <w:tab/>
        <w:t>-</w:t>
      </w:r>
    </w:p>
    <w:p w14:paraId="47E37FDB" w14:textId="77777777" w:rsidR="00D75AF4" w:rsidRPr="004B00EE" w:rsidRDefault="00AA23C0" w:rsidP="00D75AF4">
      <w:pPr>
        <w:pStyle w:val="BlockFLRUS"/>
        <w:keepNext/>
        <w:rPr>
          <w:rFonts w:asciiTheme="minorHAnsi" w:hAnsiTheme="minorHAnsi"/>
        </w:rPr>
      </w:pPr>
      <w:r w:rsidRPr="004B00EE">
        <w:rPr>
          <w:rFonts w:asciiTheme="minorHAnsi" w:hAnsiTheme="minorHAnsi"/>
          <w:lang w:val="ru-RU"/>
        </w:rPr>
        <w:t xml:space="preserve">На основе данного нализа мы пришли к выводу о том, что наиболее ценными и важными партнерами для </w:t>
      </w:r>
      <w:r w:rsidR="00D75AF4" w:rsidRPr="004B00EE">
        <w:rPr>
          <w:rFonts w:asciiTheme="minorHAnsi" w:hAnsiTheme="minorHAnsi"/>
        </w:rPr>
        <w:t>РЦФГ</w:t>
      </w:r>
      <w:r w:rsidRPr="004B00EE">
        <w:rPr>
          <w:rFonts w:asciiTheme="minorHAnsi" w:hAnsiTheme="minorHAnsi"/>
          <w:lang w:val="ru-RU"/>
        </w:rPr>
        <w:t>являются</w:t>
      </w:r>
      <w:r w:rsidR="00D75AF4" w:rsidRPr="004B00EE">
        <w:rPr>
          <w:rFonts w:asciiTheme="minorHAnsi" w:hAnsiTheme="minorHAnsi"/>
        </w:rPr>
        <w:t>:</w:t>
      </w:r>
    </w:p>
    <w:p w14:paraId="7DACD4EA" w14:textId="77777777" w:rsidR="00D75AF4" w:rsidRPr="004B00EE" w:rsidRDefault="00AA23C0" w:rsidP="002C5BD7">
      <w:pPr>
        <w:pStyle w:val="listFLRUS"/>
        <w:spacing w:line="240" w:lineRule="auto"/>
        <w:ind w:left="357" w:hanging="357"/>
      </w:pPr>
      <w:r w:rsidRPr="004B00EE">
        <w:rPr>
          <w:lang w:val="ru-RU"/>
        </w:rPr>
        <w:t>Региональные органы власти</w:t>
      </w:r>
      <w:r w:rsidR="00D75AF4" w:rsidRPr="004B00EE">
        <w:t>,</w:t>
      </w:r>
    </w:p>
    <w:p w14:paraId="6A710579" w14:textId="77777777" w:rsidR="00D75AF4" w:rsidRPr="004B00EE" w:rsidRDefault="00AA23C0" w:rsidP="002C5BD7">
      <w:pPr>
        <w:pStyle w:val="listFLRUS"/>
        <w:spacing w:line="240" w:lineRule="auto"/>
        <w:ind w:left="357" w:hanging="357"/>
      </w:pPr>
      <w:r w:rsidRPr="004B00EE">
        <w:rPr>
          <w:lang w:val="ru-RU"/>
        </w:rPr>
        <w:t>Органы местного самоуправления (муниципальные органы)</w:t>
      </w:r>
      <w:r w:rsidR="00D75AF4" w:rsidRPr="004B00EE">
        <w:t>,</w:t>
      </w:r>
    </w:p>
    <w:p w14:paraId="0CEBE587" w14:textId="77777777" w:rsidR="00D75AF4" w:rsidRPr="004B00EE" w:rsidRDefault="00AA23C0" w:rsidP="002C5BD7">
      <w:pPr>
        <w:pStyle w:val="listFLRUS"/>
        <w:spacing w:line="240" w:lineRule="auto"/>
        <w:ind w:left="357" w:hanging="357"/>
      </w:pPr>
      <w:r w:rsidRPr="004B00EE">
        <w:rPr>
          <w:lang w:val="ru-RU"/>
        </w:rPr>
        <w:t>Финансовые институты</w:t>
      </w:r>
      <w:r w:rsidR="00D75AF4" w:rsidRPr="004B00EE">
        <w:t>,</w:t>
      </w:r>
    </w:p>
    <w:p w14:paraId="50D1151A" w14:textId="77777777" w:rsidR="00D75AF4" w:rsidRPr="004B00EE" w:rsidRDefault="00AA23C0" w:rsidP="002C5BD7">
      <w:pPr>
        <w:pStyle w:val="listFLRUS"/>
        <w:spacing w:line="240" w:lineRule="auto"/>
        <w:ind w:left="357" w:hanging="357"/>
      </w:pPr>
      <w:r w:rsidRPr="004B00EE">
        <w:rPr>
          <w:lang w:val="ru-RU"/>
        </w:rPr>
        <w:t>НПО</w:t>
      </w:r>
      <w:r w:rsidR="00D75AF4" w:rsidRPr="004B00EE">
        <w:t>,</w:t>
      </w:r>
    </w:p>
    <w:p w14:paraId="002374F8" w14:textId="77777777" w:rsidR="00D75AF4" w:rsidRPr="004B00EE" w:rsidRDefault="00AA23C0" w:rsidP="002C5BD7">
      <w:pPr>
        <w:pStyle w:val="listFLRUS"/>
        <w:spacing w:line="240" w:lineRule="auto"/>
        <w:ind w:left="357" w:hanging="357"/>
      </w:pPr>
      <w:r w:rsidRPr="004B00EE">
        <w:rPr>
          <w:lang w:val="ru-RU"/>
        </w:rPr>
        <w:t>Школы</w:t>
      </w:r>
      <w:r w:rsidR="00D75AF4" w:rsidRPr="004B00EE">
        <w:t>,</w:t>
      </w:r>
    </w:p>
    <w:p w14:paraId="6B4AFE7F" w14:textId="77777777" w:rsidR="00D75AF4" w:rsidRPr="004B00EE" w:rsidRDefault="00AA23C0" w:rsidP="002C5BD7">
      <w:pPr>
        <w:pStyle w:val="listFLRUS"/>
        <w:spacing w:line="240" w:lineRule="auto"/>
        <w:ind w:left="357" w:hanging="357"/>
      </w:pPr>
      <w:r w:rsidRPr="004B00EE">
        <w:rPr>
          <w:lang w:val="ru-RU"/>
        </w:rPr>
        <w:t>Высшие образовательные учреждения</w:t>
      </w:r>
      <w:r w:rsidR="00D75AF4" w:rsidRPr="004B00EE">
        <w:t>,</w:t>
      </w:r>
    </w:p>
    <w:p w14:paraId="37123504" w14:textId="77777777" w:rsidR="00D75AF4" w:rsidRPr="004B00EE" w:rsidRDefault="00AA23C0" w:rsidP="002C5BD7">
      <w:pPr>
        <w:pStyle w:val="listFLRUS"/>
        <w:spacing w:line="240" w:lineRule="auto"/>
        <w:ind w:left="357" w:hanging="357"/>
      </w:pPr>
      <w:r w:rsidRPr="004B00EE">
        <w:rPr>
          <w:lang w:val="ru-RU"/>
        </w:rPr>
        <w:lastRenderedPageBreak/>
        <w:t>Средства массовой информации и Интернет-сайты</w:t>
      </w:r>
      <w:r w:rsidR="00D75AF4" w:rsidRPr="004B00EE">
        <w:t>,</w:t>
      </w:r>
    </w:p>
    <w:p w14:paraId="5088AB73" w14:textId="77777777" w:rsidR="00D75AF4" w:rsidRPr="004B00EE" w:rsidRDefault="00AA23C0" w:rsidP="002C5BD7">
      <w:pPr>
        <w:pStyle w:val="listFLRUS"/>
        <w:spacing w:line="240" w:lineRule="auto"/>
        <w:ind w:left="357" w:hanging="357"/>
      </w:pPr>
      <w:r w:rsidRPr="004B00EE">
        <w:rPr>
          <w:lang w:val="ru-RU"/>
        </w:rPr>
        <w:t>Организации по защите потребителей</w:t>
      </w:r>
      <w:r w:rsidR="00D75AF4" w:rsidRPr="004B00EE">
        <w:t>.</w:t>
      </w:r>
    </w:p>
    <w:p w14:paraId="2626422E" w14:textId="77777777" w:rsidR="00D75AF4" w:rsidRPr="002C5BD7" w:rsidRDefault="00D75AF4" w:rsidP="00D75AF4">
      <w:pPr>
        <w:pStyle w:val="listFLRUS"/>
        <w:numPr>
          <w:ilvl w:val="0"/>
          <w:numId w:val="0"/>
        </w:numPr>
        <w:ind w:left="360"/>
        <w:rPr>
          <w:sz w:val="8"/>
        </w:rPr>
      </w:pPr>
    </w:p>
    <w:p w14:paraId="24C5ABAA" w14:textId="77777777" w:rsidR="00D75AF4" w:rsidRPr="00934234" w:rsidRDefault="00AA23C0" w:rsidP="00D75AF4">
      <w:pPr>
        <w:pStyle w:val="Infobox"/>
        <w:rPr>
          <w:rStyle w:val="hps"/>
          <w:sz w:val="24"/>
          <w:szCs w:val="24"/>
          <w:lang w:val="ru-RU"/>
        </w:rPr>
      </w:pPr>
      <w:r w:rsidRPr="004B00EE">
        <w:rPr>
          <w:rStyle w:val="hps"/>
          <w:lang w:val="ru-RU"/>
        </w:rPr>
        <w:t xml:space="preserve">Мы рекомендуем для </w:t>
      </w:r>
      <w:r w:rsidR="00D75AF4" w:rsidRPr="004B00EE">
        <w:rPr>
          <w:rStyle w:val="hps"/>
          <w:b/>
        </w:rPr>
        <w:t>РЦФГ</w:t>
      </w:r>
      <w:r w:rsidR="00D75AF4" w:rsidRPr="004B00EE">
        <w:rPr>
          <w:rStyle w:val="hps"/>
        </w:rPr>
        <w:t xml:space="preserve"> </w:t>
      </w:r>
      <w:r w:rsidRPr="004B00EE">
        <w:rPr>
          <w:rStyle w:val="hps"/>
          <w:b/>
          <w:lang w:val="ru-RU"/>
        </w:rPr>
        <w:t>децентрализованную сетевую структуру</w:t>
      </w:r>
      <w:r w:rsidRPr="004B00EE">
        <w:rPr>
          <w:rStyle w:val="hps"/>
          <w:lang w:val="ru-RU"/>
        </w:rPr>
        <w:t xml:space="preserve">, которая представляет собой </w:t>
      </w:r>
      <w:r w:rsidRPr="004B00EE">
        <w:rPr>
          <w:rStyle w:val="hps"/>
          <w:b/>
          <w:lang w:val="ru-RU"/>
        </w:rPr>
        <w:t>сочетание</w:t>
      </w:r>
      <w:r w:rsidRPr="004B00EE">
        <w:rPr>
          <w:rStyle w:val="hps"/>
          <w:lang w:val="ru-RU"/>
        </w:rPr>
        <w:t xml:space="preserve"> </w:t>
      </w:r>
      <w:r w:rsidRPr="004B00EE">
        <w:rPr>
          <w:rStyle w:val="hps"/>
          <w:b/>
          <w:lang w:val="ru-RU"/>
        </w:rPr>
        <w:t xml:space="preserve">вновь </w:t>
      </w:r>
      <w:r w:rsidR="007E576B" w:rsidRPr="004B00EE">
        <w:rPr>
          <w:rStyle w:val="hps"/>
          <w:b/>
          <w:lang w:val="ru-RU"/>
        </w:rPr>
        <w:t xml:space="preserve">установленной </w:t>
      </w:r>
      <w:r w:rsidRPr="004B00EE">
        <w:rPr>
          <w:rStyle w:val="hps"/>
          <w:b/>
          <w:lang w:val="ru-RU"/>
        </w:rPr>
        <w:t>структуры</w:t>
      </w:r>
      <w:r w:rsidR="007E576B" w:rsidRPr="004B00EE">
        <w:rPr>
          <w:rStyle w:val="hps"/>
          <w:lang w:val="ru-RU"/>
        </w:rPr>
        <w:t>, зависимой от Министерства финансов</w:t>
      </w:r>
      <w:r w:rsidRPr="004B00EE">
        <w:rPr>
          <w:rStyle w:val="hps"/>
          <w:lang w:val="ru-RU"/>
        </w:rPr>
        <w:t xml:space="preserve"> </w:t>
      </w:r>
      <w:r w:rsidR="007E576B" w:rsidRPr="004B00EE">
        <w:rPr>
          <w:rStyle w:val="hps"/>
        </w:rPr>
        <w:t>Калининградск</w:t>
      </w:r>
      <w:r w:rsidR="007E576B" w:rsidRPr="004B00EE">
        <w:rPr>
          <w:rStyle w:val="hps"/>
          <w:lang w:val="ru-RU"/>
        </w:rPr>
        <w:t>ой</w:t>
      </w:r>
      <w:r w:rsidR="007E576B" w:rsidRPr="004B00EE">
        <w:rPr>
          <w:rStyle w:val="hps"/>
        </w:rPr>
        <w:t xml:space="preserve"> област</w:t>
      </w:r>
      <w:r w:rsidR="007E576B" w:rsidRPr="004B00EE">
        <w:rPr>
          <w:rStyle w:val="hps"/>
          <w:lang w:val="ru-RU"/>
        </w:rPr>
        <w:t>и</w:t>
      </w:r>
      <w:r w:rsidR="00D75AF4" w:rsidRPr="004B00EE">
        <w:rPr>
          <w:rStyle w:val="hps"/>
        </w:rPr>
        <w:t xml:space="preserve"> </w:t>
      </w:r>
      <w:r w:rsidR="007E576B" w:rsidRPr="004B00EE">
        <w:rPr>
          <w:rStyle w:val="hps"/>
          <w:b/>
          <w:lang w:val="ru-RU"/>
        </w:rPr>
        <w:t>и формально независимых организаций</w:t>
      </w:r>
      <w:r w:rsidR="007E576B" w:rsidRPr="004B00EE">
        <w:rPr>
          <w:rStyle w:val="hps"/>
          <w:lang w:val="ru-RU"/>
        </w:rPr>
        <w:t xml:space="preserve"> и учреждений, ответственных за сеть (информационных пунктов), избираемые на конкурсной основе. Повышение уровня финансовых знаний жителей </w:t>
      </w:r>
      <w:r w:rsidR="007E576B" w:rsidRPr="00934234">
        <w:rPr>
          <w:rStyle w:val="hps"/>
          <w:lang w:val="ru-RU"/>
        </w:rPr>
        <w:t>Калининградск</w:t>
      </w:r>
      <w:r w:rsidR="007E576B" w:rsidRPr="004B00EE">
        <w:rPr>
          <w:rStyle w:val="hps"/>
          <w:lang w:val="ru-RU"/>
        </w:rPr>
        <w:t>ой</w:t>
      </w:r>
      <w:r w:rsidR="007E576B" w:rsidRPr="00934234">
        <w:rPr>
          <w:rStyle w:val="hps"/>
          <w:lang w:val="ru-RU"/>
        </w:rPr>
        <w:t xml:space="preserve"> област</w:t>
      </w:r>
      <w:r w:rsidR="007E576B" w:rsidRPr="004B00EE">
        <w:rPr>
          <w:rStyle w:val="hps"/>
          <w:lang w:val="ru-RU"/>
        </w:rPr>
        <w:t>и</w:t>
      </w:r>
      <w:r w:rsidR="00D75AF4" w:rsidRPr="00934234">
        <w:rPr>
          <w:rStyle w:val="hps"/>
          <w:lang w:val="ru-RU"/>
        </w:rPr>
        <w:t xml:space="preserve"> </w:t>
      </w:r>
      <w:r w:rsidR="007E576B" w:rsidRPr="004B00EE">
        <w:rPr>
          <w:rStyle w:val="hps"/>
          <w:lang w:val="ru-RU"/>
        </w:rPr>
        <w:t xml:space="preserve">является по большей части задачей государственной политики. Мы рекомендуем установить прямой контроль над деятельностью </w:t>
      </w:r>
      <w:r w:rsidR="00D75AF4" w:rsidRPr="00934234">
        <w:rPr>
          <w:rStyle w:val="hps"/>
          <w:lang w:val="ru-RU"/>
        </w:rPr>
        <w:t>РЦФГ</w:t>
      </w:r>
      <w:r w:rsidR="007E576B" w:rsidRPr="004B00EE">
        <w:rPr>
          <w:rStyle w:val="hps"/>
          <w:lang w:val="ru-RU"/>
        </w:rPr>
        <w:t>, который может осуществляться посредством ежедневных коммуникаций</w:t>
      </w:r>
      <w:r w:rsidR="00D75AF4" w:rsidRPr="00934234">
        <w:rPr>
          <w:rStyle w:val="hps"/>
          <w:lang w:val="ru-RU"/>
        </w:rPr>
        <w:t xml:space="preserve">, </w:t>
      </w:r>
      <w:r w:rsidR="007E576B" w:rsidRPr="004B00EE">
        <w:rPr>
          <w:rStyle w:val="hps"/>
          <w:lang w:val="ru-RU"/>
        </w:rPr>
        <w:t>но также и посредством механизмов мониторинга</w:t>
      </w:r>
      <w:r w:rsidR="00D75AF4" w:rsidRPr="00934234">
        <w:rPr>
          <w:rStyle w:val="hps"/>
          <w:lang w:val="ru-RU"/>
        </w:rPr>
        <w:t xml:space="preserve">. </w:t>
      </w:r>
    </w:p>
    <w:p w14:paraId="4E576123" w14:textId="77777777" w:rsidR="00D75AF4" w:rsidRPr="00934234" w:rsidRDefault="007E576B" w:rsidP="00D75AF4">
      <w:pPr>
        <w:pStyle w:val="Infobox"/>
        <w:rPr>
          <w:rStyle w:val="hps"/>
          <w:lang w:val="ru-RU"/>
        </w:rPr>
      </w:pPr>
      <w:r w:rsidRPr="004B00EE">
        <w:rPr>
          <w:rStyle w:val="hps"/>
          <w:lang w:val="ru-RU"/>
        </w:rPr>
        <w:t xml:space="preserve">Делегирование функций </w:t>
      </w:r>
      <w:r w:rsidR="00D75AF4" w:rsidRPr="006E5E13">
        <w:rPr>
          <w:rStyle w:val="hps"/>
          <w:lang w:val="ru-RU"/>
        </w:rPr>
        <w:t xml:space="preserve">РЦФГ </w:t>
      </w:r>
      <w:r w:rsidRPr="004B00EE">
        <w:rPr>
          <w:rStyle w:val="hps"/>
          <w:lang w:val="ru-RU"/>
        </w:rPr>
        <w:t xml:space="preserve">полностью внешним партнерам не рекомендуется, потому что органы государственной власти обладают более широким взглядом на задачи финансового образования и обладют большей властью для планирования и реализации решений, направленных на достижение цели. Однако, различные партнеры должны приглашаться в сеть организаций </w:t>
      </w:r>
      <w:r w:rsidR="00D75AF4" w:rsidRPr="00934234">
        <w:rPr>
          <w:rStyle w:val="hps"/>
          <w:lang w:val="ru-RU"/>
        </w:rPr>
        <w:t xml:space="preserve">РЦФГ </w:t>
      </w:r>
      <w:r w:rsidRPr="004B00EE">
        <w:rPr>
          <w:rStyle w:val="hps"/>
          <w:lang w:val="ru-RU"/>
        </w:rPr>
        <w:t>и брать на себя функции информационных пунктов.</w:t>
      </w:r>
    </w:p>
    <w:p w14:paraId="09366764" w14:textId="77777777" w:rsidR="007E576B" w:rsidRPr="004B00EE" w:rsidRDefault="002A6519" w:rsidP="0056140E">
      <w:pPr>
        <w:pStyle w:val="2"/>
        <w:numPr>
          <w:ilvl w:val="1"/>
          <w:numId w:val="44"/>
        </w:numPr>
        <w:ind w:left="993" w:hanging="633"/>
      </w:pPr>
      <w:bookmarkStart w:id="57" w:name="_Toc356970366"/>
      <w:r w:rsidRPr="002A6519">
        <w:t>Правовая форма</w:t>
      </w:r>
      <w:bookmarkEnd w:id="57"/>
    </w:p>
    <w:p w14:paraId="07291B7B" w14:textId="77777777" w:rsidR="00D70CBD" w:rsidRPr="004B00EE" w:rsidRDefault="00D70CBD" w:rsidP="00D70CBD">
      <w:pPr>
        <w:pStyle w:val="BlockFLRUS"/>
        <w:rPr>
          <w:rFonts w:asciiTheme="minorHAnsi" w:hAnsiTheme="minorHAnsi"/>
        </w:rPr>
      </w:pPr>
      <w:bookmarkStart w:id="58" w:name="_Toc350859080"/>
      <w:bookmarkEnd w:id="52"/>
      <w:bookmarkEnd w:id="53"/>
      <w:r w:rsidRPr="004B00EE">
        <w:rPr>
          <w:rFonts w:asciiTheme="minorHAnsi" w:hAnsiTheme="minorHAnsi"/>
        </w:rPr>
        <w:t>Правовые вопросы анализировались на основе</w:t>
      </w:r>
      <w:r w:rsidRPr="004B00EE">
        <w:rPr>
          <w:rFonts w:asciiTheme="minorHAnsi" w:hAnsiTheme="minorHAnsi"/>
          <w:lang w:val="en-US"/>
        </w:rPr>
        <w:t xml:space="preserve"> </w:t>
      </w:r>
      <w:r w:rsidRPr="004B00EE">
        <w:rPr>
          <w:rFonts w:asciiTheme="minorHAnsi" w:hAnsiTheme="minorHAnsi"/>
        </w:rPr>
        <w:t>следующих принципов:</w:t>
      </w:r>
    </w:p>
    <w:p w14:paraId="4F100158" w14:textId="77777777" w:rsidR="00D70CBD" w:rsidRPr="004B00EE" w:rsidRDefault="00D70CBD" w:rsidP="0056140E">
      <w:pPr>
        <w:pStyle w:val="listFLRUS"/>
        <w:numPr>
          <w:ilvl w:val="0"/>
          <w:numId w:val="45"/>
        </w:numPr>
        <w:rPr>
          <w:lang w:val="en-US"/>
        </w:rPr>
      </w:pPr>
      <w:r w:rsidRPr="004B00EE">
        <w:t>предпочтительна децентрализованная структура</w:t>
      </w:r>
      <w:r w:rsidRPr="004B00EE">
        <w:rPr>
          <w:lang w:val="en-US"/>
        </w:rPr>
        <w:t xml:space="preserve">: </w:t>
      </w:r>
      <w:r w:rsidR="007E576B" w:rsidRPr="004B00EE">
        <w:rPr>
          <w:lang w:val="ru-RU"/>
        </w:rPr>
        <w:t>РЦФГ</w:t>
      </w:r>
      <w:r w:rsidRPr="004B00EE">
        <w:t xml:space="preserve"> и сеть информационных пунктов;</w:t>
      </w:r>
    </w:p>
    <w:p w14:paraId="341067A2" w14:textId="77777777" w:rsidR="00D70CBD" w:rsidRPr="004B00EE" w:rsidRDefault="00D70CBD" w:rsidP="0056140E">
      <w:pPr>
        <w:pStyle w:val="listFLRUS"/>
        <w:numPr>
          <w:ilvl w:val="0"/>
          <w:numId w:val="45"/>
        </w:numPr>
        <w:rPr>
          <w:lang w:val="en-US"/>
        </w:rPr>
      </w:pPr>
      <w:r w:rsidRPr="004B00EE">
        <w:t>оператора</w:t>
      </w:r>
      <w:r w:rsidRPr="004B00EE">
        <w:rPr>
          <w:lang w:val="en-US"/>
        </w:rPr>
        <w:t xml:space="preserve"> </w:t>
      </w:r>
      <w:r w:rsidR="007E576B" w:rsidRPr="004B00EE">
        <w:rPr>
          <w:lang w:val="ru-RU"/>
        </w:rPr>
        <w:t xml:space="preserve">РЦФГ должен быть установлен </w:t>
      </w:r>
      <w:r w:rsidR="002F79D8" w:rsidRPr="004B00EE">
        <w:rPr>
          <w:lang w:val="ru-RU"/>
        </w:rPr>
        <w:t>в качестве новой структуры под контролем Министерства финансов или выбран из существующих учреждений</w:t>
      </w:r>
      <w:r w:rsidRPr="004B00EE">
        <w:rPr>
          <w:lang w:val="en-US"/>
        </w:rPr>
        <w:t xml:space="preserve">. </w:t>
      </w:r>
      <w:r w:rsidRPr="004B00EE">
        <w:t>Оператор</w:t>
      </w:r>
      <w:r w:rsidRPr="004B00EE">
        <w:rPr>
          <w:lang w:val="en-US"/>
        </w:rPr>
        <w:t xml:space="preserve"> </w:t>
      </w:r>
      <w:r w:rsidRPr="004B00EE">
        <w:t>несет</w:t>
      </w:r>
      <w:r w:rsidRPr="004B00EE">
        <w:rPr>
          <w:lang w:val="en-US"/>
        </w:rPr>
        <w:t xml:space="preserve"> </w:t>
      </w:r>
      <w:r w:rsidRPr="004B00EE">
        <w:t>ответственность</w:t>
      </w:r>
      <w:r w:rsidRPr="004B00EE">
        <w:rPr>
          <w:lang w:val="en-US"/>
        </w:rPr>
        <w:t xml:space="preserve"> </w:t>
      </w:r>
      <w:r w:rsidRPr="004B00EE">
        <w:t>за</w:t>
      </w:r>
      <w:r w:rsidRPr="004B00EE">
        <w:rPr>
          <w:lang w:val="en-US"/>
        </w:rPr>
        <w:t xml:space="preserve"> </w:t>
      </w:r>
      <w:r w:rsidRPr="004B00EE">
        <w:t>установление</w:t>
      </w:r>
      <w:r w:rsidRPr="004B00EE">
        <w:rPr>
          <w:lang w:val="en-US"/>
        </w:rPr>
        <w:t xml:space="preserve"> </w:t>
      </w:r>
      <w:r w:rsidRPr="004B00EE">
        <w:t>сети</w:t>
      </w:r>
      <w:r w:rsidRPr="004B00EE">
        <w:rPr>
          <w:lang w:val="en-US"/>
        </w:rPr>
        <w:t xml:space="preserve"> </w:t>
      </w:r>
      <w:r w:rsidRPr="004B00EE">
        <w:t>информационных</w:t>
      </w:r>
      <w:r w:rsidRPr="004B00EE">
        <w:rPr>
          <w:lang w:val="en-US"/>
        </w:rPr>
        <w:t xml:space="preserve"> </w:t>
      </w:r>
      <w:r w:rsidRPr="004B00EE">
        <w:t>пунктов</w:t>
      </w:r>
      <w:r w:rsidR="002F79D8" w:rsidRPr="004B00EE">
        <w:rPr>
          <w:lang w:val="ru-RU"/>
        </w:rPr>
        <w:t xml:space="preserve"> и поддерживает всю систему</w:t>
      </w:r>
      <w:r w:rsidRPr="004B00EE">
        <w:rPr>
          <w:lang w:val="en-US"/>
        </w:rPr>
        <w:t>.</w:t>
      </w:r>
    </w:p>
    <w:p w14:paraId="74648372" w14:textId="77777777" w:rsidR="00D70CBD" w:rsidRPr="004B00EE" w:rsidRDefault="00D70CBD" w:rsidP="00D70CBD">
      <w:pPr>
        <w:pStyle w:val="BlockFLRUS"/>
        <w:rPr>
          <w:rFonts w:asciiTheme="minorHAnsi" w:hAnsiTheme="minorHAnsi"/>
          <w:lang w:val="en-US"/>
        </w:rPr>
      </w:pPr>
      <w:r w:rsidRPr="004B00EE">
        <w:rPr>
          <w:rFonts w:asciiTheme="minorHAnsi" w:hAnsiTheme="minorHAnsi"/>
        </w:rPr>
        <w:t>Два</w:t>
      </w:r>
      <w:r w:rsidRPr="004B00EE">
        <w:rPr>
          <w:rFonts w:asciiTheme="minorHAnsi" w:hAnsiTheme="minorHAnsi"/>
          <w:lang w:val="en-US"/>
        </w:rPr>
        <w:t xml:space="preserve"> </w:t>
      </w:r>
      <w:r w:rsidRPr="004B00EE">
        <w:rPr>
          <w:rFonts w:asciiTheme="minorHAnsi" w:hAnsiTheme="minorHAnsi"/>
        </w:rPr>
        <w:t>рамочных</w:t>
      </w:r>
      <w:r w:rsidRPr="004B00EE">
        <w:rPr>
          <w:rFonts w:asciiTheme="minorHAnsi" w:hAnsiTheme="minorHAnsi"/>
          <w:lang w:val="en-US"/>
        </w:rPr>
        <w:t xml:space="preserve"> </w:t>
      </w:r>
      <w:r w:rsidRPr="004B00EE">
        <w:rPr>
          <w:rFonts w:asciiTheme="minorHAnsi" w:hAnsiTheme="minorHAnsi"/>
        </w:rPr>
        <w:t>условия</w:t>
      </w:r>
      <w:r w:rsidRPr="004B00EE">
        <w:rPr>
          <w:rFonts w:asciiTheme="minorHAnsi" w:hAnsiTheme="minorHAnsi"/>
          <w:lang w:val="en-US"/>
        </w:rPr>
        <w:t xml:space="preserve"> </w:t>
      </w:r>
      <w:r w:rsidRPr="004B00EE">
        <w:rPr>
          <w:rFonts w:asciiTheme="minorHAnsi" w:hAnsiTheme="minorHAnsi"/>
        </w:rPr>
        <w:t>были</w:t>
      </w:r>
      <w:r w:rsidRPr="004B00EE">
        <w:rPr>
          <w:rFonts w:asciiTheme="minorHAnsi" w:hAnsiTheme="minorHAnsi"/>
          <w:lang w:val="en-US"/>
        </w:rPr>
        <w:t xml:space="preserve"> </w:t>
      </w:r>
      <w:r w:rsidRPr="004B00EE">
        <w:rPr>
          <w:rFonts w:asciiTheme="minorHAnsi" w:hAnsiTheme="minorHAnsi"/>
        </w:rPr>
        <w:t>сформулированы</w:t>
      </w:r>
      <w:r w:rsidRPr="004B00EE">
        <w:rPr>
          <w:rFonts w:asciiTheme="minorHAnsi" w:hAnsiTheme="minorHAnsi"/>
          <w:lang w:val="en-US"/>
        </w:rPr>
        <w:t xml:space="preserve"> </w:t>
      </w:r>
      <w:r w:rsidRPr="004B00EE">
        <w:rPr>
          <w:rFonts w:asciiTheme="minorHAnsi" w:hAnsiTheme="minorHAnsi"/>
        </w:rPr>
        <w:t>для</w:t>
      </w:r>
      <w:r w:rsidRPr="004B00EE">
        <w:rPr>
          <w:rFonts w:asciiTheme="minorHAnsi" w:hAnsiTheme="minorHAnsi"/>
          <w:lang w:val="en-US"/>
        </w:rPr>
        <w:t xml:space="preserve"> </w:t>
      </w:r>
      <w:r w:rsidRPr="004B00EE">
        <w:rPr>
          <w:rFonts w:asciiTheme="minorHAnsi" w:hAnsiTheme="minorHAnsi"/>
        </w:rPr>
        <w:t>оператора</w:t>
      </w:r>
      <w:r w:rsidRPr="004B00EE">
        <w:rPr>
          <w:rFonts w:asciiTheme="minorHAnsi" w:hAnsiTheme="minorHAnsi"/>
          <w:lang w:val="en-US"/>
        </w:rPr>
        <w:t xml:space="preserve"> </w:t>
      </w:r>
      <w:r w:rsidRPr="004B00EE">
        <w:rPr>
          <w:rFonts w:asciiTheme="minorHAnsi" w:hAnsiTheme="minorHAnsi"/>
        </w:rPr>
        <w:t>РЦФГ</w:t>
      </w:r>
      <w:r w:rsidRPr="004B00EE">
        <w:rPr>
          <w:rFonts w:asciiTheme="minorHAnsi" w:hAnsiTheme="minorHAnsi"/>
          <w:lang w:val="en-US"/>
        </w:rPr>
        <w:t>:</w:t>
      </w:r>
    </w:p>
    <w:p w14:paraId="4F13A533" w14:textId="77777777" w:rsidR="00D70CBD" w:rsidRPr="004B00EE" w:rsidRDefault="00D70CBD" w:rsidP="0056140E">
      <w:pPr>
        <w:pStyle w:val="listFLRUS"/>
        <w:numPr>
          <w:ilvl w:val="0"/>
          <w:numId w:val="46"/>
        </w:numPr>
        <w:rPr>
          <w:lang w:val="en-US"/>
        </w:rPr>
      </w:pPr>
      <w:r w:rsidRPr="004B00EE">
        <w:t>возможность</w:t>
      </w:r>
      <w:r w:rsidRPr="004B00EE">
        <w:rPr>
          <w:lang w:val="en-US"/>
        </w:rPr>
        <w:t xml:space="preserve"> </w:t>
      </w:r>
      <w:r w:rsidRPr="004B00EE">
        <w:t>привлекать</w:t>
      </w:r>
      <w:r w:rsidRPr="004B00EE">
        <w:rPr>
          <w:lang w:val="en-US"/>
        </w:rPr>
        <w:t xml:space="preserve"> </w:t>
      </w:r>
      <w:r w:rsidRPr="004B00EE">
        <w:t>как</w:t>
      </w:r>
      <w:r w:rsidRPr="004B00EE">
        <w:rPr>
          <w:lang w:val="en-US"/>
        </w:rPr>
        <w:t xml:space="preserve"> </w:t>
      </w:r>
      <w:r w:rsidRPr="004B00EE">
        <w:t>государственные</w:t>
      </w:r>
      <w:r w:rsidRPr="004B00EE">
        <w:rPr>
          <w:lang w:val="en-US"/>
        </w:rPr>
        <w:t xml:space="preserve">, </w:t>
      </w:r>
      <w:r w:rsidRPr="004B00EE">
        <w:t>так</w:t>
      </w:r>
      <w:r w:rsidRPr="004B00EE">
        <w:rPr>
          <w:lang w:val="en-US"/>
        </w:rPr>
        <w:t xml:space="preserve"> </w:t>
      </w:r>
      <w:r w:rsidRPr="004B00EE">
        <w:t>и</w:t>
      </w:r>
      <w:r w:rsidRPr="004B00EE">
        <w:rPr>
          <w:lang w:val="en-US"/>
        </w:rPr>
        <w:t xml:space="preserve"> </w:t>
      </w:r>
      <w:r w:rsidRPr="004B00EE">
        <w:t>частные</w:t>
      </w:r>
      <w:r w:rsidRPr="004B00EE">
        <w:rPr>
          <w:lang w:val="en-US"/>
        </w:rPr>
        <w:t xml:space="preserve"> </w:t>
      </w:r>
      <w:r w:rsidRPr="004B00EE">
        <w:t>средства</w:t>
      </w:r>
    </w:p>
    <w:p w14:paraId="3FB567E0" w14:textId="77777777" w:rsidR="00D70CBD" w:rsidRPr="004B00EE" w:rsidRDefault="00D70CBD" w:rsidP="0056140E">
      <w:pPr>
        <w:pStyle w:val="listFLRUS"/>
        <w:numPr>
          <w:ilvl w:val="0"/>
          <w:numId w:val="46"/>
        </w:numPr>
        <w:rPr>
          <w:lang w:val="en-US"/>
        </w:rPr>
      </w:pPr>
      <w:r w:rsidRPr="004B00EE">
        <w:t>гибкость</w:t>
      </w:r>
      <w:r w:rsidRPr="004B00EE">
        <w:rPr>
          <w:lang w:val="en-US"/>
        </w:rPr>
        <w:t xml:space="preserve"> </w:t>
      </w:r>
      <w:r w:rsidRPr="004B00EE">
        <w:t>в</w:t>
      </w:r>
      <w:r w:rsidRPr="004B00EE">
        <w:rPr>
          <w:lang w:val="en-US"/>
        </w:rPr>
        <w:t xml:space="preserve"> </w:t>
      </w:r>
      <w:r w:rsidRPr="004B00EE">
        <w:t>перечислении</w:t>
      </w:r>
      <w:r w:rsidRPr="004B00EE">
        <w:rPr>
          <w:lang w:val="en-US"/>
        </w:rPr>
        <w:t xml:space="preserve"> </w:t>
      </w:r>
      <w:r w:rsidRPr="004B00EE">
        <w:t>этих</w:t>
      </w:r>
      <w:r w:rsidRPr="004B00EE">
        <w:rPr>
          <w:lang w:val="en-US"/>
        </w:rPr>
        <w:t xml:space="preserve"> </w:t>
      </w:r>
      <w:r w:rsidRPr="004B00EE">
        <w:t>средств</w:t>
      </w:r>
      <w:r w:rsidRPr="004B00EE">
        <w:rPr>
          <w:lang w:val="en-US"/>
        </w:rPr>
        <w:t xml:space="preserve"> </w:t>
      </w:r>
      <w:r w:rsidRPr="004B00EE">
        <w:t>учреждениям</w:t>
      </w:r>
      <w:r w:rsidRPr="004B00EE">
        <w:rPr>
          <w:lang w:val="en-US"/>
        </w:rPr>
        <w:t xml:space="preserve">, </w:t>
      </w:r>
      <w:r w:rsidRPr="004B00EE">
        <w:t>ответственным</w:t>
      </w:r>
      <w:r w:rsidRPr="004B00EE">
        <w:rPr>
          <w:lang w:val="en-US"/>
        </w:rPr>
        <w:t xml:space="preserve"> </w:t>
      </w:r>
      <w:r w:rsidRPr="004B00EE">
        <w:t>за</w:t>
      </w:r>
      <w:r w:rsidRPr="004B00EE">
        <w:rPr>
          <w:lang w:val="en-US"/>
        </w:rPr>
        <w:t xml:space="preserve"> </w:t>
      </w:r>
      <w:r w:rsidRPr="004B00EE">
        <w:t>содержание</w:t>
      </w:r>
      <w:r w:rsidRPr="004B00EE">
        <w:rPr>
          <w:lang w:val="en-US"/>
        </w:rPr>
        <w:t xml:space="preserve"> </w:t>
      </w:r>
      <w:r w:rsidRPr="004B00EE">
        <w:t>информационных</w:t>
      </w:r>
      <w:r w:rsidRPr="004B00EE">
        <w:rPr>
          <w:lang w:val="en-US"/>
        </w:rPr>
        <w:t xml:space="preserve"> </w:t>
      </w:r>
      <w:r w:rsidRPr="004B00EE">
        <w:t>пунктов</w:t>
      </w:r>
      <w:r w:rsidRPr="004B00EE">
        <w:rPr>
          <w:lang w:val="en-US"/>
        </w:rPr>
        <w:t xml:space="preserve"> (</w:t>
      </w:r>
      <w:r w:rsidRPr="004B00EE">
        <w:t>как</w:t>
      </w:r>
      <w:r w:rsidRPr="004B00EE">
        <w:rPr>
          <w:lang w:val="en-US"/>
        </w:rPr>
        <w:t xml:space="preserve"> </w:t>
      </w:r>
      <w:r w:rsidRPr="004B00EE">
        <w:t>частные</w:t>
      </w:r>
      <w:r w:rsidRPr="004B00EE">
        <w:rPr>
          <w:lang w:val="en-US"/>
        </w:rPr>
        <w:t xml:space="preserve">, </w:t>
      </w:r>
      <w:r w:rsidRPr="004B00EE">
        <w:t>так</w:t>
      </w:r>
      <w:r w:rsidRPr="004B00EE">
        <w:rPr>
          <w:lang w:val="en-US"/>
        </w:rPr>
        <w:t xml:space="preserve"> </w:t>
      </w:r>
      <w:r w:rsidRPr="004B00EE">
        <w:t>и</w:t>
      </w:r>
      <w:r w:rsidRPr="004B00EE">
        <w:rPr>
          <w:lang w:val="en-US"/>
        </w:rPr>
        <w:t xml:space="preserve"> </w:t>
      </w:r>
      <w:r w:rsidRPr="004B00EE">
        <w:t>государственные</w:t>
      </w:r>
      <w:r w:rsidRPr="004B00EE">
        <w:rPr>
          <w:lang w:val="en-US"/>
        </w:rPr>
        <w:t xml:space="preserve"> </w:t>
      </w:r>
      <w:r w:rsidRPr="004B00EE">
        <w:t>средства</w:t>
      </w:r>
      <w:r w:rsidRPr="004B00EE">
        <w:rPr>
          <w:lang w:val="en-US"/>
        </w:rPr>
        <w:t xml:space="preserve"> </w:t>
      </w:r>
      <w:r w:rsidRPr="004B00EE">
        <w:t>должны</w:t>
      </w:r>
      <w:r w:rsidRPr="004B00EE">
        <w:rPr>
          <w:lang w:val="en-US"/>
        </w:rPr>
        <w:t xml:space="preserve"> </w:t>
      </w:r>
      <w:r w:rsidRPr="004B00EE">
        <w:t>перечисляться</w:t>
      </w:r>
      <w:r w:rsidRPr="004B00EE">
        <w:rPr>
          <w:lang w:val="en-US"/>
        </w:rPr>
        <w:t xml:space="preserve"> </w:t>
      </w:r>
      <w:r w:rsidRPr="004B00EE">
        <w:t>в</w:t>
      </w:r>
      <w:r w:rsidRPr="004B00EE">
        <w:rPr>
          <w:lang w:val="en-US"/>
        </w:rPr>
        <w:t xml:space="preserve"> </w:t>
      </w:r>
      <w:r w:rsidRPr="004B00EE">
        <w:t>форме</w:t>
      </w:r>
      <w:r w:rsidRPr="004B00EE">
        <w:rPr>
          <w:lang w:val="en-US"/>
        </w:rPr>
        <w:t xml:space="preserve"> </w:t>
      </w:r>
      <w:r w:rsidRPr="004B00EE">
        <w:t>грантов</w:t>
      </w:r>
      <w:r w:rsidRPr="004B00EE">
        <w:rPr>
          <w:lang w:val="en-US"/>
        </w:rPr>
        <w:t xml:space="preserve"> </w:t>
      </w:r>
      <w:r w:rsidRPr="004B00EE">
        <w:t>или</w:t>
      </w:r>
      <w:r w:rsidRPr="004B00EE">
        <w:rPr>
          <w:lang w:val="en-US"/>
        </w:rPr>
        <w:t xml:space="preserve"> </w:t>
      </w:r>
      <w:r w:rsidRPr="004B00EE">
        <w:t>покупки</w:t>
      </w:r>
      <w:r w:rsidRPr="004B00EE">
        <w:rPr>
          <w:lang w:val="en-US"/>
        </w:rPr>
        <w:t xml:space="preserve"> </w:t>
      </w:r>
      <w:r w:rsidRPr="004B00EE">
        <w:t>услуг</w:t>
      </w:r>
      <w:r w:rsidRPr="004B00EE">
        <w:rPr>
          <w:lang w:val="en-US"/>
        </w:rPr>
        <w:t xml:space="preserve"> </w:t>
      </w:r>
      <w:r w:rsidRPr="004B00EE">
        <w:t>на</w:t>
      </w:r>
      <w:r w:rsidRPr="004B00EE">
        <w:rPr>
          <w:lang w:val="en-US"/>
        </w:rPr>
        <w:t xml:space="preserve"> </w:t>
      </w:r>
      <w:r w:rsidRPr="004B00EE">
        <w:t>конкурсной</w:t>
      </w:r>
      <w:r w:rsidRPr="004B00EE">
        <w:rPr>
          <w:lang w:val="en-US"/>
        </w:rPr>
        <w:t xml:space="preserve"> </w:t>
      </w:r>
      <w:r w:rsidRPr="004B00EE">
        <w:t>основе</w:t>
      </w:r>
      <w:r w:rsidRPr="004B00EE">
        <w:rPr>
          <w:lang w:val="en-US"/>
        </w:rPr>
        <w:t>).</w:t>
      </w:r>
    </w:p>
    <w:p w14:paraId="2D5EC7C1" w14:textId="77777777" w:rsidR="00D70CBD" w:rsidRPr="004B00EE" w:rsidRDefault="00D70CBD" w:rsidP="00D70CBD">
      <w:pPr>
        <w:pStyle w:val="BlockFLRUS"/>
        <w:rPr>
          <w:rFonts w:asciiTheme="minorHAnsi" w:hAnsiTheme="minorHAnsi"/>
          <w:lang w:val="en-US"/>
        </w:rPr>
      </w:pPr>
      <w:r w:rsidRPr="004B00EE">
        <w:rPr>
          <w:rFonts w:asciiTheme="minorHAnsi" w:hAnsiTheme="minorHAnsi"/>
          <w:lang w:val="en-US"/>
        </w:rPr>
        <w:t xml:space="preserve"> </w:t>
      </w:r>
      <w:r w:rsidRPr="004B00EE">
        <w:rPr>
          <w:rFonts w:asciiTheme="minorHAnsi" w:hAnsiTheme="minorHAnsi"/>
        </w:rPr>
        <w:t>В</w:t>
      </w:r>
      <w:r w:rsidRPr="004B00EE">
        <w:rPr>
          <w:rFonts w:asciiTheme="minorHAnsi" w:hAnsiTheme="minorHAnsi"/>
          <w:lang w:val="en-US"/>
        </w:rPr>
        <w:t xml:space="preserve"> </w:t>
      </w:r>
      <w:r w:rsidRPr="004B00EE">
        <w:rPr>
          <w:rFonts w:asciiTheme="minorHAnsi" w:hAnsiTheme="minorHAnsi"/>
        </w:rPr>
        <w:t>результате</w:t>
      </w:r>
      <w:r w:rsidRPr="004B00EE">
        <w:rPr>
          <w:rFonts w:asciiTheme="minorHAnsi" w:hAnsiTheme="minorHAnsi"/>
          <w:lang w:val="en-US"/>
        </w:rPr>
        <w:t xml:space="preserve">, </w:t>
      </w:r>
      <w:r w:rsidRPr="004B00EE">
        <w:rPr>
          <w:rFonts w:asciiTheme="minorHAnsi" w:hAnsiTheme="minorHAnsi"/>
        </w:rPr>
        <w:t>предлагаются</w:t>
      </w:r>
      <w:r w:rsidRPr="004B00EE">
        <w:rPr>
          <w:rFonts w:asciiTheme="minorHAnsi" w:hAnsiTheme="minorHAnsi"/>
          <w:lang w:val="en-US"/>
        </w:rPr>
        <w:t xml:space="preserve"> </w:t>
      </w:r>
      <w:r w:rsidRPr="004B00EE">
        <w:rPr>
          <w:rFonts w:asciiTheme="minorHAnsi" w:hAnsiTheme="minorHAnsi"/>
        </w:rPr>
        <w:t>следующие</w:t>
      </w:r>
      <w:r w:rsidRPr="004B00EE">
        <w:rPr>
          <w:rFonts w:asciiTheme="minorHAnsi" w:hAnsiTheme="minorHAnsi"/>
          <w:lang w:val="en-US"/>
        </w:rPr>
        <w:t xml:space="preserve"> </w:t>
      </w:r>
      <w:r w:rsidRPr="004B00EE">
        <w:rPr>
          <w:rFonts w:asciiTheme="minorHAnsi" w:hAnsiTheme="minorHAnsi"/>
        </w:rPr>
        <w:t>правовые</w:t>
      </w:r>
      <w:r w:rsidRPr="004B00EE">
        <w:rPr>
          <w:rFonts w:asciiTheme="minorHAnsi" w:hAnsiTheme="minorHAnsi"/>
          <w:lang w:val="en-US"/>
        </w:rPr>
        <w:t xml:space="preserve"> </w:t>
      </w:r>
      <w:r w:rsidRPr="004B00EE">
        <w:rPr>
          <w:rFonts w:asciiTheme="minorHAnsi" w:hAnsiTheme="minorHAnsi"/>
        </w:rPr>
        <w:t>формы</w:t>
      </w:r>
      <w:r w:rsidRPr="004B00EE">
        <w:rPr>
          <w:rFonts w:asciiTheme="minorHAnsi" w:hAnsiTheme="minorHAnsi"/>
          <w:lang w:val="en-US"/>
        </w:rPr>
        <w:t xml:space="preserve"> </w:t>
      </w:r>
      <w:r w:rsidRPr="004B00EE">
        <w:rPr>
          <w:rFonts w:asciiTheme="minorHAnsi" w:hAnsiTheme="minorHAnsi"/>
        </w:rPr>
        <w:t>для</w:t>
      </w:r>
      <w:r w:rsidRPr="004B00EE">
        <w:rPr>
          <w:rFonts w:asciiTheme="minorHAnsi" w:hAnsiTheme="minorHAnsi"/>
          <w:lang w:val="en-US"/>
        </w:rPr>
        <w:t xml:space="preserve"> </w:t>
      </w:r>
      <w:r w:rsidRPr="004B00EE">
        <w:rPr>
          <w:rFonts w:asciiTheme="minorHAnsi" w:hAnsiTheme="minorHAnsi"/>
        </w:rPr>
        <w:t>создания</w:t>
      </w:r>
      <w:r w:rsidRPr="004B00EE">
        <w:rPr>
          <w:rFonts w:asciiTheme="minorHAnsi" w:hAnsiTheme="minorHAnsi"/>
          <w:lang w:val="en-US"/>
        </w:rPr>
        <w:t xml:space="preserve"> </w:t>
      </w:r>
      <w:r w:rsidRPr="004B00EE">
        <w:rPr>
          <w:rFonts w:asciiTheme="minorHAnsi" w:hAnsiTheme="minorHAnsi"/>
        </w:rPr>
        <w:t>РЦФГ</w:t>
      </w:r>
      <w:r w:rsidRPr="004B00EE">
        <w:rPr>
          <w:rFonts w:asciiTheme="minorHAnsi" w:hAnsiTheme="minorHAnsi"/>
          <w:lang w:val="en-US"/>
        </w:rPr>
        <w:t>:</w:t>
      </w:r>
    </w:p>
    <w:p w14:paraId="2822069D" w14:textId="77777777" w:rsidR="00D70CBD" w:rsidRPr="004B00EE" w:rsidRDefault="00D70CBD" w:rsidP="0056140E">
      <w:pPr>
        <w:pStyle w:val="listFLRUS"/>
        <w:numPr>
          <w:ilvl w:val="0"/>
          <w:numId w:val="47"/>
        </w:numPr>
        <w:rPr>
          <w:lang w:val="en-US"/>
        </w:rPr>
      </w:pPr>
      <w:r w:rsidRPr="004B00EE">
        <w:t>бюджетное</w:t>
      </w:r>
      <w:r w:rsidRPr="004B00EE">
        <w:rPr>
          <w:lang w:val="en-US"/>
        </w:rPr>
        <w:t xml:space="preserve"> </w:t>
      </w:r>
      <w:r w:rsidRPr="004B00EE">
        <w:t>учреждение</w:t>
      </w:r>
      <w:r w:rsidRPr="004B00EE">
        <w:rPr>
          <w:lang w:val="en-US"/>
        </w:rPr>
        <w:t xml:space="preserve"> (</w:t>
      </w:r>
      <w:r w:rsidR="002F79D8" w:rsidRPr="004B00EE">
        <w:rPr>
          <w:lang w:val="ru-RU"/>
        </w:rPr>
        <w:t xml:space="preserve">например, </w:t>
      </w:r>
      <w:r w:rsidRPr="004B00EE">
        <w:t>подведомственное</w:t>
      </w:r>
      <w:r w:rsidRPr="004B00EE">
        <w:rPr>
          <w:lang w:val="en-US"/>
        </w:rPr>
        <w:t xml:space="preserve"> </w:t>
      </w:r>
      <w:r w:rsidRPr="004B00EE">
        <w:t>Министерству</w:t>
      </w:r>
      <w:r w:rsidRPr="004B00EE">
        <w:rPr>
          <w:lang w:val="en-US"/>
        </w:rPr>
        <w:t xml:space="preserve"> </w:t>
      </w:r>
      <w:r w:rsidRPr="004B00EE">
        <w:t>финансов</w:t>
      </w:r>
      <w:r w:rsidRPr="004B00EE">
        <w:rPr>
          <w:lang w:val="en-US"/>
        </w:rPr>
        <w:t xml:space="preserve"> </w:t>
      </w:r>
      <w:r w:rsidRPr="004B00EE">
        <w:t>КО</w:t>
      </w:r>
      <w:r w:rsidRPr="004B00EE">
        <w:rPr>
          <w:lang w:val="en-US"/>
        </w:rPr>
        <w:t xml:space="preserve">), </w:t>
      </w:r>
      <w:r w:rsidR="002F79D8" w:rsidRPr="004B00EE">
        <w:rPr>
          <w:lang w:val="ru-RU"/>
        </w:rPr>
        <w:t>оперирующее в системе общественных финансов</w:t>
      </w:r>
      <w:r w:rsidRPr="004B00EE">
        <w:rPr>
          <w:lang w:val="en-US"/>
        </w:rPr>
        <w:t>;</w:t>
      </w:r>
    </w:p>
    <w:p w14:paraId="3C648429" w14:textId="77777777" w:rsidR="00D70CBD" w:rsidRPr="004B00EE" w:rsidRDefault="002F79D8" w:rsidP="0056140E">
      <w:pPr>
        <w:pStyle w:val="listFLRUS"/>
        <w:numPr>
          <w:ilvl w:val="0"/>
          <w:numId w:val="47"/>
        </w:numPr>
        <w:rPr>
          <w:lang w:val="en-US"/>
        </w:rPr>
      </w:pPr>
      <w:r w:rsidRPr="004B00EE">
        <w:rPr>
          <w:lang w:val="ru-RU"/>
        </w:rPr>
        <w:t xml:space="preserve">организационная структура, подобная НПО, но зависимая от органов власти </w:t>
      </w:r>
      <w:r w:rsidR="00D70CBD" w:rsidRPr="004B00EE">
        <w:rPr>
          <w:lang w:val="en-US"/>
        </w:rPr>
        <w:t>(</w:t>
      </w:r>
      <w:r w:rsidRPr="004B00EE">
        <w:rPr>
          <w:lang w:val="ru-RU"/>
        </w:rPr>
        <w:t>НПО, созданная правительством</w:t>
      </w:r>
      <w:r w:rsidR="00D70CBD" w:rsidRPr="004B00EE">
        <w:rPr>
          <w:lang w:val="en-US"/>
        </w:rPr>
        <w:t xml:space="preserve">), </w:t>
      </w:r>
      <w:r w:rsidRPr="004B00EE">
        <w:rPr>
          <w:lang w:val="ru-RU"/>
        </w:rPr>
        <w:t>которая дейтсвует самостоятельно от системы общественных финансов, но может выполнять государственные задачи на основе передачи административными органами средств (например, фондов)</w:t>
      </w:r>
      <w:r w:rsidR="00D70CBD" w:rsidRPr="004B00EE">
        <w:rPr>
          <w:lang w:val="en-US"/>
        </w:rPr>
        <w:t>;</w:t>
      </w:r>
    </w:p>
    <w:p w14:paraId="772EEB8A" w14:textId="77777777" w:rsidR="00D70CBD" w:rsidRPr="004B00EE" w:rsidRDefault="002F79D8" w:rsidP="0056140E">
      <w:pPr>
        <w:pStyle w:val="listFLRUS"/>
        <w:numPr>
          <w:ilvl w:val="0"/>
          <w:numId w:val="47"/>
        </w:numPr>
        <w:rPr>
          <w:lang w:val="en-US"/>
        </w:rPr>
      </w:pPr>
      <w:r w:rsidRPr="004B00EE">
        <w:rPr>
          <w:lang w:val="ru-RU"/>
        </w:rPr>
        <w:t xml:space="preserve">НПО – неправительственная организация (например, фонд), как учреждение формально независимое от органов власти, также финансово, которое действует на основе </w:t>
      </w:r>
      <w:r w:rsidRPr="004B00EE">
        <w:rPr>
          <w:lang w:val="ru-RU"/>
        </w:rPr>
        <w:lastRenderedPageBreak/>
        <w:t>привлечения средств посредством конкурсных процедур как из государственных, так и из частных источников.</w:t>
      </w:r>
    </w:p>
    <w:p w14:paraId="5E0EF462" w14:textId="77777777" w:rsidR="00D70CBD" w:rsidRPr="004B00EE" w:rsidRDefault="00D70CBD" w:rsidP="00D70CBD">
      <w:pPr>
        <w:pStyle w:val="BlockFLRUS"/>
        <w:rPr>
          <w:rFonts w:asciiTheme="minorHAnsi" w:hAnsiTheme="minorHAnsi"/>
          <w:lang w:val="en-US"/>
        </w:rPr>
      </w:pPr>
      <w:r w:rsidRPr="004B00EE">
        <w:rPr>
          <w:rFonts w:asciiTheme="minorHAnsi" w:hAnsiTheme="minorHAnsi"/>
        </w:rPr>
        <w:t>Автономное</w:t>
      </w:r>
      <w:r w:rsidRPr="004B00EE">
        <w:rPr>
          <w:rFonts w:asciiTheme="minorHAnsi" w:hAnsiTheme="minorHAnsi"/>
          <w:lang w:val="en-US"/>
        </w:rPr>
        <w:t xml:space="preserve"> </w:t>
      </w:r>
      <w:r w:rsidRPr="004B00EE">
        <w:rPr>
          <w:rFonts w:asciiTheme="minorHAnsi" w:hAnsiTheme="minorHAnsi"/>
        </w:rPr>
        <w:t>учреждение</w:t>
      </w:r>
      <w:r w:rsidRPr="004B00EE">
        <w:rPr>
          <w:rFonts w:asciiTheme="minorHAnsi" w:hAnsiTheme="minorHAnsi"/>
          <w:lang w:val="en-US"/>
        </w:rPr>
        <w:t xml:space="preserve"> </w:t>
      </w:r>
      <w:r w:rsidRPr="004B00EE">
        <w:rPr>
          <w:rFonts w:asciiTheme="minorHAnsi" w:hAnsiTheme="minorHAnsi"/>
        </w:rPr>
        <w:t>исключается</w:t>
      </w:r>
      <w:r w:rsidRPr="004B00EE">
        <w:rPr>
          <w:rFonts w:asciiTheme="minorHAnsi" w:hAnsiTheme="minorHAnsi"/>
          <w:lang w:val="en-US"/>
        </w:rPr>
        <w:t xml:space="preserve"> </w:t>
      </w:r>
      <w:r w:rsidRPr="004B00EE">
        <w:rPr>
          <w:rFonts w:asciiTheme="minorHAnsi" w:hAnsiTheme="minorHAnsi"/>
        </w:rPr>
        <w:t>по</w:t>
      </w:r>
      <w:r w:rsidRPr="004B00EE">
        <w:rPr>
          <w:rFonts w:asciiTheme="minorHAnsi" w:hAnsiTheme="minorHAnsi"/>
          <w:lang w:val="en-US"/>
        </w:rPr>
        <w:t xml:space="preserve"> </w:t>
      </w:r>
      <w:r w:rsidRPr="004B00EE">
        <w:rPr>
          <w:rFonts w:asciiTheme="minorHAnsi" w:hAnsiTheme="minorHAnsi"/>
        </w:rPr>
        <w:t>двум</w:t>
      </w:r>
      <w:r w:rsidRPr="004B00EE">
        <w:rPr>
          <w:rFonts w:asciiTheme="minorHAnsi" w:hAnsiTheme="minorHAnsi"/>
          <w:lang w:val="en-US"/>
        </w:rPr>
        <w:t xml:space="preserve"> </w:t>
      </w:r>
      <w:r w:rsidRPr="004B00EE">
        <w:rPr>
          <w:rFonts w:asciiTheme="minorHAnsi" w:hAnsiTheme="minorHAnsi"/>
        </w:rPr>
        <w:t>причинам</w:t>
      </w:r>
      <w:r w:rsidRPr="004B00EE">
        <w:rPr>
          <w:rFonts w:asciiTheme="minorHAnsi" w:hAnsiTheme="minorHAnsi"/>
          <w:lang w:val="en-US"/>
        </w:rPr>
        <w:t>:</w:t>
      </w:r>
    </w:p>
    <w:p w14:paraId="7EC23920" w14:textId="77777777" w:rsidR="00D70CBD" w:rsidRPr="004B00EE" w:rsidRDefault="00D70CBD" w:rsidP="0056140E">
      <w:pPr>
        <w:pStyle w:val="listFLRUS"/>
        <w:numPr>
          <w:ilvl w:val="0"/>
          <w:numId w:val="48"/>
        </w:numPr>
        <w:rPr>
          <w:lang w:val="en-US"/>
        </w:rPr>
      </w:pPr>
      <w:r w:rsidRPr="004B00EE">
        <w:t>оно</w:t>
      </w:r>
      <w:r w:rsidRPr="004B00EE">
        <w:rPr>
          <w:lang w:val="en-US"/>
        </w:rPr>
        <w:t xml:space="preserve"> </w:t>
      </w:r>
      <w:r w:rsidRPr="004B00EE">
        <w:t>не</w:t>
      </w:r>
      <w:r w:rsidRPr="004B00EE">
        <w:rPr>
          <w:lang w:val="en-US"/>
        </w:rPr>
        <w:t xml:space="preserve"> </w:t>
      </w:r>
      <w:r w:rsidRPr="004B00EE">
        <w:t>может</w:t>
      </w:r>
      <w:r w:rsidRPr="004B00EE">
        <w:rPr>
          <w:lang w:val="en-US"/>
        </w:rPr>
        <w:t xml:space="preserve"> </w:t>
      </w:r>
      <w:r w:rsidRPr="004B00EE">
        <w:t>иметь</w:t>
      </w:r>
      <w:r w:rsidRPr="004B00EE">
        <w:rPr>
          <w:lang w:val="en-US"/>
        </w:rPr>
        <w:t xml:space="preserve"> </w:t>
      </w:r>
      <w:r w:rsidRPr="004B00EE">
        <w:t>подрядчиков</w:t>
      </w:r>
      <w:r w:rsidRPr="004B00EE">
        <w:rPr>
          <w:lang w:val="en-US"/>
        </w:rPr>
        <w:t xml:space="preserve"> </w:t>
      </w:r>
      <w:r w:rsidRPr="004B00EE">
        <w:t>для</w:t>
      </w:r>
      <w:r w:rsidRPr="004B00EE">
        <w:rPr>
          <w:lang w:val="en-US"/>
        </w:rPr>
        <w:t xml:space="preserve"> </w:t>
      </w:r>
      <w:r w:rsidRPr="004B00EE">
        <w:t>реализации</w:t>
      </w:r>
      <w:r w:rsidRPr="004B00EE">
        <w:rPr>
          <w:lang w:val="en-US"/>
        </w:rPr>
        <w:t xml:space="preserve"> </w:t>
      </w:r>
      <w:r w:rsidRPr="004B00EE">
        <w:t>государственных</w:t>
      </w:r>
      <w:r w:rsidRPr="004B00EE">
        <w:rPr>
          <w:lang w:val="en-US"/>
        </w:rPr>
        <w:t xml:space="preserve"> </w:t>
      </w:r>
      <w:r w:rsidRPr="004B00EE">
        <w:t>заданий</w:t>
      </w:r>
      <w:r w:rsidR="00F643E6" w:rsidRPr="004B00EE">
        <w:rPr>
          <w:lang w:val="en-US"/>
        </w:rPr>
        <w:t>,</w:t>
      </w:r>
    </w:p>
    <w:p w14:paraId="7C16858B" w14:textId="77777777" w:rsidR="00D70CBD" w:rsidRPr="004B00EE" w:rsidRDefault="00D70CBD" w:rsidP="0056140E">
      <w:pPr>
        <w:pStyle w:val="listFLRUS"/>
        <w:numPr>
          <w:ilvl w:val="0"/>
          <w:numId w:val="48"/>
        </w:numPr>
        <w:rPr>
          <w:lang w:val="en-US"/>
        </w:rPr>
      </w:pPr>
      <w:r w:rsidRPr="004B00EE">
        <w:t>предполагается</w:t>
      </w:r>
      <w:r w:rsidRPr="004B00EE">
        <w:rPr>
          <w:lang w:val="en-US"/>
        </w:rPr>
        <w:t xml:space="preserve">, </w:t>
      </w:r>
      <w:r w:rsidRPr="004B00EE">
        <w:t>что</w:t>
      </w:r>
      <w:r w:rsidRPr="004B00EE">
        <w:rPr>
          <w:lang w:val="en-US"/>
        </w:rPr>
        <w:t xml:space="preserve"> </w:t>
      </w:r>
      <w:r w:rsidRPr="004B00EE">
        <w:t>автономные</w:t>
      </w:r>
      <w:r w:rsidRPr="004B00EE">
        <w:rPr>
          <w:lang w:val="en-US"/>
        </w:rPr>
        <w:t xml:space="preserve"> </w:t>
      </w:r>
      <w:r w:rsidRPr="004B00EE">
        <w:t>учреждения</w:t>
      </w:r>
      <w:r w:rsidRPr="004B00EE">
        <w:rPr>
          <w:lang w:val="en-US"/>
        </w:rPr>
        <w:t xml:space="preserve"> </w:t>
      </w:r>
      <w:r w:rsidRPr="004B00EE">
        <w:t>должны</w:t>
      </w:r>
      <w:r w:rsidRPr="004B00EE">
        <w:rPr>
          <w:lang w:val="en-US"/>
        </w:rPr>
        <w:t xml:space="preserve"> </w:t>
      </w:r>
      <w:r w:rsidRPr="004B00EE">
        <w:t>выполнять</w:t>
      </w:r>
      <w:r w:rsidRPr="004B00EE">
        <w:rPr>
          <w:lang w:val="en-US"/>
        </w:rPr>
        <w:t xml:space="preserve"> </w:t>
      </w:r>
      <w:r w:rsidRPr="004B00EE">
        <w:t>государственные</w:t>
      </w:r>
      <w:r w:rsidRPr="004B00EE">
        <w:rPr>
          <w:lang w:val="en-US"/>
        </w:rPr>
        <w:t xml:space="preserve"> </w:t>
      </w:r>
      <w:r w:rsidRPr="004B00EE">
        <w:t>задания</w:t>
      </w:r>
      <w:r w:rsidRPr="004B00EE">
        <w:rPr>
          <w:lang w:val="en-US"/>
        </w:rPr>
        <w:t xml:space="preserve"> </w:t>
      </w:r>
      <w:r w:rsidRPr="004B00EE">
        <w:t>самостоятельно</w:t>
      </w:r>
      <w:r w:rsidRPr="004B00EE">
        <w:rPr>
          <w:lang w:val="en-US"/>
        </w:rPr>
        <w:t xml:space="preserve">, </w:t>
      </w:r>
      <w:r w:rsidRPr="004B00EE">
        <w:t>опираясь</w:t>
      </w:r>
      <w:r w:rsidRPr="004B00EE">
        <w:rPr>
          <w:lang w:val="en-US"/>
        </w:rPr>
        <w:t xml:space="preserve"> </w:t>
      </w:r>
      <w:r w:rsidRPr="004B00EE">
        <w:t>на</w:t>
      </w:r>
      <w:r w:rsidRPr="004B00EE">
        <w:rPr>
          <w:lang w:val="en-US"/>
        </w:rPr>
        <w:t xml:space="preserve"> </w:t>
      </w:r>
      <w:r w:rsidRPr="004B00EE">
        <w:t>собственные</w:t>
      </w:r>
      <w:r w:rsidRPr="004B00EE">
        <w:rPr>
          <w:lang w:val="en-US"/>
        </w:rPr>
        <w:t xml:space="preserve"> </w:t>
      </w:r>
      <w:r w:rsidRPr="004B00EE">
        <w:t>ресурсы</w:t>
      </w:r>
      <w:r w:rsidRPr="004B00EE">
        <w:rPr>
          <w:lang w:val="en-US"/>
        </w:rPr>
        <w:t>.</w:t>
      </w:r>
    </w:p>
    <w:p w14:paraId="070E2EB2" w14:textId="77777777" w:rsidR="005D1482" w:rsidRPr="002C5BD7" w:rsidRDefault="005D1482" w:rsidP="00D70CBD">
      <w:pPr>
        <w:pStyle w:val="BlockFLRUS"/>
        <w:rPr>
          <w:rFonts w:asciiTheme="minorHAnsi" w:hAnsiTheme="minorHAnsi"/>
          <w:sz w:val="6"/>
          <w:szCs w:val="6"/>
        </w:rPr>
      </w:pPr>
    </w:p>
    <w:p w14:paraId="46220641" w14:textId="77777777" w:rsidR="00D70CBD" w:rsidRPr="004B00EE" w:rsidRDefault="00D70CBD" w:rsidP="00D70CBD">
      <w:pPr>
        <w:pStyle w:val="BlockFLRUS"/>
        <w:rPr>
          <w:rFonts w:asciiTheme="minorHAnsi" w:hAnsiTheme="minorHAnsi"/>
          <w:lang w:val="en-US"/>
        </w:rPr>
      </w:pPr>
      <w:r w:rsidRPr="004B00EE">
        <w:rPr>
          <w:rFonts w:asciiTheme="minorHAnsi" w:hAnsiTheme="minorHAnsi"/>
        </w:rPr>
        <w:t>В</w:t>
      </w:r>
      <w:r w:rsidRPr="004B00EE">
        <w:rPr>
          <w:rFonts w:asciiTheme="minorHAnsi" w:hAnsiTheme="minorHAnsi"/>
          <w:lang w:val="en-US"/>
        </w:rPr>
        <w:t xml:space="preserve"> </w:t>
      </w:r>
      <w:r w:rsidRPr="004B00EE">
        <w:rPr>
          <w:rFonts w:asciiTheme="minorHAnsi" w:hAnsiTheme="minorHAnsi"/>
        </w:rPr>
        <w:t>долгосрочной</w:t>
      </w:r>
      <w:r w:rsidRPr="004B00EE">
        <w:rPr>
          <w:rFonts w:asciiTheme="minorHAnsi" w:hAnsiTheme="minorHAnsi"/>
          <w:lang w:val="en-US"/>
        </w:rPr>
        <w:t xml:space="preserve"> </w:t>
      </w:r>
      <w:r w:rsidRPr="004B00EE">
        <w:rPr>
          <w:rFonts w:asciiTheme="minorHAnsi" w:hAnsiTheme="minorHAnsi"/>
        </w:rPr>
        <w:t>перспективе</w:t>
      </w:r>
      <w:r w:rsidRPr="004B00EE">
        <w:rPr>
          <w:rFonts w:asciiTheme="minorHAnsi" w:hAnsiTheme="minorHAnsi"/>
          <w:lang w:val="en-US"/>
        </w:rPr>
        <w:t xml:space="preserve">, </w:t>
      </w:r>
      <w:r w:rsidRPr="004B00EE">
        <w:rPr>
          <w:rFonts w:asciiTheme="minorHAnsi" w:hAnsiTheme="minorHAnsi"/>
        </w:rPr>
        <w:t>для</w:t>
      </w:r>
      <w:r w:rsidRPr="004B00EE">
        <w:rPr>
          <w:rFonts w:asciiTheme="minorHAnsi" w:hAnsiTheme="minorHAnsi"/>
          <w:lang w:val="en-US"/>
        </w:rPr>
        <w:t xml:space="preserve"> </w:t>
      </w:r>
      <w:r w:rsidRPr="004B00EE">
        <w:rPr>
          <w:rFonts w:asciiTheme="minorHAnsi" w:hAnsiTheme="minorHAnsi"/>
        </w:rPr>
        <w:t>того</w:t>
      </w:r>
      <w:r w:rsidRPr="004B00EE">
        <w:rPr>
          <w:rFonts w:asciiTheme="minorHAnsi" w:hAnsiTheme="minorHAnsi"/>
          <w:lang w:val="en-US"/>
        </w:rPr>
        <w:t xml:space="preserve">, </w:t>
      </w:r>
      <w:r w:rsidRPr="004B00EE">
        <w:rPr>
          <w:rFonts w:asciiTheme="minorHAnsi" w:hAnsiTheme="minorHAnsi"/>
        </w:rPr>
        <w:t>чтобы</w:t>
      </w:r>
      <w:r w:rsidRPr="004B00EE">
        <w:rPr>
          <w:rFonts w:asciiTheme="minorHAnsi" w:hAnsiTheme="minorHAnsi"/>
          <w:lang w:val="en-US"/>
        </w:rPr>
        <w:t xml:space="preserve"> </w:t>
      </w:r>
      <w:r w:rsidRPr="004B00EE">
        <w:rPr>
          <w:rFonts w:asciiTheme="minorHAnsi" w:hAnsiTheme="minorHAnsi"/>
        </w:rPr>
        <w:t>функционировать</w:t>
      </w:r>
      <w:r w:rsidRPr="004B00EE">
        <w:rPr>
          <w:rFonts w:asciiTheme="minorHAnsi" w:hAnsiTheme="minorHAnsi"/>
          <w:lang w:val="en-US"/>
        </w:rPr>
        <w:t xml:space="preserve"> </w:t>
      </w:r>
      <w:r w:rsidRPr="004B00EE">
        <w:rPr>
          <w:rFonts w:asciiTheme="minorHAnsi" w:hAnsiTheme="minorHAnsi"/>
        </w:rPr>
        <w:t>после</w:t>
      </w:r>
      <w:r w:rsidRPr="004B00EE">
        <w:rPr>
          <w:rFonts w:asciiTheme="minorHAnsi" w:hAnsiTheme="minorHAnsi"/>
          <w:lang w:val="en-US"/>
        </w:rPr>
        <w:t xml:space="preserve"> </w:t>
      </w:r>
      <w:r w:rsidRPr="004B00EE">
        <w:rPr>
          <w:rFonts w:asciiTheme="minorHAnsi" w:hAnsiTheme="minorHAnsi"/>
        </w:rPr>
        <w:t>завершения</w:t>
      </w:r>
      <w:r w:rsidRPr="004B00EE">
        <w:rPr>
          <w:rFonts w:asciiTheme="minorHAnsi" w:hAnsiTheme="minorHAnsi"/>
          <w:lang w:val="en-US"/>
        </w:rPr>
        <w:t xml:space="preserve"> </w:t>
      </w:r>
      <w:r w:rsidRPr="004B00EE">
        <w:rPr>
          <w:rFonts w:asciiTheme="minorHAnsi" w:hAnsiTheme="minorHAnsi"/>
        </w:rPr>
        <w:t>проекта</w:t>
      </w:r>
      <w:r w:rsidRPr="004B00EE">
        <w:rPr>
          <w:rFonts w:asciiTheme="minorHAnsi" w:hAnsiTheme="minorHAnsi"/>
          <w:lang w:val="en-US"/>
        </w:rPr>
        <w:t xml:space="preserve"> </w:t>
      </w:r>
      <w:r w:rsidRPr="004B00EE">
        <w:rPr>
          <w:rFonts w:asciiTheme="minorHAnsi" w:hAnsiTheme="minorHAnsi"/>
        </w:rPr>
        <w:t>по</w:t>
      </w:r>
      <w:r w:rsidRPr="004B00EE">
        <w:rPr>
          <w:rFonts w:asciiTheme="minorHAnsi" w:hAnsiTheme="minorHAnsi"/>
          <w:lang w:val="en-US"/>
        </w:rPr>
        <w:t xml:space="preserve"> </w:t>
      </w:r>
      <w:r w:rsidRPr="004B00EE">
        <w:rPr>
          <w:rFonts w:asciiTheme="minorHAnsi" w:hAnsiTheme="minorHAnsi"/>
        </w:rPr>
        <w:t>финансовой</w:t>
      </w:r>
      <w:r w:rsidRPr="004B00EE">
        <w:rPr>
          <w:rFonts w:asciiTheme="minorHAnsi" w:hAnsiTheme="minorHAnsi"/>
          <w:lang w:val="en-US"/>
        </w:rPr>
        <w:t xml:space="preserve"> </w:t>
      </w:r>
      <w:r w:rsidRPr="004B00EE">
        <w:rPr>
          <w:rFonts w:asciiTheme="minorHAnsi" w:hAnsiTheme="minorHAnsi"/>
        </w:rPr>
        <w:t>грамотности</w:t>
      </w:r>
      <w:r w:rsidRPr="004B00EE">
        <w:rPr>
          <w:rFonts w:asciiTheme="minorHAnsi" w:hAnsiTheme="minorHAnsi"/>
          <w:lang w:val="en-US"/>
        </w:rPr>
        <w:t xml:space="preserve">, </w:t>
      </w:r>
      <w:r w:rsidRPr="004B00EE">
        <w:rPr>
          <w:rFonts w:asciiTheme="minorHAnsi" w:hAnsiTheme="minorHAnsi"/>
        </w:rPr>
        <w:t>РЦФГ</w:t>
      </w:r>
      <w:r w:rsidRPr="004B00EE">
        <w:rPr>
          <w:rFonts w:asciiTheme="minorHAnsi" w:hAnsiTheme="minorHAnsi"/>
          <w:lang w:val="en-US"/>
        </w:rPr>
        <w:t xml:space="preserve"> </w:t>
      </w:r>
      <w:r w:rsidRPr="004B00EE">
        <w:rPr>
          <w:rFonts w:asciiTheme="minorHAnsi" w:hAnsiTheme="minorHAnsi"/>
        </w:rPr>
        <w:t>должно</w:t>
      </w:r>
      <w:r w:rsidRPr="004B00EE">
        <w:rPr>
          <w:rFonts w:asciiTheme="minorHAnsi" w:hAnsiTheme="minorHAnsi"/>
          <w:lang w:val="en-US"/>
        </w:rPr>
        <w:t xml:space="preserve"> </w:t>
      </w:r>
      <w:r w:rsidRPr="004B00EE">
        <w:rPr>
          <w:rFonts w:asciiTheme="minorHAnsi" w:hAnsiTheme="minorHAnsi"/>
        </w:rPr>
        <w:t>привлекать</w:t>
      </w:r>
      <w:r w:rsidRPr="004B00EE">
        <w:rPr>
          <w:rFonts w:asciiTheme="minorHAnsi" w:hAnsiTheme="minorHAnsi"/>
          <w:lang w:val="en-US"/>
        </w:rPr>
        <w:t xml:space="preserve"> </w:t>
      </w:r>
      <w:r w:rsidRPr="004B00EE">
        <w:rPr>
          <w:rFonts w:asciiTheme="minorHAnsi" w:hAnsiTheme="minorHAnsi"/>
        </w:rPr>
        <w:t>внебюджетные</w:t>
      </w:r>
      <w:r w:rsidRPr="004B00EE">
        <w:rPr>
          <w:rFonts w:asciiTheme="minorHAnsi" w:hAnsiTheme="minorHAnsi"/>
          <w:lang w:val="en-US"/>
        </w:rPr>
        <w:t xml:space="preserve"> </w:t>
      </w:r>
      <w:r w:rsidRPr="004B00EE">
        <w:rPr>
          <w:rFonts w:asciiTheme="minorHAnsi" w:hAnsiTheme="minorHAnsi"/>
        </w:rPr>
        <w:t>ресурсы</w:t>
      </w:r>
      <w:r w:rsidRPr="004B00EE">
        <w:rPr>
          <w:rFonts w:asciiTheme="minorHAnsi" w:hAnsiTheme="minorHAnsi"/>
          <w:lang w:val="en-US"/>
        </w:rPr>
        <w:t xml:space="preserve">. </w:t>
      </w:r>
      <w:r w:rsidRPr="004B00EE">
        <w:rPr>
          <w:rFonts w:asciiTheme="minorHAnsi" w:hAnsiTheme="minorHAnsi"/>
        </w:rPr>
        <w:t>Представляется</w:t>
      </w:r>
      <w:r w:rsidRPr="004B00EE">
        <w:rPr>
          <w:rFonts w:asciiTheme="minorHAnsi" w:hAnsiTheme="minorHAnsi"/>
          <w:lang w:val="en-US"/>
        </w:rPr>
        <w:t xml:space="preserve">, </w:t>
      </w:r>
      <w:r w:rsidRPr="004B00EE">
        <w:rPr>
          <w:rFonts w:asciiTheme="minorHAnsi" w:hAnsiTheme="minorHAnsi"/>
        </w:rPr>
        <w:t>что</w:t>
      </w:r>
      <w:r w:rsidRPr="004B00EE">
        <w:rPr>
          <w:rFonts w:asciiTheme="minorHAnsi" w:hAnsiTheme="minorHAnsi"/>
          <w:lang w:val="en-US"/>
        </w:rPr>
        <w:t xml:space="preserve"> </w:t>
      </w:r>
      <w:r w:rsidRPr="004B00EE">
        <w:rPr>
          <w:rFonts w:asciiTheme="minorHAnsi" w:hAnsiTheme="minorHAnsi"/>
        </w:rPr>
        <w:t>лучшим</w:t>
      </w:r>
      <w:r w:rsidRPr="004B00EE">
        <w:rPr>
          <w:rFonts w:asciiTheme="minorHAnsi" w:hAnsiTheme="minorHAnsi"/>
          <w:lang w:val="en-US"/>
        </w:rPr>
        <w:t xml:space="preserve"> </w:t>
      </w:r>
      <w:r w:rsidRPr="004B00EE">
        <w:rPr>
          <w:rFonts w:asciiTheme="minorHAnsi" w:hAnsiTheme="minorHAnsi"/>
        </w:rPr>
        <w:t>решением</w:t>
      </w:r>
      <w:r w:rsidRPr="004B00EE">
        <w:rPr>
          <w:rFonts w:asciiTheme="minorHAnsi" w:hAnsiTheme="minorHAnsi"/>
          <w:lang w:val="en-US"/>
        </w:rPr>
        <w:t xml:space="preserve"> </w:t>
      </w:r>
      <w:r w:rsidRPr="004B00EE">
        <w:rPr>
          <w:rFonts w:asciiTheme="minorHAnsi" w:hAnsiTheme="minorHAnsi"/>
        </w:rPr>
        <w:t>было</w:t>
      </w:r>
      <w:r w:rsidRPr="004B00EE">
        <w:rPr>
          <w:rFonts w:asciiTheme="minorHAnsi" w:hAnsiTheme="minorHAnsi"/>
          <w:lang w:val="en-US"/>
        </w:rPr>
        <w:t xml:space="preserve"> </w:t>
      </w:r>
      <w:r w:rsidRPr="004B00EE">
        <w:rPr>
          <w:rFonts w:asciiTheme="minorHAnsi" w:hAnsiTheme="minorHAnsi"/>
        </w:rPr>
        <w:t>бы</w:t>
      </w:r>
      <w:r w:rsidRPr="004B00EE">
        <w:rPr>
          <w:rFonts w:asciiTheme="minorHAnsi" w:hAnsiTheme="minorHAnsi"/>
          <w:lang w:val="en-US"/>
        </w:rPr>
        <w:t xml:space="preserve"> </w:t>
      </w:r>
      <w:r w:rsidRPr="004B00EE">
        <w:rPr>
          <w:rFonts w:asciiTheme="minorHAnsi" w:hAnsiTheme="minorHAnsi"/>
        </w:rPr>
        <w:t>создание</w:t>
      </w:r>
      <w:r w:rsidRPr="004B00EE">
        <w:rPr>
          <w:rFonts w:asciiTheme="minorHAnsi" w:hAnsiTheme="minorHAnsi"/>
          <w:lang w:val="en-US"/>
        </w:rPr>
        <w:t xml:space="preserve"> </w:t>
      </w:r>
      <w:r w:rsidRPr="004B00EE">
        <w:rPr>
          <w:rFonts w:asciiTheme="minorHAnsi" w:hAnsiTheme="minorHAnsi"/>
        </w:rPr>
        <w:t>организации</w:t>
      </w:r>
      <w:r w:rsidRPr="004B00EE">
        <w:rPr>
          <w:rFonts w:asciiTheme="minorHAnsi" w:hAnsiTheme="minorHAnsi"/>
          <w:lang w:val="en-US"/>
        </w:rPr>
        <w:t xml:space="preserve">, </w:t>
      </w:r>
      <w:r w:rsidRPr="004B00EE">
        <w:rPr>
          <w:rFonts w:asciiTheme="minorHAnsi" w:hAnsiTheme="minorHAnsi"/>
        </w:rPr>
        <w:t>зависимой</w:t>
      </w:r>
      <w:r w:rsidRPr="004B00EE">
        <w:rPr>
          <w:rFonts w:asciiTheme="minorHAnsi" w:hAnsiTheme="minorHAnsi"/>
          <w:lang w:val="en-US"/>
        </w:rPr>
        <w:t xml:space="preserve"> </w:t>
      </w:r>
      <w:r w:rsidRPr="004B00EE">
        <w:rPr>
          <w:rFonts w:asciiTheme="minorHAnsi" w:hAnsiTheme="minorHAnsi"/>
        </w:rPr>
        <w:t>от</w:t>
      </w:r>
      <w:r w:rsidRPr="004B00EE">
        <w:rPr>
          <w:rFonts w:asciiTheme="minorHAnsi" w:hAnsiTheme="minorHAnsi"/>
          <w:lang w:val="en-US"/>
        </w:rPr>
        <w:t xml:space="preserve"> </w:t>
      </w:r>
      <w:r w:rsidRPr="004B00EE">
        <w:rPr>
          <w:rFonts w:asciiTheme="minorHAnsi" w:hAnsiTheme="minorHAnsi"/>
        </w:rPr>
        <w:t>региональных</w:t>
      </w:r>
      <w:r w:rsidRPr="004B00EE">
        <w:rPr>
          <w:rFonts w:asciiTheme="minorHAnsi" w:hAnsiTheme="minorHAnsi"/>
          <w:lang w:val="en-US"/>
        </w:rPr>
        <w:t xml:space="preserve"> </w:t>
      </w:r>
      <w:r w:rsidRPr="004B00EE">
        <w:rPr>
          <w:rFonts w:asciiTheme="minorHAnsi" w:hAnsiTheme="minorHAnsi"/>
        </w:rPr>
        <w:t>органов</w:t>
      </w:r>
      <w:r w:rsidRPr="004B00EE">
        <w:rPr>
          <w:rFonts w:asciiTheme="minorHAnsi" w:hAnsiTheme="minorHAnsi"/>
          <w:lang w:val="en-US"/>
        </w:rPr>
        <w:t xml:space="preserve"> </w:t>
      </w:r>
      <w:r w:rsidRPr="004B00EE">
        <w:rPr>
          <w:rFonts w:asciiTheme="minorHAnsi" w:hAnsiTheme="minorHAnsi"/>
        </w:rPr>
        <w:t>исполнительной</w:t>
      </w:r>
      <w:r w:rsidRPr="004B00EE">
        <w:rPr>
          <w:rFonts w:asciiTheme="minorHAnsi" w:hAnsiTheme="minorHAnsi"/>
          <w:lang w:val="en-US"/>
        </w:rPr>
        <w:t xml:space="preserve"> </w:t>
      </w:r>
      <w:r w:rsidRPr="004B00EE">
        <w:rPr>
          <w:rFonts w:asciiTheme="minorHAnsi" w:hAnsiTheme="minorHAnsi"/>
        </w:rPr>
        <w:t>власти</w:t>
      </w:r>
      <w:r w:rsidRPr="004B00EE">
        <w:rPr>
          <w:rFonts w:asciiTheme="minorHAnsi" w:hAnsiTheme="minorHAnsi"/>
          <w:lang w:val="en-US"/>
        </w:rPr>
        <w:t xml:space="preserve">, </w:t>
      </w:r>
      <w:r w:rsidRPr="004B00EE">
        <w:rPr>
          <w:rFonts w:asciiTheme="minorHAnsi" w:hAnsiTheme="minorHAnsi"/>
        </w:rPr>
        <w:t>но</w:t>
      </w:r>
      <w:r w:rsidRPr="004B00EE">
        <w:rPr>
          <w:rFonts w:asciiTheme="minorHAnsi" w:hAnsiTheme="minorHAnsi"/>
          <w:lang w:val="en-US"/>
        </w:rPr>
        <w:t xml:space="preserve"> </w:t>
      </w:r>
      <w:r w:rsidRPr="004B00EE">
        <w:rPr>
          <w:rFonts w:asciiTheme="minorHAnsi" w:hAnsiTheme="minorHAnsi"/>
        </w:rPr>
        <w:t>с</w:t>
      </w:r>
      <w:r w:rsidRPr="004B00EE">
        <w:rPr>
          <w:rFonts w:asciiTheme="minorHAnsi" w:hAnsiTheme="minorHAnsi"/>
          <w:lang w:val="en-US"/>
        </w:rPr>
        <w:t xml:space="preserve"> </w:t>
      </w:r>
      <w:r w:rsidRPr="004B00EE">
        <w:rPr>
          <w:rFonts w:asciiTheme="minorHAnsi" w:hAnsiTheme="minorHAnsi"/>
        </w:rPr>
        <w:t>большей</w:t>
      </w:r>
      <w:r w:rsidRPr="004B00EE">
        <w:rPr>
          <w:rFonts w:asciiTheme="minorHAnsi" w:hAnsiTheme="minorHAnsi"/>
          <w:lang w:val="en-US"/>
        </w:rPr>
        <w:t xml:space="preserve"> </w:t>
      </w:r>
      <w:r w:rsidRPr="004B00EE">
        <w:rPr>
          <w:rFonts w:asciiTheme="minorHAnsi" w:hAnsiTheme="minorHAnsi"/>
        </w:rPr>
        <w:t>гибкостью</w:t>
      </w:r>
      <w:r w:rsidRPr="004B00EE">
        <w:rPr>
          <w:rFonts w:asciiTheme="minorHAnsi" w:hAnsiTheme="minorHAnsi"/>
          <w:lang w:val="en-US"/>
        </w:rPr>
        <w:t xml:space="preserve"> </w:t>
      </w:r>
      <w:r w:rsidRPr="004B00EE">
        <w:rPr>
          <w:rFonts w:asciiTheme="minorHAnsi" w:hAnsiTheme="minorHAnsi"/>
        </w:rPr>
        <w:t>в</w:t>
      </w:r>
      <w:r w:rsidRPr="004B00EE">
        <w:rPr>
          <w:rFonts w:asciiTheme="minorHAnsi" w:hAnsiTheme="minorHAnsi"/>
          <w:lang w:val="en-US"/>
        </w:rPr>
        <w:t xml:space="preserve"> </w:t>
      </w:r>
      <w:r w:rsidRPr="004B00EE">
        <w:rPr>
          <w:rFonts w:asciiTheme="minorHAnsi" w:hAnsiTheme="minorHAnsi"/>
        </w:rPr>
        <w:t>управлении</w:t>
      </w:r>
      <w:r w:rsidRPr="004B00EE">
        <w:rPr>
          <w:rFonts w:asciiTheme="minorHAnsi" w:hAnsiTheme="minorHAnsi"/>
          <w:lang w:val="en-US"/>
        </w:rPr>
        <w:t xml:space="preserve"> </w:t>
      </w:r>
      <w:r w:rsidRPr="004B00EE">
        <w:rPr>
          <w:rFonts w:asciiTheme="minorHAnsi" w:hAnsiTheme="minorHAnsi"/>
        </w:rPr>
        <w:t>финансами</w:t>
      </w:r>
      <w:r w:rsidRPr="004B00EE">
        <w:rPr>
          <w:rFonts w:asciiTheme="minorHAnsi" w:hAnsiTheme="minorHAnsi"/>
          <w:lang w:val="en-US"/>
        </w:rPr>
        <w:t xml:space="preserve"> </w:t>
      </w:r>
      <w:r w:rsidRPr="004B00EE">
        <w:rPr>
          <w:rFonts w:asciiTheme="minorHAnsi" w:hAnsiTheme="minorHAnsi"/>
        </w:rPr>
        <w:t>посредством</w:t>
      </w:r>
      <w:r w:rsidRPr="004B00EE">
        <w:rPr>
          <w:rFonts w:asciiTheme="minorHAnsi" w:hAnsiTheme="minorHAnsi"/>
          <w:lang w:val="en-US"/>
        </w:rPr>
        <w:t xml:space="preserve"> </w:t>
      </w:r>
      <w:r w:rsidRPr="004B00EE">
        <w:rPr>
          <w:rFonts w:asciiTheme="minorHAnsi" w:hAnsiTheme="minorHAnsi"/>
        </w:rPr>
        <w:t>управления</w:t>
      </w:r>
      <w:r w:rsidRPr="004B00EE">
        <w:rPr>
          <w:rFonts w:asciiTheme="minorHAnsi" w:hAnsiTheme="minorHAnsi"/>
          <w:lang w:val="en-US"/>
        </w:rPr>
        <w:t xml:space="preserve"> </w:t>
      </w:r>
      <w:r w:rsidRPr="004B00EE">
        <w:rPr>
          <w:rFonts w:asciiTheme="minorHAnsi" w:hAnsiTheme="minorHAnsi"/>
        </w:rPr>
        <w:t>как</w:t>
      </w:r>
      <w:r w:rsidRPr="004B00EE">
        <w:rPr>
          <w:rFonts w:asciiTheme="minorHAnsi" w:hAnsiTheme="minorHAnsi"/>
          <w:lang w:val="en-US"/>
        </w:rPr>
        <w:t xml:space="preserve"> </w:t>
      </w:r>
      <w:r w:rsidRPr="004B00EE">
        <w:rPr>
          <w:rFonts w:asciiTheme="minorHAnsi" w:hAnsiTheme="minorHAnsi"/>
        </w:rPr>
        <w:t>внебюджетными</w:t>
      </w:r>
      <w:r w:rsidRPr="004B00EE">
        <w:rPr>
          <w:rFonts w:asciiTheme="minorHAnsi" w:hAnsiTheme="minorHAnsi"/>
          <w:lang w:val="en-US"/>
        </w:rPr>
        <w:t xml:space="preserve">, </w:t>
      </w:r>
      <w:r w:rsidRPr="004B00EE">
        <w:rPr>
          <w:rFonts w:asciiTheme="minorHAnsi" w:hAnsiTheme="minorHAnsi"/>
        </w:rPr>
        <w:t>так</w:t>
      </w:r>
      <w:r w:rsidRPr="004B00EE">
        <w:rPr>
          <w:rFonts w:asciiTheme="minorHAnsi" w:hAnsiTheme="minorHAnsi"/>
          <w:lang w:val="en-US"/>
        </w:rPr>
        <w:t xml:space="preserve"> </w:t>
      </w:r>
      <w:r w:rsidRPr="004B00EE">
        <w:rPr>
          <w:rFonts w:asciiTheme="minorHAnsi" w:hAnsiTheme="minorHAnsi"/>
        </w:rPr>
        <w:t>и</w:t>
      </w:r>
      <w:r w:rsidRPr="004B00EE">
        <w:rPr>
          <w:rFonts w:asciiTheme="minorHAnsi" w:hAnsiTheme="minorHAnsi"/>
          <w:lang w:val="en-US"/>
        </w:rPr>
        <w:t xml:space="preserve"> </w:t>
      </w:r>
      <w:r w:rsidRPr="004B00EE">
        <w:rPr>
          <w:rFonts w:asciiTheme="minorHAnsi" w:hAnsiTheme="minorHAnsi"/>
        </w:rPr>
        <w:t>бюджетными</w:t>
      </w:r>
      <w:r w:rsidRPr="004B00EE">
        <w:rPr>
          <w:rFonts w:asciiTheme="minorHAnsi" w:hAnsiTheme="minorHAnsi"/>
          <w:lang w:val="en-US"/>
        </w:rPr>
        <w:t xml:space="preserve"> </w:t>
      </w:r>
      <w:r w:rsidRPr="004B00EE">
        <w:rPr>
          <w:rFonts w:asciiTheme="minorHAnsi" w:hAnsiTheme="minorHAnsi"/>
        </w:rPr>
        <w:t>финансовыми</w:t>
      </w:r>
      <w:r w:rsidRPr="004B00EE">
        <w:rPr>
          <w:rFonts w:asciiTheme="minorHAnsi" w:hAnsiTheme="minorHAnsi"/>
          <w:lang w:val="en-US"/>
        </w:rPr>
        <w:t xml:space="preserve"> </w:t>
      </w:r>
      <w:r w:rsidRPr="004B00EE">
        <w:rPr>
          <w:rFonts w:asciiTheme="minorHAnsi" w:hAnsiTheme="minorHAnsi"/>
        </w:rPr>
        <w:t>ресурсами</w:t>
      </w:r>
      <w:r w:rsidRPr="004B00EE">
        <w:rPr>
          <w:rFonts w:asciiTheme="minorHAnsi" w:hAnsiTheme="minorHAnsi"/>
          <w:lang w:val="en-US"/>
        </w:rPr>
        <w:t xml:space="preserve"> (</w:t>
      </w:r>
      <w:r w:rsidRPr="004B00EE">
        <w:rPr>
          <w:rFonts w:asciiTheme="minorHAnsi" w:hAnsiTheme="minorHAnsi"/>
        </w:rPr>
        <w:t>на</w:t>
      </w:r>
      <w:r w:rsidRPr="004B00EE">
        <w:rPr>
          <w:rFonts w:asciiTheme="minorHAnsi" w:hAnsiTheme="minorHAnsi"/>
          <w:lang w:val="en-US"/>
        </w:rPr>
        <w:t xml:space="preserve"> </w:t>
      </w:r>
      <w:r w:rsidRPr="004B00EE">
        <w:rPr>
          <w:rFonts w:asciiTheme="minorHAnsi" w:hAnsiTheme="minorHAnsi"/>
        </w:rPr>
        <w:t>основе</w:t>
      </w:r>
      <w:r w:rsidRPr="004B00EE">
        <w:rPr>
          <w:rFonts w:asciiTheme="minorHAnsi" w:hAnsiTheme="minorHAnsi"/>
          <w:lang w:val="en-US"/>
        </w:rPr>
        <w:t xml:space="preserve"> </w:t>
      </w:r>
      <w:r w:rsidRPr="004B00EE">
        <w:rPr>
          <w:rFonts w:asciiTheme="minorHAnsi" w:hAnsiTheme="minorHAnsi"/>
        </w:rPr>
        <w:t>государственных</w:t>
      </w:r>
      <w:r w:rsidRPr="004B00EE">
        <w:rPr>
          <w:rFonts w:asciiTheme="minorHAnsi" w:hAnsiTheme="minorHAnsi"/>
          <w:lang w:val="en-US"/>
        </w:rPr>
        <w:t xml:space="preserve"> </w:t>
      </w:r>
      <w:r w:rsidRPr="004B00EE">
        <w:rPr>
          <w:rFonts w:asciiTheme="minorHAnsi" w:hAnsiTheme="minorHAnsi"/>
        </w:rPr>
        <w:t>заказов</w:t>
      </w:r>
      <w:r w:rsidRPr="004B00EE">
        <w:rPr>
          <w:rFonts w:asciiTheme="minorHAnsi" w:hAnsiTheme="minorHAnsi"/>
          <w:lang w:val="en-US"/>
        </w:rPr>
        <w:t xml:space="preserve">). </w:t>
      </w:r>
      <w:r w:rsidRPr="004B00EE">
        <w:rPr>
          <w:rFonts w:asciiTheme="minorHAnsi" w:hAnsiTheme="minorHAnsi"/>
        </w:rPr>
        <w:t>Самостоятельность</w:t>
      </w:r>
      <w:r w:rsidRPr="004B00EE">
        <w:rPr>
          <w:rFonts w:asciiTheme="minorHAnsi" w:hAnsiTheme="minorHAnsi"/>
          <w:lang w:val="en-US"/>
        </w:rPr>
        <w:t xml:space="preserve"> </w:t>
      </w:r>
      <w:r w:rsidRPr="004B00EE">
        <w:rPr>
          <w:rFonts w:asciiTheme="minorHAnsi" w:hAnsiTheme="minorHAnsi"/>
        </w:rPr>
        <w:t>организации</w:t>
      </w:r>
      <w:r w:rsidRPr="004B00EE">
        <w:rPr>
          <w:rFonts w:asciiTheme="minorHAnsi" w:hAnsiTheme="minorHAnsi"/>
          <w:lang w:val="en-US"/>
        </w:rPr>
        <w:t xml:space="preserve"> </w:t>
      </w:r>
      <w:r w:rsidRPr="004B00EE">
        <w:rPr>
          <w:rFonts w:asciiTheme="minorHAnsi" w:hAnsiTheme="minorHAnsi"/>
        </w:rPr>
        <w:t>будет</w:t>
      </w:r>
      <w:r w:rsidRPr="004B00EE">
        <w:rPr>
          <w:rFonts w:asciiTheme="minorHAnsi" w:hAnsiTheme="minorHAnsi"/>
          <w:lang w:val="en-US"/>
        </w:rPr>
        <w:t xml:space="preserve"> </w:t>
      </w:r>
      <w:r w:rsidRPr="004B00EE">
        <w:rPr>
          <w:rFonts w:asciiTheme="minorHAnsi" w:hAnsiTheme="minorHAnsi"/>
        </w:rPr>
        <w:t>способствовать</w:t>
      </w:r>
      <w:r w:rsidRPr="004B00EE">
        <w:rPr>
          <w:rFonts w:asciiTheme="minorHAnsi" w:hAnsiTheme="minorHAnsi"/>
          <w:lang w:val="en-US"/>
        </w:rPr>
        <w:t xml:space="preserve"> </w:t>
      </w:r>
      <w:r w:rsidRPr="004B00EE">
        <w:rPr>
          <w:rFonts w:asciiTheme="minorHAnsi" w:hAnsiTheme="minorHAnsi"/>
        </w:rPr>
        <w:t>установлению</w:t>
      </w:r>
      <w:r w:rsidRPr="004B00EE">
        <w:rPr>
          <w:rFonts w:asciiTheme="minorHAnsi" w:hAnsiTheme="minorHAnsi"/>
          <w:lang w:val="en-US"/>
        </w:rPr>
        <w:t xml:space="preserve"> </w:t>
      </w:r>
      <w:r w:rsidRPr="004B00EE">
        <w:rPr>
          <w:rFonts w:asciiTheme="minorHAnsi" w:hAnsiTheme="minorHAnsi"/>
        </w:rPr>
        <w:t>различных</w:t>
      </w:r>
      <w:r w:rsidRPr="004B00EE">
        <w:rPr>
          <w:rFonts w:asciiTheme="minorHAnsi" w:hAnsiTheme="minorHAnsi"/>
          <w:lang w:val="en-US"/>
        </w:rPr>
        <w:t xml:space="preserve"> </w:t>
      </w:r>
      <w:r w:rsidRPr="004B00EE">
        <w:rPr>
          <w:rFonts w:asciiTheme="minorHAnsi" w:hAnsiTheme="minorHAnsi"/>
        </w:rPr>
        <w:t>форм</w:t>
      </w:r>
      <w:r w:rsidRPr="004B00EE">
        <w:rPr>
          <w:rFonts w:asciiTheme="minorHAnsi" w:hAnsiTheme="minorHAnsi"/>
          <w:lang w:val="en-US"/>
        </w:rPr>
        <w:t xml:space="preserve"> </w:t>
      </w:r>
      <w:r w:rsidRPr="004B00EE">
        <w:rPr>
          <w:rFonts w:asciiTheme="minorHAnsi" w:hAnsiTheme="minorHAnsi"/>
        </w:rPr>
        <w:t>сотрудничества</w:t>
      </w:r>
      <w:r w:rsidRPr="004B00EE">
        <w:rPr>
          <w:rFonts w:asciiTheme="minorHAnsi" w:hAnsiTheme="minorHAnsi"/>
          <w:lang w:val="en-US"/>
        </w:rPr>
        <w:t xml:space="preserve"> </w:t>
      </w:r>
      <w:r w:rsidRPr="004B00EE">
        <w:rPr>
          <w:rFonts w:asciiTheme="minorHAnsi" w:hAnsiTheme="minorHAnsi"/>
        </w:rPr>
        <w:t>с</w:t>
      </w:r>
      <w:r w:rsidRPr="004B00EE">
        <w:rPr>
          <w:rFonts w:asciiTheme="minorHAnsi" w:hAnsiTheme="minorHAnsi"/>
          <w:lang w:val="en-US"/>
        </w:rPr>
        <w:t xml:space="preserve"> </w:t>
      </w:r>
      <w:r w:rsidRPr="004B00EE">
        <w:rPr>
          <w:rFonts w:asciiTheme="minorHAnsi" w:hAnsiTheme="minorHAnsi"/>
        </w:rPr>
        <w:t>разнообразными</w:t>
      </w:r>
      <w:r w:rsidRPr="004B00EE">
        <w:rPr>
          <w:rFonts w:asciiTheme="minorHAnsi" w:hAnsiTheme="minorHAnsi"/>
          <w:lang w:val="en-US"/>
        </w:rPr>
        <w:t xml:space="preserve"> </w:t>
      </w:r>
      <w:r w:rsidRPr="004B00EE">
        <w:rPr>
          <w:rFonts w:asciiTheme="minorHAnsi" w:hAnsiTheme="minorHAnsi"/>
        </w:rPr>
        <w:t>партнерами</w:t>
      </w:r>
      <w:r w:rsidRPr="004B00EE">
        <w:rPr>
          <w:rFonts w:asciiTheme="minorHAnsi" w:hAnsiTheme="minorHAnsi"/>
          <w:lang w:val="en-US"/>
        </w:rPr>
        <w:t xml:space="preserve"> </w:t>
      </w:r>
      <w:r w:rsidRPr="004B00EE">
        <w:rPr>
          <w:rFonts w:asciiTheme="minorHAnsi" w:hAnsiTheme="minorHAnsi"/>
        </w:rPr>
        <w:t>для</w:t>
      </w:r>
      <w:r w:rsidRPr="004B00EE">
        <w:rPr>
          <w:rFonts w:asciiTheme="minorHAnsi" w:hAnsiTheme="minorHAnsi"/>
          <w:lang w:val="en-US"/>
        </w:rPr>
        <w:t xml:space="preserve"> </w:t>
      </w:r>
      <w:r w:rsidRPr="004B00EE">
        <w:rPr>
          <w:rFonts w:asciiTheme="minorHAnsi" w:hAnsiTheme="minorHAnsi"/>
        </w:rPr>
        <w:t>достижения</w:t>
      </w:r>
      <w:r w:rsidRPr="004B00EE">
        <w:rPr>
          <w:rFonts w:asciiTheme="minorHAnsi" w:hAnsiTheme="minorHAnsi"/>
          <w:lang w:val="en-US"/>
        </w:rPr>
        <w:t xml:space="preserve"> </w:t>
      </w:r>
      <w:r w:rsidRPr="004B00EE">
        <w:rPr>
          <w:rFonts w:asciiTheme="minorHAnsi" w:hAnsiTheme="minorHAnsi"/>
        </w:rPr>
        <w:t>главной</w:t>
      </w:r>
      <w:r w:rsidRPr="004B00EE">
        <w:rPr>
          <w:rFonts w:asciiTheme="minorHAnsi" w:hAnsiTheme="minorHAnsi"/>
          <w:lang w:val="en-US"/>
        </w:rPr>
        <w:t xml:space="preserve"> </w:t>
      </w:r>
      <w:r w:rsidRPr="004B00EE">
        <w:rPr>
          <w:rFonts w:asciiTheme="minorHAnsi" w:hAnsiTheme="minorHAnsi"/>
        </w:rPr>
        <w:t>цели</w:t>
      </w:r>
      <w:r w:rsidRPr="004B00EE">
        <w:rPr>
          <w:rFonts w:asciiTheme="minorHAnsi" w:hAnsiTheme="minorHAnsi"/>
          <w:lang w:val="en-US"/>
        </w:rPr>
        <w:t xml:space="preserve"> – </w:t>
      </w:r>
      <w:r w:rsidRPr="004B00EE">
        <w:rPr>
          <w:rFonts w:asciiTheme="minorHAnsi" w:hAnsiTheme="minorHAnsi"/>
        </w:rPr>
        <w:t>повышения</w:t>
      </w:r>
      <w:r w:rsidRPr="004B00EE">
        <w:rPr>
          <w:rFonts w:asciiTheme="minorHAnsi" w:hAnsiTheme="minorHAnsi"/>
          <w:lang w:val="en-US"/>
        </w:rPr>
        <w:t xml:space="preserve"> </w:t>
      </w:r>
      <w:r w:rsidRPr="004B00EE">
        <w:rPr>
          <w:rFonts w:asciiTheme="minorHAnsi" w:hAnsiTheme="minorHAnsi"/>
        </w:rPr>
        <w:t>уровня</w:t>
      </w:r>
      <w:r w:rsidRPr="004B00EE">
        <w:rPr>
          <w:rFonts w:asciiTheme="minorHAnsi" w:hAnsiTheme="minorHAnsi"/>
          <w:lang w:val="en-US"/>
        </w:rPr>
        <w:t xml:space="preserve"> </w:t>
      </w:r>
      <w:r w:rsidRPr="004B00EE">
        <w:rPr>
          <w:rFonts w:asciiTheme="minorHAnsi" w:hAnsiTheme="minorHAnsi"/>
        </w:rPr>
        <w:t>финансовой</w:t>
      </w:r>
      <w:r w:rsidRPr="004B00EE">
        <w:rPr>
          <w:rFonts w:asciiTheme="minorHAnsi" w:hAnsiTheme="minorHAnsi"/>
          <w:lang w:val="en-US"/>
        </w:rPr>
        <w:t xml:space="preserve"> </w:t>
      </w:r>
      <w:r w:rsidRPr="004B00EE">
        <w:rPr>
          <w:rFonts w:asciiTheme="minorHAnsi" w:hAnsiTheme="minorHAnsi"/>
        </w:rPr>
        <w:t>грамотности</w:t>
      </w:r>
      <w:r w:rsidRPr="004B00EE">
        <w:rPr>
          <w:rFonts w:asciiTheme="minorHAnsi" w:hAnsiTheme="minorHAnsi"/>
          <w:lang w:val="en-US"/>
        </w:rPr>
        <w:t xml:space="preserve"> </w:t>
      </w:r>
      <w:r w:rsidRPr="004B00EE">
        <w:rPr>
          <w:rFonts w:asciiTheme="minorHAnsi" w:hAnsiTheme="minorHAnsi"/>
        </w:rPr>
        <w:t>граждан</w:t>
      </w:r>
      <w:r w:rsidRPr="004B00EE">
        <w:rPr>
          <w:rFonts w:asciiTheme="minorHAnsi" w:hAnsiTheme="minorHAnsi"/>
          <w:lang w:val="en-US"/>
        </w:rPr>
        <w:t xml:space="preserve"> </w:t>
      </w:r>
      <w:r w:rsidRPr="004B00EE">
        <w:rPr>
          <w:rFonts w:asciiTheme="minorHAnsi" w:hAnsiTheme="minorHAnsi"/>
        </w:rPr>
        <w:t>Калининградской</w:t>
      </w:r>
      <w:r w:rsidRPr="004B00EE">
        <w:rPr>
          <w:rFonts w:asciiTheme="minorHAnsi" w:hAnsiTheme="minorHAnsi"/>
          <w:lang w:val="en-US"/>
        </w:rPr>
        <w:t xml:space="preserve"> </w:t>
      </w:r>
      <w:r w:rsidRPr="004B00EE">
        <w:rPr>
          <w:rFonts w:asciiTheme="minorHAnsi" w:hAnsiTheme="minorHAnsi"/>
        </w:rPr>
        <w:t>области</w:t>
      </w:r>
      <w:r w:rsidRPr="004B00EE">
        <w:rPr>
          <w:rFonts w:asciiTheme="minorHAnsi" w:hAnsiTheme="minorHAnsi"/>
          <w:lang w:val="en-US"/>
        </w:rPr>
        <w:t xml:space="preserve">. </w:t>
      </w:r>
      <w:r w:rsidRPr="004B00EE">
        <w:rPr>
          <w:rFonts w:asciiTheme="minorHAnsi" w:hAnsiTheme="minorHAnsi"/>
        </w:rPr>
        <w:t>Важным</w:t>
      </w:r>
      <w:r w:rsidRPr="004B00EE">
        <w:rPr>
          <w:rFonts w:asciiTheme="minorHAnsi" w:hAnsiTheme="minorHAnsi"/>
          <w:lang w:val="en-US"/>
        </w:rPr>
        <w:t xml:space="preserve"> </w:t>
      </w:r>
      <w:r w:rsidRPr="004B00EE">
        <w:rPr>
          <w:rFonts w:asciiTheme="minorHAnsi" w:hAnsiTheme="minorHAnsi"/>
        </w:rPr>
        <w:t>благоприятным</w:t>
      </w:r>
      <w:r w:rsidRPr="004B00EE">
        <w:rPr>
          <w:rFonts w:asciiTheme="minorHAnsi" w:hAnsiTheme="minorHAnsi"/>
          <w:lang w:val="en-US"/>
        </w:rPr>
        <w:t xml:space="preserve"> </w:t>
      </w:r>
      <w:r w:rsidRPr="004B00EE">
        <w:rPr>
          <w:rFonts w:asciiTheme="minorHAnsi" w:hAnsiTheme="minorHAnsi"/>
        </w:rPr>
        <w:t>фактором</w:t>
      </w:r>
      <w:r w:rsidRPr="004B00EE">
        <w:rPr>
          <w:rFonts w:asciiTheme="minorHAnsi" w:hAnsiTheme="minorHAnsi"/>
          <w:lang w:val="en-US"/>
        </w:rPr>
        <w:t xml:space="preserve"> </w:t>
      </w:r>
      <w:r w:rsidRPr="004B00EE">
        <w:rPr>
          <w:rFonts w:asciiTheme="minorHAnsi" w:hAnsiTheme="minorHAnsi"/>
        </w:rPr>
        <w:t>является</w:t>
      </w:r>
      <w:r w:rsidRPr="004B00EE">
        <w:rPr>
          <w:rFonts w:asciiTheme="minorHAnsi" w:hAnsiTheme="minorHAnsi"/>
          <w:lang w:val="en-US"/>
        </w:rPr>
        <w:t xml:space="preserve"> </w:t>
      </w:r>
      <w:r w:rsidRPr="004B00EE">
        <w:rPr>
          <w:rFonts w:asciiTheme="minorHAnsi" w:hAnsiTheme="minorHAnsi"/>
        </w:rPr>
        <w:t>наличие</w:t>
      </w:r>
      <w:r w:rsidRPr="004B00EE">
        <w:rPr>
          <w:rFonts w:asciiTheme="minorHAnsi" w:hAnsiTheme="minorHAnsi"/>
          <w:lang w:val="en-US"/>
        </w:rPr>
        <w:t xml:space="preserve"> </w:t>
      </w:r>
      <w:r w:rsidRPr="004B00EE">
        <w:rPr>
          <w:rFonts w:asciiTheme="minorHAnsi" w:hAnsiTheme="minorHAnsi"/>
        </w:rPr>
        <w:t>областной</w:t>
      </w:r>
      <w:r w:rsidRPr="004B00EE">
        <w:rPr>
          <w:rFonts w:asciiTheme="minorHAnsi" w:hAnsiTheme="minorHAnsi"/>
          <w:lang w:val="en-US"/>
        </w:rPr>
        <w:t xml:space="preserve"> </w:t>
      </w:r>
      <w:r w:rsidRPr="004B00EE">
        <w:rPr>
          <w:rFonts w:asciiTheme="minorHAnsi" w:hAnsiTheme="minorHAnsi"/>
        </w:rPr>
        <w:t>целевой</w:t>
      </w:r>
      <w:r w:rsidRPr="004B00EE">
        <w:rPr>
          <w:rFonts w:asciiTheme="minorHAnsi" w:hAnsiTheme="minorHAnsi"/>
          <w:lang w:val="en-US"/>
        </w:rPr>
        <w:t xml:space="preserve"> </w:t>
      </w:r>
      <w:r w:rsidRPr="004B00EE">
        <w:rPr>
          <w:rFonts w:asciiTheme="minorHAnsi" w:hAnsiTheme="minorHAnsi"/>
        </w:rPr>
        <w:t>программы</w:t>
      </w:r>
      <w:r w:rsidRPr="004B00EE">
        <w:rPr>
          <w:rFonts w:asciiTheme="minorHAnsi" w:hAnsiTheme="minorHAnsi"/>
          <w:lang w:val="en-US"/>
        </w:rPr>
        <w:t xml:space="preserve"> </w:t>
      </w:r>
      <w:r w:rsidRPr="004B00EE">
        <w:rPr>
          <w:rFonts w:asciiTheme="minorHAnsi" w:hAnsiTheme="minorHAnsi"/>
        </w:rPr>
        <w:t>и</w:t>
      </w:r>
      <w:r w:rsidRPr="004B00EE">
        <w:rPr>
          <w:rFonts w:asciiTheme="minorHAnsi" w:hAnsiTheme="minorHAnsi"/>
          <w:lang w:val="en-US"/>
        </w:rPr>
        <w:t xml:space="preserve"> </w:t>
      </w:r>
      <w:r w:rsidRPr="004B00EE">
        <w:rPr>
          <w:rFonts w:asciiTheme="minorHAnsi" w:hAnsiTheme="minorHAnsi"/>
        </w:rPr>
        <w:t>проекта</w:t>
      </w:r>
      <w:r w:rsidRPr="004B00EE">
        <w:rPr>
          <w:rFonts w:asciiTheme="minorHAnsi" w:hAnsiTheme="minorHAnsi"/>
          <w:lang w:val="en-US"/>
        </w:rPr>
        <w:t xml:space="preserve"> </w:t>
      </w:r>
      <w:r w:rsidRPr="004B00EE">
        <w:rPr>
          <w:rFonts w:asciiTheme="minorHAnsi" w:hAnsiTheme="minorHAnsi"/>
        </w:rPr>
        <w:t>по</w:t>
      </w:r>
      <w:r w:rsidRPr="004B00EE">
        <w:rPr>
          <w:rFonts w:asciiTheme="minorHAnsi" w:hAnsiTheme="minorHAnsi"/>
          <w:lang w:val="en-US"/>
        </w:rPr>
        <w:t xml:space="preserve"> </w:t>
      </w:r>
      <w:r w:rsidRPr="004B00EE">
        <w:rPr>
          <w:rFonts w:asciiTheme="minorHAnsi" w:hAnsiTheme="minorHAnsi"/>
        </w:rPr>
        <w:t>финансовой</w:t>
      </w:r>
      <w:r w:rsidRPr="004B00EE">
        <w:rPr>
          <w:rFonts w:asciiTheme="minorHAnsi" w:hAnsiTheme="minorHAnsi"/>
          <w:lang w:val="en-US"/>
        </w:rPr>
        <w:t xml:space="preserve"> </w:t>
      </w:r>
      <w:r w:rsidRPr="004B00EE">
        <w:rPr>
          <w:rFonts w:asciiTheme="minorHAnsi" w:hAnsiTheme="minorHAnsi"/>
        </w:rPr>
        <w:t>грамотности</w:t>
      </w:r>
      <w:r w:rsidRPr="004B00EE">
        <w:rPr>
          <w:rFonts w:asciiTheme="minorHAnsi" w:hAnsiTheme="minorHAnsi"/>
          <w:lang w:val="en-US"/>
        </w:rPr>
        <w:t xml:space="preserve">. </w:t>
      </w:r>
      <w:r w:rsidRPr="004B00EE">
        <w:rPr>
          <w:rFonts w:asciiTheme="minorHAnsi" w:hAnsiTheme="minorHAnsi"/>
        </w:rPr>
        <w:t>Обладая</w:t>
      </w:r>
      <w:r w:rsidRPr="004B00EE">
        <w:rPr>
          <w:rFonts w:asciiTheme="minorHAnsi" w:hAnsiTheme="minorHAnsi"/>
          <w:lang w:val="en-US"/>
        </w:rPr>
        <w:t xml:space="preserve"> </w:t>
      </w:r>
      <w:r w:rsidRPr="004B00EE">
        <w:rPr>
          <w:rFonts w:asciiTheme="minorHAnsi" w:hAnsiTheme="minorHAnsi"/>
        </w:rPr>
        <w:t>контролем</w:t>
      </w:r>
      <w:r w:rsidRPr="004B00EE">
        <w:rPr>
          <w:rFonts w:asciiTheme="minorHAnsi" w:hAnsiTheme="minorHAnsi"/>
          <w:lang w:val="en-US"/>
        </w:rPr>
        <w:t xml:space="preserve"> </w:t>
      </w:r>
      <w:r w:rsidRPr="004B00EE">
        <w:rPr>
          <w:rFonts w:asciiTheme="minorHAnsi" w:hAnsiTheme="minorHAnsi"/>
        </w:rPr>
        <w:t>над</w:t>
      </w:r>
      <w:r w:rsidRPr="004B00EE">
        <w:rPr>
          <w:rFonts w:asciiTheme="minorHAnsi" w:hAnsiTheme="minorHAnsi"/>
          <w:lang w:val="en-US"/>
        </w:rPr>
        <w:t xml:space="preserve"> </w:t>
      </w:r>
      <w:r w:rsidRPr="004B00EE">
        <w:rPr>
          <w:rFonts w:asciiTheme="minorHAnsi" w:hAnsiTheme="minorHAnsi"/>
        </w:rPr>
        <w:t>РЦФГ</w:t>
      </w:r>
      <w:r w:rsidRPr="004B00EE">
        <w:rPr>
          <w:rFonts w:asciiTheme="minorHAnsi" w:hAnsiTheme="minorHAnsi"/>
          <w:lang w:val="en-US"/>
        </w:rPr>
        <w:t xml:space="preserve">, </w:t>
      </w:r>
      <w:r w:rsidRPr="004B00EE">
        <w:rPr>
          <w:rFonts w:asciiTheme="minorHAnsi" w:hAnsiTheme="minorHAnsi"/>
        </w:rPr>
        <w:t>органы</w:t>
      </w:r>
      <w:r w:rsidRPr="004B00EE">
        <w:rPr>
          <w:rFonts w:asciiTheme="minorHAnsi" w:hAnsiTheme="minorHAnsi"/>
          <w:lang w:val="en-US"/>
        </w:rPr>
        <w:t xml:space="preserve"> </w:t>
      </w:r>
      <w:r w:rsidRPr="004B00EE">
        <w:rPr>
          <w:rFonts w:asciiTheme="minorHAnsi" w:hAnsiTheme="minorHAnsi"/>
        </w:rPr>
        <w:t>государственной</w:t>
      </w:r>
      <w:r w:rsidRPr="004B00EE">
        <w:rPr>
          <w:rFonts w:asciiTheme="minorHAnsi" w:hAnsiTheme="minorHAnsi"/>
          <w:lang w:val="en-US"/>
        </w:rPr>
        <w:t xml:space="preserve"> </w:t>
      </w:r>
      <w:r w:rsidRPr="004B00EE">
        <w:rPr>
          <w:rFonts w:asciiTheme="minorHAnsi" w:hAnsiTheme="minorHAnsi"/>
        </w:rPr>
        <w:t>власти</w:t>
      </w:r>
      <w:r w:rsidRPr="004B00EE">
        <w:rPr>
          <w:rFonts w:asciiTheme="minorHAnsi" w:hAnsiTheme="minorHAnsi"/>
          <w:lang w:val="en-US"/>
        </w:rPr>
        <w:t xml:space="preserve"> </w:t>
      </w:r>
      <w:r w:rsidRPr="004B00EE">
        <w:rPr>
          <w:rFonts w:asciiTheme="minorHAnsi" w:hAnsiTheme="minorHAnsi"/>
        </w:rPr>
        <w:t>могут</w:t>
      </w:r>
      <w:r w:rsidRPr="004B00EE">
        <w:rPr>
          <w:rFonts w:asciiTheme="minorHAnsi" w:hAnsiTheme="minorHAnsi"/>
          <w:lang w:val="en-US"/>
        </w:rPr>
        <w:t xml:space="preserve"> </w:t>
      </w:r>
      <w:r w:rsidRPr="004B00EE">
        <w:rPr>
          <w:rFonts w:asciiTheme="minorHAnsi" w:hAnsiTheme="minorHAnsi"/>
        </w:rPr>
        <w:t>влиять</w:t>
      </w:r>
      <w:r w:rsidRPr="004B00EE">
        <w:rPr>
          <w:rFonts w:asciiTheme="minorHAnsi" w:hAnsiTheme="minorHAnsi"/>
          <w:lang w:val="en-US"/>
        </w:rPr>
        <w:t xml:space="preserve"> </w:t>
      </w:r>
      <w:r w:rsidRPr="004B00EE">
        <w:rPr>
          <w:rFonts w:asciiTheme="minorHAnsi" w:hAnsiTheme="minorHAnsi"/>
        </w:rPr>
        <w:t>на</w:t>
      </w:r>
      <w:r w:rsidRPr="004B00EE">
        <w:rPr>
          <w:rFonts w:asciiTheme="minorHAnsi" w:hAnsiTheme="minorHAnsi"/>
          <w:lang w:val="en-US"/>
        </w:rPr>
        <w:t xml:space="preserve"> </w:t>
      </w:r>
      <w:r w:rsidRPr="004B00EE">
        <w:rPr>
          <w:rFonts w:asciiTheme="minorHAnsi" w:hAnsiTheme="minorHAnsi"/>
        </w:rPr>
        <w:t>политику</w:t>
      </w:r>
      <w:r w:rsidRPr="004B00EE">
        <w:rPr>
          <w:rFonts w:asciiTheme="minorHAnsi" w:hAnsiTheme="minorHAnsi"/>
          <w:lang w:val="en-US"/>
        </w:rPr>
        <w:t xml:space="preserve"> </w:t>
      </w:r>
      <w:r w:rsidRPr="004B00EE">
        <w:rPr>
          <w:rFonts w:asciiTheme="minorHAnsi" w:hAnsiTheme="minorHAnsi"/>
        </w:rPr>
        <w:t>финансового</w:t>
      </w:r>
      <w:r w:rsidRPr="004B00EE">
        <w:rPr>
          <w:rFonts w:asciiTheme="minorHAnsi" w:hAnsiTheme="minorHAnsi"/>
          <w:lang w:val="en-US"/>
        </w:rPr>
        <w:t xml:space="preserve"> </w:t>
      </w:r>
      <w:r w:rsidRPr="004B00EE">
        <w:rPr>
          <w:rFonts w:asciiTheme="minorHAnsi" w:hAnsiTheme="minorHAnsi"/>
        </w:rPr>
        <w:t>образования</w:t>
      </w:r>
      <w:r w:rsidRPr="004B00EE">
        <w:rPr>
          <w:rFonts w:asciiTheme="minorHAnsi" w:hAnsiTheme="minorHAnsi"/>
          <w:lang w:val="en-US"/>
        </w:rPr>
        <w:t>.</w:t>
      </w:r>
    </w:p>
    <w:p w14:paraId="2256D02B" w14:textId="77777777" w:rsidR="00D70CBD" w:rsidRPr="002C5BD7" w:rsidRDefault="00D70CBD" w:rsidP="00D70CBD">
      <w:pPr>
        <w:ind w:left="360"/>
        <w:rPr>
          <w:rFonts w:asciiTheme="minorHAnsi" w:hAnsiTheme="minorHAnsi"/>
          <w:sz w:val="6"/>
          <w:szCs w:val="6"/>
          <w:lang w:val="en-US"/>
        </w:rPr>
      </w:pPr>
    </w:p>
    <w:p w14:paraId="777CD251" w14:textId="77777777" w:rsidR="005A33C4" w:rsidRDefault="005A33C4" w:rsidP="005A33C4">
      <w:pPr>
        <w:pStyle w:val="Podpisobiektu"/>
      </w:pPr>
      <w:r>
        <w:rPr>
          <w:lang w:val="ru-RU"/>
        </w:rPr>
        <w:t xml:space="preserve">Таблица </w:t>
      </w:r>
      <w:r w:rsidR="00187459">
        <w:fldChar w:fldCharType="begin"/>
      </w:r>
      <w:r w:rsidRPr="00A8203D">
        <w:rPr>
          <w:lang w:val="ru-RU"/>
        </w:rPr>
        <w:instrText xml:space="preserve"> </w:instrText>
      </w:r>
      <w:r>
        <w:instrText>SEQ</w:instrText>
      </w:r>
      <w:r w:rsidRPr="00A8203D">
        <w:rPr>
          <w:lang w:val="ru-RU"/>
        </w:rPr>
        <w:instrText xml:space="preserve"> </w:instrText>
      </w:r>
      <w:r>
        <w:instrText>Table</w:instrText>
      </w:r>
      <w:r w:rsidRPr="00A8203D">
        <w:rPr>
          <w:lang w:val="ru-RU"/>
        </w:rPr>
        <w:instrText xml:space="preserve"> \* </w:instrText>
      </w:r>
      <w:r>
        <w:instrText>ARABIC</w:instrText>
      </w:r>
      <w:r w:rsidRPr="00A8203D">
        <w:rPr>
          <w:lang w:val="ru-RU"/>
        </w:rPr>
        <w:instrText xml:space="preserve"> </w:instrText>
      </w:r>
      <w:r w:rsidR="00187459">
        <w:fldChar w:fldCharType="separate"/>
      </w:r>
      <w:r>
        <w:rPr>
          <w:noProof/>
        </w:rPr>
        <w:t>10</w:t>
      </w:r>
      <w:r w:rsidR="00187459">
        <w:fldChar w:fldCharType="end"/>
      </w:r>
      <w:r w:rsidRPr="00A8203D">
        <w:rPr>
          <w:lang w:val="ru-RU"/>
        </w:rPr>
        <w:t>:</w:t>
      </w:r>
      <w:r w:rsidRPr="00DB4797">
        <w:t>Сравнение</w:t>
      </w:r>
      <w:r w:rsidRPr="00CD6CA9">
        <w:t xml:space="preserve"> </w:t>
      </w:r>
      <w:r w:rsidRPr="00DB4797">
        <w:t>возможных</w:t>
      </w:r>
      <w:r w:rsidRPr="00CD6CA9">
        <w:t xml:space="preserve"> </w:t>
      </w:r>
      <w:r w:rsidRPr="00DB4797">
        <w:t>правовых</w:t>
      </w:r>
      <w:r w:rsidRPr="00CD6CA9">
        <w:t xml:space="preserve"> </w:t>
      </w:r>
      <w:r w:rsidRPr="00DB4797">
        <w:t>статусов</w:t>
      </w:r>
      <w:r w:rsidRPr="00CD6CA9">
        <w:t xml:space="preserve"> </w:t>
      </w:r>
      <w:r w:rsidRPr="00DB4797">
        <w:t>организации</w:t>
      </w:r>
      <w:r w:rsidRPr="00CD6CA9">
        <w:t>-</w:t>
      </w:r>
      <w:r w:rsidRPr="00DB4797">
        <w:t>оператора</w:t>
      </w:r>
      <w:r w:rsidRPr="00CD6CA9">
        <w:t xml:space="preserve"> </w:t>
      </w:r>
      <w:r w:rsidRPr="00DB4797">
        <w:t>РЦФГ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285"/>
        <w:gridCol w:w="2357"/>
      </w:tblGrid>
      <w:tr w:rsidR="00F643E6" w:rsidRPr="004B00EE" w14:paraId="4C95E6A9" w14:textId="77777777" w:rsidTr="002C5BD7">
        <w:tc>
          <w:tcPr>
            <w:tcW w:w="2802" w:type="dxa"/>
            <w:shd w:val="clear" w:color="auto" w:fill="365F91" w:themeFill="accent1" w:themeFillShade="BF"/>
            <w:vAlign w:val="center"/>
          </w:tcPr>
          <w:p w14:paraId="0A9D5F52" w14:textId="77777777" w:rsidR="00F643E6" w:rsidRPr="004B00EE" w:rsidRDefault="00F643E6" w:rsidP="00F643E6">
            <w:pPr>
              <w:pStyle w:val="BlockFLRUS"/>
              <w:jc w:val="center"/>
              <w:rPr>
                <w:rFonts w:asciiTheme="minorHAnsi" w:hAnsiTheme="minorHAnsi"/>
                <w:b/>
                <w:color w:val="FFFFFF" w:themeColor="background1"/>
                <w:sz w:val="20"/>
              </w:rPr>
            </w:pPr>
            <w:r w:rsidRPr="004B00EE">
              <w:rPr>
                <w:rFonts w:asciiTheme="minorHAnsi" w:hAnsiTheme="minorHAnsi"/>
                <w:b/>
                <w:color w:val="FFFFFF" w:themeColor="background1"/>
                <w:sz w:val="20"/>
                <w:lang w:val="ru-RU"/>
              </w:rPr>
              <w:t xml:space="preserve">Структура, ответственная за РЦФГ (децентрализованная структура </w:t>
            </w:r>
            <w:r w:rsidRPr="004B00EE">
              <w:rPr>
                <w:rFonts w:asciiTheme="minorHAnsi" w:hAnsiTheme="minorHAnsi"/>
                <w:b/>
                <w:color w:val="FFFFFF" w:themeColor="background1"/>
                <w:sz w:val="20"/>
              </w:rPr>
              <w:t xml:space="preserve">– </w:t>
            </w:r>
            <w:r w:rsidR="00BB4562">
              <w:rPr>
                <w:rFonts w:asciiTheme="minorHAnsi" w:hAnsiTheme="minorHAnsi"/>
                <w:b/>
                <w:color w:val="FFFFFF" w:themeColor="background1"/>
                <w:sz w:val="20"/>
                <w:lang w:val="ru-RU"/>
              </w:rPr>
              <w:t xml:space="preserve">центр </w:t>
            </w:r>
            <w:r w:rsidRPr="004B00EE">
              <w:rPr>
                <w:rFonts w:asciiTheme="minorHAnsi" w:hAnsiTheme="minorHAnsi"/>
                <w:b/>
                <w:color w:val="FFFFFF" w:themeColor="background1"/>
                <w:sz w:val="20"/>
              </w:rPr>
              <w:t xml:space="preserve">+ </w:t>
            </w:r>
            <w:r w:rsidRPr="004B00EE">
              <w:rPr>
                <w:rFonts w:asciiTheme="minorHAnsi" w:hAnsiTheme="minorHAnsi"/>
                <w:b/>
                <w:color w:val="FFFFFF" w:themeColor="background1"/>
                <w:sz w:val="20"/>
                <w:lang w:val="ru-RU"/>
              </w:rPr>
              <w:t>сеть инфо-пунктов</w:t>
            </w:r>
            <w:r w:rsidRPr="004B00EE">
              <w:rPr>
                <w:rFonts w:asciiTheme="minorHAnsi" w:hAnsiTheme="minorHAnsi"/>
                <w:b/>
                <w:color w:val="FFFFFF" w:themeColor="background1"/>
                <w:sz w:val="20"/>
              </w:rPr>
              <w:t>)</w:t>
            </w:r>
          </w:p>
        </w:tc>
        <w:tc>
          <w:tcPr>
            <w:tcW w:w="2126" w:type="dxa"/>
            <w:shd w:val="clear" w:color="auto" w:fill="365F91" w:themeFill="accent1" w:themeFillShade="BF"/>
            <w:vAlign w:val="center"/>
          </w:tcPr>
          <w:p w14:paraId="525E83DC" w14:textId="77777777" w:rsidR="00F643E6" w:rsidRPr="004B00EE" w:rsidRDefault="00F643E6" w:rsidP="00F643E6">
            <w:pPr>
              <w:pStyle w:val="BlockFLRUS"/>
              <w:jc w:val="center"/>
              <w:rPr>
                <w:rFonts w:asciiTheme="minorHAnsi" w:hAnsiTheme="minorHAnsi"/>
                <w:b/>
                <w:color w:val="FFFFFF" w:themeColor="background1"/>
                <w:sz w:val="20"/>
              </w:rPr>
            </w:pPr>
            <w:r w:rsidRPr="004B00EE">
              <w:rPr>
                <w:rFonts w:asciiTheme="minorHAnsi" w:hAnsiTheme="minorHAnsi"/>
                <w:b/>
                <w:color w:val="FFFFFF" w:themeColor="background1"/>
                <w:sz w:val="20"/>
                <w:lang w:val="ru-RU"/>
              </w:rPr>
              <w:t>Государственная структура</w:t>
            </w:r>
          </w:p>
        </w:tc>
        <w:tc>
          <w:tcPr>
            <w:tcW w:w="2285" w:type="dxa"/>
            <w:shd w:val="clear" w:color="auto" w:fill="365F91" w:themeFill="accent1" w:themeFillShade="BF"/>
            <w:vAlign w:val="center"/>
          </w:tcPr>
          <w:p w14:paraId="0EF57C2C" w14:textId="77777777" w:rsidR="00F643E6" w:rsidRPr="004B00EE" w:rsidRDefault="00F643E6" w:rsidP="00F643E6">
            <w:pPr>
              <w:pStyle w:val="BlockFLRUS"/>
              <w:jc w:val="center"/>
              <w:rPr>
                <w:rFonts w:asciiTheme="minorHAnsi" w:hAnsiTheme="minorHAnsi"/>
                <w:b/>
                <w:color w:val="FFFFFF" w:themeColor="background1"/>
                <w:sz w:val="20"/>
              </w:rPr>
            </w:pPr>
            <w:r w:rsidRPr="004B00EE">
              <w:rPr>
                <w:rFonts w:asciiTheme="minorHAnsi" w:hAnsiTheme="minorHAnsi"/>
                <w:b/>
                <w:color w:val="FFFFFF" w:themeColor="background1"/>
                <w:sz w:val="20"/>
                <w:lang w:val="ru-RU"/>
              </w:rPr>
              <w:t>Негосударственная структура – НПО установленная правительством</w:t>
            </w:r>
          </w:p>
        </w:tc>
        <w:tc>
          <w:tcPr>
            <w:tcW w:w="2357" w:type="dxa"/>
            <w:shd w:val="clear" w:color="auto" w:fill="365F91" w:themeFill="accent1" w:themeFillShade="BF"/>
            <w:vAlign w:val="center"/>
          </w:tcPr>
          <w:p w14:paraId="7AA95103" w14:textId="77777777" w:rsidR="00F643E6" w:rsidRPr="004B00EE" w:rsidRDefault="00F643E6" w:rsidP="00F643E6">
            <w:pPr>
              <w:pStyle w:val="BlockFLRUS"/>
              <w:jc w:val="center"/>
              <w:rPr>
                <w:rFonts w:asciiTheme="minorHAnsi" w:hAnsiTheme="minorHAnsi"/>
                <w:b/>
                <w:color w:val="FFFFFF" w:themeColor="background1"/>
                <w:sz w:val="20"/>
                <w:lang w:val="ru-RU"/>
              </w:rPr>
            </w:pPr>
            <w:r w:rsidRPr="004B00EE">
              <w:rPr>
                <w:rFonts w:asciiTheme="minorHAnsi" w:hAnsiTheme="minorHAnsi"/>
                <w:b/>
                <w:color w:val="FFFFFF" w:themeColor="background1"/>
                <w:sz w:val="20"/>
                <w:lang w:val="ru-RU"/>
              </w:rPr>
              <w:t>Негосударственная структура – существующая НПО</w:t>
            </w:r>
          </w:p>
        </w:tc>
      </w:tr>
      <w:tr w:rsidR="00F643E6" w:rsidRPr="002C5BD7" w14:paraId="5CC1E57C" w14:textId="77777777" w:rsidTr="00F643E6">
        <w:tc>
          <w:tcPr>
            <w:tcW w:w="2802" w:type="dxa"/>
          </w:tcPr>
          <w:p w14:paraId="2DBEC3ED" w14:textId="77777777" w:rsidR="00F643E6" w:rsidRPr="002C5BD7" w:rsidRDefault="00F643E6" w:rsidP="00F643E6">
            <w:pPr>
              <w:keepNext/>
              <w:rPr>
                <w:rFonts w:asciiTheme="minorHAnsi" w:hAnsiTheme="minorHAnsi"/>
                <w:b/>
                <w:sz w:val="8"/>
                <w:szCs w:val="20"/>
              </w:rPr>
            </w:pPr>
          </w:p>
        </w:tc>
        <w:tc>
          <w:tcPr>
            <w:tcW w:w="2126" w:type="dxa"/>
          </w:tcPr>
          <w:p w14:paraId="0A6F2F78" w14:textId="77777777" w:rsidR="00F643E6" w:rsidRPr="002C5BD7" w:rsidRDefault="00F643E6" w:rsidP="00F643E6">
            <w:pPr>
              <w:keepNext/>
              <w:rPr>
                <w:rFonts w:asciiTheme="minorHAnsi" w:hAnsiTheme="minorHAnsi"/>
                <w:sz w:val="8"/>
                <w:szCs w:val="20"/>
              </w:rPr>
            </w:pPr>
          </w:p>
        </w:tc>
        <w:tc>
          <w:tcPr>
            <w:tcW w:w="2285" w:type="dxa"/>
          </w:tcPr>
          <w:p w14:paraId="667CD64C" w14:textId="77777777" w:rsidR="00F643E6" w:rsidRPr="002C5BD7" w:rsidRDefault="00F643E6" w:rsidP="00F643E6">
            <w:pPr>
              <w:keepNext/>
              <w:rPr>
                <w:rFonts w:asciiTheme="minorHAnsi" w:hAnsiTheme="minorHAnsi"/>
                <w:sz w:val="8"/>
                <w:szCs w:val="20"/>
              </w:rPr>
            </w:pPr>
          </w:p>
        </w:tc>
        <w:tc>
          <w:tcPr>
            <w:tcW w:w="2357" w:type="dxa"/>
          </w:tcPr>
          <w:p w14:paraId="5E361B4B" w14:textId="77777777" w:rsidR="00F643E6" w:rsidRPr="002C5BD7" w:rsidRDefault="00F643E6" w:rsidP="00F643E6">
            <w:pPr>
              <w:keepNext/>
              <w:rPr>
                <w:rFonts w:asciiTheme="minorHAnsi" w:hAnsiTheme="minorHAnsi"/>
                <w:sz w:val="8"/>
                <w:szCs w:val="20"/>
              </w:rPr>
            </w:pPr>
          </w:p>
        </w:tc>
      </w:tr>
    </w:tbl>
    <w:tbl>
      <w:tblPr>
        <w:tblStyle w:val="aff2"/>
        <w:tblW w:w="9606" w:type="dxa"/>
        <w:tblLayout w:type="fixed"/>
        <w:tblLook w:val="04A0" w:firstRow="1" w:lastRow="0" w:firstColumn="1" w:lastColumn="0" w:noHBand="0" w:noVBand="1"/>
      </w:tblPr>
      <w:tblGrid>
        <w:gridCol w:w="2802"/>
        <w:gridCol w:w="2126"/>
        <w:gridCol w:w="2268"/>
        <w:gridCol w:w="2410"/>
      </w:tblGrid>
      <w:tr w:rsidR="00D70CBD" w:rsidRPr="004B00EE" w14:paraId="5798081F" w14:textId="77777777" w:rsidTr="00F643E6">
        <w:tc>
          <w:tcPr>
            <w:tcW w:w="2802" w:type="dxa"/>
            <w:shd w:val="clear" w:color="auto" w:fill="D9D9D9" w:themeFill="background1" w:themeFillShade="D9"/>
          </w:tcPr>
          <w:p w14:paraId="158DACB4"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lang w:val="en-US"/>
              </w:rPr>
              <w:t xml:space="preserve">I </w:t>
            </w:r>
            <w:r w:rsidRPr="004B00EE">
              <w:rPr>
                <w:rFonts w:asciiTheme="minorHAnsi" w:hAnsiTheme="minorHAnsi"/>
                <w:b/>
                <w:sz w:val="20"/>
                <w:szCs w:val="20"/>
              </w:rPr>
              <w:t>КРАТКАЯ ХАРАКТЕРИСТИКА</w:t>
            </w:r>
          </w:p>
        </w:tc>
        <w:tc>
          <w:tcPr>
            <w:tcW w:w="2126" w:type="dxa"/>
            <w:shd w:val="clear" w:color="auto" w:fill="D9D9D9" w:themeFill="background1" w:themeFillShade="D9"/>
          </w:tcPr>
          <w:p w14:paraId="77272305" w14:textId="77777777" w:rsidR="00D70CBD" w:rsidRPr="004B00EE" w:rsidRDefault="00D70CBD" w:rsidP="00D70CBD">
            <w:pPr>
              <w:rPr>
                <w:rFonts w:asciiTheme="minorHAnsi" w:hAnsiTheme="minorHAnsi"/>
                <w:sz w:val="20"/>
                <w:szCs w:val="20"/>
                <w:lang w:val="en-US"/>
              </w:rPr>
            </w:pPr>
          </w:p>
        </w:tc>
        <w:tc>
          <w:tcPr>
            <w:tcW w:w="2268" w:type="dxa"/>
            <w:shd w:val="clear" w:color="auto" w:fill="D9D9D9" w:themeFill="background1" w:themeFillShade="D9"/>
          </w:tcPr>
          <w:p w14:paraId="33776869" w14:textId="77777777" w:rsidR="00D70CBD" w:rsidRPr="004B00EE" w:rsidRDefault="00D70CBD" w:rsidP="00D70CBD">
            <w:pPr>
              <w:rPr>
                <w:rFonts w:asciiTheme="minorHAnsi" w:hAnsiTheme="minorHAnsi"/>
                <w:sz w:val="20"/>
                <w:szCs w:val="20"/>
                <w:lang w:val="en-US"/>
              </w:rPr>
            </w:pPr>
          </w:p>
        </w:tc>
        <w:tc>
          <w:tcPr>
            <w:tcW w:w="2410" w:type="dxa"/>
            <w:shd w:val="clear" w:color="auto" w:fill="D9D9D9" w:themeFill="background1" w:themeFillShade="D9"/>
          </w:tcPr>
          <w:p w14:paraId="06ED45B6" w14:textId="77777777" w:rsidR="00D70CBD" w:rsidRPr="004B00EE" w:rsidRDefault="00D70CBD" w:rsidP="00D70CBD">
            <w:pPr>
              <w:rPr>
                <w:rFonts w:asciiTheme="minorHAnsi" w:hAnsiTheme="minorHAnsi"/>
                <w:sz w:val="20"/>
                <w:szCs w:val="20"/>
                <w:lang w:val="en-US"/>
              </w:rPr>
            </w:pPr>
          </w:p>
        </w:tc>
      </w:tr>
      <w:tr w:rsidR="00D70CBD" w:rsidRPr="004B00EE" w14:paraId="1306C3D0" w14:textId="77777777" w:rsidTr="00F643E6">
        <w:tc>
          <w:tcPr>
            <w:tcW w:w="2802" w:type="dxa"/>
          </w:tcPr>
          <w:p w14:paraId="7E7C5F28"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Возможный</w:t>
            </w:r>
            <w:r w:rsidR="00F643E6" w:rsidRPr="004B00EE">
              <w:rPr>
                <w:rFonts w:asciiTheme="minorHAnsi" w:hAnsiTheme="minorHAnsi"/>
                <w:sz w:val="20"/>
                <w:szCs w:val="20"/>
              </w:rPr>
              <w:t xml:space="preserve"> правовой статус РЦФГ (напр., Н</w:t>
            </w:r>
            <w:r w:rsidR="00F643E6" w:rsidRPr="004B00EE">
              <w:rPr>
                <w:rFonts w:asciiTheme="minorHAnsi" w:hAnsiTheme="minorHAnsi"/>
                <w:sz w:val="20"/>
                <w:szCs w:val="20"/>
                <w:lang w:val="ru-RU"/>
              </w:rPr>
              <w:t>П</w:t>
            </w:r>
            <w:r w:rsidRPr="004B00EE">
              <w:rPr>
                <w:rFonts w:asciiTheme="minorHAnsi" w:hAnsiTheme="minorHAnsi"/>
                <w:sz w:val="20"/>
                <w:szCs w:val="20"/>
              </w:rPr>
              <w:t>О)</w:t>
            </w:r>
          </w:p>
        </w:tc>
        <w:tc>
          <w:tcPr>
            <w:tcW w:w="2126" w:type="dxa"/>
          </w:tcPr>
          <w:p w14:paraId="045B6FD4"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Бюджетное учреждение</w:t>
            </w:r>
          </w:p>
        </w:tc>
        <w:tc>
          <w:tcPr>
            <w:tcW w:w="2268" w:type="dxa"/>
          </w:tcPr>
          <w:p w14:paraId="42DDD9E1"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Некоммерческое партнерство</w:t>
            </w:r>
          </w:p>
        </w:tc>
        <w:tc>
          <w:tcPr>
            <w:tcW w:w="2410" w:type="dxa"/>
          </w:tcPr>
          <w:p w14:paraId="53FC599D"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Некоммерческое партнерство</w:t>
            </w:r>
          </w:p>
        </w:tc>
      </w:tr>
      <w:tr w:rsidR="00D70CBD" w:rsidRPr="004B00EE" w14:paraId="00B531B9" w14:textId="77777777" w:rsidTr="00F643E6">
        <w:tc>
          <w:tcPr>
            <w:tcW w:w="2802" w:type="dxa"/>
          </w:tcPr>
          <w:p w14:paraId="0592CBFF" w14:textId="77777777" w:rsidR="00D70CBD" w:rsidRPr="002C5BD7" w:rsidRDefault="00D70CBD" w:rsidP="00D70CBD">
            <w:pPr>
              <w:rPr>
                <w:rFonts w:asciiTheme="minorHAnsi" w:hAnsiTheme="minorHAnsi"/>
                <w:b/>
                <w:sz w:val="6"/>
                <w:szCs w:val="6"/>
                <w:lang w:val="en-US"/>
              </w:rPr>
            </w:pPr>
          </w:p>
        </w:tc>
        <w:tc>
          <w:tcPr>
            <w:tcW w:w="2126" w:type="dxa"/>
          </w:tcPr>
          <w:p w14:paraId="6BA8A969" w14:textId="77777777" w:rsidR="00D70CBD" w:rsidRPr="002C5BD7" w:rsidRDefault="00D70CBD" w:rsidP="00D70CBD">
            <w:pPr>
              <w:rPr>
                <w:rFonts w:asciiTheme="minorHAnsi" w:hAnsiTheme="minorHAnsi"/>
                <w:sz w:val="6"/>
                <w:szCs w:val="6"/>
                <w:lang w:val="en-US"/>
              </w:rPr>
            </w:pPr>
          </w:p>
        </w:tc>
        <w:tc>
          <w:tcPr>
            <w:tcW w:w="2268" w:type="dxa"/>
          </w:tcPr>
          <w:p w14:paraId="40780EB1" w14:textId="77777777" w:rsidR="00D70CBD" w:rsidRPr="002C5BD7" w:rsidRDefault="00D70CBD" w:rsidP="00D70CBD">
            <w:pPr>
              <w:rPr>
                <w:rFonts w:asciiTheme="minorHAnsi" w:hAnsiTheme="minorHAnsi"/>
                <w:sz w:val="6"/>
                <w:szCs w:val="6"/>
                <w:lang w:val="en-US"/>
              </w:rPr>
            </w:pPr>
          </w:p>
        </w:tc>
        <w:tc>
          <w:tcPr>
            <w:tcW w:w="2410" w:type="dxa"/>
          </w:tcPr>
          <w:p w14:paraId="58D8655B" w14:textId="77777777" w:rsidR="00D70CBD" w:rsidRPr="002C5BD7" w:rsidRDefault="00D70CBD" w:rsidP="00D70CBD">
            <w:pPr>
              <w:rPr>
                <w:rFonts w:asciiTheme="minorHAnsi" w:hAnsiTheme="minorHAnsi"/>
                <w:sz w:val="6"/>
                <w:szCs w:val="6"/>
                <w:lang w:val="en-US"/>
              </w:rPr>
            </w:pPr>
          </w:p>
        </w:tc>
      </w:tr>
      <w:tr w:rsidR="00D70CBD" w:rsidRPr="004B00EE" w14:paraId="7F94F86E" w14:textId="77777777" w:rsidTr="00F643E6">
        <w:tc>
          <w:tcPr>
            <w:tcW w:w="2802" w:type="dxa"/>
            <w:shd w:val="clear" w:color="auto" w:fill="D9D9D9" w:themeFill="background1" w:themeFillShade="D9"/>
          </w:tcPr>
          <w:p w14:paraId="42413BA2"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b/>
                <w:sz w:val="20"/>
                <w:szCs w:val="20"/>
                <w:lang w:val="en-US"/>
              </w:rPr>
              <w:t xml:space="preserve">II </w:t>
            </w:r>
            <w:r w:rsidRPr="004B00EE">
              <w:rPr>
                <w:rFonts w:asciiTheme="minorHAnsi" w:hAnsiTheme="minorHAnsi"/>
                <w:b/>
                <w:sz w:val="20"/>
                <w:szCs w:val="20"/>
              </w:rPr>
              <w:t>ВЫБОР</w:t>
            </w:r>
            <w:r w:rsidRPr="004B00EE">
              <w:rPr>
                <w:rFonts w:asciiTheme="minorHAnsi" w:hAnsiTheme="minorHAnsi"/>
                <w:b/>
                <w:sz w:val="20"/>
                <w:szCs w:val="20"/>
                <w:lang w:val="en-US"/>
              </w:rPr>
              <w:t xml:space="preserve"> </w:t>
            </w:r>
          </w:p>
        </w:tc>
        <w:tc>
          <w:tcPr>
            <w:tcW w:w="2126" w:type="dxa"/>
            <w:shd w:val="clear" w:color="auto" w:fill="D9D9D9" w:themeFill="background1" w:themeFillShade="D9"/>
          </w:tcPr>
          <w:p w14:paraId="5B997CE2" w14:textId="77777777" w:rsidR="00D70CBD" w:rsidRPr="004B00EE" w:rsidRDefault="00D70CBD" w:rsidP="00D70CBD">
            <w:pPr>
              <w:rPr>
                <w:rFonts w:asciiTheme="minorHAnsi" w:hAnsiTheme="minorHAnsi"/>
                <w:sz w:val="20"/>
                <w:szCs w:val="20"/>
                <w:lang w:val="en-US"/>
              </w:rPr>
            </w:pPr>
          </w:p>
        </w:tc>
        <w:tc>
          <w:tcPr>
            <w:tcW w:w="2268" w:type="dxa"/>
            <w:shd w:val="clear" w:color="auto" w:fill="D9D9D9" w:themeFill="background1" w:themeFillShade="D9"/>
          </w:tcPr>
          <w:p w14:paraId="2A58D6E6" w14:textId="77777777" w:rsidR="00D70CBD" w:rsidRPr="004B00EE" w:rsidRDefault="00D70CBD" w:rsidP="00D70CBD">
            <w:pPr>
              <w:rPr>
                <w:rFonts w:asciiTheme="minorHAnsi" w:hAnsiTheme="minorHAnsi"/>
                <w:sz w:val="20"/>
                <w:szCs w:val="20"/>
                <w:lang w:val="en-US"/>
              </w:rPr>
            </w:pPr>
          </w:p>
        </w:tc>
        <w:tc>
          <w:tcPr>
            <w:tcW w:w="2410" w:type="dxa"/>
            <w:shd w:val="clear" w:color="auto" w:fill="D9D9D9" w:themeFill="background1" w:themeFillShade="D9"/>
          </w:tcPr>
          <w:p w14:paraId="2D390581" w14:textId="77777777" w:rsidR="00D70CBD" w:rsidRPr="004B00EE" w:rsidRDefault="00D70CBD" w:rsidP="00D70CBD">
            <w:pPr>
              <w:rPr>
                <w:rFonts w:asciiTheme="minorHAnsi" w:hAnsiTheme="minorHAnsi"/>
                <w:sz w:val="20"/>
                <w:szCs w:val="20"/>
                <w:lang w:val="en-US"/>
              </w:rPr>
            </w:pPr>
          </w:p>
        </w:tc>
      </w:tr>
      <w:tr w:rsidR="00D70CBD" w:rsidRPr="004B00EE" w14:paraId="5D6A4935" w14:textId="77777777" w:rsidTr="00F643E6">
        <w:tc>
          <w:tcPr>
            <w:tcW w:w="2802" w:type="dxa"/>
          </w:tcPr>
          <w:p w14:paraId="110B9A9C"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Какая правовая процедура для выбора формы?</w:t>
            </w:r>
          </w:p>
        </w:tc>
        <w:tc>
          <w:tcPr>
            <w:tcW w:w="2126" w:type="dxa"/>
          </w:tcPr>
          <w:p w14:paraId="053715E3"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Постановление Правительства области – решение о создании;</w:t>
            </w:r>
          </w:p>
          <w:p w14:paraId="2D4F5652"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Устав, утвержденный учредителем, зарегистрированный в налоговых органах</w:t>
            </w:r>
          </w:p>
        </w:tc>
        <w:tc>
          <w:tcPr>
            <w:tcW w:w="2268" w:type="dxa"/>
          </w:tcPr>
          <w:p w14:paraId="57AF4BBF"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Решение Правительства и других учредителей об учреждении, внесение взносов, регистрация в территориальном органе Министерства юстиции РФ и в налоговом органе</w:t>
            </w:r>
          </w:p>
        </w:tc>
        <w:tc>
          <w:tcPr>
            <w:tcW w:w="2410" w:type="dxa"/>
          </w:tcPr>
          <w:p w14:paraId="7AF9D4EC"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Решение Правительства и других учредителей об вступлении в партнерство, регистрация изменений в территориальном органе Министерства юстиции РФ и в налоговом органе</w:t>
            </w:r>
          </w:p>
        </w:tc>
      </w:tr>
      <w:tr w:rsidR="00D70CBD" w:rsidRPr="004B00EE" w14:paraId="2CB37896" w14:textId="77777777" w:rsidTr="00F643E6">
        <w:tc>
          <w:tcPr>
            <w:tcW w:w="2802" w:type="dxa"/>
          </w:tcPr>
          <w:p w14:paraId="5187709C" w14:textId="77777777" w:rsidR="00D70CBD" w:rsidRPr="002C5BD7" w:rsidRDefault="00D70CBD" w:rsidP="00D70CBD">
            <w:pPr>
              <w:rPr>
                <w:rFonts w:asciiTheme="minorHAnsi" w:hAnsiTheme="minorHAnsi"/>
                <w:b/>
                <w:sz w:val="6"/>
                <w:szCs w:val="6"/>
              </w:rPr>
            </w:pPr>
          </w:p>
        </w:tc>
        <w:tc>
          <w:tcPr>
            <w:tcW w:w="2126" w:type="dxa"/>
          </w:tcPr>
          <w:p w14:paraId="53F80243" w14:textId="77777777" w:rsidR="00D70CBD" w:rsidRPr="002C5BD7" w:rsidRDefault="00D70CBD" w:rsidP="00D70CBD">
            <w:pPr>
              <w:rPr>
                <w:rFonts w:asciiTheme="minorHAnsi" w:hAnsiTheme="minorHAnsi"/>
                <w:sz w:val="6"/>
                <w:szCs w:val="6"/>
              </w:rPr>
            </w:pPr>
          </w:p>
        </w:tc>
        <w:tc>
          <w:tcPr>
            <w:tcW w:w="2268" w:type="dxa"/>
          </w:tcPr>
          <w:p w14:paraId="6C7BAC43" w14:textId="77777777" w:rsidR="00D70CBD" w:rsidRPr="002C5BD7" w:rsidRDefault="00D70CBD" w:rsidP="00D70CBD">
            <w:pPr>
              <w:rPr>
                <w:rFonts w:asciiTheme="minorHAnsi" w:hAnsiTheme="minorHAnsi"/>
                <w:sz w:val="6"/>
                <w:szCs w:val="6"/>
              </w:rPr>
            </w:pPr>
          </w:p>
        </w:tc>
        <w:tc>
          <w:tcPr>
            <w:tcW w:w="2410" w:type="dxa"/>
          </w:tcPr>
          <w:p w14:paraId="5F8C8411" w14:textId="77777777" w:rsidR="00D70CBD" w:rsidRPr="002C5BD7" w:rsidRDefault="00D70CBD" w:rsidP="00D70CBD">
            <w:pPr>
              <w:rPr>
                <w:rFonts w:asciiTheme="minorHAnsi" w:hAnsiTheme="minorHAnsi"/>
                <w:sz w:val="6"/>
                <w:szCs w:val="6"/>
              </w:rPr>
            </w:pPr>
          </w:p>
        </w:tc>
      </w:tr>
      <w:tr w:rsidR="00D70CBD" w:rsidRPr="004B00EE" w14:paraId="797A466C" w14:textId="77777777" w:rsidTr="00F643E6">
        <w:tc>
          <w:tcPr>
            <w:tcW w:w="2802" w:type="dxa"/>
            <w:shd w:val="clear" w:color="auto" w:fill="D9D9D9" w:themeFill="background1" w:themeFillShade="D9"/>
          </w:tcPr>
          <w:p w14:paraId="7C25E85B"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lang w:val="en-US"/>
              </w:rPr>
              <w:t xml:space="preserve">III </w:t>
            </w:r>
            <w:r w:rsidRPr="004B00EE">
              <w:rPr>
                <w:rFonts w:asciiTheme="minorHAnsi" w:hAnsiTheme="minorHAnsi"/>
                <w:b/>
                <w:sz w:val="20"/>
                <w:szCs w:val="20"/>
              </w:rPr>
              <w:t>КОНТРОЛЬ</w:t>
            </w:r>
          </w:p>
        </w:tc>
        <w:tc>
          <w:tcPr>
            <w:tcW w:w="2126" w:type="dxa"/>
            <w:shd w:val="clear" w:color="auto" w:fill="D9D9D9" w:themeFill="background1" w:themeFillShade="D9"/>
          </w:tcPr>
          <w:p w14:paraId="554FF167" w14:textId="77777777" w:rsidR="00D70CBD" w:rsidRPr="004B00EE" w:rsidRDefault="00D70CBD" w:rsidP="00D70CBD">
            <w:pPr>
              <w:rPr>
                <w:rFonts w:asciiTheme="minorHAnsi" w:hAnsiTheme="minorHAnsi"/>
                <w:sz w:val="20"/>
                <w:szCs w:val="20"/>
                <w:lang w:val="en-US"/>
              </w:rPr>
            </w:pPr>
          </w:p>
        </w:tc>
        <w:tc>
          <w:tcPr>
            <w:tcW w:w="2268" w:type="dxa"/>
            <w:shd w:val="clear" w:color="auto" w:fill="D9D9D9" w:themeFill="background1" w:themeFillShade="D9"/>
          </w:tcPr>
          <w:p w14:paraId="76ECF07B" w14:textId="77777777" w:rsidR="00D70CBD" w:rsidRPr="004B00EE" w:rsidRDefault="00D70CBD" w:rsidP="00D70CBD">
            <w:pPr>
              <w:rPr>
                <w:rFonts w:asciiTheme="minorHAnsi" w:hAnsiTheme="minorHAnsi"/>
                <w:sz w:val="20"/>
                <w:szCs w:val="20"/>
                <w:lang w:val="en-US"/>
              </w:rPr>
            </w:pPr>
          </w:p>
        </w:tc>
        <w:tc>
          <w:tcPr>
            <w:tcW w:w="2410" w:type="dxa"/>
            <w:shd w:val="clear" w:color="auto" w:fill="D9D9D9" w:themeFill="background1" w:themeFillShade="D9"/>
          </w:tcPr>
          <w:p w14:paraId="7AD28662" w14:textId="77777777" w:rsidR="00D70CBD" w:rsidRPr="004B00EE" w:rsidRDefault="00D70CBD" w:rsidP="00D70CBD">
            <w:pPr>
              <w:rPr>
                <w:rFonts w:asciiTheme="minorHAnsi" w:hAnsiTheme="minorHAnsi"/>
                <w:sz w:val="20"/>
                <w:szCs w:val="20"/>
                <w:lang w:val="en-US"/>
              </w:rPr>
            </w:pPr>
          </w:p>
        </w:tc>
      </w:tr>
      <w:tr w:rsidR="00D70CBD" w:rsidRPr="00412E72" w14:paraId="0DD7B17B" w14:textId="77777777" w:rsidTr="00F643E6">
        <w:tc>
          <w:tcPr>
            <w:tcW w:w="2802" w:type="dxa"/>
          </w:tcPr>
          <w:p w14:paraId="62ECA1EE" w14:textId="77777777" w:rsidR="00D70CBD" w:rsidRPr="004B00EE" w:rsidRDefault="00D70CBD" w:rsidP="00F643E6">
            <w:pPr>
              <w:rPr>
                <w:rFonts w:asciiTheme="minorHAnsi" w:hAnsiTheme="minorHAnsi"/>
                <w:sz w:val="20"/>
                <w:szCs w:val="20"/>
              </w:rPr>
            </w:pPr>
            <w:r w:rsidRPr="004B00EE">
              <w:rPr>
                <w:rFonts w:asciiTheme="minorHAnsi" w:hAnsiTheme="minorHAnsi"/>
                <w:sz w:val="20"/>
                <w:szCs w:val="20"/>
              </w:rPr>
              <w:t xml:space="preserve">С помощью каких правовых или формальных средств </w:t>
            </w:r>
            <w:r w:rsidR="00F643E6" w:rsidRPr="004B00EE">
              <w:rPr>
                <w:rFonts w:asciiTheme="minorHAnsi" w:hAnsiTheme="minorHAnsi"/>
                <w:sz w:val="20"/>
                <w:szCs w:val="20"/>
                <w:lang w:val="ru-RU"/>
              </w:rPr>
              <w:t>Министерство финансов</w:t>
            </w:r>
            <w:r w:rsidRPr="004B00EE">
              <w:rPr>
                <w:rFonts w:asciiTheme="minorHAnsi" w:hAnsiTheme="minorHAnsi"/>
                <w:sz w:val="20"/>
                <w:szCs w:val="20"/>
              </w:rPr>
              <w:t xml:space="preserve"> может контролировать РЦФГ?</w:t>
            </w:r>
          </w:p>
        </w:tc>
        <w:tc>
          <w:tcPr>
            <w:tcW w:w="2126" w:type="dxa"/>
          </w:tcPr>
          <w:p w14:paraId="2B0D1BAD"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Как учредитель, Минфин: дает государственное задание на о</w:t>
            </w:r>
            <w:r w:rsidR="00C70B22">
              <w:rPr>
                <w:rFonts w:asciiTheme="minorHAnsi" w:hAnsiTheme="minorHAnsi"/>
                <w:sz w:val="20"/>
                <w:szCs w:val="20"/>
              </w:rPr>
              <w:t xml:space="preserve">казание государственных услуг; предоставляет субсидию на </w:t>
            </w:r>
            <w:r w:rsidRPr="004B00EE">
              <w:rPr>
                <w:rFonts w:asciiTheme="minorHAnsi" w:hAnsiTheme="minorHAnsi"/>
                <w:sz w:val="20"/>
                <w:szCs w:val="20"/>
              </w:rPr>
              <w:t xml:space="preserve">финансовое </w:t>
            </w:r>
            <w:r w:rsidRPr="004B00EE">
              <w:rPr>
                <w:rFonts w:asciiTheme="minorHAnsi" w:hAnsiTheme="minorHAnsi"/>
                <w:sz w:val="20"/>
                <w:szCs w:val="20"/>
              </w:rPr>
              <w:lastRenderedPageBreak/>
              <w:t>обеспечение выполнения государственного задания; контролирует исполнение</w:t>
            </w:r>
          </w:p>
        </w:tc>
        <w:tc>
          <w:tcPr>
            <w:tcW w:w="2268" w:type="dxa"/>
          </w:tcPr>
          <w:p w14:paraId="30EB8B1F" w14:textId="77777777" w:rsidR="00D70CBD" w:rsidRPr="004B00EE" w:rsidRDefault="00D70CBD" w:rsidP="00F643E6">
            <w:pPr>
              <w:rPr>
                <w:rFonts w:asciiTheme="minorHAnsi" w:hAnsiTheme="minorHAnsi"/>
                <w:sz w:val="20"/>
                <w:szCs w:val="20"/>
                <w:lang w:val="ru-RU"/>
              </w:rPr>
            </w:pPr>
            <w:r w:rsidRPr="004B00EE">
              <w:rPr>
                <w:rFonts w:asciiTheme="minorHAnsi" w:hAnsiTheme="minorHAnsi"/>
                <w:sz w:val="20"/>
                <w:szCs w:val="20"/>
              </w:rPr>
              <w:lastRenderedPageBreak/>
              <w:t>Предоставляет субсидии на конкретные цели, требует предоставление отче</w:t>
            </w:r>
            <w:r w:rsidR="00C70B22">
              <w:rPr>
                <w:rFonts w:asciiTheme="minorHAnsi" w:hAnsiTheme="minorHAnsi"/>
                <w:sz w:val="20"/>
                <w:szCs w:val="20"/>
              </w:rPr>
              <w:t xml:space="preserve">тности о целевом использовании </w:t>
            </w:r>
            <w:r w:rsidRPr="004B00EE">
              <w:rPr>
                <w:rFonts w:asciiTheme="minorHAnsi" w:hAnsiTheme="minorHAnsi"/>
                <w:sz w:val="20"/>
                <w:szCs w:val="20"/>
              </w:rPr>
              <w:t xml:space="preserve">субсидии, может </w:t>
            </w:r>
            <w:r w:rsidRPr="004B00EE">
              <w:rPr>
                <w:rFonts w:asciiTheme="minorHAnsi" w:hAnsiTheme="minorHAnsi"/>
                <w:sz w:val="20"/>
                <w:szCs w:val="20"/>
              </w:rPr>
              <w:lastRenderedPageBreak/>
              <w:t>внест</w:t>
            </w:r>
            <w:r w:rsidR="00F643E6" w:rsidRPr="004B00EE">
              <w:rPr>
                <w:rFonts w:asciiTheme="minorHAnsi" w:hAnsiTheme="minorHAnsi"/>
                <w:sz w:val="20"/>
                <w:szCs w:val="20"/>
              </w:rPr>
              <w:t>и свой взнос в уставный капитал</w:t>
            </w:r>
          </w:p>
        </w:tc>
        <w:tc>
          <w:tcPr>
            <w:tcW w:w="2410" w:type="dxa"/>
          </w:tcPr>
          <w:p w14:paraId="574504D8" w14:textId="77777777" w:rsidR="00D70CBD" w:rsidRPr="004B00EE" w:rsidRDefault="00D70CBD" w:rsidP="00F643E6">
            <w:pPr>
              <w:rPr>
                <w:rFonts w:asciiTheme="minorHAnsi" w:hAnsiTheme="minorHAnsi"/>
                <w:sz w:val="20"/>
                <w:szCs w:val="20"/>
                <w:lang w:val="ru-RU"/>
              </w:rPr>
            </w:pPr>
            <w:r w:rsidRPr="00934234">
              <w:rPr>
                <w:rFonts w:asciiTheme="minorHAnsi" w:hAnsiTheme="minorHAnsi"/>
                <w:sz w:val="20"/>
                <w:szCs w:val="20"/>
                <w:lang w:val="ru-RU"/>
              </w:rPr>
              <w:lastRenderedPageBreak/>
              <w:t>Предоставляет субсидии на конкретные цели, требует предоставление отчетности о ц</w:t>
            </w:r>
            <w:r w:rsidR="00C70B22">
              <w:rPr>
                <w:rFonts w:asciiTheme="minorHAnsi" w:hAnsiTheme="minorHAnsi"/>
                <w:sz w:val="20"/>
                <w:szCs w:val="20"/>
                <w:lang w:val="ru-RU"/>
              </w:rPr>
              <w:t xml:space="preserve">елевом использовании </w:t>
            </w:r>
            <w:r w:rsidR="00F643E6" w:rsidRPr="00934234">
              <w:rPr>
                <w:rFonts w:asciiTheme="minorHAnsi" w:hAnsiTheme="minorHAnsi"/>
                <w:sz w:val="20"/>
                <w:szCs w:val="20"/>
                <w:lang w:val="ru-RU"/>
              </w:rPr>
              <w:t>субсидии</w:t>
            </w:r>
          </w:p>
        </w:tc>
      </w:tr>
      <w:tr w:rsidR="00D70CBD" w:rsidRPr="00412E72" w14:paraId="40D286B0" w14:textId="77777777" w:rsidTr="00F643E6">
        <w:tc>
          <w:tcPr>
            <w:tcW w:w="2802" w:type="dxa"/>
          </w:tcPr>
          <w:p w14:paraId="26C07B73" w14:textId="77777777" w:rsidR="00D70CBD" w:rsidRPr="002C5BD7" w:rsidRDefault="00D70CBD" w:rsidP="00D70CBD">
            <w:pPr>
              <w:rPr>
                <w:rFonts w:asciiTheme="minorHAnsi" w:hAnsiTheme="minorHAnsi"/>
                <w:b/>
                <w:sz w:val="6"/>
                <w:szCs w:val="6"/>
                <w:lang w:val="ru-RU"/>
              </w:rPr>
            </w:pPr>
          </w:p>
        </w:tc>
        <w:tc>
          <w:tcPr>
            <w:tcW w:w="2126" w:type="dxa"/>
          </w:tcPr>
          <w:p w14:paraId="414CB45B" w14:textId="77777777" w:rsidR="00D70CBD" w:rsidRPr="002C5BD7" w:rsidRDefault="00D70CBD" w:rsidP="00D70CBD">
            <w:pPr>
              <w:rPr>
                <w:rFonts w:asciiTheme="minorHAnsi" w:hAnsiTheme="minorHAnsi"/>
                <w:sz w:val="6"/>
                <w:szCs w:val="6"/>
                <w:lang w:val="ru-RU"/>
              </w:rPr>
            </w:pPr>
          </w:p>
        </w:tc>
        <w:tc>
          <w:tcPr>
            <w:tcW w:w="2268" w:type="dxa"/>
          </w:tcPr>
          <w:p w14:paraId="36AFEF23" w14:textId="77777777" w:rsidR="00D70CBD" w:rsidRPr="002C5BD7" w:rsidRDefault="00D70CBD" w:rsidP="00D70CBD">
            <w:pPr>
              <w:rPr>
                <w:rFonts w:asciiTheme="minorHAnsi" w:hAnsiTheme="minorHAnsi"/>
                <w:sz w:val="6"/>
                <w:szCs w:val="6"/>
                <w:lang w:val="ru-RU"/>
              </w:rPr>
            </w:pPr>
          </w:p>
        </w:tc>
        <w:tc>
          <w:tcPr>
            <w:tcW w:w="2410" w:type="dxa"/>
          </w:tcPr>
          <w:p w14:paraId="1675D0A8" w14:textId="77777777" w:rsidR="00D70CBD" w:rsidRPr="002C5BD7" w:rsidRDefault="00D70CBD" w:rsidP="00D70CBD">
            <w:pPr>
              <w:rPr>
                <w:rFonts w:asciiTheme="minorHAnsi" w:hAnsiTheme="minorHAnsi"/>
                <w:sz w:val="6"/>
                <w:szCs w:val="6"/>
                <w:lang w:val="ru-RU"/>
              </w:rPr>
            </w:pPr>
          </w:p>
        </w:tc>
      </w:tr>
      <w:tr w:rsidR="00D70CBD" w:rsidRPr="004B00EE" w14:paraId="1B66F1AA" w14:textId="77777777" w:rsidTr="00F643E6">
        <w:tc>
          <w:tcPr>
            <w:tcW w:w="2802" w:type="dxa"/>
            <w:shd w:val="clear" w:color="auto" w:fill="D9D9D9" w:themeFill="background1" w:themeFillShade="D9"/>
          </w:tcPr>
          <w:p w14:paraId="6785D69E"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lang w:val="en-US"/>
              </w:rPr>
              <w:t xml:space="preserve">IV </w:t>
            </w:r>
            <w:r w:rsidRPr="004B00EE">
              <w:rPr>
                <w:rFonts w:asciiTheme="minorHAnsi" w:hAnsiTheme="minorHAnsi"/>
                <w:b/>
                <w:sz w:val="20"/>
                <w:szCs w:val="20"/>
              </w:rPr>
              <w:t>РАЗВИТИЕ ПАРТНЕРСТВА</w:t>
            </w:r>
          </w:p>
        </w:tc>
        <w:tc>
          <w:tcPr>
            <w:tcW w:w="2126" w:type="dxa"/>
            <w:shd w:val="clear" w:color="auto" w:fill="D9D9D9" w:themeFill="background1" w:themeFillShade="D9"/>
          </w:tcPr>
          <w:p w14:paraId="14874C95" w14:textId="77777777" w:rsidR="00D70CBD" w:rsidRPr="004B00EE" w:rsidRDefault="00D70CBD" w:rsidP="00D70CBD">
            <w:pPr>
              <w:rPr>
                <w:rFonts w:asciiTheme="minorHAnsi" w:hAnsiTheme="minorHAnsi"/>
                <w:sz w:val="20"/>
                <w:szCs w:val="20"/>
                <w:lang w:val="en-US"/>
              </w:rPr>
            </w:pPr>
          </w:p>
        </w:tc>
        <w:tc>
          <w:tcPr>
            <w:tcW w:w="2268" w:type="dxa"/>
            <w:shd w:val="clear" w:color="auto" w:fill="D9D9D9" w:themeFill="background1" w:themeFillShade="D9"/>
          </w:tcPr>
          <w:p w14:paraId="2591BA29" w14:textId="77777777" w:rsidR="00D70CBD" w:rsidRPr="004B00EE" w:rsidRDefault="00D70CBD" w:rsidP="00D70CBD">
            <w:pPr>
              <w:rPr>
                <w:rFonts w:asciiTheme="minorHAnsi" w:hAnsiTheme="minorHAnsi"/>
                <w:sz w:val="20"/>
                <w:szCs w:val="20"/>
                <w:lang w:val="en-US"/>
              </w:rPr>
            </w:pPr>
          </w:p>
        </w:tc>
        <w:tc>
          <w:tcPr>
            <w:tcW w:w="2410" w:type="dxa"/>
            <w:shd w:val="clear" w:color="auto" w:fill="D9D9D9" w:themeFill="background1" w:themeFillShade="D9"/>
          </w:tcPr>
          <w:p w14:paraId="629F7C0D" w14:textId="77777777" w:rsidR="00D70CBD" w:rsidRPr="004B00EE" w:rsidRDefault="00D70CBD" w:rsidP="00D70CBD">
            <w:pPr>
              <w:rPr>
                <w:rFonts w:asciiTheme="minorHAnsi" w:hAnsiTheme="minorHAnsi"/>
                <w:sz w:val="20"/>
                <w:szCs w:val="20"/>
                <w:lang w:val="en-US"/>
              </w:rPr>
            </w:pPr>
          </w:p>
        </w:tc>
      </w:tr>
      <w:tr w:rsidR="00D70CBD" w:rsidRPr="004B00EE" w14:paraId="42509FD8" w14:textId="77777777" w:rsidTr="00F643E6">
        <w:tc>
          <w:tcPr>
            <w:tcW w:w="2802" w:type="dxa"/>
          </w:tcPr>
          <w:p w14:paraId="5751D2A9"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rPr>
              <w:t>В какой правовой и практической форме РЦФГ может сотрудничать с:</w:t>
            </w:r>
          </w:p>
        </w:tc>
        <w:tc>
          <w:tcPr>
            <w:tcW w:w="2126" w:type="dxa"/>
          </w:tcPr>
          <w:p w14:paraId="790B774E" w14:textId="77777777" w:rsidR="00D70CBD" w:rsidRPr="004B00EE" w:rsidRDefault="00D70CBD" w:rsidP="00D70CBD">
            <w:pPr>
              <w:rPr>
                <w:rFonts w:asciiTheme="minorHAnsi" w:hAnsiTheme="minorHAnsi"/>
                <w:sz w:val="20"/>
                <w:szCs w:val="20"/>
              </w:rPr>
            </w:pPr>
          </w:p>
        </w:tc>
        <w:tc>
          <w:tcPr>
            <w:tcW w:w="2268" w:type="dxa"/>
          </w:tcPr>
          <w:p w14:paraId="47ECEA57" w14:textId="77777777" w:rsidR="00D70CBD" w:rsidRPr="004B00EE" w:rsidRDefault="00D70CBD" w:rsidP="00D70CBD">
            <w:pPr>
              <w:rPr>
                <w:rFonts w:asciiTheme="minorHAnsi" w:hAnsiTheme="minorHAnsi"/>
                <w:sz w:val="20"/>
                <w:szCs w:val="20"/>
              </w:rPr>
            </w:pPr>
          </w:p>
        </w:tc>
        <w:tc>
          <w:tcPr>
            <w:tcW w:w="2410" w:type="dxa"/>
          </w:tcPr>
          <w:p w14:paraId="66E6E0F2" w14:textId="77777777" w:rsidR="00D70CBD" w:rsidRPr="004B00EE" w:rsidRDefault="00D70CBD" w:rsidP="00D70CBD">
            <w:pPr>
              <w:rPr>
                <w:rFonts w:asciiTheme="minorHAnsi" w:hAnsiTheme="minorHAnsi"/>
                <w:sz w:val="20"/>
                <w:szCs w:val="20"/>
              </w:rPr>
            </w:pPr>
          </w:p>
        </w:tc>
      </w:tr>
      <w:tr w:rsidR="00D70CBD" w:rsidRPr="00412E72" w14:paraId="062BE6FC" w14:textId="77777777" w:rsidTr="00F643E6">
        <w:tc>
          <w:tcPr>
            <w:tcW w:w="2802" w:type="dxa"/>
          </w:tcPr>
          <w:p w14:paraId="2A110BF2" w14:textId="77777777" w:rsidR="00D70CBD" w:rsidRPr="004B00EE" w:rsidRDefault="00D70CBD" w:rsidP="0056140E">
            <w:pPr>
              <w:pStyle w:val="af8"/>
              <w:numPr>
                <w:ilvl w:val="0"/>
                <w:numId w:val="9"/>
              </w:numPr>
              <w:spacing w:after="0" w:line="240" w:lineRule="auto"/>
              <w:rPr>
                <w:rFonts w:asciiTheme="minorHAnsi" w:hAnsiTheme="minorHAnsi"/>
                <w:sz w:val="20"/>
                <w:szCs w:val="20"/>
                <w:lang w:val="en-US"/>
              </w:rPr>
            </w:pPr>
            <w:r w:rsidRPr="004B00EE">
              <w:rPr>
                <w:rFonts w:asciiTheme="minorHAnsi" w:hAnsiTheme="minorHAnsi"/>
                <w:sz w:val="20"/>
                <w:szCs w:val="20"/>
              </w:rPr>
              <w:t>Мин</w:t>
            </w:r>
            <w:r w:rsidR="00F643E6" w:rsidRPr="004B00EE">
              <w:rPr>
                <w:rFonts w:asciiTheme="minorHAnsi" w:hAnsiTheme="minorHAnsi"/>
                <w:sz w:val="20"/>
                <w:szCs w:val="20"/>
                <w:lang w:val="ru-RU"/>
              </w:rPr>
              <w:t xml:space="preserve">истерством </w:t>
            </w:r>
            <w:r w:rsidRPr="004B00EE">
              <w:rPr>
                <w:rFonts w:asciiTheme="minorHAnsi" w:hAnsiTheme="minorHAnsi"/>
                <w:sz w:val="20"/>
                <w:szCs w:val="20"/>
              </w:rPr>
              <w:t>фин</w:t>
            </w:r>
            <w:r w:rsidR="00F643E6" w:rsidRPr="004B00EE">
              <w:rPr>
                <w:rFonts w:asciiTheme="minorHAnsi" w:hAnsiTheme="minorHAnsi"/>
                <w:sz w:val="20"/>
                <w:szCs w:val="20"/>
                <w:lang w:val="ru-RU"/>
              </w:rPr>
              <w:t>ансов</w:t>
            </w:r>
            <w:r w:rsidRPr="004B00EE">
              <w:rPr>
                <w:rFonts w:asciiTheme="minorHAnsi" w:hAnsiTheme="minorHAnsi"/>
                <w:sz w:val="20"/>
                <w:szCs w:val="20"/>
                <w:lang w:val="en-US"/>
              </w:rPr>
              <w:t>?</w:t>
            </w:r>
          </w:p>
        </w:tc>
        <w:tc>
          <w:tcPr>
            <w:tcW w:w="2126" w:type="dxa"/>
          </w:tcPr>
          <w:p w14:paraId="6B03FAA9" w14:textId="77777777" w:rsidR="00D70CBD" w:rsidRPr="004B00EE" w:rsidRDefault="00D70CBD" w:rsidP="00D70CBD">
            <w:pPr>
              <w:rPr>
                <w:rFonts w:asciiTheme="minorHAnsi" w:hAnsiTheme="minorHAnsi"/>
                <w:sz w:val="20"/>
                <w:szCs w:val="20"/>
                <w:lang w:val="ru-RU"/>
              </w:rPr>
            </w:pPr>
            <w:r w:rsidRPr="004B00EE">
              <w:rPr>
                <w:rFonts w:asciiTheme="minorHAnsi" w:hAnsiTheme="minorHAnsi"/>
                <w:sz w:val="20"/>
                <w:szCs w:val="20"/>
              </w:rPr>
              <w:t xml:space="preserve">Отношения </w:t>
            </w:r>
            <w:r w:rsidR="00A00AAA" w:rsidRPr="004B00EE">
              <w:rPr>
                <w:rFonts w:asciiTheme="minorHAnsi" w:hAnsiTheme="minorHAnsi"/>
                <w:sz w:val="20"/>
                <w:szCs w:val="20"/>
                <w:lang w:val="ru-RU"/>
              </w:rPr>
              <w:t>«</w:t>
            </w:r>
            <w:r w:rsidRPr="004B00EE">
              <w:rPr>
                <w:rFonts w:asciiTheme="minorHAnsi" w:hAnsiTheme="minorHAnsi"/>
                <w:sz w:val="20"/>
                <w:szCs w:val="20"/>
              </w:rPr>
              <w:t>учредитель - подведомственное учреждение</w:t>
            </w:r>
            <w:r w:rsidR="00A00AAA" w:rsidRPr="004B00EE">
              <w:rPr>
                <w:rFonts w:asciiTheme="minorHAnsi" w:hAnsiTheme="minorHAnsi"/>
                <w:sz w:val="20"/>
                <w:szCs w:val="20"/>
                <w:lang w:val="ru-RU"/>
              </w:rPr>
              <w:t>»</w:t>
            </w:r>
          </w:p>
        </w:tc>
        <w:tc>
          <w:tcPr>
            <w:tcW w:w="2268" w:type="dxa"/>
          </w:tcPr>
          <w:p w14:paraId="12B404A2" w14:textId="77777777" w:rsidR="00D70CBD" w:rsidRPr="004B00EE" w:rsidRDefault="00D70CBD" w:rsidP="00A00AAA">
            <w:pPr>
              <w:rPr>
                <w:rFonts w:asciiTheme="minorHAnsi" w:hAnsiTheme="minorHAnsi"/>
                <w:sz w:val="20"/>
                <w:szCs w:val="20"/>
                <w:lang w:val="ru-RU"/>
              </w:rPr>
            </w:pPr>
            <w:r w:rsidRPr="00934234">
              <w:rPr>
                <w:rFonts w:asciiTheme="minorHAnsi" w:hAnsiTheme="minorHAnsi"/>
                <w:sz w:val="20"/>
                <w:szCs w:val="20"/>
                <w:lang w:val="ru-RU"/>
              </w:rPr>
              <w:t xml:space="preserve">Отношения </w:t>
            </w:r>
            <w:r w:rsidR="00A00AAA" w:rsidRPr="004B00EE">
              <w:rPr>
                <w:rFonts w:asciiTheme="minorHAnsi" w:hAnsiTheme="minorHAnsi"/>
                <w:sz w:val="20"/>
                <w:szCs w:val="20"/>
                <w:lang w:val="ru-RU"/>
              </w:rPr>
              <w:t>«</w:t>
            </w:r>
            <w:r w:rsidRPr="00934234">
              <w:rPr>
                <w:rFonts w:asciiTheme="minorHAnsi" w:hAnsiTheme="minorHAnsi"/>
                <w:sz w:val="20"/>
                <w:szCs w:val="20"/>
                <w:lang w:val="ru-RU"/>
              </w:rPr>
              <w:t xml:space="preserve">один из учредителей </w:t>
            </w:r>
            <w:r w:rsidR="00A00AAA" w:rsidRPr="00934234">
              <w:rPr>
                <w:rFonts w:asciiTheme="minorHAnsi" w:hAnsiTheme="minorHAnsi"/>
                <w:sz w:val="20"/>
                <w:szCs w:val="20"/>
                <w:lang w:val="ru-RU"/>
              </w:rPr>
              <w:t>–</w:t>
            </w:r>
            <w:r w:rsidRPr="00934234">
              <w:rPr>
                <w:rFonts w:asciiTheme="minorHAnsi" w:hAnsiTheme="minorHAnsi"/>
                <w:sz w:val="20"/>
                <w:szCs w:val="20"/>
                <w:lang w:val="ru-RU"/>
              </w:rPr>
              <w:t xml:space="preserve"> НП</w:t>
            </w:r>
            <w:r w:rsidR="00A00AAA" w:rsidRPr="004B00EE">
              <w:rPr>
                <w:rFonts w:asciiTheme="minorHAnsi" w:hAnsiTheme="minorHAnsi"/>
                <w:sz w:val="20"/>
                <w:szCs w:val="20"/>
                <w:lang w:val="ru-RU"/>
              </w:rPr>
              <w:t>»</w:t>
            </w:r>
            <w:r w:rsidRPr="00934234">
              <w:rPr>
                <w:rFonts w:asciiTheme="minorHAnsi" w:hAnsiTheme="minorHAnsi"/>
                <w:sz w:val="20"/>
                <w:szCs w:val="20"/>
                <w:lang w:val="ru-RU"/>
              </w:rPr>
              <w:t xml:space="preserve"> по Гражданскому кодексу Р</w:t>
            </w:r>
            <w:r w:rsidR="00A00AAA" w:rsidRPr="00934234">
              <w:rPr>
                <w:rFonts w:asciiTheme="minorHAnsi" w:hAnsiTheme="minorHAnsi"/>
                <w:sz w:val="20"/>
                <w:szCs w:val="20"/>
                <w:lang w:val="ru-RU"/>
              </w:rPr>
              <w:t>Ф</w:t>
            </w:r>
          </w:p>
        </w:tc>
        <w:tc>
          <w:tcPr>
            <w:tcW w:w="2410" w:type="dxa"/>
          </w:tcPr>
          <w:p w14:paraId="1F22693C" w14:textId="77777777" w:rsidR="00D70CBD" w:rsidRPr="00934234" w:rsidRDefault="00D70CBD" w:rsidP="00A00AAA">
            <w:pPr>
              <w:rPr>
                <w:rFonts w:asciiTheme="minorHAnsi" w:hAnsiTheme="minorHAnsi"/>
                <w:sz w:val="20"/>
                <w:szCs w:val="20"/>
                <w:lang w:val="ru-RU"/>
              </w:rPr>
            </w:pPr>
            <w:r w:rsidRPr="00934234">
              <w:rPr>
                <w:rFonts w:asciiTheme="minorHAnsi" w:hAnsiTheme="minorHAnsi"/>
                <w:sz w:val="20"/>
                <w:szCs w:val="20"/>
                <w:lang w:val="ru-RU"/>
              </w:rPr>
              <w:t xml:space="preserve">Отношения </w:t>
            </w:r>
            <w:r w:rsidR="00A00AAA" w:rsidRPr="004B00EE">
              <w:rPr>
                <w:rFonts w:asciiTheme="minorHAnsi" w:hAnsiTheme="minorHAnsi"/>
                <w:sz w:val="20"/>
                <w:szCs w:val="20"/>
                <w:lang w:val="ru-RU"/>
              </w:rPr>
              <w:t>«</w:t>
            </w:r>
            <w:r w:rsidRPr="00934234">
              <w:rPr>
                <w:rFonts w:asciiTheme="minorHAnsi" w:hAnsiTheme="minorHAnsi"/>
                <w:sz w:val="20"/>
                <w:szCs w:val="20"/>
                <w:lang w:val="ru-RU"/>
              </w:rPr>
              <w:t>один из участников парт</w:t>
            </w:r>
            <w:r w:rsidR="00C70B22">
              <w:rPr>
                <w:rFonts w:asciiTheme="minorHAnsi" w:hAnsiTheme="minorHAnsi"/>
                <w:sz w:val="20"/>
                <w:szCs w:val="20"/>
                <w:lang w:val="ru-RU"/>
              </w:rPr>
              <w:t xml:space="preserve">нерства </w:t>
            </w:r>
            <w:r w:rsidRPr="00934234">
              <w:rPr>
                <w:rFonts w:asciiTheme="minorHAnsi" w:hAnsiTheme="minorHAnsi"/>
                <w:sz w:val="20"/>
                <w:szCs w:val="20"/>
                <w:lang w:val="ru-RU"/>
              </w:rPr>
              <w:t>- НП</w:t>
            </w:r>
            <w:r w:rsidR="00A00AAA" w:rsidRPr="004B00EE">
              <w:rPr>
                <w:rFonts w:asciiTheme="minorHAnsi" w:hAnsiTheme="minorHAnsi"/>
                <w:sz w:val="20"/>
                <w:szCs w:val="20"/>
                <w:lang w:val="ru-RU"/>
              </w:rPr>
              <w:t>»</w:t>
            </w:r>
            <w:r w:rsidRPr="00934234">
              <w:rPr>
                <w:rFonts w:asciiTheme="minorHAnsi" w:hAnsiTheme="minorHAnsi"/>
                <w:sz w:val="20"/>
                <w:szCs w:val="20"/>
                <w:lang w:val="ru-RU"/>
              </w:rPr>
              <w:t xml:space="preserve"> по Гражданскому кодексу РФ </w:t>
            </w:r>
          </w:p>
        </w:tc>
      </w:tr>
      <w:tr w:rsidR="00D70CBD" w:rsidRPr="004B00EE" w14:paraId="3FF50419" w14:textId="77777777" w:rsidTr="00F643E6">
        <w:tc>
          <w:tcPr>
            <w:tcW w:w="2802" w:type="dxa"/>
          </w:tcPr>
          <w:p w14:paraId="5D491043" w14:textId="77777777" w:rsidR="00D70CBD" w:rsidRPr="004B00EE" w:rsidRDefault="00D70CBD" w:rsidP="0056140E">
            <w:pPr>
              <w:pStyle w:val="af8"/>
              <w:numPr>
                <w:ilvl w:val="0"/>
                <w:numId w:val="9"/>
              </w:numPr>
              <w:spacing w:after="0" w:line="240" w:lineRule="auto"/>
              <w:rPr>
                <w:rFonts w:asciiTheme="minorHAnsi" w:hAnsiTheme="minorHAnsi"/>
                <w:sz w:val="20"/>
                <w:szCs w:val="20"/>
                <w:lang w:val="en-US"/>
              </w:rPr>
            </w:pPr>
            <w:r w:rsidRPr="004B00EE">
              <w:rPr>
                <w:rFonts w:asciiTheme="minorHAnsi" w:hAnsiTheme="minorHAnsi"/>
                <w:sz w:val="20"/>
                <w:szCs w:val="20"/>
              </w:rPr>
              <w:t>Органами регулирования финансовых услуг</w:t>
            </w:r>
            <w:r w:rsidRPr="004B00EE">
              <w:rPr>
                <w:rFonts w:asciiTheme="minorHAnsi" w:hAnsiTheme="minorHAnsi"/>
                <w:sz w:val="20"/>
                <w:szCs w:val="20"/>
                <w:lang w:val="en-US"/>
              </w:rPr>
              <w:t>?</w:t>
            </w:r>
          </w:p>
        </w:tc>
        <w:tc>
          <w:tcPr>
            <w:tcW w:w="2126" w:type="dxa"/>
          </w:tcPr>
          <w:p w14:paraId="5701B574"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Договорная основа</w:t>
            </w:r>
          </w:p>
        </w:tc>
        <w:tc>
          <w:tcPr>
            <w:tcW w:w="2268" w:type="dxa"/>
          </w:tcPr>
          <w:p w14:paraId="779AF82E" w14:textId="77777777" w:rsidR="00D70CBD" w:rsidRPr="004B00EE" w:rsidRDefault="00D70CBD" w:rsidP="00D70CBD">
            <w:pPr>
              <w:rPr>
                <w:rFonts w:asciiTheme="minorHAnsi" w:hAnsiTheme="minorHAnsi"/>
                <w:sz w:val="20"/>
                <w:szCs w:val="20"/>
                <w:lang w:val="en-US"/>
              </w:rPr>
            </w:pPr>
            <w:r w:rsidRPr="004B00EE">
              <w:rPr>
                <w:rFonts w:asciiTheme="minorHAnsi" w:hAnsiTheme="minorHAnsi"/>
                <w:sz w:val="20"/>
                <w:szCs w:val="20"/>
              </w:rPr>
              <w:t>Договорная основа</w:t>
            </w:r>
          </w:p>
        </w:tc>
        <w:tc>
          <w:tcPr>
            <w:tcW w:w="2410" w:type="dxa"/>
          </w:tcPr>
          <w:p w14:paraId="0F300323" w14:textId="77777777" w:rsidR="00D70CBD" w:rsidRPr="004B00EE" w:rsidRDefault="00D70CBD" w:rsidP="00D70CBD">
            <w:pPr>
              <w:rPr>
                <w:rFonts w:asciiTheme="minorHAnsi" w:hAnsiTheme="minorHAnsi"/>
                <w:sz w:val="20"/>
                <w:szCs w:val="20"/>
                <w:lang w:val="en-US"/>
              </w:rPr>
            </w:pPr>
            <w:r w:rsidRPr="004B00EE">
              <w:rPr>
                <w:rFonts w:asciiTheme="minorHAnsi" w:hAnsiTheme="minorHAnsi"/>
                <w:sz w:val="20"/>
                <w:szCs w:val="20"/>
              </w:rPr>
              <w:t>Договорная основа</w:t>
            </w:r>
          </w:p>
        </w:tc>
      </w:tr>
      <w:tr w:rsidR="00D70CBD" w:rsidRPr="004B00EE" w14:paraId="7B19ADBA" w14:textId="77777777" w:rsidTr="00F643E6">
        <w:tc>
          <w:tcPr>
            <w:tcW w:w="2802" w:type="dxa"/>
          </w:tcPr>
          <w:p w14:paraId="35AAF745" w14:textId="77777777" w:rsidR="00D70CBD" w:rsidRPr="004B00EE" w:rsidRDefault="00D70CBD" w:rsidP="0056140E">
            <w:pPr>
              <w:pStyle w:val="af8"/>
              <w:numPr>
                <w:ilvl w:val="0"/>
                <w:numId w:val="9"/>
              </w:numPr>
              <w:spacing w:after="0" w:line="240" w:lineRule="auto"/>
              <w:rPr>
                <w:rFonts w:asciiTheme="minorHAnsi" w:hAnsiTheme="minorHAnsi"/>
                <w:b/>
                <w:sz w:val="20"/>
                <w:szCs w:val="20"/>
                <w:lang w:val="en-US"/>
              </w:rPr>
            </w:pPr>
            <w:r w:rsidRPr="004B00EE">
              <w:rPr>
                <w:rFonts w:asciiTheme="minorHAnsi" w:hAnsiTheme="minorHAnsi"/>
                <w:sz w:val="20"/>
                <w:szCs w:val="20"/>
              </w:rPr>
              <w:t xml:space="preserve">Региональными финансовыми </w:t>
            </w:r>
            <w:r w:rsidR="00A00AAA" w:rsidRPr="004B00EE">
              <w:rPr>
                <w:rFonts w:asciiTheme="minorHAnsi" w:hAnsiTheme="minorHAnsi"/>
                <w:sz w:val="20"/>
                <w:szCs w:val="20"/>
                <w:lang w:val="ru-RU"/>
              </w:rPr>
              <w:t>институтами</w:t>
            </w:r>
            <w:r w:rsidRPr="004B00EE">
              <w:rPr>
                <w:rFonts w:asciiTheme="minorHAnsi" w:hAnsiTheme="minorHAnsi"/>
                <w:sz w:val="20"/>
                <w:szCs w:val="20"/>
                <w:lang w:val="en-US"/>
              </w:rPr>
              <w:t>?</w:t>
            </w:r>
          </w:p>
        </w:tc>
        <w:tc>
          <w:tcPr>
            <w:tcW w:w="2126" w:type="dxa"/>
          </w:tcPr>
          <w:p w14:paraId="7ADCD0C7" w14:textId="77777777" w:rsidR="00D70CBD" w:rsidRPr="004B00EE" w:rsidRDefault="00D70CBD" w:rsidP="00D70CBD">
            <w:pPr>
              <w:rPr>
                <w:rFonts w:asciiTheme="minorHAnsi" w:hAnsiTheme="minorHAnsi"/>
                <w:sz w:val="20"/>
                <w:szCs w:val="20"/>
                <w:lang w:val="en-US"/>
              </w:rPr>
            </w:pPr>
            <w:r w:rsidRPr="004B00EE">
              <w:rPr>
                <w:rFonts w:asciiTheme="minorHAnsi" w:hAnsiTheme="minorHAnsi"/>
                <w:sz w:val="20"/>
                <w:szCs w:val="20"/>
              </w:rPr>
              <w:t>Договорная основа</w:t>
            </w:r>
          </w:p>
        </w:tc>
        <w:tc>
          <w:tcPr>
            <w:tcW w:w="2268" w:type="dxa"/>
          </w:tcPr>
          <w:p w14:paraId="044263C6" w14:textId="77777777" w:rsidR="00D70CBD" w:rsidRPr="004B00EE" w:rsidRDefault="00D70CBD" w:rsidP="00D70CBD">
            <w:pPr>
              <w:rPr>
                <w:rFonts w:asciiTheme="minorHAnsi" w:hAnsiTheme="minorHAnsi"/>
                <w:sz w:val="20"/>
                <w:szCs w:val="20"/>
                <w:lang w:val="en-US"/>
              </w:rPr>
            </w:pPr>
            <w:r w:rsidRPr="004B00EE">
              <w:rPr>
                <w:rFonts w:asciiTheme="minorHAnsi" w:hAnsiTheme="minorHAnsi"/>
                <w:sz w:val="20"/>
                <w:szCs w:val="20"/>
              </w:rPr>
              <w:t>Договорная основа</w:t>
            </w:r>
          </w:p>
        </w:tc>
        <w:tc>
          <w:tcPr>
            <w:tcW w:w="2410" w:type="dxa"/>
          </w:tcPr>
          <w:p w14:paraId="01FA519D" w14:textId="77777777" w:rsidR="00D70CBD" w:rsidRPr="004B00EE" w:rsidRDefault="00D70CBD" w:rsidP="00D70CBD">
            <w:pPr>
              <w:rPr>
                <w:rFonts w:asciiTheme="minorHAnsi" w:hAnsiTheme="minorHAnsi"/>
                <w:sz w:val="20"/>
                <w:szCs w:val="20"/>
                <w:lang w:val="en-US"/>
              </w:rPr>
            </w:pPr>
            <w:r w:rsidRPr="004B00EE">
              <w:rPr>
                <w:rFonts w:asciiTheme="minorHAnsi" w:hAnsiTheme="minorHAnsi"/>
                <w:sz w:val="20"/>
                <w:szCs w:val="20"/>
              </w:rPr>
              <w:t>Договорная основа</w:t>
            </w:r>
          </w:p>
        </w:tc>
      </w:tr>
      <w:tr w:rsidR="00D70CBD" w:rsidRPr="004B00EE" w14:paraId="36D61CC4" w14:textId="77777777" w:rsidTr="00F643E6">
        <w:tc>
          <w:tcPr>
            <w:tcW w:w="2802" w:type="dxa"/>
          </w:tcPr>
          <w:p w14:paraId="232AB388" w14:textId="77777777" w:rsidR="00D70CBD" w:rsidRPr="004B00EE" w:rsidRDefault="00D70CBD" w:rsidP="0056140E">
            <w:pPr>
              <w:pStyle w:val="af8"/>
              <w:numPr>
                <w:ilvl w:val="0"/>
                <w:numId w:val="9"/>
              </w:numPr>
              <w:spacing w:after="0" w:line="240" w:lineRule="auto"/>
              <w:rPr>
                <w:rFonts w:asciiTheme="minorHAnsi" w:hAnsiTheme="minorHAnsi"/>
                <w:b/>
                <w:sz w:val="20"/>
                <w:szCs w:val="20"/>
                <w:lang w:val="en-US"/>
              </w:rPr>
            </w:pPr>
            <w:r w:rsidRPr="004B00EE">
              <w:rPr>
                <w:rFonts w:asciiTheme="minorHAnsi" w:hAnsiTheme="minorHAnsi"/>
                <w:sz w:val="20"/>
                <w:szCs w:val="20"/>
              </w:rPr>
              <w:t>Рыночными учреждениями (бизнесом)</w:t>
            </w:r>
            <w:r w:rsidRPr="004B00EE">
              <w:rPr>
                <w:rFonts w:asciiTheme="minorHAnsi" w:hAnsiTheme="minorHAnsi"/>
                <w:sz w:val="20"/>
                <w:szCs w:val="20"/>
                <w:lang w:val="en-US"/>
              </w:rPr>
              <w:t>?</w:t>
            </w:r>
          </w:p>
        </w:tc>
        <w:tc>
          <w:tcPr>
            <w:tcW w:w="2126" w:type="dxa"/>
          </w:tcPr>
          <w:p w14:paraId="383635A8"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c>
          <w:tcPr>
            <w:tcW w:w="2268" w:type="dxa"/>
          </w:tcPr>
          <w:p w14:paraId="12B5524A"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c>
          <w:tcPr>
            <w:tcW w:w="2410" w:type="dxa"/>
          </w:tcPr>
          <w:p w14:paraId="512295B5"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r>
      <w:tr w:rsidR="00D70CBD" w:rsidRPr="004B00EE" w14:paraId="3BFFC803" w14:textId="77777777" w:rsidTr="00F643E6">
        <w:tc>
          <w:tcPr>
            <w:tcW w:w="2802" w:type="dxa"/>
          </w:tcPr>
          <w:p w14:paraId="4F1A6724" w14:textId="77777777" w:rsidR="00D70CBD" w:rsidRPr="004B00EE" w:rsidRDefault="00A00AAA" w:rsidP="0056140E">
            <w:pPr>
              <w:pStyle w:val="af8"/>
              <w:numPr>
                <w:ilvl w:val="0"/>
                <w:numId w:val="9"/>
              </w:numPr>
              <w:spacing w:after="0" w:line="240" w:lineRule="auto"/>
              <w:rPr>
                <w:rFonts w:asciiTheme="minorHAnsi" w:hAnsiTheme="minorHAnsi"/>
                <w:sz w:val="20"/>
                <w:szCs w:val="20"/>
                <w:lang w:val="en-US"/>
              </w:rPr>
            </w:pPr>
            <w:r w:rsidRPr="004B00EE">
              <w:rPr>
                <w:rFonts w:asciiTheme="minorHAnsi" w:hAnsiTheme="minorHAnsi"/>
                <w:sz w:val="20"/>
                <w:szCs w:val="20"/>
              </w:rPr>
              <w:t>Н</w:t>
            </w:r>
            <w:r w:rsidRPr="004B00EE">
              <w:rPr>
                <w:rFonts w:asciiTheme="minorHAnsi" w:hAnsiTheme="minorHAnsi"/>
                <w:sz w:val="20"/>
                <w:szCs w:val="20"/>
                <w:lang w:val="ru-RU"/>
              </w:rPr>
              <w:t>П</w:t>
            </w:r>
            <w:r w:rsidR="00D70CBD" w:rsidRPr="004B00EE">
              <w:rPr>
                <w:rFonts w:asciiTheme="minorHAnsi" w:hAnsiTheme="minorHAnsi"/>
                <w:sz w:val="20"/>
                <w:szCs w:val="20"/>
              </w:rPr>
              <w:t>О</w:t>
            </w:r>
            <w:r w:rsidR="00D70CBD" w:rsidRPr="004B00EE">
              <w:rPr>
                <w:rFonts w:asciiTheme="minorHAnsi" w:hAnsiTheme="minorHAnsi"/>
                <w:sz w:val="20"/>
                <w:szCs w:val="20"/>
                <w:lang w:val="en-US"/>
              </w:rPr>
              <w:t>?</w:t>
            </w:r>
          </w:p>
        </w:tc>
        <w:tc>
          <w:tcPr>
            <w:tcW w:w="2126" w:type="dxa"/>
          </w:tcPr>
          <w:p w14:paraId="42F3A50C"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c>
          <w:tcPr>
            <w:tcW w:w="2268" w:type="dxa"/>
          </w:tcPr>
          <w:p w14:paraId="180F9674"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c>
          <w:tcPr>
            <w:tcW w:w="2410" w:type="dxa"/>
          </w:tcPr>
          <w:p w14:paraId="290B927F"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sz w:val="20"/>
                <w:szCs w:val="20"/>
              </w:rPr>
              <w:t>Договорная основа</w:t>
            </w:r>
          </w:p>
        </w:tc>
      </w:tr>
      <w:tr w:rsidR="00D70CBD" w:rsidRPr="004B00EE" w14:paraId="78C3906E" w14:textId="77777777" w:rsidTr="00F643E6">
        <w:tc>
          <w:tcPr>
            <w:tcW w:w="2802" w:type="dxa"/>
          </w:tcPr>
          <w:p w14:paraId="5EA8E591" w14:textId="77777777" w:rsidR="00D70CBD" w:rsidRPr="00934234" w:rsidRDefault="00D70CBD" w:rsidP="0056140E">
            <w:pPr>
              <w:pStyle w:val="af8"/>
              <w:numPr>
                <w:ilvl w:val="0"/>
                <w:numId w:val="9"/>
              </w:numPr>
              <w:spacing w:after="0" w:line="240" w:lineRule="auto"/>
              <w:rPr>
                <w:rFonts w:asciiTheme="minorHAnsi" w:hAnsiTheme="minorHAnsi"/>
                <w:b/>
                <w:sz w:val="20"/>
                <w:szCs w:val="20"/>
                <w:lang w:val="en-GB"/>
              </w:rPr>
            </w:pPr>
            <w:r w:rsidRPr="004B00EE">
              <w:rPr>
                <w:rFonts w:asciiTheme="minorHAnsi" w:hAnsiTheme="minorHAnsi"/>
                <w:sz w:val="20"/>
                <w:szCs w:val="20"/>
              </w:rPr>
              <w:t>Муниципальными</w:t>
            </w:r>
            <w:r w:rsidRPr="00934234">
              <w:rPr>
                <w:rFonts w:asciiTheme="minorHAnsi" w:hAnsiTheme="minorHAnsi"/>
                <w:sz w:val="20"/>
                <w:szCs w:val="20"/>
                <w:lang w:val="en-GB"/>
              </w:rPr>
              <w:t xml:space="preserve"> </w:t>
            </w:r>
            <w:r w:rsidRPr="004B00EE">
              <w:rPr>
                <w:rFonts w:asciiTheme="minorHAnsi" w:hAnsiTheme="minorHAnsi"/>
                <w:sz w:val="20"/>
                <w:szCs w:val="20"/>
              </w:rPr>
              <w:t>органами</w:t>
            </w:r>
            <w:r w:rsidRPr="00934234">
              <w:rPr>
                <w:rFonts w:asciiTheme="minorHAnsi" w:hAnsiTheme="minorHAnsi"/>
                <w:sz w:val="20"/>
                <w:szCs w:val="20"/>
                <w:lang w:val="en-GB"/>
              </w:rPr>
              <w:t xml:space="preserve"> </w:t>
            </w:r>
            <w:r w:rsidRPr="004B00EE">
              <w:rPr>
                <w:rFonts w:asciiTheme="minorHAnsi" w:hAnsiTheme="minorHAnsi"/>
                <w:sz w:val="20"/>
                <w:szCs w:val="20"/>
              </w:rPr>
              <w:t>власти</w:t>
            </w:r>
            <w:r w:rsidRPr="00934234">
              <w:rPr>
                <w:rFonts w:asciiTheme="minorHAnsi" w:hAnsiTheme="minorHAnsi"/>
                <w:sz w:val="20"/>
                <w:szCs w:val="20"/>
                <w:lang w:val="en-GB"/>
              </w:rPr>
              <w:t xml:space="preserve">, </w:t>
            </w:r>
            <w:r w:rsidRPr="004B00EE">
              <w:rPr>
                <w:rFonts w:asciiTheme="minorHAnsi" w:hAnsiTheme="minorHAnsi"/>
                <w:sz w:val="20"/>
                <w:szCs w:val="20"/>
              </w:rPr>
              <w:t>предприятиями</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учреждениями</w:t>
            </w:r>
            <w:r w:rsidRPr="00934234">
              <w:rPr>
                <w:rFonts w:asciiTheme="minorHAnsi" w:hAnsiTheme="minorHAnsi"/>
                <w:sz w:val="20"/>
                <w:szCs w:val="20"/>
                <w:lang w:val="en-GB"/>
              </w:rPr>
              <w:t>?</w:t>
            </w:r>
          </w:p>
        </w:tc>
        <w:tc>
          <w:tcPr>
            <w:tcW w:w="2126" w:type="dxa"/>
          </w:tcPr>
          <w:p w14:paraId="107BDAA6" w14:textId="77777777" w:rsidR="00D70CBD" w:rsidRPr="004B00EE" w:rsidRDefault="00D70CBD" w:rsidP="00D70CBD">
            <w:pPr>
              <w:rPr>
                <w:rFonts w:asciiTheme="minorHAnsi" w:hAnsiTheme="minorHAnsi"/>
                <w:b/>
                <w:sz w:val="20"/>
                <w:szCs w:val="20"/>
              </w:rPr>
            </w:pPr>
            <w:r w:rsidRPr="004B00EE">
              <w:rPr>
                <w:rFonts w:asciiTheme="minorHAnsi" w:hAnsiTheme="minorHAnsi"/>
                <w:sz w:val="20"/>
                <w:szCs w:val="20"/>
              </w:rPr>
              <w:t>Договорная основа</w:t>
            </w:r>
          </w:p>
        </w:tc>
        <w:tc>
          <w:tcPr>
            <w:tcW w:w="2268" w:type="dxa"/>
          </w:tcPr>
          <w:p w14:paraId="7A7FC627" w14:textId="77777777" w:rsidR="00D70CBD" w:rsidRPr="004B00EE" w:rsidRDefault="00D70CBD" w:rsidP="00D70CBD">
            <w:pPr>
              <w:rPr>
                <w:rFonts w:asciiTheme="minorHAnsi" w:hAnsiTheme="minorHAnsi"/>
                <w:b/>
                <w:sz w:val="20"/>
                <w:szCs w:val="20"/>
              </w:rPr>
            </w:pPr>
            <w:r w:rsidRPr="004B00EE">
              <w:rPr>
                <w:rFonts w:asciiTheme="minorHAnsi" w:hAnsiTheme="minorHAnsi"/>
                <w:sz w:val="20"/>
                <w:szCs w:val="20"/>
              </w:rPr>
              <w:t>Договорная основа</w:t>
            </w:r>
          </w:p>
        </w:tc>
        <w:tc>
          <w:tcPr>
            <w:tcW w:w="2410" w:type="dxa"/>
          </w:tcPr>
          <w:p w14:paraId="12E1BAAF" w14:textId="77777777" w:rsidR="00D70CBD" w:rsidRPr="004B00EE" w:rsidRDefault="00D70CBD" w:rsidP="00D70CBD">
            <w:pPr>
              <w:rPr>
                <w:rFonts w:asciiTheme="minorHAnsi" w:hAnsiTheme="minorHAnsi"/>
                <w:b/>
                <w:sz w:val="20"/>
                <w:szCs w:val="20"/>
              </w:rPr>
            </w:pPr>
            <w:r w:rsidRPr="004B00EE">
              <w:rPr>
                <w:rFonts w:asciiTheme="minorHAnsi" w:hAnsiTheme="minorHAnsi"/>
                <w:sz w:val="20"/>
                <w:szCs w:val="20"/>
              </w:rPr>
              <w:t>Договорная основа</w:t>
            </w:r>
          </w:p>
        </w:tc>
      </w:tr>
      <w:tr w:rsidR="00D70CBD" w:rsidRPr="004B00EE" w14:paraId="087C0ED4" w14:textId="77777777" w:rsidTr="00F643E6">
        <w:tc>
          <w:tcPr>
            <w:tcW w:w="2802" w:type="dxa"/>
          </w:tcPr>
          <w:p w14:paraId="0188C965" w14:textId="77777777" w:rsidR="00D70CBD" w:rsidRPr="002C5BD7" w:rsidRDefault="00D70CBD" w:rsidP="00D70CBD">
            <w:pPr>
              <w:rPr>
                <w:rFonts w:asciiTheme="minorHAnsi" w:hAnsiTheme="minorHAnsi"/>
                <w:b/>
                <w:sz w:val="6"/>
                <w:szCs w:val="6"/>
              </w:rPr>
            </w:pPr>
          </w:p>
        </w:tc>
        <w:tc>
          <w:tcPr>
            <w:tcW w:w="2126" w:type="dxa"/>
          </w:tcPr>
          <w:p w14:paraId="77A2DDDD" w14:textId="77777777" w:rsidR="00D70CBD" w:rsidRPr="002C5BD7" w:rsidRDefault="00D70CBD" w:rsidP="00D70CBD">
            <w:pPr>
              <w:rPr>
                <w:rFonts w:asciiTheme="minorHAnsi" w:hAnsiTheme="minorHAnsi"/>
                <w:b/>
                <w:sz w:val="6"/>
                <w:szCs w:val="6"/>
              </w:rPr>
            </w:pPr>
          </w:p>
        </w:tc>
        <w:tc>
          <w:tcPr>
            <w:tcW w:w="2268" w:type="dxa"/>
          </w:tcPr>
          <w:p w14:paraId="3E264DA4" w14:textId="77777777" w:rsidR="00D70CBD" w:rsidRPr="002C5BD7" w:rsidRDefault="00D70CBD" w:rsidP="00D70CBD">
            <w:pPr>
              <w:rPr>
                <w:rFonts w:asciiTheme="minorHAnsi" w:hAnsiTheme="minorHAnsi"/>
                <w:b/>
                <w:sz w:val="6"/>
                <w:szCs w:val="6"/>
              </w:rPr>
            </w:pPr>
          </w:p>
        </w:tc>
        <w:tc>
          <w:tcPr>
            <w:tcW w:w="2410" w:type="dxa"/>
          </w:tcPr>
          <w:p w14:paraId="5E7D503D" w14:textId="77777777" w:rsidR="00D70CBD" w:rsidRPr="002C5BD7" w:rsidRDefault="00D70CBD" w:rsidP="00D70CBD">
            <w:pPr>
              <w:rPr>
                <w:rFonts w:asciiTheme="minorHAnsi" w:hAnsiTheme="minorHAnsi"/>
                <w:b/>
                <w:sz w:val="6"/>
                <w:szCs w:val="6"/>
              </w:rPr>
            </w:pPr>
          </w:p>
        </w:tc>
      </w:tr>
      <w:tr w:rsidR="00D70CBD" w:rsidRPr="004B00EE" w14:paraId="72E1CAF9" w14:textId="77777777" w:rsidTr="00F643E6">
        <w:tc>
          <w:tcPr>
            <w:tcW w:w="2802" w:type="dxa"/>
            <w:shd w:val="clear" w:color="auto" w:fill="D9D9D9" w:themeFill="background1" w:themeFillShade="D9"/>
          </w:tcPr>
          <w:p w14:paraId="1A518640"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lang w:val="en-US"/>
              </w:rPr>
              <w:t xml:space="preserve">V </w:t>
            </w:r>
            <w:r w:rsidRPr="004B00EE">
              <w:rPr>
                <w:rFonts w:asciiTheme="minorHAnsi" w:hAnsiTheme="minorHAnsi"/>
                <w:b/>
                <w:sz w:val="20"/>
                <w:szCs w:val="20"/>
              </w:rPr>
              <w:t>ФИНАНСИРОВАНИЕ</w:t>
            </w:r>
          </w:p>
        </w:tc>
        <w:tc>
          <w:tcPr>
            <w:tcW w:w="2126" w:type="dxa"/>
            <w:shd w:val="clear" w:color="auto" w:fill="D9D9D9" w:themeFill="background1" w:themeFillShade="D9"/>
          </w:tcPr>
          <w:p w14:paraId="449817AC" w14:textId="77777777" w:rsidR="00D70CBD" w:rsidRPr="004B00EE" w:rsidRDefault="00D70CBD" w:rsidP="00D70CBD">
            <w:pPr>
              <w:rPr>
                <w:rFonts w:asciiTheme="minorHAnsi" w:hAnsiTheme="minorHAnsi"/>
                <w:b/>
                <w:sz w:val="20"/>
                <w:szCs w:val="20"/>
                <w:lang w:val="en-US"/>
              </w:rPr>
            </w:pPr>
          </w:p>
        </w:tc>
        <w:tc>
          <w:tcPr>
            <w:tcW w:w="2268" w:type="dxa"/>
            <w:shd w:val="clear" w:color="auto" w:fill="D9D9D9" w:themeFill="background1" w:themeFillShade="D9"/>
          </w:tcPr>
          <w:p w14:paraId="19D0F3D5" w14:textId="77777777" w:rsidR="00D70CBD" w:rsidRPr="004B00EE" w:rsidRDefault="00D70CBD" w:rsidP="00D70CBD">
            <w:pPr>
              <w:rPr>
                <w:rFonts w:asciiTheme="minorHAnsi" w:hAnsiTheme="minorHAnsi"/>
                <w:b/>
                <w:sz w:val="20"/>
                <w:szCs w:val="20"/>
                <w:lang w:val="en-US"/>
              </w:rPr>
            </w:pPr>
          </w:p>
        </w:tc>
        <w:tc>
          <w:tcPr>
            <w:tcW w:w="2410" w:type="dxa"/>
            <w:shd w:val="clear" w:color="auto" w:fill="D9D9D9" w:themeFill="background1" w:themeFillShade="D9"/>
          </w:tcPr>
          <w:p w14:paraId="0026FDC3" w14:textId="77777777" w:rsidR="00D70CBD" w:rsidRPr="004B00EE" w:rsidRDefault="00D70CBD" w:rsidP="00D70CBD">
            <w:pPr>
              <w:rPr>
                <w:rFonts w:asciiTheme="minorHAnsi" w:hAnsiTheme="minorHAnsi"/>
                <w:b/>
                <w:sz w:val="20"/>
                <w:szCs w:val="20"/>
                <w:lang w:val="en-US"/>
              </w:rPr>
            </w:pPr>
          </w:p>
        </w:tc>
      </w:tr>
      <w:tr w:rsidR="00D70CBD" w:rsidRPr="004B00EE" w14:paraId="114002D7" w14:textId="77777777" w:rsidTr="00F643E6">
        <w:tc>
          <w:tcPr>
            <w:tcW w:w="2802" w:type="dxa"/>
          </w:tcPr>
          <w:p w14:paraId="5B34A7F2" w14:textId="77777777" w:rsidR="00D70CBD" w:rsidRPr="004B00EE" w:rsidRDefault="00D70CBD" w:rsidP="00D70CBD">
            <w:pPr>
              <w:rPr>
                <w:rFonts w:asciiTheme="minorHAnsi" w:hAnsiTheme="minorHAnsi"/>
                <w:b/>
                <w:sz w:val="20"/>
                <w:szCs w:val="20"/>
                <w:lang w:val="en-US"/>
              </w:rPr>
            </w:pPr>
            <w:r w:rsidRPr="004B00EE">
              <w:rPr>
                <w:rFonts w:asciiTheme="minorHAnsi" w:hAnsiTheme="minorHAnsi"/>
                <w:b/>
                <w:sz w:val="20"/>
                <w:szCs w:val="20"/>
              </w:rPr>
              <w:t>Может получать средства из</w:t>
            </w:r>
            <w:r w:rsidRPr="004B00EE">
              <w:rPr>
                <w:rFonts w:asciiTheme="minorHAnsi" w:hAnsiTheme="minorHAnsi"/>
                <w:b/>
                <w:sz w:val="20"/>
                <w:szCs w:val="20"/>
                <w:lang w:val="en-US"/>
              </w:rPr>
              <w:t>:</w:t>
            </w:r>
          </w:p>
        </w:tc>
        <w:tc>
          <w:tcPr>
            <w:tcW w:w="2126" w:type="dxa"/>
          </w:tcPr>
          <w:p w14:paraId="0E1BCFF3" w14:textId="77777777" w:rsidR="00D70CBD" w:rsidRPr="004B00EE" w:rsidRDefault="00D70CBD" w:rsidP="00D70CBD">
            <w:pPr>
              <w:rPr>
                <w:rFonts w:asciiTheme="minorHAnsi" w:hAnsiTheme="minorHAnsi"/>
                <w:b/>
                <w:sz w:val="20"/>
                <w:szCs w:val="20"/>
                <w:lang w:val="en-US"/>
              </w:rPr>
            </w:pPr>
          </w:p>
        </w:tc>
        <w:tc>
          <w:tcPr>
            <w:tcW w:w="2268" w:type="dxa"/>
          </w:tcPr>
          <w:p w14:paraId="5C05595E" w14:textId="77777777" w:rsidR="00D70CBD" w:rsidRPr="004B00EE" w:rsidRDefault="00D70CBD" w:rsidP="00D70CBD">
            <w:pPr>
              <w:rPr>
                <w:rFonts w:asciiTheme="minorHAnsi" w:hAnsiTheme="minorHAnsi"/>
                <w:b/>
                <w:sz w:val="20"/>
                <w:szCs w:val="20"/>
                <w:lang w:val="en-US"/>
              </w:rPr>
            </w:pPr>
          </w:p>
        </w:tc>
        <w:tc>
          <w:tcPr>
            <w:tcW w:w="2410" w:type="dxa"/>
          </w:tcPr>
          <w:p w14:paraId="54425EE9" w14:textId="77777777" w:rsidR="00D70CBD" w:rsidRPr="004B00EE" w:rsidRDefault="00D70CBD" w:rsidP="00D70CBD">
            <w:pPr>
              <w:rPr>
                <w:rFonts w:asciiTheme="minorHAnsi" w:hAnsiTheme="minorHAnsi"/>
                <w:b/>
                <w:sz w:val="20"/>
                <w:szCs w:val="20"/>
                <w:lang w:val="en-US"/>
              </w:rPr>
            </w:pPr>
          </w:p>
        </w:tc>
      </w:tr>
      <w:tr w:rsidR="00D70CBD" w:rsidRPr="004B00EE" w14:paraId="0BD8EA45" w14:textId="77777777" w:rsidTr="00F643E6">
        <w:tc>
          <w:tcPr>
            <w:tcW w:w="2802" w:type="dxa"/>
          </w:tcPr>
          <w:p w14:paraId="5FB99EB0" w14:textId="77777777" w:rsidR="00D70CBD" w:rsidRPr="00934234" w:rsidRDefault="00D70CBD" w:rsidP="0056140E">
            <w:pPr>
              <w:pStyle w:val="af8"/>
              <w:numPr>
                <w:ilvl w:val="0"/>
                <w:numId w:val="9"/>
              </w:numPr>
              <w:spacing w:after="0" w:line="240" w:lineRule="auto"/>
              <w:rPr>
                <w:rFonts w:asciiTheme="minorHAnsi" w:hAnsiTheme="minorHAnsi"/>
                <w:sz w:val="20"/>
                <w:szCs w:val="20"/>
                <w:lang w:val="en-GB"/>
              </w:rPr>
            </w:pPr>
            <w:r w:rsidRPr="004B00EE">
              <w:rPr>
                <w:rFonts w:asciiTheme="minorHAnsi" w:hAnsiTheme="minorHAnsi"/>
                <w:sz w:val="20"/>
                <w:szCs w:val="20"/>
              </w:rPr>
              <w:t>Средств</w:t>
            </w:r>
            <w:r w:rsidRPr="00934234">
              <w:rPr>
                <w:rFonts w:asciiTheme="minorHAnsi" w:hAnsiTheme="minorHAnsi"/>
                <w:sz w:val="20"/>
                <w:szCs w:val="20"/>
                <w:lang w:val="en-GB"/>
              </w:rPr>
              <w:t xml:space="preserve"> </w:t>
            </w:r>
            <w:r w:rsidRPr="004B00EE">
              <w:rPr>
                <w:rFonts w:asciiTheme="minorHAnsi" w:hAnsiTheme="minorHAnsi"/>
                <w:sz w:val="20"/>
                <w:szCs w:val="20"/>
              </w:rPr>
              <w:t>федерального</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регионального</w:t>
            </w:r>
            <w:r w:rsidRPr="00934234">
              <w:rPr>
                <w:rFonts w:asciiTheme="minorHAnsi" w:hAnsiTheme="minorHAnsi"/>
                <w:sz w:val="20"/>
                <w:szCs w:val="20"/>
                <w:lang w:val="en-GB"/>
              </w:rPr>
              <w:t xml:space="preserve"> </w:t>
            </w:r>
            <w:r w:rsidRPr="004B00EE">
              <w:rPr>
                <w:rFonts w:asciiTheme="minorHAnsi" w:hAnsiTheme="minorHAnsi"/>
                <w:sz w:val="20"/>
                <w:szCs w:val="20"/>
              </w:rPr>
              <w:t>бюджетов</w:t>
            </w:r>
            <w:r w:rsidRPr="00934234">
              <w:rPr>
                <w:rFonts w:asciiTheme="minorHAnsi" w:hAnsiTheme="minorHAnsi"/>
                <w:sz w:val="20"/>
                <w:szCs w:val="20"/>
                <w:lang w:val="en-GB"/>
              </w:rPr>
              <w:t>?</w:t>
            </w:r>
          </w:p>
        </w:tc>
        <w:tc>
          <w:tcPr>
            <w:tcW w:w="2126" w:type="dxa"/>
          </w:tcPr>
          <w:p w14:paraId="6F09A2B2"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 форме субсидий на выполнение государственных заданий и целевых субсидий</w:t>
            </w:r>
          </w:p>
        </w:tc>
        <w:tc>
          <w:tcPr>
            <w:tcW w:w="2268" w:type="dxa"/>
          </w:tcPr>
          <w:p w14:paraId="5FB381EB"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 форме целевых субсидий</w:t>
            </w:r>
          </w:p>
        </w:tc>
        <w:tc>
          <w:tcPr>
            <w:tcW w:w="2410" w:type="dxa"/>
          </w:tcPr>
          <w:p w14:paraId="048C0CEF"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 форме целевых субсидий</w:t>
            </w:r>
          </w:p>
        </w:tc>
      </w:tr>
      <w:tr w:rsidR="00D70CBD" w:rsidRPr="004B00EE" w14:paraId="3852EAD9" w14:textId="77777777" w:rsidTr="00F643E6">
        <w:tc>
          <w:tcPr>
            <w:tcW w:w="2802" w:type="dxa"/>
          </w:tcPr>
          <w:p w14:paraId="1BA00A72" w14:textId="77777777" w:rsidR="00D70CBD" w:rsidRPr="004B00EE" w:rsidRDefault="00D70CBD" w:rsidP="0056140E">
            <w:pPr>
              <w:pStyle w:val="af8"/>
              <w:numPr>
                <w:ilvl w:val="0"/>
                <w:numId w:val="9"/>
              </w:numPr>
              <w:spacing w:after="0" w:line="240" w:lineRule="auto"/>
              <w:rPr>
                <w:rFonts w:asciiTheme="minorHAnsi" w:hAnsiTheme="minorHAnsi"/>
                <w:sz w:val="20"/>
                <w:szCs w:val="20"/>
              </w:rPr>
            </w:pPr>
            <w:r w:rsidRPr="004B00EE">
              <w:rPr>
                <w:rFonts w:asciiTheme="minorHAnsi" w:hAnsiTheme="minorHAnsi"/>
                <w:sz w:val="20"/>
                <w:szCs w:val="20"/>
              </w:rPr>
              <w:t>Международных донорских программ?</w:t>
            </w:r>
          </w:p>
        </w:tc>
        <w:tc>
          <w:tcPr>
            <w:tcW w:w="2126" w:type="dxa"/>
          </w:tcPr>
          <w:p w14:paraId="65BD85C9"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268" w:type="dxa"/>
          </w:tcPr>
          <w:p w14:paraId="32C27013"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410" w:type="dxa"/>
          </w:tcPr>
          <w:p w14:paraId="68524CA3"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r>
      <w:tr w:rsidR="00D70CBD" w:rsidRPr="004B00EE" w14:paraId="2BE59F3D" w14:textId="77777777" w:rsidTr="00F643E6">
        <w:tc>
          <w:tcPr>
            <w:tcW w:w="2802" w:type="dxa"/>
          </w:tcPr>
          <w:p w14:paraId="6008544E" w14:textId="77777777" w:rsidR="00D70CBD" w:rsidRPr="004B00EE" w:rsidRDefault="00D70CBD" w:rsidP="0056140E">
            <w:pPr>
              <w:pStyle w:val="af8"/>
              <w:numPr>
                <w:ilvl w:val="0"/>
                <w:numId w:val="9"/>
              </w:numPr>
              <w:spacing w:after="0" w:line="240" w:lineRule="auto"/>
              <w:rPr>
                <w:rFonts w:asciiTheme="minorHAnsi" w:hAnsiTheme="minorHAnsi"/>
                <w:sz w:val="20"/>
                <w:szCs w:val="20"/>
              </w:rPr>
            </w:pPr>
            <w:r w:rsidRPr="004B00EE">
              <w:rPr>
                <w:rFonts w:asciiTheme="minorHAnsi" w:hAnsiTheme="minorHAnsi"/>
                <w:sz w:val="20"/>
                <w:szCs w:val="20"/>
              </w:rPr>
              <w:t>Проекта по финансовой грамотности</w:t>
            </w:r>
            <w:r w:rsidRPr="004B00EE">
              <w:rPr>
                <w:rFonts w:asciiTheme="minorHAnsi" w:hAnsiTheme="minorHAnsi"/>
                <w:sz w:val="20"/>
                <w:szCs w:val="20"/>
                <w:lang w:val="en-US"/>
              </w:rPr>
              <w:t>?</w:t>
            </w:r>
          </w:p>
        </w:tc>
        <w:tc>
          <w:tcPr>
            <w:tcW w:w="2126" w:type="dxa"/>
          </w:tcPr>
          <w:p w14:paraId="3A972D7F"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268" w:type="dxa"/>
          </w:tcPr>
          <w:p w14:paraId="54B92FF6"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410" w:type="dxa"/>
          </w:tcPr>
          <w:p w14:paraId="5F71CD80"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r>
      <w:tr w:rsidR="00D70CBD" w:rsidRPr="004B00EE" w14:paraId="6354DE37" w14:textId="77777777" w:rsidTr="00F643E6">
        <w:tc>
          <w:tcPr>
            <w:tcW w:w="2802" w:type="dxa"/>
          </w:tcPr>
          <w:p w14:paraId="231AA4AE" w14:textId="77777777" w:rsidR="00D70CBD" w:rsidRPr="004B00EE" w:rsidRDefault="00D70CBD" w:rsidP="0056140E">
            <w:pPr>
              <w:pStyle w:val="af8"/>
              <w:numPr>
                <w:ilvl w:val="0"/>
                <w:numId w:val="9"/>
              </w:numPr>
              <w:spacing w:after="0" w:line="240" w:lineRule="auto"/>
              <w:rPr>
                <w:rFonts w:asciiTheme="minorHAnsi" w:hAnsiTheme="minorHAnsi"/>
                <w:sz w:val="20"/>
                <w:szCs w:val="20"/>
              </w:rPr>
            </w:pPr>
            <w:r w:rsidRPr="004B00EE">
              <w:rPr>
                <w:rFonts w:asciiTheme="minorHAnsi" w:hAnsiTheme="minorHAnsi"/>
                <w:sz w:val="20"/>
                <w:szCs w:val="20"/>
              </w:rPr>
              <w:t>Финансовых учреждений</w:t>
            </w:r>
            <w:r w:rsidRPr="004B00EE">
              <w:rPr>
                <w:rFonts w:asciiTheme="minorHAnsi" w:hAnsiTheme="minorHAnsi"/>
                <w:sz w:val="20"/>
                <w:szCs w:val="20"/>
                <w:lang w:val="en-US"/>
              </w:rPr>
              <w:t>?</w:t>
            </w:r>
          </w:p>
        </w:tc>
        <w:tc>
          <w:tcPr>
            <w:tcW w:w="2126" w:type="dxa"/>
          </w:tcPr>
          <w:p w14:paraId="502C5F8E"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268" w:type="dxa"/>
          </w:tcPr>
          <w:p w14:paraId="515ABB34"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c>
          <w:tcPr>
            <w:tcW w:w="2410" w:type="dxa"/>
          </w:tcPr>
          <w:p w14:paraId="20CC93F5"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Может получать</w:t>
            </w:r>
          </w:p>
        </w:tc>
      </w:tr>
      <w:tr w:rsidR="00D70CBD" w:rsidRPr="004B00EE" w14:paraId="4D3AA5F8" w14:textId="77777777" w:rsidTr="00F643E6">
        <w:tc>
          <w:tcPr>
            <w:tcW w:w="2802" w:type="dxa"/>
          </w:tcPr>
          <w:p w14:paraId="49DDD75F" w14:textId="77777777" w:rsidR="00D70CBD" w:rsidRPr="002C5BD7" w:rsidRDefault="00D70CBD" w:rsidP="00D70CBD">
            <w:pPr>
              <w:rPr>
                <w:rFonts w:asciiTheme="minorHAnsi" w:hAnsiTheme="minorHAnsi"/>
                <w:sz w:val="6"/>
                <w:szCs w:val="6"/>
              </w:rPr>
            </w:pPr>
          </w:p>
        </w:tc>
        <w:tc>
          <w:tcPr>
            <w:tcW w:w="2126" w:type="dxa"/>
          </w:tcPr>
          <w:p w14:paraId="5E9C26DC" w14:textId="77777777" w:rsidR="00D70CBD" w:rsidRPr="002C5BD7" w:rsidRDefault="00D70CBD" w:rsidP="00D70CBD">
            <w:pPr>
              <w:rPr>
                <w:rFonts w:asciiTheme="minorHAnsi" w:hAnsiTheme="minorHAnsi"/>
                <w:sz w:val="6"/>
                <w:szCs w:val="6"/>
              </w:rPr>
            </w:pPr>
          </w:p>
        </w:tc>
        <w:tc>
          <w:tcPr>
            <w:tcW w:w="2268" w:type="dxa"/>
          </w:tcPr>
          <w:p w14:paraId="278BAD79" w14:textId="77777777" w:rsidR="00D70CBD" w:rsidRPr="002C5BD7" w:rsidRDefault="00D70CBD" w:rsidP="00D70CBD">
            <w:pPr>
              <w:rPr>
                <w:rFonts w:asciiTheme="minorHAnsi" w:hAnsiTheme="minorHAnsi"/>
                <w:sz w:val="6"/>
                <w:szCs w:val="6"/>
              </w:rPr>
            </w:pPr>
          </w:p>
        </w:tc>
        <w:tc>
          <w:tcPr>
            <w:tcW w:w="2410" w:type="dxa"/>
          </w:tcPr>
          <w:p w14:paraId="348AD5D9" w14:textId="77777777" w:rsidR="00D70CBD" w:rsidRPr="002C5BD7" w:rsidRDefault="00D70CBD" w:rsidP="00D70CBD">
            <w:pPr>
              <w:rPr>
                <w:rFonts w:asciiTheme="minorHAnsi" w:hAnsiTheme="minorHAnsi"/>
                <w:sz w:val="6"/>
                <w:szCs w:val="6"/>
              </w:rPr>
            </w:pPr>
          </w:p>
        </w:tc>
      </w:tr>
      <w:tr w:rsidR="00D70CBD" w:rsidRPr="004B00EE" w14:paraId="7368F233" w14:textId="77777777" w:rsidTr="00F643E6">
        <w:tc>
          <w:tcPr>
            <w:tcW w:w="2802" w:type="dxa"/>
          </w:tcPr>
          <w:p w14:paraId="5DFE0783"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rPr>
              <w:t>В какой правовой форме можно перечислять средства РЦФГ (грант, конкурс и т.д.)?</w:t>
            </w:r>
          </w:p>
        </w:tc>
        <w:tc>
          <w:tcPr>
            <w:tcW w:w="2126" w:type="dxa"/>
          </w:tcPr>
          <w:p w14:paraId="7573266C"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Без конкурса</w:t>
            </w:r>
          </w:p>
        </w:tc>
        <w:tc>
          <w:tcPr>
            <w:tcW w:w="2268" w:type="dxa"/>
          </w:tcPr>
          <w:p w14:paraId="5D95E469"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Варианты: (1) конкурсный отбор победителя; (2) отбор участников согласно определенным критериям; (3) перечисление средств без конкурса после одобрения Федеральной антимонопольной службой</w:t>
            </w:r>
          </w:p>
        </w:tc>
        <w:tc>
          <w:tcPr>
            <w:tcW w:w="2410" w:type="dxa"/>
          </w:tcPr>
          <w:p w14:paraId="5A686EA1"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Варианты: (1) конкурсный отбор победителя; (2) отбор участников согласно определенным критериям; (3) перечисление средств без конкурса после одобрения Федеральной антимонопольной службой</w:t>
            </w:r>
          </w:p>
        </w:tc>
      </w:tr>
      <w:tr w:rsidR="00D70CBD" w:rsidRPr="004B00EE" w14:paraId="0860FBA3" w14:textId="77777777" w:rsidTr="00F643E6">
        <w:tc>
          <w:tcPr>
            <w:tcW w:w="2802" w:type="dxa"/>
          </w:tcPr>
          <w:p w14:paraId="1C2074F5" w14:textId="77777777" w:rsidR="00D70CBD" w:rsidRPr="004B00EE" w:rsidRDefault="00C70B22" w:rsidP="00D70CBD">
            <w:pPr>
              <w:rPr>
                <w:rFonts w:asciiTheme="minorHAnsi" w:hAnsiTheme="minorHAnsi"/>
                <w:b/>
                <w:sz w:val="20"/>
                <w:szCs w:val="20"/>
              </w:rPr>
            </w:pPr>
            <w:r>
              <w:rPr>
                <w:rFonts w:asciiTheme="minorHAnsi" w:hAnsiTheme="minorHAnsi"/>
                <w:b/>
                <w:sz w:val="20"/>
                <w:szCs w:val="20"/>
              </w:rPr>
              <w:lastRenderedPageBreak/>
              <w:t xml:space="preserve">Есть ли правовая возможность </w:t>
            </w:r>
            <w:r w:rsidR="00D70CBD" w:rsidRPr="004B00EE">
              <w:rPr>
                <w:rFonts w:asciiTheme="minorHAnsi" w:hAnsiTheme="minorHAnsi"/>
                <w:b/>
                <w:sz w:val="20"/>
                <w:szCs w:val="20"/>
              </w:rPr>
              <w:t>перевода бюджетных денег</w:t>
            </w:r>
          </w:p>
        </w:tc>
        <w:tc>
          <w:tcPr>
            <w:tcW w:w="2126" w:type="dxa"/>
          </w:tcPr>
          <w:p w14:paraId="24339A2C" w14:textId="77777777" w:rsidR="00D70CBD" w:rsidRPr="004B00EE" w:rsidRDefault="00D70CBD" w:rsidP="00D70CBD">
            <w:pPr>
              <w:rPr>
                <w:rFonts w:asciiTheme="minorHAnsi" w:hAnsiTheme="minorHAnsi"/>
                <w:sz w:val="20"/>
                <w:szCs w:val="20"/>
              </w:rPr>
            </w:pPr>
          </w:p>
        </w:tc>
        <w:tc>
          <w:tcPr>
            <w:tcW w:w="2268" w:type="dxa"/>
          </w:tcPr>
          <w:p w14:paraId="6AAE422E" w14:textId="77777777" w:rsidR="00D70CBD" w:rsidRPr="004B00EE" w:rsidRDefault="00D70CBD" w:rsidP="00D70CBD">
            <w:pPr>
              <w:rPr>
                <w:rFonts w:asciiTheme="minorHAnsi" w:hAnsiTheme="minorHAnsi"/>
                <w:sz w:val="20"/>
                <w:szCs w:val="20"/>
              </w:rPr>
            </w:pPr>
          </w:p>
        </w:tc>
        <w:tc>
          <w:tcPr>
            <w:tcW w:w="2410" w:type="dxa"/>
          </w:tcPr>
          <w:p w14:paraId="3A2DC164" w14:textId="77777777" w:rsidR="00D70CBD" w:rsidRPr="004B00EE" w:rsidRDefault="00D70CBD" w:rsidP="00D70CBD">
            <w:pPr>
              <w:rPr>
                <w:rFonts w:asciiTheme="minorHAnsi" w:hAnsiTheme="minorHAnsi"/>
                <w:sz w:val="20"/>
                <w:szCs w:val="20"/>
              </w:rPr>
            </w:pPr>
          </w:p>
        </w:tc>
      </w:tr>
      <w:tr w:rsidR="00D70CBD" w:rsidRPr="004B00EE" w14:paraId="1EA3F2CB" w14:textId="77777777" w:rsidTr="00F643E6">
        <w:tc>
          <w:tcPr>
            <w:tcW w:w="2802" w:type="dxa"/>
          </w:tcPr>
          <w:p w14:paraId="0BA25BAF" w14:textId="77777777" w:rsidR="00D70CBD" w:rsidRPr="00934234" w:rsidRDefault="00D70CBD" w:rsidP="0056140E">
            <w:pPr>
              <w:pStyle w:val="af8"/>
              <w:numPr>
                <w:ilvl w:val="0"/>
                <w:numId w:val="8"/>
              </w:numPr>
              <w:spacing w:after="0" w:line="240" w:lineRule="auto"/>
              <w:rPr>
                <w:rFonts w:asciiTheme="minorHAnsi" w:hAnsiTheme="minorHAnsi"/>
                <w:sz w:val="20"/>
                <w:szCs w:val="20"/>
                <w:lang w:val="en-GB"/>
              </w:rPr>
            </w:pPr>
            <w:r w:rsidRPr="004B00EE">
              <w:rPr>
                <w:rFonts w:asciiTheme="minorHAnsi" w:hAnsiTheme="minorHAnsi"/>
                <w:sz w:val="20"/>
                <w:szCs w:val="20"/>
              </w:rPr>
              <w:t>Государственным</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муниципальным</w:t>
            </w:r>
            <w:r w:rsidRPr="00934234">
              <w:rPr>
                <w:rFonts w:asciiTheme="minorHAnsi" w:hAnsiTheme="minorHAnsi"/>
                <w:sz w:val="20"/>
                <w:szCs w:val="20"/>
                <w:lang w:val="en-GB"/>
              </w:rPr>
              <w:t xml:space="preserve"> </w:t>
            </w:r>
            <w:r w:rsidRPr="004B00EE">
              <w:rPr>
                <w:rFonts w:asciiTheme="minorHAnsi" w:hAnsiTheme="minorHAnsi"/>
                <w:sz w:val="20"/>
                <w:szCs w:val="20"/>
              </w:rPr>
              <w:t>учреждениям</w:t>
            </w:r>
            <w:r w:rsidRPr="00934234">
              <w:rPr>
                <w:rFonts w:asciiTheme="minorHAnsi" w:hAnsiTheme="minorHAnsi"/>
                <w:sz w:val="20"/>
                <w:szCs w:val="20"/>
                <w:lang w:val="en-GB"/>
              </w:rPr>
              <w:t xml:space="preserve">, </w:t>
            </w:r>
            <w:r w:rsidRPr="004B00EE">
              <w:rPr>
                <w:rFonts w:asciiTheme="minorHAnsi" w:hAnsiTheme="minorHAnsi"/>
                <w:sz w:val="20"/>
                <w:szCs w:val="20"/>
              </w:rPr>
              <w:t>оперирующим</w:t>
            </w:r>
            <w:r w:rsidRPr="00934234">
              <w:rPr>
                <w:rFonts w:asciiTheme="minorHAnsi" w:hAnsiTheme="minorHAnsi"/>
                <w:sz w:val="20"/>
                <w:szCs w:val="20"/>
                <w:lang w:val="en-GB"/>
              </w:rPr>
              <w:t xml:space="preserve"> </w:t>
            </w:r>
            <w:r w:rsidRPr="004B00EE">
              <w:rPr>
                <w:rFonts w:asciiTheme="minorHAnsi" w:hAnsiTheme="minorHAnsi"/>
                <w:sz w:val="20"/>
                <w:szCs w:val="20"/>
              </w:rPr>
              <w:t>инфо</w:t>
            </w:r>
            <w:r w:rsidRPr="00934234">
              <w:rPr>
                <w:rFonts w:asciiTheme="minorHAnsi" w:hAnsiTheme="minorHAnsi"/>
                <w:sz w:val="20"/>
                <w:szCs w:val="20"/>
                <w:lang w:val="en-GB"/>
              </w:rPr>
              <w:t>-</w:t>
            </w:r>
            <w:r w:rsidRPr="004B00EE">
              <w:rPr>
                <w:rFonts w:asciiTheme="minorHAnsi" w:hAnsiTheme="minorHAnsi"/>
                <w:sz w:val="20"/>
                <w:szCs w:val="20"/>
              </w:rPr>
              <w:t>пунктами</w:t>
            </w:r>
            <w:r w:rsidRPr="00934234">
              <w:rPr>
                <w:rFonts w:asciiTheme="minorHAnsi" w:hAnsiTheme="minorHAnsi"/>
                <w:sz w:val="20"/>
                <w:szCs w:val="20"/>
                <w:lang w:val="en-GB"/>
              </w:rPr>
              <w:t>?</w:t>
            </w:r>
          </w:p>
        </w:tc>
        <w:tc>
          <w:tcPr>
            <w:tcW w:w="2126" w:type="dxa"/>
          </w:tcPr>
          <w:p w14:paraId="6EA3F647"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Все товары и услуги приобретаются бюджетным учреждением на основании Федерального закона 94-ФЗ от 12.07.2005</w:t>
            </w:r>
          </w:p>
          <w:p w14:paraId="232BFA5B" w14:textId="77777777" w:rsidR="00D70CBD" w:rsidRPr="004B00EE" w:rsidRDefault="00D70CBD" w:rsidP="00D70CBD">
            <w:pPr>
              <w:rPr>
                <w:rFonts w:asciiTheme="minorHAnsi" w:hAnsiTheme="minorHAnsi"/>
                <w:sz w:val="20"/>
                <w:szCs w:val="20"/>
              </w:rPr>
            </w:pPr>
          </w:p>
        </w:tc>
        <w:tc>
          <w:tcPr>
            <w:tcW w:w="2268" w:type="dxa"/>
          </w:tcPr>
          <w:p w14:paraId="69303293" w14:textId="77777777" w:rsidR="00D70CBD" w:rsidRPr="004B00EE" w:rsidRDefault="00A00AAA" w:rsidP="00D70CBD">
            <w:pPr>
              <w:rPr>
                <w:rFonts w:asciiTheme="minorHAnsi" w:hAnsiTheme="minorHAnsi"/>
                <w:sz w:val="20"/>
                <w:szCs w:val="20"/>
                <w:lang w:val="ru-RU"/>
              </w:rPr>
            </w:pPr>
            <w:r w:rsidRPr="004B00EE">
              <w:rPr>
                <w:rFonts w:asciiTheme="minorHAnsi" w:hAnsiTheme="minorHAnsi"/>
                <w:sz w:val="20"/>
                <w:szCs w:val="20"/>
                <w:lang w:val="ru-RU"/>
              </w:rPr>
              <w:t>Да</w:t>
            </w:r>
          </w:p>
        </w:tc>
        <w:tc>
          <w:tcPr>
            <w:tcW w:w="2410" w:type="dxa"/>
          </w:tcPr>
          <w:p w14:paraId="7911101C" w14:textId="77777777" w:rsidR="00D70CBD" w:rsidRPr="004B00EE" w:rsidRDefault="00A00AAA" w:rsidP="00D70CBD">
            <w:pPr>
              <w:rPr>
                <w:rFonts w:asciiTheme="minorHAnsi" w:hAnsiTheme="minorHAnsi"/>
                <w:sz w:val="20"/>
                <w:szCs w:val="20"/>
              </w:rPr>
            </w:pPr>
            <w:r w:rsidRPr="004B00EE">
              <w:rPr>
                <w:rFonts w:asciiTheme="minorHAnsi" w:hAnsiTheme="minorHAnsi"/>
                <w:sz w:val="20"/>
                <w:szCs w:val="20"/>
                <w:lang w:val="ru-RU"/>
              </w:rPr>
              <w:t>Да</w:t>
            </w:r>
          </w:p>
        </w:tc>
      </w:tr>
      <w:tr w:rsidR="00D70CBD" w:rsidRPr="004B00EE" w14:paraId="5DBB22B5" w14:textId="77777777" w:rsidTr="00F643E6">
        <w:tc>
          <w:tcPr>
            <w:tcW w:w="2802" w:type="dxa"/>
          </w:tcPr>
          <w:p w14:paraId="12A60986" w14:textId="77777777" w:rsidR="00D70CBD" w:rsidRPr="00934234" w:rsidRDefault="00D70CBD" w:rsidP="0056140E">
            <w:pPr>
              <w:pStyle w:val="af8"/>
              <w:numPr>
                <w:ilvl w:val="0"/>
                <w:numId w:val="8"/>
              </w:numPr>
              <w:spacing w:after="0" w:line="240" w:lineRule="auto"/>
              <w:rPr>
                <w:rFonts w:asciiTheme="minorHAnsi" w:hAnsiTheme="minorHAnsi"/>
                <w:sz w:val="20"/>
                <w:szCs w:val="20"/>
                <w:lang w:val="en-GB"/>
              </w:rPr>
            </w:pPr>
            <w:r w:rsidRPr="004B00EE">
              <w:rPr>
                <w:rFonts w:asciiTheme="minorHAnsi" w:hAnsiTheme="minorHAnsi"/>
                <w:sz w:val="20"/>
                <w:szCs w:val="20"/>
              </w:rPr>
              <w:t>Негосударственным</w:t>
            </w:r>
            <w:r w:rsidRPr="00934234">
              <w:rPr>
                <w:rFonts w:asciiTheme="minorHAnsi" w:hAnsiTheme="minorHAnsi"/>
                <w:sz w:val="20"/>
                <w:szCs w:val="20"/>
                <w:lang w:val="en-GB"/>
              </w:rPr>
              <w:t xml:space="preserve"> </w:t>
            </w:r>
            <w:r w:rsidRPr="004B00EE">
              <w:rPr>
                <w:rFonts w:asciiTheme="minorHAnsi" w:hAnsiTheme="minorHAnsi"/>
                <w:sz w:val="20"/>
                <w:szCs w:val="20"/>
              </w:rPr>
              <w:t>учреждениям</w:t>
            </w:r>
            <w:r w:rsidRPr="00934234">
              <w:rPr>
                <w:rFonts w:asciiTheme="minorHAnsi" w:hAnsiTheme="minorHAnsi"/>
                <w:sz w:val="20"/>
                <w:szCs w:val="20"/>
                <w:lang w:val="en-GB"/>
              </w:rPr>
              <w:t xml:space="preserve">, </w:t>
            </w:r>
            <w:r w:rsidRPr="004B00EE">
              <w:rPr>
                <w:rFonts w:asciiTheme="minorHAnsi" w:hAnsiTheme="minorHAnsi"/>
                <w:sz w:val="20"/>
                <w:szCs w:val="20"/>
              </w:rPr>
              <w:t>оперирующим</w:t>
            </w:r>
            <w:r w:rsidRPr="00934234">
              <w:rPr>
                <w:rFonts w:asciiTheme="minorHAnsi" w:hAnsiTheme="minorHAnsi"/>
                <w:sz w:val="20"/>
                <w:szCs w:val="20"/>
                <w:lang w:val="en-GB"/>
              </w:rPr>
              <w:t xml:space="preserve"> </w:t>
            </w:r>
            <w:r w:rsidRPr="004B00EE">
              <w:rPr>
                <w:rFonts w:asciiTheme="minorHAnsi" w:hAnsiTheme="minorHAnsi"/>
                <w:sz w:val="20"/>
                <w:szCs w:val="20"/>
              </w:rPr>
              <w:t>инфо</w:t>
            </w:r>
            <w:r w:rsidRPr="00934234">
              <w:rPr>
                <w:rFonts w:asciiTheme="minorHAnsi" w:hAnsiTheme="minorHAnsi"/>
                <w:sz w:val="20"/>
                <w:szCs w:val="20"/>
                <w:lang w:val="en-GB"/>
              </w:rPr>
              <w:t>-</w:t>
            </w:r>
            <w:r w:rsidRPr="004B00EE">
              <w:rPr>
                <w:rFonts w:asciiTheme="minorHAnsi" w:hAnsiTheme="minorHAnsi"/>
                <w:sz w:val="20"/>
                <w:szCs w:val="20"/>
              </w:rPr>
              <w:t>пунктами</w:t>
            </w:r>
            <w:r w:rsidRPr="00934234">
              <w:rPr>
                <w:rFonts w:asciiTheme="minorHAnsi" w:hAnsiTheme="minorHAnsi"/>
                <w:sz w:val="20"/>
                <w:szCs w:val="20"/>
                <w:lang w:val="en-GB"/>
              </w:rPr>
              <w:t>?</w:t>
            </w:r>
          </w:p>
        </w:tc>
        <w:tc>
          <w:tcPr>
            <w:tcW w:w="2126" w:type="dxa"/>
          </w:tcPr>
          <w:p w14:paraId="06C820DE"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Все товары и услуги приобретаются бюджетным учреждением на основании Федерального закона 94-ФЗ от 12.07.2005</w:t>
            </w:r>
          </w:p>
        </w:tc>
        <w:tc>
          <w:tcPr>
            <w:tcW w:w="2268" w:type="dxa"/>
          </w:tcPr>
          <w:p w14:paraId="46A18731" w14:textId="77777777" w:rsidR="00D70CBD" w:rsidRPr="004B00EE" w:rsidRDefault="00A00AAA" w:rsidP="00D70CBD">
            <w:pPr>
              <w:rPr>
                <w:rFonts w:asciiTheme="minorHAnsi" w:hAnsiTheme="minorHAnsi"/>
                <w:sz w:val="20"/>
                <w:szCs w:val="20"/>
              </w:rPr>
            </w:pPr>
            <w:r w:rsidRPr="004B00EE">
              <w:rPr>
                <w:rFonts w:asciiTheme="minorHAnsi" w:hAnsiTheme="minorHAnsi"/>
                <w:sz w:val="20"/>
                <w:szCs w:val="20"/>
                <w:lang w:val="ru-RU"/>
              </w:rPr>
              <w:t>Да</w:t>
            </w:r>
          </w:p>
        </w:tc>
        <w:tc>
          <w:tcPr>
            <w:tcW w:w="2410" w:type="dxa"/>
          </w:tcPr>
          <w:p w14:paraId="3DCC3286" w14:textId="77777777" w:rsidR="00D70CBD" w:rsidRPr="004B00EE" w:rsidRDefault="00A00AAA" w:rsidP="00D70CBD">
            <w:pPr>
              <w:rPr>
                <w:rFonts w:asciiTheme="minorHAnsi" w:hAnsiTheme="minorHAnsi"/>
                <w:sz w:val="20"/>
                <w:szCs w:val="20"/>
              </w:rPr>
            </w:pPr>
            <w:r w:rsidRPr="004B00EE">
              <w:rPr>
                <w:rFonts w:asciiTheme="minorHAnsi" w:hAnsiTheme="minorHAnsi"/>
                <w:sz w:val="20"/>
                <w:szCs w:val="20"/>
                <w:lang w:val="ru-RU"/>
              </w:rPr>
              <w:t>Да</w:t>
            </w:r>
          </w:p>
        </w:tc>
      </w:tr>
      <w:tr w:rsidR="00D70CBD" w:rsidRPr="004B00EE" w14:paraId="5D93494C" w14:textId="77777777" w:rsidTr="00F643E6">
        <w:tc>
          <w:tcPr>
            <w:tcW w:w="2802" w:type="dxa"/>
          </w:tcPr>
          <w:p w14:paraId="6F2F6666"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rPr>
              <w:t>Есть ли правовая возможность перевода внебюджетных средств</w:t>
            </w:r>
          </w:p>
        </w:tc>
        <w:tc>
          <w:tcPr>
            <w:tcW w:w="2126" w:type="dxa"/>
          </w:tcPr>
          <w:p w14:paraId="08783F6F" w14:textId="77777777" w:rsidR="00D70CBD" w:rsidRPr="004B00EE" w:rsidRDefault="00D70CBD" w:rsidP="00D70CBD">
            <w:pPr>
              <w:rPr>
                <w:rFonts w:asciiTheme="minorHAnsi" w:hAnsiTheme="minorHAnsi"/>
                <w:sz w:val="20"/>
                <w:szCs w:val="20"/>
              </w:rPr>
            </w:pPr>
          </w:p>
        </w:tc>
        <w:tc>
          <w:tcPr>
            <w:tcW w:w="2268" w:type="dxa"/>
          </w:tcPr>
          <w:p w14:paraId="082639DA" w14:textId="77777777" w:rsidR="00D70CBD" w:rsidRPr="004B00EE" w:rsidRDefault="00D70CBD" w:rsidP="00D70CBD">
            <w:pPr>
              <w:rPr>
                <w:rFonts w:asciiTheme="minorHAnsi" w:hAnsiTheme="minorHAnsi"/>
                <w:sz w:val="20"/>
                <w:szCs w:val="20"/>
              </w:rPr>
            </w:pPr>
          </w:p>
        </w:tc>
        <w:tc>
          <w:tcPr>
            <w:tcW w:w="2410" w:type="dxa"/>
          </w:tcPr>
          <w:p w14:paraId="3D862056" w14:textId="77777777" w:rsidR="00D70CBD" w:rsidRPr="004B00EE" w:rsidRDefault="00D70CBD" w:rsidP="00D70CBD">
            <w:pPr>
              <w:rPr>
                <w:rFonts w:asciiTheme="minorHAnsi" w:hAnsiTheme="minorHAnsi"/>
                <w:sz w:val="20"/>
                <w:szCs w:val="20"/>
              </w:rPr>
            </w:pPr>
          </w:p>
        </w:tc>
      </w:tr>
      <w:tr w:rsidR="00A00AAA" w:rsidRPr="004B00EE" w14:paraId="38A756B9" w14:textId="77777777" w:rsidTr="00F643E6">
        <w:tc>
          <w:tcPr>
            <w:tcW w:w="2802" w:type="dxa"/>
          </w:tcPr>
          <w:p w14:paraId="766FE271" w14:textId="77777777" w:rsidR="00A00AAA" w:rsidRPr="00934234" w:rsidRDefault="00A00AAA" w:rsidP="0056140E">
            <w:pPr>
              <w:pStyle w:val="af8"/>
              <w:numPr>
                <w:ilvl w:val="0"/>
                <w:numId w:val="8"/>
              </w:numPr>
              <w:spacing w:after="0" w:line="240" w:lineRule="auto"/>
              <w:rPr>
                <w:rFonts w:asciiTheme="minorHAnsi" w:hAnsiTheme="minorHAnsi"/>
                <w:sz w:val="20"/>
                <w:szCs w:val="20"/>
                <w:lang w:val="en-GB"/>
              </w:rPr>
            </w:pPr>
            <w:r w:rsidRPr="004B00EE">
              <w:rPr>
                <w:rFonts w:asciiTheme="minorHAnsi" w:hAnsiTheme="minorHAnsi"/>
                <w:sz w:val="20"/>
                <w:szCs w:val="20"/>
              </w:rPr>
              <w:t>Государственным</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муниципальным</w:t>
            </w:r>
            <w:r w:rsidRPr="00934234">
              <w:rPr>
                <w:rFonts w:asciiTheme="minorHAnsi" w:hAnsiTheme="minorHAnsi"/>
                <w:sz w:val="20"/>
                <w:szCs w:val="20"/>
                <w:lang w:val="en-GB"/>
              </w:rPr>
              <w:t xml:space="preserve"> </w:t>
            </w:r>
            <w:r w:rsidRPr="004B00EE">
              <w:rPr>
                <w:rFonts w:asciiTheme="minorHAnsi" w:hAnsiTheme="minorHAnsi"/>
                <w:sz w:val="20"/>
                <w:szCs w:val="20"/>
              </w:rPr>
              <w:t>учреждениям</w:t>
            </w:r>
            <w:r w:rsidRPr="00934234">
              <w:rPr>
                <w:rFonts w:asciiTheme="minorHAnsi" w:hAnsiTheme="minorHAnsi"/>
                <w:sz w:val="20"/>
                <w:szCs w:val="20"/>
                <w:lang w:val="en-GB"/>
              </w:rPr>
              <w:t xml:space="preserve">, </w:t>
            </w:r>
            <w:r w:rsidRPr="004B00EE">
              <w:rPr>
                <w:rFonts w:asciiTheme="minorHAnsi" w:hAnsiTheme="minorHAnsi"/>
                <w:sz w:val="20"/>
                <w:szCs w:val="20"/>
              </w:rPr>
              <w:t>оперирующим</w:t>
            </w:r>
            <w:r w:rsidRPr="00934234">
              <w:rPr>
                <w:rFonts w:asciiTheme="minorHAnsi" w:hAnsiTheme="minorHAnsi"/>
                <w:sz w:val="20"/>
                <w:szCs w:val="20"/>
                <w:lang w:val="en-GB"/>
              </w:rPr>
              <w:t xml:space="preserve"> </w:t>
            </w:r>
            <w:r w:rsidRPr="004B00EE">
              <w:rPr>
                <w:rFonts w:asciiTheme="minorHAnsi" w:hAnsiTheme="minorHAnsi"/>
                <w:sz w:val="20"/>
                <w:szCs w:val="20"/>
              </w:rPr>
              <w:t>инфо</w:t>
            </w:r>
            <w:r w:rsidRPr="00934234">
              <w:rPr>
                <w:rFonts w:asciiTheme="minorHAnsi" w:hAnsiTheme="minorHAnsi"/>
                <w:sz w:val="20"/>
                <w:szCs w:val="20"/>
                <w:lang w:val="en-GB"/>
              </w:rPr>
              <w:t>-</w:t>
            </w:r>
            <w:r w:rsidRPr="004B00EE">
              <w:rPr>
                <w:rFonts w:asciiTheme="minorHAnsi" w:hAnsiTheme="minorHAnsi"/>
                <w:sz w:val="20"/>
                <w:szCs w:val="20"/>
              </w:rPr>
              <w:t>пунктами</w:t>
            </w:r>
            <w:r w:rsidRPr="00934234">
              <w:rPr>
                <w:rFonts w:asciiTheme="minorHAnsi" w:hAnsiTheme="minorHAnsi"/>
                <w:sz w:val="20"/>
                <w:szCs w:val="20"/>
                <w:lang w:val="en-GB"/>
              </w:rPr>
              <w:t>?</w:t>
            </w:r>
          </w:p>
        </w:tc>
        <w:tc>
          <w:tcPr>
            <w:tcW w:w="2126" w:type="dxa"/>
          </w:tcPr>
          <w:p w14:paraId="3D4EF03A" w14:textId="77777777" w:rsidR="00A00AAA" w:rsidRPr="004B00EE" w:rsidRDefault="00A00AAA" w:rsidP="00D70CBD">
            <w:pPr>
              <w:rPr>
                <w:rFonts w:asciiTheme="minorHAnsi" w:hAnsiTheme="minorHAnsi"/>
                <w:sz w:val="20"/>
                <w:szCs w:val="20"/>
              </w:rPr>
            </w:pPr>
            <w:r w:rsidRPr="004B00EE">
              <w:rPr>
                <w:rFonts w:asciiTheme="minorHAnsi" w:hAnsiTheme="minorHAnsi"/>
                <w:sz w:val="20"/>
                <w:szCs w:val="20"/>
              </w:rPr>
              <w:t>Все товары и услуги приобретаются бюджетным учреждением на основании Федерального закона 94-ФЗ от 12.07.2005</w:t>
            </w:r>
          </w:p>
          <w:p w14:paraId="1862BF8F" w14:textId="77777777" w:rsidR="00A00AAA" w:rsidRPr="004B00EE" w:rsidRDefault="00A00AAA" w:rsidP="00D70CBD">
            <w:pPr>
              <w:rPr>
                <w:rFonts w:asciiTheme="minorHAnsi" w:hAnsiTheme="minorHAnsi"/>
                <w:sz w:val="20"/>
                <w:szCs w:val="20"/>
              </w:rPr>
            </w:pPr>
          </w:p>
        </w:tc>
        <w:tc>
          <w:tcPr>
            <w:tcW w:w="2268" w:type="dxa"/>
          </w:tcPr>
          <w:p w14:paraId="1F5B864D" w14:textId="77777777" w:rsidR="00A00AAA" w:rsidRPr="004B00EE" w:rsidRDefault="00A00AAA" w:rsidP="00A00AAA">
            <w:pPr>
              <w:rPr>
                <w:rFonts w:asciiTheme="minorHAnsi" w:hAnsiTheme="minorHAnsi"/>
                <w:sz w:val="20"/>
                <w:szCs w:val="20"/>
                <w:lang w:val="ru-RU"/>
              </w:rPr>
            </w:pPr>
            <w:r w:rsidRPr="004B00EE">
              <w:rPr>
                <w:rFonts w:asciiTheme="minorHAnsi" w:hAnsiTheme="minorHAnsi"/>
                <w:sz w:val="20"/>
                <w:szCs w:val="20"/>
                <w:lang w:val="ru-RU"/>
              </w:rPr>
              <w:t>Да</w:t>
            </w:r>
          </w:p>
        </w:tc>
        <w:tc>
          <w:tcPr>
            <w:tcW w:w="2410" w:type="dxa"/>
          </w:tcPr>
          <w:p w14:paraId="153BF80A" w14:textId="77777777" w:rsidR="00A00AAA" w:rsidRPr="004B00EE" w:rsidRDefault="00A00AAA" w:rsidP="00A00AAA">
            <w:pPr>
              <w:rPr>
                <w:rFonts w:asciiTheme="minorHAnsi" w:hAnsiTheme="minorHAnsi"/>
                <w:sz w:val="20"/>
                <w:szCs w:val="20"/>
              </w:rPr>
            </w:pPr>
            <w:r w:rsidRPr="004B00EE">
              <w:rPr>
                <w:rFonts w:asciiTheme="minorHAnsi" w:hAnsiTheme="minorHAnsi"/>
                <w:sz w:val="20"/>
                <w:szCs w:val="20"/>
                <w:lang w:val="ru-RU"/>
              </w:rPr>
              <w:t>Да</w:t>
            </w:r>
          </w:p>
        </w:tc>
      </w:tr>
      <w:tr w:rsidR="00A00AAA" w:rsidRPr="004B00EE" w14:paraId="2A57906D" w14:textId="77777777" w:rsidTr="00F643E6">
        <w:tc>
          <w:tcPr>
            <w:tcW w:w="2802" w:type="dxa"/>
          </w:tcPr>
          <w:p w14:paraId="06B6CECD" w14:textId="77777777" w:rsidR="00A00AAA" w:rsidRPr="00934234" w:rsidRDefault="00A00AAA" w:rsidP="0056140E">
            <w:pPr>
              <w:pStyle w:val="af8"/>
              <w:numPr>
                <w:ilvl w:val="0"/>
                <w:numId w:val="8"/>
              </w:numPr>
              <w:spacing w:after="0" w:line="240" w:lineRule="auto"/>
              <w:rPr>
                <w:rFonts w:asciiTheme="minorHAnsi" w:hAnsiTheme="minorHAnsi"/>
                <w:sz w:val="20"/>
                <w:szCs w:val="20"/>
                <w:lang w:val="en-GB"/>
              </w:rPr>
            </w:pPr>
            <w:r w:rsidRPr="004B00EE">
              <w:rPr>
                <w:rFonts w:asciiTheme="minorHAnsi" w:hAnsiTheme="minorHAnsi"/>
                <w:sz w:val="20"/>
                <w:szCs w:val="20"/>
              </w:rPr>
              <w:t>Негосударственным</w:t>
            </w:r>
            <w:r w:rsidRPr="00934234">
              <w:rPr>
                <w:rFonts w:asciiTheme="minorHAnsi" w:hAnsiTheme="minorHAnsi"/>
                <w:sz w:val="20"/>
                <w:szCs w:val="20"/>
                <w:lang w:val="en-GB"/>
              </w:rPr>
              <w:t xml:space="preserve"> </w:t>
            </w:r>
            <w:r w:rsidRPr="004B00EE">
              <w:rPr>
                <w:rFonts w:asciiTheme="minorHAnsi" w:hAnsiTheme="minorHAnsi"/>
                <w:sz w:val="20"/>
                <w:szCs w:val="20"/>
              </w:rPr>
              <w:t>учреждениям</w:t>
            </w:r>
            <w:r w:rsidRPr="00934234">
              <w:rPr>
                <w:rFonts w:asciiTheme="minorHAnsi" w:hAnsiTheme="minorHAnsi"/>
                <w:sz w:val="20"/>
                <w:szCs w:val="20"/>
                <w:lang w:val="en-GB"/>
              </w:rPr>
              <w:t xml:space="preserve">, </w:t>
            </w:r>
            <w:r w:rsidRPr="004B00EE">
              <w:rPr>
                <w:rFonts w:asciiTheme="minorHAnsi" w:hAnsiTheme="minorHAnsi"/>
                <w:sz w:val="20"/>
                <w:szCs w:val="20"/>
              </w:rPr>
              <w:t>оперирующим</w:t>
            </w:r>
            <w:r w:rsidRPr="00934234">
              <w:rPr>
                <w:rFonts w:asciiTheme="minorHAnsi" w:hAnsiTheme="minorHAnsi"/>
                <w:sz w:val="20"/>
                <w:szCs w:val="20"/>
                <w:lang w:val="en-GB"/>
              </w:rPr>
              <w:t xml:space="preserve"> </w:t>
            </w:r>
            <w:r w:rsidRPr="004B00EE">
              <w:rPr>
                <w:rFonts w:asciiTheme="minorHAnsi" w:hAnsiTheme="minorHAnsi"/>
                <w:sz w:val="20"/>
                <w:szCs w:val="20"/>
              </w:rPr>
              <w:t>инфо</w:t>
            </w:r>
            <w:r w:rsidRPr="00934234">
              <w:rPr>
                <w:rFonts w:asciiTheme="minorHAnsi" w:hAnsiTheme="minorHAnsi"/>
                <w:sz w:val="20"/>
                <w:szCs w:val="20"/>
                <w:lang w:val="en-GB"/>
              </w:rPr>
              <w:t>-</w:t>
            </w:r>
            <w:r w:rsidRPr="004B00EE">
              <w:rPr>
                <w:rFonts w:asciiTheme="minorHAnsi" w:hAnsiTheme="minorHAnsi"/>
                <w:sz w:val="20"/>
                <w:szCs w:val="20"/>
              </w:rPr>
              <w:t>пунктами</w:t>
            </w:r>
            <w:r w:rsidRPr="00934234">
              <w:rPr>
                <w:rFonts w:asciiTheme="minorHAnsi" w:hAnsiTheme="minorHAnsi"/>
                <w:sz w:val="20"/>
                <w:szCs w:val="20"/>
                <w:lang w:val="en-GB"/>
              </w:rPr>
              <w:t>?</w:t>
            </w:r>
          </w:p>
        </w:tc>
        <w:tc>
          <w:tcPr>
            <w:tcW w:w="2126" w:type="dxa"/>
          </w:tcPr>
          <w:p w14:paraId="2E284EEA" w14:textId="77777777" w:rsidR="00A00AAA" w:rsidRPr="004B00EE" w:rsidRDefault="00A00AAA" w:rsidP="00D70CBD">
            <w:pPr>
              <w:rPr>
                <w:rFonts w:asciiTheme="minorHAnsi" w:hAnsiTheme="minorHAnsi"/>
                <w:sz w:val="20"/>
                <w:szCs w:val="20"/>
              </w:rPr>
            </w:pPr>
            <w:r w:rsidRPr="004B00EE">
              <w:rPr>
                <w:rFonts w:asciiTheme="minorHAnsi" w:hAnsiTheme="minorHAnsi"/>
                <w:sz w:val="20"/>
                <w:szCs w:val="20"/>
              </w:rPr>
              <w:t>Все товары и услуги приобретаются бюджетным учреждением на основании Федерального закона 94-ФЗ от 12.07.2005</w:t>
            </w:r>
          </w:p>
        </w:tc>
        <w:tc>
          <w:tcPr>
            <w:tcW w:w="2268" w:type="dxa"/>
          </w:tcPr>
          <w:p w14:paraId="5B682293" w14:textId="77777777" w:rsidR="00A00AAA" w:rsidRPr="004B00EE" w:rsidRDefault="00A00AAA" w:rsidP="00A00AAA">
            <w:pPr>
              <w:rPr>
                <w:rFonts w:asciiTheme="minorHAnsi" w:hAnsiTheme="minorHAnsi"/>
                <w:sz w:val="20"/>
                <w:szCs w:val="20"/>
              </w:rPr>
            </w:pPr>
            <w:r w:rsidRPr="004B00EE">
              <w:rPr>
                <w:rFonts w:asciiTheme="minorHAnsi" w:hAnsiTheme="minorHAnsi"/>
                <w:sz w:val="20"/>
                <w:szCs w:val="20"/>
                <w:lang w:val="ru-RU"/>
              </w:rPr>
              <w:t>Да</w:t>
            </w:r>
          </w:p>
        </w:tc>
        <w:tc>
          <w:tcPr>
            <w:tcW w:w="2410" w:type="dxa"/>
          </w:tcPr>
          <w:p w14:paraId="45034AC0" w14:textId="77777777" w:rsidR="00A00AAA" w:rsidRPr="004B00EE" w:rsidRDefault="00A00AAA" w:rsidP="00A00AAA">
            <w:pPr>
              <w:rPr>
                <w:rFonts w:asciiTheme="minorHAnsi" w:hAnsiTheme="minorHAnsi"/>
                <w:sz w:val="20"/>
                <w:szCs w:val="20"/>
              </w:rPr>
            </w:pPr>
            <w:r w:rsidRPr="004B00EE">
              <w:rPr>
                <w:rFonts w:asciiTheme="minorHAnsi" w:hAnsiTheme="minorHAnsi"/>
                <w:sz w:val="20"/>
                <w:szCs w:val="20"/>
                <w:lang w:val="ru-RU"/>
              </w:rPr>
              <w:t>Да</w:t>
            </w:r>
          </w:p>
        </w:tc>
      </w:tr>
      <w:tr w:rsidR="00D70CBD" w:rsidRPr="004B00EE" w14:paraId="2C89FB51" w14:textId="77777777" w:rsidTr="00F643E6">
        <w:tc>
          <w:tcPr>
            <w:tcW w:w="2802" w:type="dxa"/>
          </w:tcPr>
          <w:p w14:paraId="7C4C75EB" w14:textId="77777777" w:rsidR="00D70CBD" w:rsidRPr="002C5BD7" w:rsidRDefault="00D70CBD" w:rsidP="00D70CBD">
            <w:pPr>
              <w:rPr>
                <w:rFonts w:asciiTheme="minorHAnsi" w:hAnsiTheme="minorHAnsi"/>
                <w:b/>
                <w:sz w:val="6"/>
                <w:szCs w:val="6"/>
              </w:rPr>
            </w:pPr>
          </w:p>
        </w:tc>
        <w:tc>
          <w:tcPr>
            <w:tcW w:w="2126" w:type="dxa"/>
          </w:tcPr>
          <w:p w14:paraId="1C54ADC9" w14:textId="77777777" w:rsidR="00D70CBD" w:rsidRPr="002C5BD7" w:rsidRDefault="00D70CBD" w:rsidP="00D70CBD">
            <w:pPr>
              <w:rPr>
                <w:rFonts w:asciiTheme="minorHAnsi" w:hAnsiTheme="minorHAnsi"/>
                <w:sz w:val="6"/>
                <w:szCs w:val="6"/>
              </w:rPr>
            </w:pPr>
          </w:p>
        </w:tc>
        <w:tc>
          <w:tcPr>
            <w:tcW w:w="2268" w:type="dxa"/>
          </w:tcPr>
          <w:p w14:paraId="779BC3C5" w14:textId="77777777" w:rsidR="00D70CBD" w:rsidRPr="002C5BD7" w:rsidRDefault="00D70CBD" w:rsidP="00D70CBD">
            <w:pPr>
              <w:rPr>
                <w:rFonts w:asciiTheme="minorHAnsi" w:hAnsiTheme="minorHAnsi"/>
                <w:sz w:val="6"/>
                <w:szCs w:val="6"/>
              </w:rPr>
            </w:pPr>
          </w:p>
        </w:tc>
        <w:tc>
          <w:tcPr>
            <w:tcW w:w="2410" w:type="dxa"/>
          </w:tcPr>
          <w:p w14:paraId="2DB24EE9" w14:textId="77777777" w:rsidR="00D70CBD" w:rsidRPr="002C5BD7" w:rsidRDefault="00D70CBD" w:rsidP="00D70CBD">
            <w:pPr>
              <w:rPr>
                <w:rFonts w:asciiTheme="minorHAnsi" w:hAnsiTheme="minorHAnsi"/>
                <w:sz w:val="6"/>
                <w:szCs w:val="6"/>
              </w:rPr>
            </w:pPr>
          </w:p>
        </w:tc>
      </w:tr>
      <w:tr w:rsidR="00D70CBD" w:rsidRPr="004B00EE" w14:paraId="4B881E40" w14:textId="77777777" w:rsidTr="00F643E6">
        <w:tc>
          <w:tcPr>
            <w:tcW w:w="2802" w:type="dxa"/>
          </w:tcPr>
          <w:p w14:paraId="447B0E85" w14:textId="77777777" w:rsidR="00D70CBD" w:rsidRPr="004B00EE" w:rsidRDefault="00D70CBD" w:rsidP="00D70CBD">
            <w:pPr>
              <w:rPr>
                <w:rFonts w:asciiTheme="minorHAnsi" w:hAnsiTheme="minorHAnsi"/>
                <w:b/>
                <w:sz w:val="20"/>
                <w:szCs w:val="20"/>
              </w:rPr>
            </w:pPr>
            <w:r w:rsidRPr="004B00EE">
              <w:rPr>
                <w:rFonts w:asciiTheme="minorHAnsi" w:hAnsiTheme="minorHAnsi"/>
                <w:b/>
                <w:sz w:val="20"/>
                <w:szCs w:val="20"/>
              </w:rPr>
              <w:t xml:space="preserve">Возможно </w:t>
            </w:r>
            <w:r w:rsidR="00A00AAA" w:rsidRPr="004B00EE">
              <w:rPr>
                <w:rFonts w:asciiTheme="minorHAnsi" w:hAnsiTheme="minorHAnsi"/>
                <w:b/>
                <w:sz w:val="20"/>
                <w:szCs w:val="20"/>
              </w:rPr>
              <w:t>ли менять гибко финансирование</w:t>
            </w:r>
            <w:r w:rsidR="00A00AAA" w:rsidRPr="004B00EE">
              <w:rPr>
                <w:rFonts w:asciiTheme="minorHAnsi" w:hAnsiTheme="minorHAnsi"/>
                <w:b/>
                <w:sz w:val="20"/>
                <w:szCs w:val="20"/>
                <w:lang w:val="ru-RU"/>
              </w:rPr>
              <w:t xml:space="preserve"> </w:t>
            </w:r>
            <w:r w:rsidRPr="004B00EE">
              <w:rPr>
                <w:rFonts w:asciiTheme="minorHAnsi" w:hAnsiTheme="minorHAnsi"/>
                <w:b/>
                <w:sz w:val="20"/>
                <w:szCs w:val="20"/>
              </w:rPr>
              <w:t xml:space="preserve">в течение года, например, снижать количество денежных средств от Минфина, если в них нет необходимости? </w:t>
            </w:r>
          </w:p>
          <w:p w14:paraId="3FE8D1B8" w14:textId="77777777" w:rsidR="00D70CBD" w:rsidRPr="004B00EE" w:rsidRDefault="00D70CBD" w:rsidP="00D70CBD">
            <w:pPr>
              <w:rPr>
                <w:rFonts w:asciiTheme="minorHAnsi" w:hAnsiTheme="minorHAnsi"/>
                <w:b/>
                <w:sz w:val="20"/>
                <w:szCs w:val="20"/>
              </w:rPr>
            </w:pPr>
          </w:p>
        </w:tc>
        <w:tc>
          <w:tcPr>
            <w:tcW w:w="2126" w:type="dxa"/>
          </w:tcPr>
          <w:p w14:paraId="61C24BAB"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Возможны корректировки госзадания и, соответственно, объема субсидий.</w:t>
            </w:r>
            <w:r w:rsidR="00C70B22">
              <w:rPr>
                <w:rFonts w:asciiTheme="minorHAnsi" w:hAnsiTheme="minorHAnsi"/>
                <w:sz w:val="20"/>
                <w:szCs w:val="20"/>
              </w:rPr>
              <w:t xml:space="preserve"> Если это целевые субсидии, то </w:t>
            </w:r>
            <w:r w:rsidRPr="004B00EE">
              <w:rPr>
                <w:rFonts w:asciiTheme="minorHAnsi" w:hAnsiTheme="minorHAnsi"/>
                <w:sz w:val="20"/>
                <w:szCs w:val="20"/>
              </w:rPr>
              <w:t>неиспользованные остатки подлежат возврату в бюджет</w:t>
            </w:r>
          </w:p>
        </w:tc>
        <w:tc>
          <w:tcPr>
            <w:tcW w:w="2268" w:type="dxa"/>
          </w:tcPr>
          <w:p w14:paraId="75DDD86D" w14:textId="77777777" w:rsidR="00D70CBD" w:rsidRPr="004B00EE" w:rsidRDefault="00D70CBD" w:rsidP="00D70CBD">
            <w:pPr>
              <w:rPr>
                <w:rFonts w:asciiTheme="minorHAnsi" w:hAnsiTheme="minorHAnsi"/>
                <w:sz w:val="20"/>
                <w:szCs w:val="20"/>
              </w:rPr>
            </w:pPr>
            <w:r w:rsidRPr="004B00EE">
              <w:rPr>
                <w:rFonts w:asciiTheme="minorHAnsi" w:hAnsiTheme="minorHAnsi"/>
                <w:sz w:val="20"/>
                <w:szCs w:val="20"/>
              </w:rPr>
              <w:t>Можно предоставлять субсидии по факту уже понесенных расходов либо в форме предоплаты с условием возврата неиспользованных остатков в бюджет</w:t>
            </w:r>
          </w:p>
        </w:tc>
        <w:tc>
          <w:tcPr>
            <w:tcW w:w="2410" w:type="dxa"/>
          </w:tcPr>
          <w:p w14:paraId="5AC4D0B9" w14:textId="77777777" w:rsidR="00D70CBD" w:rsidRPr="004B00EE" w:rsidRDefault="00D70CBD" w:rsidP="00D70CBD">
            <w:pPr>
              <w:rPr>
                <w:rFonts w:asciiTheme="minorHAnsi" w:hAnsiTheme="minorHAnsi"/>
                <w:b/>
                <w:sz w:val="20"/>
                <w:szCs w:val="20"/>
              </w:rPr>
            </w:pPr>
            <w:r w:rsidRPr="004B00EE">
              <w:rPr>
                <w:rFonts w:asciiTheme="minorHAnsi" w:hAnsiTheme="minorHAnsi"/>
                <w:sz w:val="20"/>
                <w:szCs w:val="20"/>
              </w:rPr>
              <w:t>Можно предоставлять субсидии по факту уже понесенных расходов либо в форме предоплаты с условием возврата неиспользованных остатков в бюджет</w:t>
            </w:r>
          </w:p>
        </w:tc>
      </w:tr>
      <w:tr w:rsidR="00D70CBD" w:rsidRPr="004B00EE" w14:paraId="08B87D1B" w14:textId="77777777" w:rsidTr="00F643E6">
        <w:tc>
          <w:tcPr>
            <w:tcW w:w="2802" w:type="dxa"/>
          </w:tcPr>
          <w:p w14:paraId="3FFD5D4F" w14:textId="77777777" w:rsidR="00D70CBD" w:rsidRPr="002C5BD7" w:rsidRDefault="00D70CBD" w:rsidP="00D70CBD">
            <w:pPr>
              <w:rPr>
                <w:rFonts w:asciiTheme="minorHAnsi" w:hAnsiTheme="minorHAnsi"/>
                <w:b/>
                <w:sz w:val="6"/>
                <w:szCs w:val="6"/>
              </w:rPr>
            </w:pPr>
          </w:p>
        </w:tc>
        <w:tc>
          <w:tcPr>
            <w:tcW w:w="2126" w:type="dxa"/>
          </w:tcPr>
          <w:p w14:paraId="75F1744A" w14:textId="77777777" w:rsidR="00D70CBD" w:rsidRPr="002C5BD7" w:rsidRDefault="00D70CBD" w:rsidP="00D70CBD">
            <w:pPr>
              <w:rPr>
                <w:rFonts w:asciiTheme="minorHAnsi" w:hAnsiTheme="minorHAnsi"/>
                <w:b/>
                <w:sz w:val="6"/>
                <w:szCs w:val="6"/>
              </w:rPr>
            </w:pPr>
          </w:p>
        </w:tc>
        <w:tc>
          <w:tcPr>
            <w:tcW w:w="2268" w:type="dxa"/>
          </w:tcPr>
          <w:p w14:paraId="4B073DDB" w14:textId="77777777" w:rsidR="00D70CBD" w:rsidRPr="002C5BD7" w:rsidRDefault="00D70CBD" w:rsidP="00D70CBD">
            <w:pPr>
              <w:rPr>
                <w:rFonts w:asciiTheme="minorHAnsi" w:hAnsiTheme="minorHAnsi"/>
                <w:b/>
                <w:sz w:val="6"/>
                <w:szCs w:val="6"/>
              </w:rPr>
            </w:pPr>
          </w:p>
        </w:tc>
        <w:tc>
          <w:tcPr>
            <w:tcW w:w="2410" w:type="dxa"/>
          </w:tcPr>
          <w:p w14:paraId="6FDCE7E0" w14:textId="77777777" w:rsidR="00D70CBD" w:rsidRPr="002C5BD7" w:rsidRDefault="00D70CBD" w:rsidP="00D70CBD">
            <w:pPr>
              <w:rPr>
                <w:rFonts w:asciiTheme="minorHAnsi" w:hAnsiTheme="minorHAnsi"/>
                <w:b/>
                <w:sz w:val="6"/>
                <w:szCs w:val="6"/>
              </w:rPr>
            </w:pPr>
          </w:p>
        </w:tc>
      </w:tr>
      <w:tr w:rsidR="00D70CBD" w:rsidRPr="00412E72" w14:paraId="34497D1B" w14:textId="77777777" w:rsidTr="00F643E6">
        <w:tc>
          <w:tcPr>
            <w:tcW w:w="2802" w:type="dxa"/>
          </w:tcPr>
          <w:p w14:paraId="28A42AAF" w14:textId="77777777" w:rsidR="00D70CBD" w:rsidRPr="004B00EE" w:rsidRDefault="00D70CBD" w:rsidP="00A00AAA">
            <w:pPr>
              <w:rPr>
                <w:rFonts w:asciiTheme="minorHAnsi" w:hAnsiTheme="minorHAnsi"/>
                <w:b/>
                <w:sz w:val="20"/>
                <w:szCs w:val="20"/>
              </w:rPr>
            </w:pPr>
            <w:r w:rsidRPr="004B00EE">
              <w:rPr>
                <w:rFonts w:asciiTheme="minorHAnsi" w:hAnsiTheme="minorHAnsi"/>
                <w:b/>
                <w:sz w:val="20"/>
                <w:szCs w:val="20"/>
              </w:rPr>
              <w:t>Существует ли правовая возможность заниматься коммерческой деятельностью (например, тренинги на коммерческой основе, оплачиваемые обучающимися)? Можно ли заниматься</w:t>
            </w:r>
            <w:r w:rsidR="00A00AAA" w:rsidRPr="004B00EE">
              <w:rPr>
                <w:rFonts w:asciiTheme="minorHAnsi" w:hAnsiTheme="minorHAnsi"/>
                <w:b/>
                <w:sz w:val="20"/>
                <w:szCs w:val="20"/>
                <w:lang w:val="ru-RU"/>
              </w:rPr>
              <w:t xml:space="preserve"> прибыльной</w:t>
            </w:r>
            <w:r w:rsidRPr="004B00EE">
              <w:rPr>
                <w:rFonts w:asciiTheme="minorHAnsi" w:hAnsiTheme="minorHAnsi"/>
                <w:b/>
                <w:sz w:val="20"/>
                <w:szCs w:val="20"/>
              </w:rPr>
              <w:t xml:space="preserve"> деятельностью?</w:t>
            </w:r>
          </w:p>
        </w:tc>
        <w:tc>
          <w:tcPr>
            <w:tcW w:w="2126" w:type="dxa"/>
          </w:tcPr>
          <w:p w14:paraId="3D06460E" w14:textId="77777777" w:rsidR="00D70CBD" w:rsidRPr="004B00EE" w:rsidRDefault="00D70CBD" w:rsidP="00D70CBD">
            <w:pPr>
              <w:rPr>
                <w:rFonts w:asciiTheme="minorHAnsi" w:hAnsiTheme="minorHAnsi"/>
                <w:sz w:val="20"/>
                <w:szCs w:val="20"/>
                <w:lang w:val="ru-RU"/>
              </w:rPr>
            </w:pPr>
            <w:r w:rsidRPr="004B00EE">
              <w:rPr>
                <w:rFonts w:asciiTheme="minorHAnsi" w:hAnsiTheme="minorHAnsi"/>
                <w:sz w:val="20"/>
                <w:szCs w:val="20"/>
              </w:rPr>
              <w:t>Возможно, нельзя только распределять прибыль между учредителями</w:t>
            </w:r>
          </w:p>
        </w:tc>
        <w:tc>
          <w:tcPr>
            <w:tcW w:w="2268" w:type="dxa"/>
          </w:tcPr>
          <w:p w14:paraId="34BA4FB1" w14:textId="77777777" w:rsidR="00D70CBD" w:rsidRPr="00934234" w:rsidRDefault="00D70CBD" w:rsidP="00D70CBD">
            <w:pPr>
              <w:rPr>
                <w:rFonts w:asciiTheme="minorHAnsi" w:hAnsiTheme="minorHAnsi"/>
                <w:sz w:val="20"/>
                <w:szCs w:val="20"/>
                <w:lang w:val="ru-RU"/>
              </w:rPr>
            </w:pPr>
            <w:r w:rsidRPr="00934234">
              <w:rPr>
                <w:rFonts w:asciiTheme="minorHAnsi" w:hAnsiTheme="minorHAnsi"/>
                <w:sz w:val="20"/>
                <w:szCs w:val="20"/>
                <w:lang w:val="ru-RU"/>
              </w:rPr>
              <w:t>Возможно, нельзя только распределять прибыль между учредителями</w:t>
            </w:r>
          </w:p>
        </w:tc>
        <w:tc>
          <w:tcPr>
            <w:tcW w:w="2410" w:type="dxa"/>
          </w:tcPr>
          <w:p w14:paraId="6A901383" w14:textId="77777777" w:rsidR="00D70CBD" w:rsidRPr="00934234" w:rsidRDefault="00D70CBD" w:rsidP="00D70CBD">
            <w:pPr>
              <w:rPr>
                <w:rFonts w:asciiTheme="minorHAnsi" w:hAnsiTheme="minorHAnsi"/>
                <w:b/>
                <w:sz w:val="20"/>
                <w:szCs w:val="20"/>
                <w:lang w:val="ru-RU"/>
              </w:rPr>
            </w:pPr>
            <w:r w:rsidRPr="00934234">
              <w:rPr>
                <w:rFonts w:asciiTheme="minorHAnsi" w:hAnsiTheme="minorHAnsi"/>
                <w:sz w:val="20"/>
                <w:szCs w:val="20"/>
                <w:lang w:val="ru-RU"/>
              </w:rPr>
              <w:t>Возможно, нельзя только распределять прибыль между учредителями</w:t>
            </w:r>
          </w:p>
        </w:tc>
      </w:tr>
      <w:tr w:rsidR="00D70CBD" w:rsidRPr="00412E72" w14:paraId="30002658" w14:textId="77777777" w:rsidTr="00F643E6">
        <w:tc>
          <w:tcPr>
            <w:tcW w:w="2802" w:type="dxa"/>
          </w:tcPr>
          <w:p w14:paraId="02513999" w14:textId="77777777" w:rsidR="00D70CBD" w:rsidRPr="002C5BD7" w:rsidRDefault="00D70CBD" w:rsidP="00D70CBD">
            <w:pPr>
              <w:rPr>
                <w:rFonts w:asciiTheme="minorHAnsi" w:hAnsiTheme="minorHAnsi"/>
                <w:b/>
                <w:sz w:val="6"/>
                <w:szCs w:val="6"/>
                <w:lang w:val="ru-RU"/>
              </w:rPr>
            </w:pPr>
          </w:p>
        </w:tc>
        <w:tc>
          <w:tcPr>
            <w:tcW w:w="2126" w:type="dxa"/>
          </w:tcPr>
          <w:p w14:paraId="011B4C52" w14:textId="77777777" w:rsidR="00D70CBD" w:rsidRPr="002C5BD7" w:rsidRDefault="00D70CBD" w:rsidP="00D70CBD">
            <w:pPr>
              <w:rPr>
                <w:rFonts w:asciiTheme="minorHAnsi" w:hAnsiTheme="minorHAnsi"/>
                <w:sz w:val="6"/>
                <w:szCs w:val="6"/>
                <w:lang w:val="ru-RU"/>
              </w:rPr>
            </w:pPr>
          </w:p>
        </w:tc>
        <w:tc>
          <w:tcPr>
            <w:tcW w:w="2268" w:type="dxa"/>
          </w:tcPr>
          <w:p w14:paraId="0F4B9FF0" w14:textId="77777777" w:rsidR="00D70CBD" w:rsidRPr="002C5BD7" w:rsidRDefault="00D70CBD" w:rsidP="00D70CBD">
            <w:pPr>
              <w:rPr>
                <w:rFonts w:asciiTheme="minorHAnsi" w:hAnsiTheme="minorHAnsi"/>
                <w:sz w:val="6"/>
                <w:szCs w:val="6"/>
                <w:lang w:val="ru-RU"/>
              </w:rPr>
            </w:pPr>
          </w:p>
        </w:tc>
        <w:tc>
          <w:tcPr>
            <w:tcW w:w="2410" w:type="dxa"/>
          </w:tcPr>
          <w:p w14:paraId="634382DC" w14:textId="77777777" w:rsidR="00D70CBD" w:rsidRPr="002C5BD7" w:rsidRDefault="00D70CBD" w:rsidP="00D70CBD">
            <w:pPr>
              <w:rPr>
                <w:rFonts w:asciiTheme="minorHAnsi" w:hAnsiTheme="minorHAnsi"/>
                <w:sz w:val="6"/>
                <w:szCs w:val="6"/>
                <w:lang w:val="ru-RU"/>
              </w:rPr>
            </w:pPr>
          </w:p>
        </w:tc>
      </w:tr>
    </w:tbl>
    <w:p w14:paraId="10CBC3A8" w14:textId="77777777" w:rsidR="00D70CBD" w:rsidRPr="004B00EE" w:rsidRDefault="00D70CBD" w:rsidP="00D70CBD">
      <w:pPr>
        <w:pStyle w:val="BlockFLRUS"/>
        <w:rPr>
          <w:rFonts w:asciiTheme="minorHAnsi" w:hAnsiTheme="minorHAnsi"/>
          <w:b/>
          <w:lang w:val="ru-RU"/>
        </w:rPr>
      </w:pPr>
      <w:r w:rsidRPr="00934234">
        <w:rPr>
          <w:rFonts w:asciiTheme="minorHAnsi" w:hAnsiTheme="minorHAnsi"/>
          <w:lang w:val="ru-RU"/>
        </w:rPr>
        <w:lastRenderedPageBreak/>
        <w:t xml:space="preserve">Преимущества и недостатки предлагаемых правовых форм оператора РЦФГ представлены в таблице ниже. </w:t>
      </w:r>
      <w:r w:rsidR="00A00AAA" w:rsidRPr="004B00EE">
        <w:rPr>
          <w:rFonts w:asciiTheme="minorHAnsi" w:hAnsiTheme="minorHAnsi"/>
          <w:b/>
          <w:lang w:val="ru-RU"/>
        </w:rPr>
        <w:t>Предварительно оценивается финансовая стадильность и способность выполнять цели проекта.</w:t>
      </w:r>
    </w:p>
    <w:p w14:paraId="741DB4A8" w14:textId="77777777" w:rsidR="00A00AAA" w:rsidRPr="006630AC" w:rsidRDefault="00A00AAA" w:rsidP="00D70CBD">
      <w:pPr>
        <w:pStyle w:val="BlockFLRUS"/>
        <w:rPr>
          <w:rFonts w:asciiTheme="minorHAnsi" w:hAnsiTheme="minorHAnsi"/>
          <w:b/>
          <w:sz w:val="6"/>
          <w:szCs w:val="6"/>
          <w:lang w:val="ru-RU"/>
        </w:rPr>
      </w:pPr>
    </w:p>
    <w:p w14:paraId="32A88CD0" w14:textId="77777777" w:rsidR="00A00AAA" w:rsidRPr="00934234" w:rsidRDefault="000D55EB" w:rsidP="00A00AAA">
      <w:pPr>
        <w:pStyle w:val="Podpisobiektu"/>
        <w:rPr>
          <w:lang w:val="ru-RU"/>
        </w:rPr>
      </w:pPr>
      <w:r w:rsidRPr="004B00EE">
        <w:rPr>
          <w:lang w:val="ru-RU"/>
        </w:rPr>
        <w:t xml:space="preserve">Таблица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002C5BD7" w:rsidRPr="00C17D9C">
        <w:rPr>
          <w:noProof/>
          <w:lang w:val="ru-RU"/>
        </w:rPr>
        <w:t>11</w:t>
      </w:r>
      <w:r w:rsidR="00187459" w:rsidRPr="004B00EE">
        <w:rPr>
          <w:noProof/>
        </w:rPr>
        <w:fldChar w:fldCharType="end"/>
      </w:r>
      <w:r w:rsidRPr="00934234">
        <w:rPr>
          <w:lang w:val="ru-RU"/>
        </w:rPr>
        <w:t>:</w:t>
      </w:r>
      <w:r w:rsidRPr="000D55EB">
        <w:rPr>
          <w:lang w:val="ru-RU"/>
        </w:rPr>
        <w:t xml:space="preserve"> </w:t>
      </w:r>
      <w:r w:rsidR="004276CD" w:rsidRPr="004B00EE">
        <w:rPr>
          <w:lang w:val="ru-RU"/>
        </w:rPr>
        <w:t>Преимущества и недостатки правовой формы</w:t>
      </w:r>
      <w:r w:rsidR="004276CD" w:rsidRPr="004B00EE">
        <w:rPr>
          <w:b w:val="0"/>
          <w:lang w:val="ru-RU"/>
        </w:rPr>
        <w:t xml:space="preserve"> </w:t>
      </w:r>
      <w:r w:rsidR="00A00AAA" w:rsidRPr="00934234">
        <w:rPr>
          <w:lang w:val="ru-RU"/>
        </w:rPr>
        <w:t>РЦФГ.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3851"/>
        <w:gridCol w:w="3868"/>
      </w:tblGrid>
      <w:tr w:rsidR="00A00AAA" w:rsidRPr="004B00EE" w14:paraId="2CD061EA" w14:textId="77777777" w:rsidTr="002C5BD7">
        <w:trPr>
          <w:trHeight w:val="422"/>
        </w:trPr>
        <w:tc>
          <w:tcPr>
            <w:tcW w:w="1817" w:type="dxa"/>
            <w:shd w:val="clear" w:color="auto" w:fill="365F91" w:themeFill="accent1" w:themeFillShade="BF"/>
            <w:vAlign w:val="center"/>
          </w:tcPr>
          <w:p w14:paraId="072EE41A" w14:textId="77777777" w:rsidR="00A00AAA" w:rsidRPr="00934234" w:rsidRDefault="00A00AAA" w:rsidP="002C5BD7">
            <w:pPr>
              <w:pStyle w:val="BlockFLRUS"/>
              <w:spacing w:before="60" w:after="60" w:line="240" w:lineRule="auto"/>
              <w:jc w:val="center"/>
              <w:rPr>
                <w:rFonts w:asciiTheme="minorHAnsi" w:hAnsiTheme="minorHAnsi"/>
                <w:b/>
                <w:color w:val="FFFFFF" w:themeColor="background1"/>
                <w:sz w:val="20"/>
                <w:lang w:val="ru-RU"/>
              </w:rPr>
            </w:pPr>
          </w:p>
        </w:tc>
        <w:tc>
          <w:tcPr>
            <w:tcW w:w="3867" w:type="dxa"/>
            <w:shd w:val="clear" w:color="auto" w:fill="365F91" w:themeFill="accent1" w:themeFillShade="BF"/>
            <w:vAlign w:val="center"/>
          </w:tcPr>
          <w:p w14:paraId="2CF17970" w14:textId="77777777" w:rsidR="00A00AAA" w:rsidRPr="004B00EE" w:rsidRDefault="004276CD" w:rsidP="002C5BD7">
            <w:pPr>
              <w:pStyle w:val="BlockFLRUS"/>
              <w:spacing w:before="60" w:after="60" w:line="240" w:lineRule="auto"/>
              <w:jc w:val="center"/>
              <w:rPr>
                <w:rFonts w:asciiTheme="minorHAnsi" w:hAnsiTheme="minorHAnsi"/>
                <w:b/>
                <w:color w:val="FFFFFF" w:themeColor="background1"/>
                <w:sz w:val="20"/>
                <w:lang w:val="ru-RU"/>
              </w:rPr>
            </w:pPr>
            <w:r w:rsidRPr="004B00EE">
              <w:rPr>
                <w:rFonts w:asciiTheme="minorHAnsi" w:hAnsiTheme="minorHAnsi"/>
                <w:b/>
                <w:color w:val="FFFFFF" w:themeColor="background1"/>
                <w:sz w:val="20"/>
                <w:lang w:val="ru-RU"/>
              </w:rPr>
              <w:t>Преимущества</w:t>
            </w:r>
          </w:p>
        </w:tc>
        <w:tc>
          <w:tcPr>
            <w:tcW w:w="3886" w:type="dxa"/>
            <w:shd w:val="clear" w:color="auto" w:fill="365F91" w:themeFill="accent1" w:themeFillShade="BF"/>
            <w:vAlign w:val="center"/>
          </w:tcPr>
          <w:p w14:paraId="46CC75CF" w14:textId="77777777" w:rsidR="00A00AAA" w:rsidRPr="004B00EE" w:rsidRDefault="004276CD" w:rsidP="002C5BD7">
            <w:pPr>
              <w:pStyle w:val="BlockFLRUS"/>
              <w:spacing w:before="60" w:after="60" w:line="240" w:lineRule="auto"/>
              <w:jc w:val="center"/>
              <w:rPr>
                <w:rFonts w:asciiTheme="minorHAnsi" w:hAnsiTheme="minorHAnsi"/>
                <w:b/>
                <w:color w:val="FFFFFF" w:themeColor="background1"/>
                <w:sz w:val="20"/>
                <w:lang w:val="ru-RU"/>
              </w:rPr>
            </w:pPr>
            <w:r w:rsidRPr="004B00EE">
              <w:rPr>
                <w:rFonts w:asciiTheme="minorHAnsi" w:hAnsiTheme="minorHAnsi"/>
                <w:b/>
                <w:color w:val="FFFFFF" w:themeColor="background1"/>
                <w:sz w:val="20"/>
                <w:lang w:val="ru-RU"/>
              </w:rPr>
              <w:t>Недостатки</w:t>
            </w:r>
          </w:p>
        </w:tc>
      </w:tr>
      <w:tr w:rsidR="00A00AAA" w:rsidRPr="004B00EE" w14:paraId="7A4F3BB7" w14:textId="77777777" w:rsidTr="00A00AAA">
        <w:tc>
          <w:tcPr>
            <w:tcW w:w="1817" w:type="dxa"/>
          </w:tcPr>
          <w:p w14:paraId="51490E12" w14:textId="77777777" w:rsidR="00A00AAA" w:rsidRPr="004B00EE" w:rsidRDefault="004276CD" w:rsidP="002C5BD7">
            <w:pPr>
              <w:keepNext/>
              <w:spacing w:before="60" w:after="60"/>
              <w:rPr>
                <w:rFonts w:asciiTheme="minorHAnsi" w:hAnsiTheme="minorHAnsi"/>
                <w:b/>
                <w:sz w:val="20"/>
                <w:szCs w:val="20"/>
                <w:lang w:val="ru-RU"/>
              </w:rPr>
            </w:pPr>
            <w:r w:rsidRPr="004B00EE">
              <w:rPr>
                <w:rFonts w:asciiTheme="minorHAnsi" w:hAnsiTheme="minorHAnsi"/>
                <w:b/>
                <w:sz w:val="20"/>
                <w:szCs w:val="20"/>
                <w:lang w:val="ru-RU"/>
              </w:rPr>
              <w:t>Бюджетное учреждение</w:t>
            </w:r>
          </w:p>
        </w:tc>
        <w:tc>
          <w:tcPr>
            <w:tcW w:w="3867" w:type="dxa"/>
          </w:tcPr>
          <w:p w14:paraId="7AADADFD" w14:textId="77777777" w:rsidR="004276CD" w:rsidRPr="00934234" w:rsidRDefault="004276CD" w:rsidP="0056140E">
            <w:pPr>
              <w:pStyle w:val="af8"/>
              <w:numPr>
                <w:ilvl w:val="0"/>
                <w:numId w:val="10"/>
              </w:numPr>
              <w:spacing w:before="60" w:after="60" w:line="240" w:lineRule="auto"/>
              <w:rPr>
                <w:rFonts w:asciiTheme="minorHAnsi" w:hAnsiTheme="minorHAnsi"/>
                <w:sz w:val="20"/>
                <w:szCs w:val="20"/>
                <w:lang w:val="ru-RU"/>
              </w:rPr>
            </w:pPr>
            <w:r w:rsidRPr="004B00EE">
              <w:rPr>
                <w:rFonts w:asciiTheme="minorHAnsi" w:hAnsiTheme="minorHAnsi"/>
                <w:sz w:val="20"/>
                <w:szCs w:val="20"/>
                <w:lang w:val="ru-RU"/>
              </w:rPr>
              <w:t>с</w:t>
            </w:r>
            <w:r w:rsidRPr="00934234">
              <w:rPr>
                <w:rFonts w:asciiTheme="minorHAnsi" w:hAnsiTheme="minorHAnsi"/>
                <w:sz w:val="20"/>
                <w:szCs w:val="20"/>
                <w:lang w:val="ru-RU"/>
              </w:rPr>
              <w:t>табильность финансирования (может получать бюджетные средства без конкурса в форме государственных заданий)</w:t>
            </w:r>
          </w:p>
          <w:p w14:paraId="73F8C0DD" w14:textId="77777777" w:rsidR="004276CD" w:rsidRPr="00934234" w:rsidRDefault="004276CD" w:rsidP="0056140E">
            <w:pPr>
              <w:pStyle w:val="af8"/>
              <w:numPr>
                <w:ilvl w:val="0"/>
                <w:numId w:val="10"/>
              </w:numPr>
              <w:spacing w:before="60" w:after="60" w:line="240" w:lineRule="auto"/>
              <w:rPr>
                <w:rFonts w:asciiTheme="minorHAnsi" w:hAnsiTheme="minorHAnsi"/>
                <w:b/>
                <w:sz w:val="20"/>
                <w:szCs w:val="20"/>
                <w:lang w:val="ru-RU"/>
              </w:rPr>
            </w:pPr>
            <w:r w:rsidRPr="00934234">
              <w:rPr>
                <w:rFonts w:asciiTheme="minorHAnsi" w:hAnsiTheme="minorHAnsi"/>
                <w:sz w:val="20"/>
                <w:szCs w:val="20"/>
                <w:lang w:val="ru-RU"/>
              </w:rPr>
              <w:t xml:space="preserve">дополнительно может получать целевые субсидии и внебюджетные средства </w:t>
            </w:r>
          </w:p>
          <w:p w14:paraId="290BC52A" w14:textId="77777777" w:rsidR="00A00AAA" w:rsidRPr="00934234" w:rsidRDefault="004276CD" w:rsidP="0056140E">
            <w:pPr>
              <w:pStyle w:val="af8"/>
              <w:numPr>
                <w:ilvl w:val="0"/>
                <w:numId w:val="10"/>
              </w:numPr>
              <w:spacing w:before="60" w:after="60" w:line="240" w:lineRule="auto"/>
              <w:rPr>
                <w:rFonts w:asciiTheme="minorHAnsi" w:hAnsiTheme="minorHAnsi"/>
                <w:b/>
                <w:sz w:val="20"/>
                <w:szCs w:val="20"/>
                <w:lang w:val="ru-RU"/>
              </w:rPr>
            </w:pPr>
            <w:r w:rsidRPr="00934234">
              <w:rPr>
                <w:rFonts w:asciiTheme="minorHAnsi" w:hAnsiTheme="minorHAnsi"/>
                <w:sz w:val="20"/>
                <w:szCs w:val="20"/>
                <w:lang w:val="ru-RU"/>
              </w:rPr>
              <w:t xml:space="preserve">более эффективный и строгий контроль Министерства финансов как финансовой, так и текущей деятельности, гарантирующий достижение поставленных целей </w:t>
            </w:r>
          </w:p>
        </w:tc>
        <w:tc>
          <w:tcPr>
            <w:tcW w:w="3886" w:type="dxa"/>
          </w:tcPr>
          <w:p w14:paraId="43979EDF" w14:textId="77777777" w:rsidR="004276CD" w:rsidRPr="00934234" w:rsidRDefault="004276CD" w:rsidP="0056140E">
            <w:pPr>
              <w:pStyle w:val="af8"/>
              <w:numPr>
                <w:ilvl w:val="0"/>
                <w:numId w:val="10"/>
              </w:numPr>
              <w:spacing w:before="60" w:after="60" w:line="240" w:lineRule="auto"/>
              <w:rPr>
                <w:rFonts w:asciiTheme="minorHAnsi" w:hAnsiTheme="minorHAnsi"/>
                <w:b/>
                <w:sz w:val="20"/>
                <w:szCs w:val="20"/>
                <w:lang w:val="ru-RU"/>
              </w:rPr>
            </w:pPr>
            <w:r w:rsidRPr="00934234">
              <w:rPr>
                <w:rFonts w:asciiTheme="minorHAnsi" w:hAnsiTheme="minorHAnsi"/>
                <w:sz w:val="20"/>
                <w:szCs w:val="20"/>
                <w:lang w:val="ru-RU"/>
              </w:rPr>
              <w:t>очень строгое и негибкое законодательство о государственных закупках и заказах (закон 94-ФЗ)</w:t>
            </w:r>
          </w:p>
          <w:p w14:paraId="2AB696D9" w14:textId="77777777" w:rsidR="004276CD" w:rsidRPr="00934234" w:rsidRDefault="004276CD" w:rsidP="0056140E">
            <w:pPr>
              <w:pStyle w:val="af8"/>
              <w:numPr>
                <w:ilvl w:val="0"/>
                <w:numId w:val="10"/>
              </w:numPr>
              <w:spacing w:before="60" w:after="60" w:line="240" w:lineRule="auto"/>
              <w:rPr>
                <w:rFonts w:asciiTheme="minorHAnsi" w:hAnsiTheme="minorHAnsi"/>
                <w:b/>
                <w:sz w:val="20"/>
                <w:szCs w:val="20"/>
                <w:lang w:val="ru-RU"/>
              </w:rPr>
            </w:pPr>
            <w:r w:rsidRPr="00934234">
              <w:rPr>
                <w:rFonts w:asciiTheme="minorHAnsi" w:hAnsiTheme="minorHAnsi"/>
                <w:sz w:val="20"/>
                <w:szCs w:val="20"/>
                <w:lang w:val="ru-RU"/>
              </w:rPr>
              <w:t>противоречие региональной политике сокращения численности областных учреждений и их штата</w:t>
            </w:r>
          </w:p>
          <w:p w14:paraId="39C5C166" w14:textId="77777777" w:rsidR="00A00AAA" w:rsidRPr="004B00EE" w:rsidRDefault="004276CD" w:rsidP="0056140E">
            <w:pPr>
              <w:pStyle w:val="af8"/>
              <w:keepNext/>
              <w:numPr>
                <w:ilvl w:val="0"/>
                <w:numId w:val="10"/>
              </w:numPr>
              <w:spacing w:before="60" w:after="60" w:line="240" w:lineRule="auto"/>
              <w:rPr>
                <w:rFonts w:asciiTheme="minorHAnsi" w:hAnsiTheme="minorHAnsi"/>
                <w:b/>
                <w:sz w:val="20"/>
                <w:szCs w:val="20"/>
                <w:lang w:val="en-GB"/>
              </w:rPr>
            </w:pPr>
            <w:r w:rsidRPr="004B00EE">
              <w:rPr>
                <w:rFonts w:asciiTheme="minorHAnsi" w:hAnsiTheme="minorHAnsi"/>
                <w:sz w:val="20"/>
                <w:szCs w:val="20"/>
              </w:rPr>
              <w:t>меньше возможностей привлечения внебюджетных средств</w:t>
            </w:r>
          </w:p>
          <w:p w14:paraId="7299333A" w14:textId="77777777" w:rsidR="00A00AAA" w:rsidRPr="004B00EE" w:rsidRDefault="00A00AAA" w:rsidP="002C5BD7">
            <w:pPr>
              <w:pStyle w:val="af8"/>
              <w:keepNext/>
              <w:spacing w:before="60" w:after="60" w:line="240" w:lineRule="auto"/>
              <w:rPr>
                <w:rFonts w:asciiTheme="minorHAnsi" w:hAnsiTheme="minorHAnsi"/>
                <w:b/>
                <w:sz w:val="20"/>
                <w:szCs w:val="20"/>
                <w:lang w:val="en-GB"/>
              </w:rPr>
            </w:pPr>
          </w:p>
        </w:tc>
      </w:tr>
      <w:tr w:rsidR="00A00AAA" w:rsidRPr="004B00EE" w14:paraId="57E7A314" w14:textId="77777777" w:rsidTr="00A00AAA">
        <w:tc>
          <w:tcPr>
            <w:tcW w:w="1817" w:type="dxa"/>
          </w:tcPr>
          <w:p w14:paraId="4CB2E13A" w14:textId="77777777" w:rsidR="00A00AAA" w:rsidRPr="004B00EE" w:rsidRDefault="004276CD" w:rsidP="002C5BD7">
            <w:pPr>
              <w:spacing w:before="60" w:after="60"/>
              <w:rPr>
                <w:rFonts w:asciiTheme="minorHAnsi" w:hAnsiTheme="minorHAnsi"/>
                <w:b/>
                <w:sz w:val="20"/>
                <w:szCs w:val="20"/>
              </w:rPr>
            </w:pPr>
            <w:r w:rsidRPr="004B00EE">
              <w:rPr>
                <w:rFonts w:asciiTheme="minorHAnsi" w:hAnsiTheme="minorHAnsi"/>
                <w:b/>
                <w:sz w:val="20"/>
                <w:szCs w:val="20"/>
                <w:lang w:val="ru-RU"/>
              </w:rPr>
              <w:t>НПО установленное правительством</w:t>
            </w:r>
          </w:p>
        </w:tc>
        <w:tc>
          <w:tcPr>
            <w:tcW w:w="3867" w:type="dxa"/>
          </w:tcPr>
          <w:p w14:paraId="057750C1" w14:textId="77777777" w:rsidR="004276CD" w:rsidRPr="004B00EE" w:rsidRDefault="004276CD" w:rsidP="0056140E">
            <w:pPr>
              <w:pStyle w:val="af8"/>
              <w:numPr>
                <w:ilvl w:val="0"/>
                <w:numId w:val="10"/>
              </w:numPr>
              <w:spacing w:before="60" w:after="60" w:line="240" w:lineRule="auto"/>
              <w:rPr>
                <w:rFonts w:asciiTheme="minorHAnsi" w:hAnsiTheme="minorHAnsi"/>
                <w:b/>
                <w:sz w:val="20"/>
                <w:szCs w:val="20"/>
                <w:lang w:val="en-US"/>
              </w:rPr>
            </w:pPr>
            <w:r w:rsidRPr="004B00EE">
              <w:rPr>
                <w:rFonts w:asciiTheme="minorHAnsi" w:hAnsiTheme="minorHAnsi"/>
                <w:sz w:val="20"/>
                <w:szCs w:val="20"/>
              </w:rPr>
              <w:t>Больше</w:t>
            </w:r>
            <w:r w:rsidRPr="00934234">
              <w:rPr>
                <w:rFonts w:asciiTheme="minorHAnsi" w:hAnsiTheme="minorHAnsi"/>
                <w:sz w:val="20"/>
                <w:szCs w:val="20"/>
                <w:lang w:val="en-GB"/>
              </w:rPr>
              <w:t xml:space="preserve"> </w:t>
            </w:r>
            <w:r w:rsidRPr="004B00EE">
              <w:rPr>
                <w:rFonts w:asciiTheme="minorHAnsi" w:hAnsiTheme="minorHAnsi"/>
                <w:sz w:val="20"/>
                <w:szCs w:val="20"/>
              </w:rPr>
              <w:t>реальных</w:t>
            </w:r>
            <w:r w:rsidRPr="00934234">
              <w:rPr>
                <w:rFonts w:asciiTheme="minorHAnsi" w:hAnsiTheme="minorHAnsi"/>
                <w:sz w:val="20"/>
                <w:szCs w:val="20"/>
                <w:lang w:val="en-GB"/>
              </w:rPr>
              <w:t xml:space="preserve"> </w:t>
            </w:r>
            <w:r w:rsidRPr="004B00EE">
              <w:rPr>
                <w:rFonts w:asciiTheme="minorHAnsi" w:hAnsiTheme="minorHAnsi"/>
                <w:sz w:val="20"/>
                <w:szCs w:val="20"/>
              </w:rPr>
              <w:t>возможностей</w:t>
            </w:r>
            <w:r w:rsidRPr="00934234">
              <w:rPr>
                <w:rFonts w:asciiTheme="minorHAnsi" w:hAnsiTheme="minorHAnsi"/>
                <w:sz w:val="20"/>
                <w:szCs w:val="20"/>
                <w:lang w:val="en-GB"/>
              </w:rPr>
              <w:t xml:space="preserve"> </w:t>
            </w:r>
            <w:r w:rsidRPr="004B00EE">
              <w:rPr>
                <w:rFonts w:asciiTheme="minorHAnsi" w:hAnsiTheme="minorHAnsi"/>
                <w:sz w:val="20"/>
                <w:szCs w:val="20"/>
              </w:rPr>
              <w:t>к</w:t>
            </w:r>
            <w:r w:rsidRPr="00934234">
              <w:rPr>
                <w:rFonts w:asciiTheme="minorHAnsi" w:hAnsiTheme="minorHAnsi"/>
                <w:sz w:val="20"/>
                <w:szCs w:val="20"/>
                <w:lang w:val="en-GB"/>
              </w:rPr>
              <w:t xml:space="preserve"> </w:t>
            </w:r>
            <w:r w:rsidRPr="004B00EE">
              <w:rPr>
                <w:rFonts w:asciiTheme="minorHAnsi" w:hAnsiTheme="minorHAnsi"/>
                <w:sz w:val="20"/>
                <w:szCs w:val="20"/>
              </w:rPr>
              <w:t>привлечению</w:t>
            </w:r>
            <w:r w:rsidRPr="00934234">
              <w:rPr>
                <w:rFonts w:asciiTheme="minorHAnsi" w:hAnsiTheme="minorHAnsi"/>
                <w:sz w:val="20"/>
                <w:szCs w:val="20"/>
                <w:lang w:val="en-GB"/>
              </w:rPr>
              <w:t xml:space="preserve"> </w:t>
            </w:r>
            <w:r w:rsidRPr="004B00EE">
              <w:rPr>
                <w:rFonts w:asciiTheme="minorHAnsi" w:hAnsiTheme="minorHAnsi"/>
                <w:sz w:val="20"/>
                <w:szCs w:val="20"/>
              </w:rPr>
              <w:t>негосударственных</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бизнес</w:t>
            </w:r>
            <w:r w:rsidRPr="00934234">
              <w:rPr>
                <w:rFonts w:asciiTheme="minorHAnsi" w:hAnsiTheme="minorHAnsi"/>
                <w:sz w:val="20"/>
                <w:szCs w:val="20"/>
                <w:lang w:val="en-GB"/>
              </w:rPr>
              <w:t>-</w:t>
            </w:r>
            <w:r w:rsidRPr="004B00EE">
              <w:rPr>
                <w:rFonts w:asciiTheme="minorHAnsi" w:hAnsiTheme="minorHAnsi"/>
                <w:sz w:val="20"/>
                <w:szCs w:val="20"/>
              </w:rPr>
              <w:t>институтов</w:t>
            </w:r>
            <w:r w:rsidRPr="00934234">
              <w:rPr>
                <w:rFonts w:asciiTheme="minorHAnsi" w:hAnsiTheme="minorHAnsi"/>
                <w:sz w:val="20"/>
                <w:szCs w:val="20"/>
                <w:lang w:val="en-GB"/>
              </w:rPr>
              <w:t xml:space="preserve"> </w:t>
            </w:r>
            <w:r w:rsidRPr="004B00EE">
              <w:rPr>
                <w:rFonts w:asciiTheme="minorHAnsi" w:hAnsiTheme="minorHAnsi"/>
                <w:sz w:val="20"/>
                <w:szCs w:val="20"/>
              </w:rPr>
              <w:t>к</w:t>
            </w:r>
            <w:r w:rsidRPr="00934234">
              <w:rPr>
                <w:rFonts w:asciiTheme="minorHAnsi" w:hAnsiTheme="minorHAnsi"/>
                <w:sz w:val="20"/>
                <w:szCs w:val="20"/>
                <w:lang w:val="en-GB"/>
              </w:rPr>
              <w:t xml:space="preserve"> </w:t>
            </w:r>
            <w:r w:rsidRPr="004B00EE">
              <w:rPr>
                <w:rFonts w:asciiTheme="minorHAnsi" w:hAnsiTheme="minorHAnsi"/>
                <w:sz w:val="20"/>
                <w:szCs w:val="20"/>
              </w:rPr>
              <w:t>финансированию</w:t>
            </w:r>
            <w:r w:rsidRPr="00934234">
              <w:rPr>
                <w:rFonts w:asciiTheme="minorHAnsi" w:hAnsiTheme="minorHAnsi"/>
                <w:sz w:val="20"/>
                <w:szCs w:val="20"/>
                <w:lang w:val="en-GB"/>
              </w:rPr>
              <w:t xml:space="preserve"> </w:t>
            </w:r>
            <w:r w:rsidRPr="004B00EE">
              <w:rPr>
                <w:rFonts w:asciiTheme="minorHAnsi" w:hAnsiTheme="minorHAnsi"/>
                <w:sz w:val="20"/>
                <w:szCs w:val="20"/>
              </w:rPr>
              <w:t>НКО, чем бюджетного учреждения</w:t>
            </w:r>
          </w:p>
          <w:p w14:paraId="4D61B80E" w14:textId="77777777" w:rsidR="00A00AAA" w:rsidRPr="004B00EE" w:rsidRDefault="004276CD" w:rsidP="0056140E">
            <w:pPr>
              <w:pStyle w:val="af8"/>
              <w:numPr>
                <w:ilvl w:val="0"/>
                <w:numId w:val="10"/>
              </w:numPr>
              <w:spacing w:before="60" w:after="60" w:line="240" w:lineRule="auto"/>
              <w:rPr>
                <w:rFonts w:asciiTheme="minorHAnsi" w:hAnsiTheme="minorHAnsi"/>
                <w:b/>
                <w:sz w:val="20"/>
                <w:szCs w:val="20"/>
                <w:lang w:val="en-GB"/>
              </w:rPr>
            </w:pPr>
            <w:r w:rsidRPr="004B00EE">
              <w:rPr>
                <w:rFonts w:asciiTheme="minorHAnsi" w:hAnsiTheme="minorHAnsi"/>
                <w:sz w:val="20"/>
                <w:szCs w:val="20"/>
              </w:rPr>
              <w:t>Соответствует</w:t>
            </w:r>
            <w:r w:rsidRPr="004B00EE">
              <w:rPr>
                <w:rFonts w:asciiTheme="minorHAnsi" w:hAnsiTheme="minorHAnsi"/>
                <w:sz w:val="20"/>
                <w:szCs w:val="20"/>
                <w:lang w:val="en-US"/>
              </w:rPr>
              <w:t xml:space="preserve"> </w:t>
            </w:r>
            <w:r w:rsidRPr="004B00EE">
              <w:rPr>
                <w:rFonts w:asciiTheme="minorHAnsi" w:hAnsiTheme="minorHAnsi"/>
                <w:sz w:val="20"/>
                <w:szCs w:val="20"/>
              </w:rPr>
              <w:t>региональной</w:t>
            </w:r>
            <w:r w:rsidRPr="004B00EE">
              <w:rPr>
                <w:rFonts w:asciiTheme="minorHAnsi" w:hAnsiTheme="minorHAnsi"/>
                <w:sz w:val="20"/>
                <w:szCs w:val="20"/>
                <w:lang w:val="en-US"/>
              </w:rPr>
              <w:t xml:space="preserve"> </w:t>
            </w:r>
            <w:r w:rsidRPr="004B00EE">
              <w:rPr>
                <w:rFonts w:asciiTheme="minorHAnsi" w:hAnsiTheme="minorHAnsi"/>
                <w:sz w:val="20"/>
                <w:szCs w:val="20"/>
              </w:rPr>
              <w:t>политике</w:t>
            </w:r>
            <w:r w:rsidRPr="004B00EE">
              <w:rPr>
                <w:rFonts w:asciiTheme="minorHAnsi" w:hAnsiTheme="minorHAnsi"/>
                <w:sz w:val="20"/>
                <w:szCs w:val="20"/>
                <w:lang w:val="en-US"/>
              </w:rPr>
              <w:t xml:space="preserve"> </w:t>
            </w:r>
            <w:r w:rsidRPr="004B00EE">
              <w:rPr>
                <w:rFonts w:asciiTheme="minorHAnsi" w:hAnsiTheme="minorHAnsi"/>
                <w:sz w:val="20"/>
                <w:szCs w:val="20"/>
              </w:rPr>
              <w:t>сокращения</w:t>
            </w:r>
            <w:r w:rsidRPr="004B00EE">
              <w:rPr>
                <w:rFonts w:asciiTheme="minorHAnsi" w:hAnsiTheme="minorHAnsi"/>
                <w:sz w:val="20"/>
                <w:szCs w:val="20"/>
                <w:lang w:val="en-US"/>
              </w:rPr>
              <w:t xml:space="preserve"> </w:t>
            </w:r>
            <w:r w:rsidRPr="004B00EE">
              <w:rPr>
                <w:rFonts w:asciiTheme="minorHAnsi" w:hAnsiTheme="minorHAnsi"/>
                <w:sz w:val="20"/>
                <w:szCs w:val="20"/>
              </w:rPr>
              <w:t>бюджетных</w:t>
            </w:r>
            <w:r w:rsidRPr="004B00EE">
              <w:rPr>
                <w:rFonts w:asciiTheme="minorHAnsi" w:hAnsiTheme="minorHAnsi"/>
                <w:sz w:val="20"/>
                <w:szCs w:val="20"/>
                <w:lang w:val="en-US"/>
              </w:rPr>
              <w:t xml:space="preserve"> </w:t>
            </w:r>
            <w:r w:rsidRPr="004B00EE">
              <w:rPr>
                <w:rFonts w:asciiTheme="minorHAnsi" w:hAnsiTheme="minorHAnsi"/>
                <w:sz w:val="20"/>
                <w:szCs w:val="20"/>
              </w:rPr>
              <w:t>учреждений</w:t>
            </w:r>
          </w:p>
        </w:tc>
        <w:tc>
          <w:tcPr>
            <w:tcW w:w="3886" w:type="dxa"/>
          </w:tcPr>
          <w:p w14:paraId="38DED6EA" w14:textId="77777777" w:rsidR="00A00AAA" w:rsidRPr="004B00EE" w:rsidRDefault="004276CD" w:rsidP="0056140E">
            <w:pPr>
              <w:pStyle w:val="af8"/>
              <w:numPr>
                <w:ilvl w:val="0"/>
                <w:numId w:val="10"/>
              </w:numPr>
              <w:spacing w:before="60" w:after="60" w:line="240" w:lineRule="auto"/>
              <w:rPr>
                <w:rFonts w:asciiTheme="minorHAnsi" w:hAnsiTheme="minorHAnsi"/>
                <w:b/>
                <w:sz w:val="20"/>
                <w:szCs w:val="20"/>
                <w:lang w:val="en-GB"/>
              </w:rPr>
            </w:pPr>
            <w:r w:rsidRPr="004B00EE">
              <w:rPr>
                <w:rFonts w:asciiTheme="minorHAnsi" w:hAnsiTheme="minorHAnsi"/>
                <w:sz w:val="20"/>
                <w:szCs w:val="20"/>
              </w:rPr>
              <w:t>Риск</w:t>
            </w:r>
            <w:r w:rsidRPr="004B00EE">
              <w:rPr>
                <w:rFonts w:asciiTheme="minorHAnsi" w:hAnsiTheme="minorHAnsi"/>
                <w:sz w:val="20"/>
                <w:szCs w:val="20"/>
                <w:lang w:val="en-US"/>
              </w:rPr>
              <w:t xml:space="preserve"> </w:t>
            </w:r>
            <w:r w:rsidRPr="004B00EE">
              <w:rPr>
                <w:rFonts w:asciiTheme="minorHAnsi" w:hAnsiTheme="minorHAnsi"/>
                <w:sz w:val="20"/>
                <w:szCs w:val="20"/>
              </w:rPr>
              <w:t>финансовой</w:t>
            </w:r>
            <w:r w:rsidRPr="004B00EE">
              <w:rPr>
                <w:rFonts w:asciiTheme="minorHAnsi" w:hAnsiTheme="minorHAnsi"/>
                <w:sz w:val="20"/>
                <w:szCs w:val="20"/>
                <w:lang w:val="en-US"/>
              </w:rPr>
              <w:t xml:space="preserve"> </w:t>
            </w:r>
            <w:r w:rsidRPr="004B00EE">
              <w:rPr>
                <w:rFonts w:asciiTheme="minorHAnsi" w:hAnsiTheme="minorHAnsi"/>
                <w:sz w:val="20"/>
                <w:szCs w:val="20"/>
              </w:rPr>
              <w:t>нестабильности</w:t>
            </w:r>
            <w:r w:rsidRPr="004B00EE">
              <w:rPr>
                <w:rFonts w:asciiTheme="minorHAnsi" w:hAnsiTheme="minorHAnsi"/>
                <w:sz w:val="20"/>
                <w:szCs w:val="20"/>
                <w:lang w:val="en-US"/>
              </w:rPr>
              <w:t xml:space="preserve"> </w:t>
            </w:r>
            <w:r w:rsidRPr="004B00EE">
              <w:rPr>
                <w:rFonts w:asciiTheme="minorHAnsi" w:hAnsiTheme="minorHAnsi"/>
                <w:sz w:val="20"/>
                <w:szCs w:val="20"/>
              </w:rPr>
              <w:t>после</w:t>
            </w:r>
            <w:r w:rsidRPr="004B00EE">
              <w:rPr>
                <w:rFonts w:asciiTheme="minorHAnsi" w:hAnsiTheme="minorHAnsi"/>
                <w:sz w:val="20"/>
                <w:szCs w:val="20"/>
                <w:lang w:val="en-US"/>
              </w:rPr>
              <w:t xml:space="preserve"> </w:t>
            </w:r>
            <w:r w:rsidRPr="004B00EE">
              <w:rPr>
                <w:rFonts w:asciiTheme="minorHAnsi" w:hAnsiTheme="minorHAnsi"/>
                <w:sz w:val="20"/>
                <w:szCs w:val="20"/>
              </w:rPr>
              <w:t>завершения</w:t>
            </w:r>
            <w:r w:rsidRPr="004B00EE">
              <w:rPr>
                <w:rFonts w:asciiTheme="minorHAnsi" w:hAnsiTheme="minorHAnsi"/>
                <w:sz w:val="20"/>
                <w:szCs w:val="20"/>
                <w:lang w:val="en-US"/>
              </w:rPr>
              <w:t xml:space="preserve"> </w:t>
            </w:r>
            <w:r w:rsidRPr="004B00EE">
              <w:rPr>
                <w:rFonts w:asciiTheme="minorHAnsi" w:hAnsiTheme="minorHAnsi"/>
                <w:sz w:val="20"/>
                <w:szCs w:val="20"/>
              </w:rPr>
              <w:t>проекта</w:t>
            </w:r>
            <w:r w:rsidRPr="004B00EE">
              <w:rPr>
                <w:rFonts w:asciiTheme="minorHAnsi" w:hAnsiTheme="minorHAnsi"/>
                <w:sz w:val="20"/>
                <w:szCs w:val="20"/>
                <w:lang w:val="en-US"/>
              </w:rPr>
              <w:t xml:space="preserve"> </w:t>
            </w:r>
            <w:r w:rsidRPr="004B00EE">
              <w:rPr>
                <w:rFonts w:asciiTheme="minorHAnsi" w:hAnsiTheme="minorHAnsi"/>
                <w:sz w:val="20"/>
                <w:szCs w:val="20"/>
              </w:rPr>
              <w:t>по</w:t>
            </w:r>
            <w:r w:rsidRPr="004B00EE">
              <w:rPr>
                <w:rFonts w:asciiTheme="minorHAnsi" w:hAnsiTheme="minorHAnsi"/>
                <w:sz w:val="20"/>
                <w:szCs w:val="20"/>
                <w:lang w:val="en-US"/>
              </w:rPr>
              <w:t xml:space="preserve"> </w:t>
            </w:r>
            <w:r w:rsidRPr="004B00EE">
              <w:rPr>
                <w:rFonts w:asciiTheme="minorHAnsi" w:hAnsiTheme="minorHAnsi"/>
                <w:sz w:val="20"/>
                <w:szCs w:val="20"/>
              </w:rPr>
              <w:t>финансовой</w:t>
            </w:r>
            <w:r w:rsidRPr="004B00EE">
              <w:rPr>
                <w:rFonts w:asciiTheme="minorHAnsi" w:hAnsiTheme="minorHAnsi"/>
                <w:sz w:val="20"/>
                <w:szCs w:val="20"/>
                <w:lang w:val="en-US"/>
              </w:rPr>
              <w:t xml:space="preserve"> </w:t>
            </w:r>
            <w:r w:rsidRPr="004B00EE">
              <w:rPr>
                <w:rFonts w:asciiTheme="minorHAnsi" w:hAnsiTheme="minorHAnsi"/>
                <w:sz w:val="20"/>
                <w:szCs w:val="20"/>
              </w:rPr>
              <w:t>грамотности</w:t>
            </w:r>
            <w:r w:rsidRPr="004B00EE">
              <w:rPr>
                <w:rFonts w:asciiTheme="minorHAnsi" w:hAnsiTheme="minorHAnsi"/>
                <w:sz w:val="20"/>
                <w:szCs w:val="20"/>
                <w:lang w:val="en-US"/>
              </w:rPr>
              <w:t xml:space="preserve"> </w:t>
            </w:r>
            <w:r w:rsidRPr="004B00EE">
              <w:rPr>
                <w:rFonts w:asciiTheme="minorHAnsi" w:hAnsiTheme="minorHAnsi"/>
                <w:sz w:val="20"/>
                <w:szCs w:val="20"/>
              </w:rPr>
              <w:t>в</w:t>
            </w:r>
            <w:r w:rsidRPr="004B00EE">
              <w:rPr>
                <w:rFonts w:asciiTheme="minorHAnsi" w:hAnsiTheme="minorHAnsi"/>
                <w:sz w:val="20"/>
                <w:szCs w:val="20"/>
                <w:lang w:val="en-US"/>
              </w:rPr>
              <w:t xml:space="preserve"> 2016 </w:t>
            </w:r>
            <w:r w:rsidRPr="004B00EE">
              <w:rPr>
                <w:rFonts w:asciiTheme="minorHAnsi" w:hAnsiTheme="minorHAnsi"/>
                <w:sz w:val="20"/>
                <w:szCs w:val="20"/>
              </w:rPr>
              <w:t>г</w:t>
            </w:r>
            <w:r w:rsidRPr="004B00EE">
              <w:rPr>
                <w:rFonts w:asciiTheme="minorHAnsi" w:hAnsiTheme="minorHAnsi"/>
                <w:sz w:val="20"/>
                <w:szCs w:val="20"/>
                <w:lang w:val="en-US"/>
              </w:rPr>
              <w:t xml:space="preserve">. </w:t>
            </w:r>
            <w:r w:rsidRPr="004B00EE">
              <w:rPr>
                <w:rFonts w:asciiTheme="minorHAnsi" w:hAnsiTheme="minorHAnsi"/>
                <w:sz w:val="20"/>
                <w:szCs w:val="20"/>
              </w:rPr>
              <w:t>и</w:t>
            </w:r>
            <w:r w:rsidRPr="004B00EE">
              <w:rPr>
                <w:rFonts w:asciiTheme="minorHAnsi" w:hAnsiTheme="minorHAnsi"/>
                <w:sz w:val="20"/>
                <w:szCs w:val="20"/>
                <w:lang w:val="en-US"/>
              </w:rPr>
              <w:t xml:space="preserve">, </w:t>
            </w:r>
            <w:r w:rsidRPr="004B00EE">
              <w:rPr>
                <w:rFonts w:asciiTheme="minorHAnsi" w:hAnsiTheme="minorHAnsi"/>
                <w:sz w:val="20"/>
                <w:szCs w:val="20"/>
              </w:rPr>
              <w:t>в</w:t>
            </w:r>
            <w:r w:rsidRPr="004B00EE">
              <w:rPr>
                <w:rFonts w:asciiTheme="minorHAnsi" w:hAnsiTheme="minorHAnsi"/>
                <w:sz w:val="20"/>
                <w:szCs w:val="20"/>
                <w:lang w:val="en-US"/>
              </w:rPr>
              <w:t xml:space="preserve"> </w:t>
            </w:r>
            <w:r w:rsidRPr="004B00EE">
              <w:rPr>
                <w:rFonts w:asciiTheme="minorHAnsi" w:hAnsiTheme="minorHAnsi"/>
                <w:sz w:val="20"/>
                <w:szCs w:val="20"/>
              </w:rPr>
              <w:t>связи</w:t>
            </w:r>
            <w:r w:rsidRPr="004B00EE">
              <w:rPr>
                <w:rFonts w:asciiTheme="minorHAnsi" w:hAnsiTheme="minorHAnsi"/>
                <w:sz w:val="20"/>
                <w:szCs w:val="20"/>
                <w:lang w:val="en-US"/>
              </w:rPr>
              <w:t xml:space="preserve"> </w:t>
            </w:r>
            <w:r w:rsidRPr="004B00EE">
              <w:rPr>
                <w:rFonts w:asciiTheme="minorHAnsi" w:hAnsiTheme="minorHAnsi"/>
                <w:sz w:val="20"/>
                <w:szCs w:val="20"/>
              </w:rPr>
              <w:t>с</w:t>
            </w:r>
            <w:r w:rsidRPr="004B00EE">
              <w:rPr>
                <w:rFonts w:asciiTheme="minorHAnsi" w:hAnsiTheme="minorHAnsi"/>
                <w:sz w:val="20"/>
                <w:szCs w:val="20"/>
                <w:lang w:val="en-US"/>
              </w:rPr>
              <w:t xml:space="preserve"> </w:t>
            </w:r>
            <w:r w:rsidRPr="004B00EE">
              <w:rPr>
                <w:rFonts w:asciiTheme="minorHAnsi" w:hAnsiTheme="minorHAnsi"/>
                <w:sz w:val="20"/>
                <w:szCs w:val="20"/>
              </w:rPr>
              <w:t>этим</w:t>
            </w:r>
            <w:r w:rsidRPr="004B00EE">
              <w:rPr>
                <w:rFonts w:asciiTheme="minorHAnsi" w:hAnsiTheme="minorHAnsi"/>
                <w:sz w:val="20"/>
                <w:szCs w:val="20"/>
                <w:lang w:val="en-US"/>
              </w:rPr>
              <w:t xml:space="preserve">, </w:t>
            </w:r>
            <w:r w:rsidRPr="004B00EE">
              <w:rPr>
                <w:rFonts w:asciiTheme="minorHAnsi" w:hAnsiTheme="minorHAnsi"/>
                <w:sz w:val="20"/>
                <w:szCs w:val="20"/>
              </w:rPr>
              <w:t>необходимость</w:t>
            </w:r>
            <w:r w:rsidRPr="004B00EE">
              <w:rPr>
                <w:rFonts w:asciiTheme="minorHAnsi" w:hAnsiTheme="minorHAnsi"/>
                <w:sz w:val="20"/>
                <w:szCs w:val="20"/>
                <w:lang w:val="en-US"/>
              </w:rPr>
              <w:t xml:space="preserve"> </w:t>
            </w:r>
            <w:r w:rsidRPr="004B00EE">
              <w:rPr>
                <w:rFonts w:asciiTheme="minorHAnsi" w:hAnsiTheme="minorHAnsi"/>
                <w:sz w:val="20"/>
                <w:szCs w:val="20"/>
              </w:rPr>
              <w:t>привлечь</w:t>
            </w:r>
            <w:r w:rsidRPr="004B00EE">
              <w:rPr>
                <w:rFonts w:asciiTheme="minorHAnsi" w:hAnsiTheme="minorHAnsi"/>
                <w:sz w:val="20"/>
                <w:szCs w:val="20"/>
                <w:lang w:val="en-US"/>
              </w:rPr>
              <w:t xml:space="preserve"> </w:t>
            </w:r>
            <w:r w:rsidRPr="004B00EE">
              <w:rPr>
                <w:rFonts w:asciiTheme="minorHAnsi" w:hAnsiTheme="minorHAnsi"/>
                <w:sz w:val="20"/>
                <w:szCs w:val="20"/>
              </w:rPr>
              <w:t>большие</w:t>
            </w:r>
            <w:r w:rsidRPr="004B00EE">
              <w:rPr>
                <w:rFonts w:asciiTheme="minorHAnsi" w:hAnsiTheme="minorHAnsi"/>
                <w:sz w:val="20"/>
                <w:szCs w:val="20"/>
                <w:lang w:val="en-US"/>
              </w:rPr>
              <w:t xml:space="preserve"> </w:t>
            </w:r>
            <w:r w:rsidRPr="004B00EE">
              <w:rPr>
                <w:rFonts w:asciiTheme="minorHAnsi" w:hAnsiTheme="minorHAnsi"/>
                <w:sz w:val="20"/>
                <w:szCs w:val="20"/>
              </w:rPr>
              <w:t>внебюджетные</w:t>
            </w:r>
            <w:r w:rsidRPr="004B00EE">
              <w:rPr>
                <w:rFonts w:asciiTheme="minorHAnsi" w:hAnsiTheme="minorHAnsi"/>
                <w:sz w:val="20"/>
                <w:szCs w:val="20"/>
                <w:lang w:val="en-US"/>
              </w:rPr>
              <w:t xml:space="preserve"> </w:t>
            </w:r>
            <w:r w:rsidRPr="004B00EE">
              <w:rPr>
                <w:rFonts w:asciiTheme="minorHAnsi" w:hAnsiTheme="minorHAnsi"/>
                <w:sz w:val="20"/>
                <w:szCs w:val="20"/>
              </w:rPr>
              <w:t>средства</w:t>
            </w:r>
            <w:r w:rsidRPr="004B00EE">
              <w:rPr>
                <w:rFonts w:asciiTheme="minorHAnsi" w:hAnsiTheme="minorHAnsi"/>
                <w:sz w:val="20"/>
                <w:szCs w:val="20"/>
                <w:lang w:val="en-US"/>
              </w:rPr>
              <w:t xml:space="preserve"> </w:t>
            </w:r>
            <w:r w:rsidRPr="004B00EE">
              <w:rPr>
                <w:rFonts w:asciiTheme="minorHAnsi" w:hAnsiTheme="minorHAnsi"/>
                <w:sz w:val="20"/>
                <w:szCs w:val="20"/>
              </w:rPr>
              <w:t>для</w:t>
            </w:r>
            <w:r w:rsidRPr="004B00EE">
              <w:rPr>
                <w:rFonts w:asciiTheme="minorHAnsi" w:hAnsiTheme="minorHAnsi"/>
                <w:sz w:val="20"/>
                <w:szCs w:val="20"/>
                <w:lang w:val="en-US"/>
              </w:rPr>
              <w:t xml:space="preserve"> </w:t>
            </w:r>
            <w:r w:rsidRPr="004B00EE">
              <w:rPr>
                <w:rFonts w:asciiTheme="minorHAnsi" w:hAnsiTheme="minorHAnsi"/>
                <w:sz w:val="20"/>
                <w:szCs w:val="20"/>
              </w:rPr>
              <w:t>обеспечения</w:t>
            </w:r>
            <w:r w:rsidRPr="004B00EE">
              <w:rPr>
                <w:rFonts w:asciiTheme="minorHAnsi" w:hAnsiTheme="minorHAnsi"/>
                <w:sz w:val="20"/>
                <w:szCs w:val="20"/>
                <w:lang w:val="en-US"/>
              </w:rPr>
              <w:t xml:space="preserve"> </w:t>
            </w:r>
            <w:r w:rsidRPr="004B00EE">
              <w:rPr>
                <w:rFonts w:asciiTheme="minorHAnsi" w:hAnsiTheme="minorHAnsi"/>
                <w:sz w:val="20"/>
                <w:szCs w:val="20"/>
              </w:rPr>
              <w:t>уставной</w:t>
            </w:r>
            <w:r w:rsidRPr="004B00EE">
              <w:rPr>
                <w:rFonts w:asciiTheme="minorHAnsi" w:hAnsiTheme="minorHAnsi"/>
                <w:sz w:val="20"/>
                <w:szCs w:val="20"/>
                <w:lang w:val="en-US"/>
              </w:rPr>
              <w:t xml:space="preserve"> </w:t>
            </w:r>
            <w:r w:rsidRPr="004B00EE">
              <w:rPr>
                <w:rFonts w:asciiTheme="minorHAnsi" w:hAnsiTheme="minorHAnsi"/>
                <w:sz w:val="20"/>
                <w:szCs w:val="20"/>
              </w:rPr>
              <w:t>деятельности</w:t>
            </w:r>
          </w:p>
        </w:tc>
      </w:tr>
      <w:tr w:rsidR="00A00AAA" w:rsidRPr="004B00EE" w14:paraId="2A270B26" w14:textId="77777777" w:rsidTr="00A00AAA">
        <w:tc>
          <w:tcPr>
            <w:tcW w:w="1817" w:type="dxa"/>
          </w:tcPr>
          <w:p w14:paraId="6C680876" w14:textId="77777777" w:rsidR="00A00AAA" w:rsidRPr="004B00EE" w:rsidRDefault="004276CD" w:rsidP="002C5BD7">
            <w:pPr>
              <w:spacing w:before="60" w:after="60"/>
              <w:rPr>
                <w:rFonts w:asciiTheme="minorHAnsi" w:hAnsiTheme="minorHAnsi"/>
                <w:b/>
                <w:sz w:val="20"/>
                <w:szCs w:val="20"/>
              </w:rPr>
            </w:pPr>
            <w:r w:rsidRPr="004B00EE">
              <w:rPr>
                <w:rFonts w:asciiTheme="minorHAnsi" w:hAnsiTheme="minorHAnsi"/>
                <w:b/>
                <w:sz w:val="20"/>
                <w:szCs w:val="20"/>
                <w:lang w:val="ru-RU"/>
              </w:rPr>
              <w:t>Существующее негосударствеенное НПО</w:t>
            </w:r>
          </w:p>
        </w:tc>
        <w:tc>
          <w:tcPr>
            <w:tcW w:w="3867" w:type="dxa"/>
          </w:tcPr>
          <w:p w14:paraId="6E197AAB" w14:textId="77777777" w:rsidR="004276CD" w:rsidRPr="004B00EE" w:rsidRDefault="004276CD" w:rsidP="0056140E">
            <w:pPr>
              <w:pStyle w:val="af8"/>
              <w:numPr>
                <w:ilvl w:val="0"/>
                <w:numId w:val="10"/>
              </w:numPr>
              <w:spacing w:before="60" w:after="60" w:line="240" w:lineRule="auto"/>
              <w:rPr>
                <w:rFonts w:asciiTheme="minorHAnsi" w:hAnsiTheme="minorHAnsi"/>
                <w:b/>
                <w:sz w:val="20"/>
                <w:szCs w:val="20"/>
                <w:lang w:val="en-US"/>
              </w:rPr>
            </w:pPr>
            <w:r w:rsidRPr="004B00EE">
              <w:rPr>
                <w:rFonts w:asciiTheme="minorHAnsi" w:hAnsiTheme="minorHAnsi"/>
                <w:sz w:val="20"/>
                <w:szCs w:val="20"/>
              </w:rPr>
              <w:t>Больше</w:t>
            </w:r>
            <w:r w:rsidRPr="00934234">
              <w:rPr>
                <w:rFonts w:asciiTheme="minorHAnsi" w:hAnsiTheme="minorHAnsi"/>
                <w:sz w:val="20"/>
                <w:szCs w:val="20"/>
                <w:lang w:val="en-GB"/>
              </w:rPr>
              <w:t xml:space="preserve"> </w:t>
            </w:r>
            <w:r w:rsidRPr="004B00EE">
              <w:rPr>
                <w:rFonts w:asciiTheme="minorHAnsi" w:hAnsiTheme="minorHAnsi"/>
                <w:sz w:val="20"/>
                <w:szCs w:val="20"/>
              </w:rPr>
              <w:t>реальных</w:t>
            </w:r>
            <w:r w:rsidRPr="00934234">
              <w:rPr>
                <w:rFonts w:asciiTheme="minorHAnsi" w:hAnsiTheme="minorHAnsi"/>
                <w:sz w:val="20"/>
                <w:szCs w:val="20"/>
                <w:lang w:val="en-GB"/>
              </w:rPr>
              <w:t xml:space="preserve"> </w:t>
            </w:r>
            <w:r w:rsidRPr="004B00EE">
              <w:rPr>
                <w:rFonts w:asciiTheme="minorHAnsi" w:hAnsiTheme="minorHAnsi"/>
                <w:sz w:val="20"/>
                <w:szCs w:val="20"/>
              </w:rPr>
              <w:t>возможностей</w:t>
            </w:r>
            <w:r w:rsidRPr="00934234">
              <w:rPr>
                <w:rFonts w:asciiTheme="minorHAnsi" w:hAnsiTheme="minorHAnsi"/>
                <w:sz w:val="20"/>
                <w:szCs w:val="20"/>
                <w:lang w:val="en-GB"/>
              </w:rPr>
              <w:t xml:space="preserve"> </w:t>
            </w:r>
            <w:r w:rsidRPr="004B00EE">
              <w:rPr>
                <w:rFonts w:asciiTheme="minorHAnsi" w:hAnsiTheme="minorHAnsi"/>
                <w:sz w:val="20"/>
                <w:szCs w:val="20"/>
              </w:rPr>
              <w:t>к</w:t>
            </w:r>
            <w:r w:rsidRPr="00934234">
              <w:rPr>
                <w:rFonts w:asciiTheme="minorHAnsi" w:hAnsiTheme="minorHAnsi"/>
                <w:sz w:val="20"/>
                <w:szCs w:val="20"/>
                <w:lang w:val="en-GB"/>
              </w:rPr>
              <w:t xml:space="preserve"> </w:t>
            </w:r>
            <w:r w:rsidRPr="004B00EE">
              <w:rPr>
                <w:rFonts w:asciiTheme="minorHAnsi" w:hAnsiTheme="minorHAnsi"/>
                <w:sz w:val="20"/>
                <w:szCs w:val="20"/>
              </w:rPr>
              <w:t>привлечению</w:t>
            </w:r>
            <w:r w:rsidRPr="00934234">
              <w:rPr>
                <w:rFonts w:asciiTheme="minorHAnsi" w:hAnsiTheme="minorHAnsi"/>
                <w:sz w:val="20"/>
                <w:szCs w:val="20"/>
                <w:lang w:val="en-GB"/>
              </w:rPr>
              <w:t xml:space="preserve"> </w:t>
            </w:r>
            <w:r w:rsidRPr="004B00EE">
              <w:rPr>
                <w:rFonts w:asciiTheme="minorHAnsi" w:hAnsiTheme="minorHAnsi"/>
                <w:sz w:val="20"/>
                <w:szCs w:val="20"/>
              </w:rPr>
              <w:t>негосударственных</w:t>
            </w:r>
            <w:r w:rsidRPr="00934234">
              <w:rPr>
                <w:rFonts w:asciiTheme="minorHAnsi" w:hAnsiTheme="minorHAnsi"/>
                <w:sz w:val="20"/>
                <w:szCs w:val="20"/>
                <w:lang w:val="en-GB"/>
              </w:rPr>
              <w:t xml:space="preserve"> </w:t>
            </w:r>
            <w:r w:rsidRPr="004B00EE">
              <w:rPr>
                <w:rFonts w:asciiTheme="minorHAnsi" w:hAnsiTheme="minorHAnsi"/>
                <w:sz w:val="20"/>
                <w:szCs w:val="20"/>
              </w:rPr>
              <w:t>и</w:t>
            </w:r>
            <w:r w:rsidRPr="00934234">
              <w:rPr>
                <w:rFonts w:asciiTheme="minorHAnsi" w:hAnsiTheme="minorHAnsi"/>
                <w:sz w:val="20"/>
                <w:szCs w:val="20"/>
                <w:lang w:val="en-GB"/>
              </w:rPr>
              <w:t xml:space="preserve"> </w:t>
            </w:r>
            <w:r w:rsidRPr="004B00EE">
              <w:rPr>
                <w:rFonts w:asciiTheme="minorHAnsi" w:hAnsiTheme="minorHAnsi"/>
                <w:sz w:val="20"/>
                <w:szCs w:val="20"/>
              </w:rPr>
              <w:t>бизнес</w:t>
            </w:r>
            <w:r w:rsidRPr="00934234">
              <w:rPr>
                <w:rFonts w:asciiTheme="minorHAnsi" w:hAnsiTheme="minorHAnsi"/>
                <w:sz w:val="20"/>
                <w:szCs w:val="20"/>
                <w:lang w:val="en-GB"/>
              </w:rPr>
              <w:t>-</w:t>
            </w:r>
            <w:r w:rsidRPr="004B00EE">
              <w:rPr>
                <w:rFonts w:asciiTheme="minorHAnsi" w:hAnsiTheme="minorHAnsi"/>
                <w:sz w:val="20"/>
                <w:szCs w:val="20"/>
              </w:rPr>
              <w:t>институтов</w:t>
            </w:r>
            <w:r w:rsidRPr="00934234">
              <w:rPr>
                <w:rFonts w:asciiTheme="minorHAnsi" w:hAnsiTheme="minorHAnsi"/>
                <w:sz w:val="20"/>
                <w:szCs w:val="20"/>
                <w:lang w:val="en-GB"/>
              </w:rPr>
              <w:t xml:space="preserve"> </w:t>
            </w:r>
            <w:r w:rsidRPr="004B00EE">
              <w:rPr>
                <w:rFonts w:asciiTheme="minorHAnsi" w:hAnsiTheme="minorHAnsi"/>
                <w:sz w:val="20"/>
                <w:szCs w:val="20"/>
              </w:rPr>
              <w:t>к</w:t>
            </w:r>
            <w:r w:rsidRPr="00934234">
              <w:rPr>
                <w:rFonts w:asciiTheme="minorHAnsi" w:hAnsiTheme="minorHAnsi"/>
                <w:sz w:val="20"/>
                <w:szCs w:val="20"/>
                <w:lang w:val="en-GB"/>
              </w:rPr>
              <w:t xml:space="preserve"> </w:t>
            </w:r>
            <w:r w:rsidRPr="004B00EE">
              <w:rPr>
                <w:rFonts w:asciiTheme="minorHAnsi" w:hAnsiTheme="minorHAnsi"/>
                <w:sz w:val="20"/>
                <w:szCs w:val="20"/>
              </w:rPr>
              <w:t>финансированию</w:t>
            </w:r>
            <w:r w:rsidRPr="00934234">
              <w:rPr>
                <w:rFonts w:asciiTheme="minorHAnsi" w:hAnsiTheme="minorHAnsi"/>
                <w:sz w:val="20"/>
                <w:szCs w:val="20"/>
                <w:lang w:val="en-GB"/>
              </w:rPr>
              <w:t xml:space="preserve"> </w:t>
            </w:r>
            <w:r w:rsidRPr="004B00EE">
              <w:rPr>
                <w:rFonts w:asciiTheme="minorHAnsi" w:hAnsiTheme="minorHAnsi"/>
                <w:sz w:val="20"/>
                <w:szCs w:val="20"/>
              </w:rPr>
              <w:t>НКО, чем бюджетного учреждения</w:t>
            </w:r>
          </w:p>
          <w:p w14:paraId="6283F039" w14:textId="77777777" w:rsidR="004276CD" w:rsidRPr="004B00EE" w:rsidRDefault="004276CD" w:rsidP="0056140E">
            <w:pPr>
              <w:pStyle w:val="af8"/>
              <w:numPr>
                <w:ilvl w:val="0"/>
                <w:numId w:val="10"/>
              </w:numPr>
              <w:spacing w:before="60" w:after="60" w:line="240" w:lineRule="auto"/>
              <w:rPr>
                <w:rFonts w:asciiTheme="minorHAnsi" w:hAnsiTheme="minorHAnsi"/>
                <w:b/>
                <w:sz w:val="20"/>
                <w:szCs w:val="20"/>
                <w:lang w:val="en-US"/>
              </w:rPr>
            </w:pPr>
            <w:r w:rsidRPr="004B00EE">
              <w:rPr>
                <w:rFonts w:asciiTheme="minorHAnsi" w:hAnsiTheme="minorHAnsi"/>
                <w:sz w:val="20"/>
                <w:szCs w:val="20"/>
              </w:rPr>
              <w:t>Соответствует</w:t>
            </w:r>
            <w:r w:rsidRPr="004B00EE">
              <w:rPr>
                <w:rFonts w:asciiTheme="minorHAnsi" w:hAnsiTheme="minorHAnsi"/>
                <w:sz w:val="20"/>
                <w:szCs w:val="20"/>
                <w:lang w:val="en-US"/>
              </w:rPr>
              <w:t xml:space="preserve"> </w:t>
            </w:r>
            <w:r w:rsidRPr="004B00EE">
              <w:rPr>
                <w:rFonts w:asciiTheme="minorHAnsi" w:hAnsiTheme="minorHAnsi"/>
                <w:sz w:val="20"/>
                <w:szCs w:val="20"/>
              </w:rPr>
              <w:t>региональной</w:t>
            </w:r>
            <w:r w:rsidRPr="004B00EE">
              <w:rPr>
                <w:rFonts w:asciiTheme="minorHAnsi" w:hAnsiTheme="minorHAnsi"/>
                <w:sz w:val="20"/>
                <w:szCs w:val="20"/>
                <w:lang w:val="en-US"/>
              </w:rPr>
              <w:t xml:space="preserve"> </w:t>
            </w:r>
            <w:r w:rsidRPr="004B00EE">
              <w:rPr>
                <w:rFonts w:asciiTheme="minorHAnsi" w:hAnsiTheme="minorHAnsi"/>
                <w:sz w:val="20"/>
                <w:szCs w:val="20"/>
              </w:rPr>
              <w:t>политике</w:t>
            </w:r>
            <w:r w:rsidRPr="004B00EE">
              <w:rPr>
                <w:rFonts w:asciiTheme="minorHAnsi" w:hAnsiTheme="minorHAnsi"/>
                <w:sz w:val="20"/>
                <w:szCs w:val="20"/>
                <w:lang w:val="en-US"/>
              </w:rPr>
              <w:t xml:space="preserve"> </w:t>
            </w:r>
            <w:r w:rsidRPr="004B00EE">
              <w:rPr>
                <w:rFonts w:asciiTheme="minorHAnsi" w:hAnsiTheme="minorHAnsi"/>
                <w:sz w:val="20"/>
                <w:szCs w:val="20"/>
              </w:rPr>
              <w:t>сокращения</w:t>
            </w:r>
            <w:r w:rsidRPr="004B00EE">
              <w:rPr>
                <w:rFonts w:asciiTheme="minorHAnsi" w:hAnsiTheme="minorHAnsi"/>
                <w:sz w:val="20"/>
                <w:szCs w:val="20"/>
                <w:lang w:val="en-US"/>
              </w:rPr>
              <w:t xml:space="preserve"> </w:t>
            </w:r>
            <w:r w:rsidRPr="004B00EE">
              <w:rPr>
                <w:rFonts w:asciiTheme="minorHAnsi" w:hAnsiTheme="minorHAnsi"/>
                <w:sz w:val="20"/>
                <w:szCs w:val="20"/>
              </w:rPr>
              <w:t>бюджетных</w:t>
            </w:r>
            <w:r w:rsidRPr="004B00EE">
              <w:rPr>
                <w:rFonts w:asciiTheme="minorHAnsi" w:hAnsiTheme="minorHAnsi"/>
                <w:sz w:val="20"/>
                <w:szCs w:val="20"/>
                <w:lang w:val="en-US"/>
              </w:rPr>
              <w:t xml:space="preserve"> </w:t>
            </w:r>
            <w:r w:rsidRPr="004B00EE">
              <w:rPr>
                <w:rFonts w:asciiTheme="minorHAnsi" w:hAnsiTheme="minorHAnsi"/>
                <w:sz w:val="20"/>
                <w:szCs w:val="20"/>
              </w:rPr>
              <w:t>учреждений</w:t>
            </w:r>
          </w:p>
          <w:p w14:paraId="7AA3AF84" w14:textId="77777777" w:rsidR="00A00AAA" w:rsidRPr="004B00EE" w:rsidRDefault="004276CD" w:rsidP="0056140E">
            <w:pPr>
              <w:pStyle w:val="af8"/>
              <w:numPr>
                <w:ilvl w:val="0"/>
                <w:numId w:val="10"/>
              </w:numPr>
              <w:spacing w:before="60" w:after="60" w:line="240" w:lineRule="auto"/>
              <w:rPr>
                <w:rFonts w:asciiTheme="minorHAnsi" w:hAnsiTheme="minorHAnsi"/>
                <w:b/>
                <w:sz w:val="20"/>
                <w:szCs w:val="20"/>
                <w:lang w:val="en-GB"/>
              </w:rPr>
            </w:pPr>
            <w:r w:rsidRPr="004B00EE">
              <w:rPr>
                <w:rFonts w:asciiTheme="minorHAnsi" w:hAnsiTheme="minorHAnsi"/>
                <w:sz w:val="20"/>
                <w:szCs w:val="20"/>
              </w:rPr>
              <w:t>Существующее</w:t>
            </w:r>
            <w:r w:rsidRPr="004B00EE">
              <w:rPr>
                <w:rFonts w:asciiTheme="minorHAnsi" w:hAnsiTheme="minorHAnsi"/>
                <w:sz w:val="20"/>
                <w:szCs w:val="20"/>
                <w:lang w:val="en-US"/>
              </w:rPr>
              <w:t xml:space="preserve"> </w:t>
            </w:r>
            <w:r w:rsidRPr="004B00EE">
              <w:rPr>
                <w:rFonts w:asciiTheme="minorHAnsi" w:hAnsiTheme="minorHAnsi"/>
                <w:sz w:val="20"/>
                <w:szCs w:val="20"/>
              </w:rPr>
              <w:t>НКО</w:t>
            </w:r>
            <w:r w:rsidRPr="004B00EE">
              <w:rPr>
                <w:rFonts w:asciiTheme="minorHAnsi" w:hAnsiTheme="minorHAnsi"/>
                <w:sz w:val="20"/>
                <w:szCs w:val="20"/>
                <w:lang w:val="en-US"/>
              </w:rPr>
              <w:t xml:space="preserve"> </w:t>
            </w:r>
            <w:r w:rsidRPr="004B00EE">
              <w:rPr>
                <w:rFonts w:asciiTheme="minorHAnsi" w:hAnsiTheme="minorHAnsi"/>
                <w:sz w:val="20"/>
                <w:szCs w:val="20"/>
              </w:rPr>
              <w:t>может</w:t>
            </w:r>
            <w:r w:rsidRPr="004B00EE">
              <w:rPr>
                <w:rFonts w:asciiTheme="minorHAnsi" w:hAnsiTheme="minorHAnsi"/>
                <w:sz w:val="20"/>
                <w:szCs w:val="20"/>
                <w:lang w:val="en-US"/>
              </w:rPr>
              <w:t xml:space="preserve"> </w:t>
            </w:r>
            <w:r w:rsidRPr="004B00EE">
              <w:rPr>
                <w:rFonts w:asciiTheme="minorHAnsi" w:hAnsiTheme="minorHAnsi"/>
                <w:sz w:val="20"/>
                <w:szCs w:val="20"/>
              </w:rPr>
              <w:t>иметь</w:t>
            </w:r>
            <w:r w:rsidRPr="004B00EE">
              <w:rPr>
                <w:rFonts w:asciiTheme="minorHAnsi" w:hAnsiTheme="minorHAnsi"/>
                <w:sz w:val="20"/>
                <w:szCs w:val="20"/>
                <w:lang w:val="en-US"/>
              </w:rPr>
              <w:t xml:space="preserve"> </w:t>
            </w:r>
            <w:r w:rsidRPr="004B00EE">
              <w:rPr>
                <w:rFonts w:asciiTheme="minorHAnsi" w:hAnsiTheme="minorHAnsi"/>
                <w:sz w:val="20"/>
                <w:szCs w:val="20"/>
              </w:rPr>
              <w:t>уже</w:t>
            </w:r>
            <w:r w:rsidRPr="004B00EE">
              <w:rPr>
                <w:rFonts w:asciiTheme="minorHAnsi" w:hAnsiTheme="minorHAnsi"/>
                <w:sz w:val="20"/>
                <w:szCs w:val="20"/>
                <w:lang w:val="en-US"/>
              </w:rPr>
              <w:t xml:space="preserve"> </w:t>
            </w:r>
            <w:r w:rsidRPr="004B00EE">
              <w:rPr>
                <w:rFonts w:asciiTheme="minorHAnsi" w:hAnsiTheme="minorHAnsi"/>
                <w:sz w:val="20"/>
                <w:szCs w:val="20"/>
              </w:rPr>
              <w:t>репутацию</w:t>
            </w:r>
            <w:r w:rsidRPr="004B00EE">
              <w:rPr>
                <w:rFonts w:asciiTheme="minorHAnsi" w:hAnsiTheme="minorHAnsi"/>
                <w:sz w:val="20"/>
                <w:szCs w:val="20"/>
                <w:lang w:val="en-US"/>
              </w:rPr>
              <w:t xml:space="preserve"> </w:t>
            </w:r>
            <w:r w:rsidRPr="004B00EE">
              <w:rPr>
                <w:rFonts w:asciiTheme="minorHAnsi" w:hAnsiTheme="minorHAnsi"/>
                <w:sz w:val="20"/>
                <w:szCs w:val="20"/>
              </w:rPr>
              <w:t>на</w:t>
            </w:r>
            <w:r w:rsidRPr="004B00EE">
              <w:rPr>
                <w:rFonts w:asciiTheme="minorHAnsi" w:hAnsiTheme="minorHAnsi"/>
                <w:sz w:val="20"/>
                <w:szCs w:val="20"/>
                <w:lang w:val="en-US"/>
              </w:rPr>
              <w:t xml:space="preserve"> </w:t>
            </w:r>
            <w:r w:rsidRPr="004B00EE">
              <w:rPr>
                <w:rFonts w:asciiTheme="minorHAnsi" w:hAnsiTheme="minorHAnsi"/>
                <w:sz w:val="20"/>
                <w:szCs w:val="20"/>
              </w:rPr>
              <w:t>рынке</w:t>
            </w:r>
            <w:r w:rsidRPr="004B00EE">
              <w:rPr>
                <w:rFonts w:asciiTheme="minorHAnsi" w:hAnsiTheme="minorHAnsi"/>
                <w:sz w:val="20"/>
                <w:szCs w:val="20"/>
                <w:lang w:val="en-US"/>
              </w:rPr>
              <w:t xml:space="preserve"> </w:t>
            </w:r>
            <w:r w:rsidRPr="004B00EE">
              <w:rPr>
                <w:rFonts w:asciiTheme="minorHAnsi" w:hAnsiTheme="minorHAnsi"/>
                <w:sz w:val="20"/>
                <w:szCs w:val="20"/>
              </w:rPr>
              <w:t>и</w:t>
            </w:r>
            <w:r w:rsidRPr="004B00EE">
              <w:rPr>
                <w:rFonts w:asciiTheme="minorHAnsi" w:hAnsiTheme="minorHAnsi"/>
                <w:sz w:val="20"/>
                <w:szCs w:val="20"/>
                <w:lang w:val="en-US"/>
              </w:rPr>
              <w:t xml:space="preserve"> </w:t>
            </w:r>
            <w:r w:rsidRPr="004B00EE">
              <w:rPr>
                <w:rFonts w:asciiTheme="minorHAnsi" w:hAnsiTheme="minorHAnsi"/>
                <w:sz w:val="20"/>
                <w:szCs w:val="20"/>
              </w:rPr>
              <w:t>опыт</w:t>
            </w:r>
            <w:r w:rsidRPr="004B00EE">
              <w:rPr>
                <w:rFonts w:asciiTheme="minorHAnsi" w:hAnsiTheme="minorHAnsi"/>
                <w:sz w:val="20"/>
                <w:szCs w:val="20"/>
                <w:lang w:val="en-US"/>
              </w:rPr>
              <w:t xml:space="preserve"> </w:t>
            </w:r>
            <w:r w:rsidRPr="004B00EE">
              <w:rPr>
                <w:rFonts w:asciiTheme="minorHAnsi" w:hAnsiTheme="minorHAnsi"/>
                <w:sz w:val="20"/>
                <w:szCs w:val="20"/>
              </w:rPr>
              <w:t>работы</w:t>
            </w:r>
          </w:p>
        </w:tc>
        <w:tc>
          <w:tcPr>
            <w:tcW w:w="3886" w:type="dxa"/>
          </w:tcPr>
          <w:p w14:paraId="749161F9" w14:textId="77777777" w:rsidR="004276CD" w:rsidRPr="004B00EE" w:rsidRDefault="004276CD" w:rsidP="0056140E">
            <w:pPr>
              <w:pStyle w:val="af8"/>
              <w:numPr>
                <w:ilvl w:val="0"/>
                <w:numId w:val="10"/>
              </w:numPr>
              <w:spacing w:before="60" w:after="60" w:line="240" w:lineRule="auto"/>
              <w:rPr>
                <w:rFonts w:asciiTheme="minorHAnsi" w:hAnsiTheme="minorHAnsi"/>
                <w:b/>
                <w:sz w:val="20"/>
                <w:szCs w:val="20"/>
                <w:lang w:val="en-US"/>
              </w:rPr>
            </w:pPr>
            <w:r w:rsidRPr="004B00EE">
              <w:rPr>
                <w:rFonts w:asciiTheme="minorHAnsi" w:hAnsiTheme="minorHAnsi"/>
                <w:sz w:val="20"/>
                <w:szCs w:val="20"/>
              </w:rPr>
              <w:t>Риск</w:t>
            </w:r>
            <w:r w:rsidRPr="004B00EE">
              <w:rPr>
                <w:rFonts w:asciiTheme="minorHAnsi" w:hAnsiTheme="minorHAnsi"/>
                <w:sz w:val="20"/>
                <w:szCs w:val="20"/>
                <w:lang w:val="en-US"/>
              </w:rPr>
              <w:t xml:space="preserve"> </w:t>
            </w:r>
            <w:r w:rsidRPr="004B00EE">
              <w:rPr>
                <w:rFonts w:asciiTheme="minorHAnsi" w:hAnsiTheme="minorHAnsi"/>
                <w:sz w:val="20"/>
                <w:szCs w:val="20"/>
              </w:rPr>
              <w:t>финансовой</w:t>
            </w:r>
            <w:r w:rsidRPr="004B00EE">
              <w:rPr>
                <w:rFonts w:asciiTheme="minorHAnsi" w:hAnsiTheme="minorHAnsi"/>
                <w:sz w:val="20"/>
                <w:szCs w:val="20"/>
                <w:lang w:val="en-US"/>
              </w:rPr>
              <w:t xml:space="preserve"> </w:t>
            </w:r>
            <w:r w:rsidRPr="004B00EE">
              <w:rPr>
                <w:rFonts w:asciiTheme="minorHAnsi" w:hAnsiTheme="minorHAnsi"/>
                <w:sz w:val="20"/>
                <w:szCs w:val="20"/>
              </w:rPr>
              <w:t>нестабильности</w:t>
            </w:r>
            <w:r w:rsidRPr="004B00EE">
              <w:rPr>
                <w:rFonts w:asciiTheme="minorHAnsi" w:hAnsiTheme="minorHAnsi"/>
                <w:sz w:val="20"/>
                <w:szCs w:val="20"/>
                <w:lang w:val="en-US"/>
              </w:rPr>
              <w:t xml:space="preserve"> </w:t>
            </w:r>
            <w:r w:rsidRPr="004B00EE">
              <w:rPr>
                <w:rFonts w:asciiTheme="minorHAnsi" w:hAnsiTheme="minorHAnsi"/>
                <w:sz w:val="20"/>
                <w:szCs w:val="20"/>
              </w:rPr>
              <w:t>после</w:t>
            </w:r>
            <w:r w:rsidRPr="004B00EE">
              <w:rPr>
                <w:rFonts w:asciiTheme="minorHAnsi" w:hAnsiTheme="minorHAnsi"/>
                <w:sz w:val="20"/>
                <w:szCs w:val="20"/>
                <w:lang w:val="en-US"/>
              </w:rPr>
              <w:t xml:space="preserve"> </w:t>
            </w:r>
            <w:r w:rsidRPr="004B00EE">
              <w:rPr>
                <w:rFonts w:asciiTheme="minorHAnsi" w:hAnsiTheme="minorHAnsi"/>
                <w:sz w:val="20"/>
                <w:szCs w:val="20"/>
              </w:rPr>
              <w:t>завершения</w:t>
            </w:r>
            <w:r w:rsidRPr="004B00EE">
              <w:rPr>
                <w:rFonts w:asciiTheme="minorHAnsi" w:hAnsiTheme="minorHAnsi"/>
                <w:sz w:val="20"/>
                <w:szCs w:val="20"/>
                <w:lang w:val="en-US"/>
              </w:rPr>
              <w:t xml:space="preserve"> </w:t>
            </w:r>
            <w:r w:rsidRPr="004B00EE">
              <w:rPr>
                <w:rFonts w:asciiTheme="minorHAnsi" w:hAnsiTheme="minorHAnsi"/>
                <w:sz w:val="20"/>
                <w:szCs w:val="20"/>
              </w:rPr>
              <w:t>проекта</w:t>
            </w:r>
            <w:r w:rsidRPr="004B00EE">
              <w:rPr>
                <w:rFonts w:asciiTheme="minorHAnsi" w:hAnsiTheme="minorHAnsi"/>
                <w:sz w:val="20"/>
                <w:szCs w:val="20"/>
                <w:lang w:val="en-US"/>
              </w:rPr>
              <w:t xml:space="preserve"> </w:t>
            </w:r>
            <w:r w:rsidRPr="004B00EE">
              <w:rPr>
                <w:rFonts w:asciiTheme="minorHAnsi" w:hAnsiTheme="minorHAnsi"/>
                <w:sz w:val="20"/>
                <w:szCs w:val="20"/>
              </w:rPr>
              <w:t>по</w:t>
            </w:r>
            <w:r w:rsidRPr="004B00EE">
              <w:rPr>
                <w:rFonts w:asciiTheme="minorHAnsi" w:hAnsiTheme="minorHAnsi"/>
                <w:sz w:val="20"/>
                <w:szCs w:val="20"/>
                <w:lang w:val="en-US"/>
              </w:rPr>
              <w:t xml:space="preserve"> </w:t>
            </w:r>
            <w:r w:rsidRPr="004B00EE">
              <w:rPr>
                <w:rFonts w:asciiTheme="minorHAnsi" w:hAnsiTheme="minorHAnsi"/>
                <w:sz w:val="20"/>
                <w:szCs w:val="20"/>
              </w:rPr>
              <w:t>финансовой</w:t>
            </w:r>
            <w:r w:rsidRPr="004B00EE">
              <w:rPr>
                <w:rFonts w:asciiTheme="minorHAnsi" w:hAnsiTheme="minorHAnsi"/>
                <w:sz w:val="20"/>
                <w:szCs w:val="20"/>
                <w:lang w:val="en-US"/>
              </w:rPr>
              <w:t xml:space="preserve"> </w:t>
            </w:r>
            <w:r w:rsidRPr="004B00EE">
              <w:rPr>
                <w:rFonts w:asciiTheme="minorHAnsi" w:hAnsiTheme="minorHAnsi"/>
                <w:sz w:val="20"/>
                <w:szCs w:val="20"/>
              </w:rPr>
              <w:t>грамотности</w:t>
            </w:r>
            <w:r w:rsidRPr="004B00EE">
              <w:rPr>
                <w:rFonts w:asciiTheme="minorHAnsi" w:hAnsiTheme="minorHAnsi"/>
                <w:sz w:val="20"/>
                <w:szCs w:val="20"/>
                <w:lang w:val="en-US"/>
              </w:rPr>
              <w:t xml:space="preserve"> </w:t>
            </w:r>
            <w:r w:rsidRPr="004B00EE">
              <w:rPr>
                <w:rFonts w:asciiTheme="minorHAnsi" w:hAnsiTheme="minorHAnsi"/>
                <w:sz w:val="20"/>
                <w:szCs w:val="20"/>
              </w:rPr>
              <w:t>в</w:t>
            </w:r>
            <w:r w:rsidRPr="004B00EE">
              <w:rPr>
                <w:rFonts w:asciiTheme="minorHAnsi" w:hAnsiTheme="minorHAnsi"/>
                <w:sz w:val="20"/>
                <w:szCs w:val="20"/>
                <w:lang w:val="en-US"/>
              </w:rPr>
              <w:t xml:space="preserve"> 2016 </w:t>
            </w:r>
            <w:r w:rsidRPr="004B00EE">
              <w:rPr>
                <w:rFonts w:asciiTheme="minorHAnsi" w:hAnsiTheme="minorHAnsi"/>
                <w:sz w:val="20"/>
                <w:szCs w:val="20"/>
              </w:rPr>
              <w:t>г</w:t>
            </w:r>
            <w:r w:rsidRPr="004B00EE">
              <w:rPr>
                <w:rFonts w:asciiTheme="minorHAnsi" w:hAnsiTheme="minorHAnsi"/>
                <w:sz w:val="20"/>
                <w:szCs w:val="20"/>
                <w:lang w:val="en-US"/>
              </w:rPr>
              <w:t xml:space="preserve">. </w:t>
            </w:r>
            <w:r w:rsidRPr="004B00EE">
              <w:rPr>
                <w:rFonts w:asciiTheme="minorHAnsi" w:hAnsiTheme="minorHAnsi"/>
                <w:sz w:val="20"/>
                <w:szCs w:val="20"/>
              </w:rPr>
              <w:t>и</w:t>
            </w:r>
            <w:r w:rsidRPr="004B00EE">
              <w:rPr>
                <w:rFonts w:asciiTheme="minorHAnsi" w:hAnsiTheme="minorHAnsi"/>
                <w:sz w:val="20"/>
                <w:szCs w:val="20"/>
                <w:lang w:val="en-US"/>
              </w:rPr>
              <w:t xml:space="preserve">, </w:t>
            </w:r>
            <w:r w:rsidRPr="004B00EE">
              <w:rPr>
                <w:rFonts w:asciiTheme="minorHAnsi" w:hAnsiTheme="minorHAnsi"/>
                <w:sz w:val="20"/>
                <w:szCs w:val="20"/>
              </w:rPr>
              <w:t>в</w:t>
            </w:r>
            <w:r w:rsidRPr="004B00EE">
              <w:rPr>
                <w:rFonts w:asciiTheme="minorHAnsi" w:hAnsiTheme="minorHAnsi"/>
                <w:sz w:val="20"/>
                <w:szCs w:val="20"/>
                <w:lang w:val="en-US"/>
              </w:rPr>
              <w:t xml:space="preserve"> </w:t>
            </w:r>
            <w:r w:rsidRPr="004B00EE">
              <w:rPr>
                <w:rFonts w:asciiTheme="minorHAnsi" w:hAnsiTheme="minorHAnsi"/>
                <w:sz w:val="20"/>
                <w:szCs w:val="20"/>
              </w:rPr>
              <w:t>связи</w:t>
            </w:r>
            <w:r w:rsidRPr="004B00EE">
              <w:rPr>
                <w:rFonts w:asciiTheme="minorHAnsi" w:hAnsiTheme="minorHAnsi"/>
                <w:sz w:val="20"/>
                <w:szCs w:val="20"/>
                <w:lang w:val="en-US"/>
              </w:rPr>
              <w:t xml:space="preserve"> </w:t>
            </w:r>
            <w:r w:rsidRPr="004B00EE">
              <w:rPr>
                <w:rFonts w:asciiTheme="minorHAnsi" w:hAnsiTheme="minorHAnsi"/>
                <w:sz w:val="20"/>
                <w:szCs w:val="20"/>
              </w:rPr>
              <w:t>с</w:t>
            </w:r>
            <w:r w:rsidRPr="004B00EE">
              <w:rPr>
                <w:rFonts w:asciiTheme="minorHAnsi" w:hAnsiTheme="minorHAnsi"/>
                <w:sz w:val="20"/>
                <w:szCs w:val="20"/>
                <w:lang w:val="en-US"/>
              </w:rPr>
              <w:t xml:space="preserve"> </w:t>
            </w:r>
            <w:r w:rsidRPr="004B00EE">
              <w:rPr>
                <w:rFonts w:asciiTheme="minorHAnsi" w:hAnsiTheme="minorHAnsi"/>
                <w:sz w:val="20"/>
                <w:szCs w:val="20"/>
              </w:rPr>
              <w:t>этим</w:t>
            </w:r>
            <w:r w:rsidRPr="004B00EE">
              <w:rPr>
                <w:rFonts w:asciiTheme="minorHAnsi" w:hAnsiTheme="minorHAnsi"/>
                <w:sz w:val="20"/>
                <w:szCs w:val="20"/>
                <w:lang w:val="en-US"/>
              </w:rPr>
              <w:t xml:space="preserve">, </w:t>
            </w:r>
            <w:r w:rsidRPr="004B00EE">
              <w:rPr>
                <w:rFonts w:asciiTheme="minorHAnsi" w:hAnsiTheme="minorHAnsi"/>
                <w:sz w:val="20"/>
                <w:szCs w:val="20"/>
              </w:rPr>
              <w:t>необходимость</w:t>
            </w:r>
            <w:r w:rsidRPr="004B00EE">
              <w:rPr>
                <w:rFonts w:asciiTheme="minorHAnsi" w:hAnsiTheme="minorHAnsi"/>
                <w:sz w:val="20"/>
                <w:szCs w:val="20"/>
                <w:lang w:val="en-US"/>
              </w:rPr>
              <w:t xml:space="preserve"> </w:t>
            </w:r>
            <w:r w:rsidRPr="004B00EE">
              <w:rPr>
                <w:rFonts w:asciiTheme="minorHAnsi" w:hAnsiTheme="minorHAnsi"/>
                <w:sz w:val="20"/>
                <w:szCs w:val="20"/>
              </w:rPr>
              <w:t>привлечь</w:t>
            </w:r>
            <w:r w:rsidRPr="004B00EE">
              <w:rPr>
                <w:rFonts w:asciiTheme="minorHAnsi" w:hAnsiTheme="minorHAnsi"/>
                <w:sz w:val="20"/>
                <w:szCs w:val="20"/>
                <w:lang w:val="en-US"/>
              </w:rPr>
              <w:t xml:space="preserve"> </w:t>
            </w:r>
            <w:r w:rsidRPr="004B00EE">
              <w:rPr>
                <w:rFonts w:asciiTheme="minorHAnsi" w:hAnsiTheme="minorHAnsi"/>
                <w:sz w:val="20"/>
                <w:szCs w:val="20"/>
              </w:rPr>
              <w:t>большие</w:t>
            </w:r>
            <w:r w:rsidRPr="004B00EE">
              <w:rPr>
                <w:rFonts w:asciiTheme="minorHAnsi" w:hAnsiTheme="minorHAnsi"/>
                <w:sz w:val="20"/>
                <w:szCs w:val="20"/>
                <w:lang w:val="en-US"/>
              </w:rPr>
              <w:t xml:space="preserve"> </w:t>
            </w:r>
            <w:r w:rsidRPr="004B00EE">
              <w:rPr>
                <w:rFonts w:asciiTheme="minorHAnsi" w:hAnsiTheme="minorHAnsi"/>
                <w:sz w:val="20"/>
                <w:szCs w:val="20"/>
              </w:rPr>
              <w:t>внебюджетные</w:t>
            </w:r>
            <w:r w:rsidRPr="004B00EE">
              <w:rPr>
                <w:rFonts w:asciiTheme="minorHAnsi" w:hAnsiTheme="minorHAnsi"/>
                <w:sz w:val="20"/>
                <w:szCs w:val="20"/>
                <w:lang w:val="en-US"/>
              </w:rPr>
              <w:t xml:space="preserve"> </w:t>
            </w:r>
            <w:r w:rsidRPr="004B00EE">
              <w:rPr>
                <w:rFonts w:asciiTheme="minorHAnsi" w:hAnsiTheme="minorHAnsi"/>
                <w:sz w:val="20"/>
                <w:szCs w:val="20"/>
              </w:rPr>
              <w:t>средства</w:t>
            </w:r>
            <w:r w:rsidRPr="004B00EE">
              <w:rPr>
                <w:rFonts w:asciiTheme="minorHAnsi" w:hAnsiTheme="minorHAnsi"/>
                <w:sz w:val="20"/>
                <w:szCs w:val="20"/>
                <w:lang w:val="en-US"/>
              </w:rPr>
              <w:t xml:space="preserve"> </w:t>
            </w:r>
            <w:r w:rsidRPr="004B00EE">
              <w:rPr>
                <w:rFonts w:asciiTheme="minorHAnsi" w:hAnsiTheme="minorHAnsi"/>
                <w:sz w:val="20"/>
                <w:szCs w:val="20"/>
              </w:rPr>
              <w:t>для</w:t>
            </w:r>
            <w:r w:rsidRPr="004B00EE">
              <w:rPr>
                <w:rFonts w:asciiTheme="minorHAnsi" w:hAnsiTheme="minorHAnsi"/>
                <w:sz w:val="20"/>
                <w:szCs w:val="20"/>
                <w:lang w:val="en-US"/>
              </w:rPr>
              <w:t xml:space="preserve"> </w:t>
            </w:r>
            <w:r w:rsidRPr="004B00EE">
              <w:rPr>
                <w:rFonts w:asciiTheme="minorHAnsi" w:hAnsiTheme="minorHAnsi"/>
                <w:sz w:val="20"/>
                <w:szCs w:val="20"/>
              </w:rPr>
              <w:t>обеспечения</w:t>
            </w:r>
            <w:r w:rsidRPr="004B00EE">
              <w:rPr>
                <w:rFonts w:asciiTheme="minorHAnsi" w:hAnsiTheme="minorHAnsi"/>
                <w:sz w:val="20"/>
                <w:szCs w:val="20"/>
                <w:lang w:val="en-US"/>
              </w:rPr>
              <w:t xml:space="preserve"> </w:t>
            </w:r>
            <w:r w:rsidRPr="004B00EE">
              <w:rPr>
                <w:rFonts w:asciiTheme="minorHAnsi" w:hAnsiTheme="minorHAnsi"/>
                <w:sz w:val="20"/>
                <w:szCs w:val="20"/>
              </w:rPr>
              <w:t>уставной</w:t>
            </w:r>
            <w:r w:rsidRPr="004B00EE">
              <w:rPr>
                <w:rFonts w:asciiTheme="minorHAnsi" w:hAnsiTheme="minorHAnsi"/>
                <w:sz w:val="20"/>
                <w:szCs w:val="20"/>
                <w:lang w:val="en-US"/>
              </w:rPr>
              <w:t xml:space="preserve"> </w:t>
            </w:r>
            <w:r w:rsidRPr="004B00EE">
              <w:rPr>
                <w:rFonts w:asciiTheme="minorHAnsi" w:hAnsiTheme="minorHAnsi"/>
                <w:sz w:val="20"/>
                <w:szCs w:val="20"/>
              </w:rPr>
              <w:t>деятельности</w:t>
            </w:r>
          </w:p>
          <w:p w14:paraId="08687397" w14:textId="77777777" w:rsidR="00A00AAA" w:rsidRPr="004B00EE" w:rsidRDefault="004276CD" w:rsidP="0056140E">
            <w:pPr>
              <w:pStyle w:val="af8"/>
              <w:numPr>
                <w:ilvl w:val="0"/>
                <w:numId w:val="10"/>
              </w:numPr>
              <w:spacing w:before="60" w:after="60" w:line="240" w:lineRule="auto"/>
              <w:rPr>
                <w:rFonts w:asciiTheme="minorHAnsi" w:hAnsiTheme="minorHAnsi"/>
                <w:b/>
                <w:sz w:val="20"/>
                <w:szCs w:val="20"/>
                <w:lang w:val="en-GB"/>
              </w:rPr>
            </w:pPr>
            <w:r w:rsidRPr="004B00EE">
              <w:rPr>
                <w:rFonts w:asciiTheme="minorHAnsi" w:hAnsiTheme="minorHAnsi"/>
                <w:sz w:val="20"/>
                <w:szCs w:val="20"/>
              </w:rPr>
              <w:t>Слабый</w:t>
            </w:r>
            <w:r w:rsidRPr="004B00EE">
              <w:rPr>
                <w:rFonts w:asciiTheme="minorHAnsi" w:hAnsiTheme="minorHAnsi"/>
                <w:sz w:val="20"/>
                <w:szCs w:val="20"/>
                <w:lang w:val="en-US"/>
              </w:rPr>
              <w:t xml:space="preserve"> </w:t>
            </w:r>
            <w:r w:rsidRPr="004B00EE">
              <w:rPr>
                <w:rFonts w:asciiTheme="minorHAnsi" w:hAnsiTheme="minorHAnsi"/>
                <w:sz w:val="20"/>
                <w:szCs w:val="20"/>
              </w:rPr>
              <w:t>контроль</w:t>
            </w:r>
            <w:r w:rsidRPr="004B00EE">
              <w:rPr>
                <w:rFonts w:asciiTheme="minorHAnsi" w:hAnsiTheme="minorHAnsi"/>
                <w:sz w:val="20"/>
                <w:szCs w:val="20"/>
                <w:lang w:val="en-US"/>
              </w:rPr>
              <w:t xml:space="preserve"> </w:t>
            </w:r>
            <w:r w:rsidRPr="004B00EE">
              <w:rPr>
                <w:rFonts w:asciiTheme="minorHAnsi" w:hAnsiTheme="minorHAnsi"/>
                <w:sz w:val="20"/>
                <w:szCs w:val="20"/>
              </w:rPr>
              <w:t>со</w:t>
            </w:r>
            <w:r w:rsidRPr="004B00EE">
              <w:rPr>
                <w:rFonts w:asciiTheme="minorHAnsi" w:hAnsiTheme="minorHAnsi"/>
                <w:sz w:val="20"/>
                <w:szCs w:val="20"/>
                <w:lang w:val="en-US"/>
              </w:rPr>
              <w:t xml:space="preserve"> </w:t>
            </w:r>
            <w:r w:rsidRPr="004B00EE">
              <w:rPr>
                <w:rFonts w:asciiTheme="minorHAnsi" w:hAnsiTheme="minorHAnsi"/>
                <w:sz w:val="20"/>
                <w:szCs w:val="20"/>
              </w:rPr>
              <w:t>стороны</w:t>
            </w:r>
            <w:r w:rsidRPr="004B00EE">
              <w:rPr>
                <w:rFonts w:asciiTheme="minorHAnsi" w:hAnsiTheme="minorHAnsi"/>
                <w:sz w:val="20"/>
                <w:szCs w:val="20"/>
                <w:lang w:val="en-US"/>
              </w:rPr>
              <w:t xml:space="preserve"> </w:t>
            </w:r>
            <w:r w:rsidRPr="004B00EE">
              <w:rPr>
                <w:rFonts w:asciiTheme="minorHAnsi" w:hAnsiTheme="minorHAnsi"/>
                <w:sz w:val="20"/>
                <w:szCs w:val="20"/>
              </w:rPr>
              <w:t>Правительства</w:t>
            </w:r>
            <w:r w:rsidRPr="004B00EE">
              <w:rPr>
                <w:rFonts w:asciiTheme="minorHAnsi" w:hAnsiTheme="minorHAnsi"/>
                <w:sz w:val="20"/>
                <w:szCs w:val="20"/>
                <w:lang w:val="en-US"/>
              </w:rPr>
              <w:t xml:space="preserve"> </w:t>
            </w:r>
            <w:r w:rsidRPr="004B00EE">
              <w:rPr>
                <w:rFonts w:asciiTheme="minorHAnsi" w:hAnsiTheme="minorHAnsi"/>
                <w:sz w:val="20"/>
                <w:szCs w:val="20"/>
              </w:rPr>
              <w:t>и</w:t>
            </w:r>
            <w:r w:rsidRPr="004B00EE">
              <w:rPr>
                <w:rFonts w:asciiTheme="minorHAnsi" w:hAnsiTheme="minorHAnsi"/>
                <w:sz w:val="20"/>
                <w:szCs w:val="20"/>
                <w:lang w:val="en-US"/>
              </w:rPr>
              <w:t xml:space="preserve">, </w:t>
            </w:r>
            <w:r w:rsidRPr="004B00EE">
              <w:rPr>
                <w:rFonts w:asciiTheme="minorHAnsi" w:hAnsiTheme="minorHAnsi"/>
                <w:sz w:val="20"/>
                <w:szCs w:val="20"/>
              </w:rPr>
              <w:t>таким</w:t>
            </w:r>
            <w:r w:rsidRPr="004B00EE">
              <w:rPr>
                <w:rFonts w:asciiTheme="minorHAnsi" w:hAnsiTheme="minorHAnsi"/>
                <w:sz w:val="20"/>
                <w:szCs w:val="20"/>
                <w:lang w:val="en-US"/>
              </w:rPr>
              <w:t xml:space="preserve"> </w:t>
            </w:r>
            <w:r w:rsidRPr="004B00EE">
              <w:rPr>
                <w:rFonts w:asciiTheme="minorHAnsi" w:hAnsiTheme="minorHAnsi"/>
                <w:sz w:val="20"/>
                <w:szCs w:val="20"/>
              </w:rPr>
              <w:t>образом</w:t>
            </w:r>
            <w:r w:rsidRPr="004B00EE">
              <w:rPr>
                <w:rFonts w:asciiTheme="minorHAnsi" w:hAnsiTheme="minorHAnsi"/>
                <w:sz w:val="20"/>
                <w:szCs w:val="20"/>
                <w:lang w:val="en-US"/>
              </w:rPr>
              <w:t xml:space="preserve">, </w:t>
            </w:r>
            <w:r w:rsidRPr="004B00EE">
              <w:rPr>
                <w:rFonts w:asciiTheme="minorHAnsi" w:hAnsiTheme="minorHAnsi"/>
                <w:sz w:val="20"/>
                <w:szCs w:val="20"/>
              </w:rPr>
              <w:t>возникает</w:t>
            </w:r>
            <w:r w:rsidRPr="004B00EE">
              <w:rPr>
                <w:rFonts w:asciiTheme="minorHAnsi" w:hAnsiTheme="minorHAnsi"/>
                <w:sz w:val="20"/>
                <w:szCs w:val="20"/>
                <w:lang w:val="en-US"/>
              </w:rPr>
              <w:t xml:space="preserve"> </w:t>
            </w:r>
            <w:r w:rsidRPr="004B00EE">
              <w:rPr>
                <w:rFonts w:asciiTheme="minorHAnsi" w:hAnsiTheme="minorHAnsi"/>
                <w:sz w:val="20"/>
                <w:szCs w:val="20"/>
              </w:rPr>
              <w:t>риск</w:t>
            </w:r>
            <w:r w:rsidRPr="004B00EE">
              <w:rPr>
                <w:rFonts w:asciiTheme="minorHAnsi" w:hAnsiTheme="minorHAnsi"/>
                <w:sz w:val="20"/>
                <w:szCs w:val="20"/>
                <w:lang w:val="en-US"/>
              </w:rPr>
              <w:t xml:space="preserve"> </w:t>
            </w:r>
            <w:r w:rsidRPr="004B00EE">
              <w:rPr>
                <w:rFonts w:asciiTheme="minorHAnsi" w:hAnsiTheme="minorHAnsi"/>
                <w:sz w:val="20"/>
                <w:szCs w:val="20"/>
              </w:rPr>
              <w:t>того</w:t>
            </w:r>
            <w:r w:rsidRPr="004B00EE">
              <w:rPr>
                <w:rFonts w:asciiTheme="minorHAnsi" w:hAnsiTheme="minorHAnsi"/>
                <w:sz w:val="20"/>
                <w:szCs w:val="20"/>
                <w:lang w:val="en-US"/>
              </w:rPr>
              <w:t xml:space="preserve">, </w:t>
            </w:r>
            <w:r w:rsidRPr="004B00EE">
              <w:rPr>
                <w:rFonts w:asciiTheme="minorHAnsi" w:hAnsiTheme="minorHAnsi"/>
                <w:sz w:val="20"/>
                <w:szCs w:val="20"/>
              </w:rPr>
              <w:t>что</w:t>
            </w:r>
            <w:r w:rsidRPr="004B00EE">
              <w:rPr>
                <w:rFonts w:asciiTheme="minorHAnsi" w:hAnsiTheme="minorHAnsi"/>
                <w:sz w:val="20"/>
                <w:szCs w:val="20"/>
                <w:lang w:val="en-US"/>
              </w:rPr>
              <w:t xml:space="preserve"> </w:t>
            </w:r>
            <w:r w:rsidRPr="004B00EE">
              <w:rPr>
                <w:rFonts w:asciiTheme="minorHAnsi" w:hAnsiTheme="minorHAnsi"/>
                <w:sz w:val="20"/>
                <w:szCs w:val="20"/>
              </w:rPr>
              <w:t>НКО</w:t>
            </w:r>
            <w:r w:rsidRPr="004B00EE">
              <w:rPr>
                <w:rFonts w:asciiTheme="minorHAnsi" w:hAnsiTheme="minorHAnsi"/>
                <w:sz w:val="20"/>
                <w:szCs w:val="20"/>
                <w:lang w:val="en-US"/>
              </w:rPr>
              <w:t xml:space="preserve"> </w:t>
            </w:r>
            <w:r w:rsidRPr="004B00EE">
              <w:rPr>
                <w:rFonts w:asciiTheme="minorHAnsi" w:hAnsiTheme="minorHAnsi"/>
                <w:sz w:val="20"/>
                <w:szCs w:val="20"/>
              </w:rPr>
              <w:t>будет</w:t>
            </w:r>
            <w:r w:rsidRPr="004B00EE">
              <w:rPr>
                <w:rFonts w:asciiTheme="minorHAnsi" w:hAnsiTheme="minorHAnsi"/>
                <w:sz w:val="20"/>
                <w:szCs w:val="20"/>
                <w:lang w:val="en-US"/>
              </w:rPr>
              <w:t xml:space="preserve"> </w:t>
            </w:r>
            <w:r w:rsidRPr="004B00EE">
              <w:rPr>
                <w:rFonts w:asciiTheme="minorHAnsi" w:hAnsiTheme="minorHAnsi"/>
                <w:sz w:val="20"/>
                <w:szCs w:val="20"/>
              </w:rPr>
              <w:t>следовать</w:t>
            </w:r>
            <w:r w:rsidRPr="004B00EE">
              <w:rPr>
                <w:rFonts w:asciiTheme="minorHAnsi" w:hAnsiTheme="minorHAnsi"/>
                <w:sz w:val="20"/>
                <w:szCs w:val="20"/>
                <w:lang w:val="en-US"/>
              </w:rPr>
              <w:t xml:space="preserve"> </w:t>
            </w:r>
            <w:r w:rsidRPr="004B00EE">
              <w:rPr>
                <w:rFonts w:asciiTheme="minorHAnsi" w:hAnsiTheme="minorHAnsi"/>
                <w:sz w:val="20"/>
                <w:szCs w:val="20"/>
              </w:rPr>
              <w:t>интересам</w:t>
            </w:r>
            <w:r w:rsidRPr="004B00EE">
              <w:rPr>
                <w:rFonts w:asciiTheme="minorHAnsi" w:hAnsiTheme="minorHAnsi"/>
                <w:sz w:val="20"/>
                <w:szCs w:val="20"/>
                <w:lang w:val="en-US"/>
              </w:rPr>
              <w:t xml:space="preserve"> </w:t>
            </w:r>
            <w:r w:rsidRPr="004B00EE">
              <w:rPr>
                <w:rFonts w:asciiTheme="minorHAnsi" w:hAnsiTheme="minorHAnsi"/>
                <w:sz w:val="20"/>
                <w:szCs w:val="20"/>
              </w:rPr>
              <w:t>других</w:t>
            </w:r>
            <w:r w:rsidRPr="004B00EE">
              <w:rPr>
                <w:rFonts w:asciiTheme="minorHAnsi" w:hAnsiTheme="minorHAnsi"/>
                <w:sz w:val="20"/>
                <w:szCs w:val="20"/>
                <w:lang w:val="en-US"/>
              </w:rPr>
              <w:t xml:space="preserve"> </w:t>
            </w:r>
            <w:r w:rsidRPr="004B00EE">
              <w:rPr>
                <w:rFonts w:asciiTheme="minorHAnsi" w:hAnsiTheme="minorHAnsi"/>
                <w:sz w:val="20"/>
                <w:szCs w:val="20"/>
              </w:rPr>
              <w:t>заинтересованных</w:t>
            </w:r>
            <w:r w:rsidRPr="004B00EE">
              <w:rPr>
                <w:rFonts w:asciiTheme="minorHAnsi" w:hAnsiTheme="minorHAnsi"/>
                <w:sz w:val="20"/>
                <w:szCs w:val="20"/>
                <w:lang w:val="en-US"/>
              </w:rPr>
              <w:t xml:space="preserve"> </w:t>
            </w:r>
            <w:r w:rsidRPr="004B00EE">
              <w:rPr>
                <w:rFonts w:asciiTheme="minorHAnsi" w:hAnsiTheme="minorHAnsi"/>
                <w:sz w:val="20"/>
                <w:szCs w:val="20"/>
              </w:rPr>
              <w:t>сторон</w:t>
            </w:r>
          </w:p>
        </w:tc>
      </w:tr>
    </w:tbl>
    <w:p w14:paraId="36E3797C" w14:textId="77777777" w:rsidR="00D70CBD" w:rsidRPr="004B00EE" w:rsidRDefault="00D70CBD" w:rsidP="00D70CBD">
      <w:pPr>
        <w:rPr>
          <w:rFonts w:asciiTheme="minorHAnsi" w:hAnsiTheme="minorHAnsi"/>
          <w:b/>
          <w:lang w:val="ru-RU"/>
        </w:rPr>
      </w:pPr>
    </w:p>
    <w:p w14:paraId="4FB86B3A" w14:textId="77777777" w:rsidR="004276CD" w:rsidRPr="004B00EE" w:rsidRDefault="004276CD" w:rsidP="004276CD">
      <w:pPr>
        <w:rPr>
          <w:rFonts w:asciiTheme="minorHAnsi" w:hAnsiTheme="minorHAnsi"/>
          <w:b/>
        </w:rPr>
      </w:pPr>
    </w:p>
    <w:p w14:paraId="70F68076" w14:textId="77777777" w:rsidR="004276CD" w:rsidRPr="004B00EE" w:rsidRDefault="009D2B5A" w:rsidP="009D2B5A">
      <w:pPr>
        <w:pStyle w:val="Infobox"/>
        <w:jc w:val="center"/>
      </w:pPr>
      <w:r w:rsidRPr="009D2B5A">
        <w:t>НПО, установленная правительством, обладает многими преимуществмаи перед двумя другими правовыми формами. Она имеет достоинства государственного учреждения (сильный контроль и относительная финансовая стабильность) и существующего негосударственного НПО (тенденция к частному финансированию и меньше трудностей в выборе надежного партнера.</w:t>
      </w:r>
      <w:bookmarkStart w:id="59" w:name="_Toc356970367"/>
      <w:r>
        <w:t xml:space="preserve"> </w:t>
      </w:r>
      <w:r w:rsidR="004276CD" w:rsidRPr="004B00EE">
        <w:rPr>
          <w:lang w:val="ru-RU"/>
        </w:rPr>
        <w:t>Анализ стейкхолдеров и возможных партнеров</w:t>
      </w:r>
      <w:bookmarkEnd w:id="59"/>
    </w:p>
    <w:bookmarkEnd w:id="58"/>
    <w:p w14:paraId="3BAB1A64"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lastRenderedPageBreak/>
        <w:t>Методология анализа стейкхолдеров применяется здесь для выявления заинтересованных сторон и партнеров (графа «Стейкхолдеры»), их способности влиять на деятельность РЦФГ (графа «Степень влияния»), их отношения к РЦФГ (графа «Вид влияния»), их причин для сотрудничества, интересов, ожиданий и предпочтений (графа «Факты»), формулировки общих выводов (графа « Выводы») и рекомендуемых действий по отношению к стейкхолдерам (графа «Рекомендации»). Степень и вид влияния измеряется с помощью метода балльной оценки (шкалирования) на основе следующей калибровки баллов:</w:t>
      </w:r>
    </w:p>
    <w:p w14:paraId="2E203AFB"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Степень влияния (6-балльная шкала), где: 6 – решающее влияние (само существование РЦФГ зависит от их решений), 5 – очень сильное влияние (они могут повлиять на функции и специализацию РЦФГ), 4 – скорее сильное влияние (они могут повлиять на эффективность и результативность деятельности РЦФГ), 3 – умеренное влияние, 2 – скорее слабое влияние, 1 – очень слабое влияние.</w:t>
      </w:r>
    </w:p>
    <w:p w14:paraId="2583820E"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Вид влияния (6-балльная шкала), где: 6 – очень положительное влияние, 5 – положительное влияние, 4 – скорее положительное (почти нейтральное) влияние, 3 – скорее отрицательное (почти нейтральное) влияние, 2 – отрицательное влияние, 1 – очень отрицательно влияние.</w:t>
      </w:r>
    </w:p>
    <w:p w14:paraId="412128E1" w14:textId="77777777" w:rsidR="00D70CBD" w:rsidRPr="004B00EE" w:rsidRDefault="00D70CBD" w:rsidP="00D70CBD">
      <w:pPr>
        <w:spacing w:after="120" w:line="288" w:lineRule="auto"/>
        <w:jc w:val="both"/>
        <w:rPr>
          <w:rFonts w:asciiTheme="minorHAnsi" w:eastAsia="Calibri" w:hAnsiTheme="minorHAnsi"/>
          <w:lang w:val="ru-RU"/>
        </w:rPr>
      </w:pPr>
    </w:p>
    <w:p w14:paraId="302A18C1" w14:textId="77777777" w:rsidR="00D70CBD" w:rsidRPr="004B00EE" w:rsidRDefault="00D70CBD" w:rsidP="00D70CBD">
      <w:pPr>
        <w:spacing w:after="120" w:line="288" w:lineRule="auto"/>
        <w:jc w:val="both"/>
        <w:rPr>
          <w:rFonts w:asciiTheme="minorHAnsi" w:eastAsia="Calibri" w:hAnsiTheme="minorHAnsi"/>
          <w:lang w:val="ru-RU"/>
        </w:rPr>
        <w:sectPr w:rsidR="00D70CBD" w:rsidRPr="004B00EE" w:rsidSect="002C5BD7">
          <w:headerReference w:type="default" r:id="rId32"/>
          <w:footerReference w:type="even" r:id="rId33"/>
          <w:footerReference w:type="default" r:id="rId34"/>
          <w:pgSz w:w="11906" w:h="16838"/>
          <w:pgMar w:top="720" w:right="1133" w:bottom="0" w:left="1276" w:header="709" w:footer="709" w:gutter="0"/>
          <w:cols w:space="708"/>
          <w:titlePg/>
          <w:docGrid w:linePitch="360"/>
        </w:sectPr>
      </w:pPr>
    </w:p>
    <w:tbl>
      <w:tblPr>
        <w:tblStyle w:val="aff2"/>
        <w:tblW w:w="14374" w:type="dxa"/>
        <w:tblLayout w:type="fixed"/>
        <w:tblCellMar>
          <w:left w:w="57" w:type="dxa"/>
          <w:right w:w="57" w:type="dxa"/>
        </w:tblCellMar>
        <w:tblLook w:val="01E0" w:firstRow="1" w:lastRow="1" w:firstColumn="1" w:lastColumn="1" w:noHBand="0" w:noVBand="0"/>
      </w:tblPr>
      <w:tblGrid>
        <w:gridCol w:w="483"/>
        <w:gridCol w:w="2268"/>
        <w:gridCol w:w="850"/>
        <w:gridCol w:w="851"/>
        <w:gridCol w:w="4536"/>
        <w:gridCol w:w="2268"/>
        <w:gridCol w:w="3118"/>
      </w:tblGrid>
      <w:tr w:rsidR="0056796A" w:rsidRPr="004B00EE" w14:paraId="0930B240" w14:textId="77777777" w:rsidTr="002C5BD7">
        <w:trPr>
          <w:cantSplit/>
          <w:tblHeader/>
        </w:trPr>
        <w:tc>
          <w:tcPr>
            <w:tcW w:w="483" w:type="dxa"/>
            <w:shd w:val="clear" w:color="auto" w:fill="365F91" w:themeFill="accent1" w:themeFillShade="BF"/>
            <w:vAlign w:val="center"/>
          </w:tcPr>
          <w:p w14:paraId="5A0475DC" w14:textId="77777777" w:rsidR="0056796A" w:rsidRPr="002C5BD7" w:rsidRDefault="0056796A" w:rsidP="0056796A">
            <w:pPr>
              <w:pStyle w:val="tabela2"/>
              <w:jc w:val="center"/>
              <w:rPr>
                <w:color w:val="FFFFFF" w:themeColor="background1"/>
                <w:lang w:val="ru-RU"/>
              </w:rPr>
            </w:pPr>
            <w:r w:rsidRPr="002C5BD7">
              <w:rPr>
                <w:color w:val="FFFFFF" w:themeColor="background1"/>
                <w:lang w:val="ru-RU"/>
              </w:rPr>
              <w:lastRenderedPageBreak/>
              <w:t>№</w:t>
            </w:r>
          </w:p>
        </w:tc>
        <w:tc>
          <w:tcPr>
            <w:tcW w:w="2268" w:type="dxa"/>
            <w:tcBorders>
              <w:bottom w:val="single" w:sz="4" w:space="0" w:color="auto"/>
            </w:tcBorders>
            <w:shd w:val="clear" w:color="auto" w:fill="365F91" w:themeFill="accent1" w:themeFillShade="BF"/>
            <w:vAlign w:val="center"/>
          </w:tcPr>
          <w:p w14:paraId="782A5947" w14:textId="77777777" w:rsidR="0056796A" w:rsidRPr="002C5BD7" w:rsidRDefault="0056796A" w:rsidP="0056796A">
            <w:pPr>
              <w:pStyle w:val="tabela2"/>
              <w:jc w:val="center"/>
              <w:rPr>
                <w:color w:val="FFFFFF" w:themeColor="background1"/>
                <w:lang w:val="ru-RU"/>
              </w:rPr>
            </w:pPr>
            <w:r w:rsidRPr="002C5BD7">
              <w:rPr>
                <w:color w:val="FFFFFF" w:themeColor="background1"/>
                <w:lang w:val="ru-RU"/>
              </w:rPr>
              <w:t>Стейкхолдер</w:t>
            </w:r>
          </w:p>
        </w:tc>
        <w:tc>
          <w:tcPr>
            <w:tcW w:w="850" w:type="dxa"/>
            <w:tcBorders>
              <w:bottom w:val="single" w:sz="4" w:space="0" w:color="auto"/>
            </w:tcBorders>
            <w:shd w:val="clear" w:color="auto" w:fill="365F91" w:themeFill="accent1" w:themeFillShade="BF"/>
            <w:vAlign w:val="center"/>
          </w:tcPr>
          <w:p w14:paraId="0BAFE944" w14:textId="77777777" w:rsidR="0056796A" w:rsidRPr="002C5BD7" w:rsidRDefault="0056796A" w:rsidP="002C5BD7">
            <w:pPr>
              <w:pStyle w:val="tabela2"/>
              <w:jc w:val="center"/>
              <w:rPr>
                <w:color w:val="FFFFFF" w:themeColor="background1"/>
                <w:lang w:val="ru-RU"/>
              </w:rPr>
            </w:pPr>
            <w:r w:rsidRPr="002C5BD7">
              <w:rPr>
                <w:color w:val="FFFFFF" w:themeColor="background1"/>
                <w:lang w:val="ru-RU"/>
              </w:rPr>
              <w:t>Степень влияния</w:t>
            </w:r>
          </w:p>
        </w:tc>
        <w:tc>
          <w:tcPr>
            <w:tcW w:w="851" w:type="dxa"/>
            <w:tcBorders>
              <w:bottom w:val="single" w:sz="4" w:space="0" w:color="auto"/>
            </w:tcBorders>
            <w:shd w:val="clear" w:color="auto" w:fill="365F91" w:themeFill="accent1" w:themeFillShade="BF"/>
            <w:vAlign w:val="center"/>
          </w:tcPr>
          <w:p w14:paraId="76947B8A" w14:textId="77777777" w:rsidR="0056796A" w:rsidRPr="002C5BD7" w:rsidRDefault="0056796A" w:rsidP="002C5BD7">
            <w:pPr>
              <w:pStyle w:val="tabela2"/>
              <w:jc w:val="center"/>
              <w:rPr>
                <w:color w:val="FFFFFF" w:themeColor="background1"/>
                <w:lang w:val="ru-RU"/>
              </w:rPr>
            </w:pPr>
            <w:r w:rsidRPr="002C5BD7">
              <w:rPr>
                <w:color w:val="FFFFFF" w:themeColor="background1"/>
                <w:lang w:val="ru-RU"/>
              </w:rPr>
              <w:t>Вид влияния</w:t>
            </w:r>
          </w:p>
        </w:tc>
        <w:tc>
          <w:tcPr>
            <w:tcW w:w="4536" w:type="dxa"/>
            <w:tcBorders>
              <w:bottom w:val="single" w:sz="4" w:space="0" w:color="auto"/>
            </w:tcBorders>
            <w:shd w:val="clear" w:color="auto" w:fill="365F91" w:themeFill="accent1" w:themeFillShade="BF"/>
            <w:vAlign w:val="center"/>
          </w:tcPr>
          <w:p w14:paraId="395452EC" w14:textId="77777777" w:rsidR="0056796A" w:rsidRPr="002C5BD7" w:rsidRDefault="0056796A" w:rsidP="0056796A">
            <w:pPr>
              <w:pStyle w:val="tabela2"/>
              <w:jc w:val="center"/>
              <w:rPr>
                <w:color w:val="FFFFFF" w:themeColor="background1"/>
                <w:lang w:val="ru-RU"/>
              </w:rPr>
            </w:pPr>
            <w:r w:rsidRPr="002C5BD7">
              <w:rPr>
                <w:color w:val="FFFFFF" w:themeColor="background1"/>
                <w:lang w:val="ru-RU"/>
              </w:rPr>
              <w:t>Факты</w:t>
            </w:r>
          </w:p>
        </w:tc>
        <w:tc>
          <w:tcPr>
            <w:tcW w:w="2268" w:type="dxa"/>
            <w:tcBorders>
              <w:bottom w:val="single" w:sz="4" w:space="0" w:color="auto"/>
            </w:tcBorders>
            <w:shd w:val="clear" w:color="auto" w:fill="365F91" w:themeFill="accent1" w:themeFillShade="BF"/>
            <w:vAlign w:val="center"/>
          </w:tcPr>
          <w:p w14:paraId="72FDEFE3" w14:textId="77777777" w:rsidR="0056796A" w:rsidRPr="002C5BD7" w:rsidRDefault="0056796A" w:rsidP="002C5BD7">
            <w:pPr>
              <w:pStyle w:val="TabelaFLRUS"/>
              <w:framePr w:wrap="around"/>
              <w:jc w:val="center"/>
              <w:rPr>
                <w:color w:val="FFFFFF" w:themeColor="background1"/>
                <w:szCs w:val="20"/>
                <w:lang w:val="ru-RU"/>
              </w:rPr>
            </w:pPr>
            <w:r w:rsidRPr="002C5BD7">
              <w:rPr>
                <w:color w:val="FFFFFF" w:themeColor="background1"/>
                <w:szCs w:val="20"/>
                <w:lang w:val="ru-RU"/>
              </w:rPr>
              <w:t>Выводы</w:t>
            </w:r>
          </w:p>
        </w:tc>
        <w:tc>
          <w:tcPr>
            <w:tcW w:w="3118" w:type="dxa"/>
            <w:tcBorders>
              <w:bottom w:val="single" w:sz="4" w:space="0" w:color="auto"/>
            </w:tcBorders>
            <w:shd w:val="clear" w:color="auto" w:fill="365F91" w:themeFill="accent1" w:themeFillShade="BF"/>
            <w:vAlign w:val="center"/>
          </w:tcPr>
          <w:p w14:paraId="12E8D499" w14:textId="77777777" w:rsidR="0056796A" w:rsidRPr="002C5BD7" w:rsidRDefault="0056796A" w:rsidP="0056796A">
            <w:pPr>
              <w:pStyle w:val="TabelaFLRUS"/>
              <w:framePr w:wrap="around"/>
              <w:jc w:val="center"/>
              <w:rPr>
                <w:color w:val="FFFFFF" w:themeColor="background1"/>
                <w:szCs w:val="20"/>
                <w:lang w:val="ru-RU"/>
              </w:rPr>
            </w:pPr>
            <w:r w:rsidRPr="002C5BD7">
              <w:rPr>
                <w:color w:val="FFFFFF" w:themeColor="background1"/>
                <w:szCs w:val="20"/>
                <w:lang w:val="ru-RU"/>
              </w:rPr>
              <w:t>Рекомендации</w:t>
            </w:r>
          </w:p>
        </w:tc>
      </w:tr>
      <w:tr w:rsidR="0056796A" w:rsidRPr="004B00EE" w14:paraId="08E85095" w14:textId="77777777" w:rsidTr="0056796A">
        <w:trPr>
          <w:cantSplit/>
        </w:trPr>
        <w:tc>
          <w:tcPr>
            <w:tcW w:w="483" w:type="dxa"/>
            <w:tcBorders>
              <w:right w:val="nil"/>
            </w:tcBorders>
            <w:shd w:val="clear" w:color="auto" w:fill="BFBFBF" w:themeFill="background1" w:themeFillShade="BF"/>
          </w:tcPr>
          <w:p w14:paraId="2C32EB5C" w14:textId="77777777" w:rsidR="0056796A" w:rsidRPr="004B00EE" w:rsidRDefault="0056796A" w:rsidP="00D70CBD">
            <w:pPr>
              <w:pStyle w:val="tabela2"/>
              <w:rPr>
                <w:b w:val="0"/>
              </w:rPr>
            </w:pPr>
          </w:p>
        </w:tc>
        <w:tc>
          <w:tcPr>
            <w:tcW w:w="13891" w:type="dxa"/>
            <w:gridSpan w:val="6"/>
            <w:tcBorders>
              <w:left w:val="nil"/>
            </w:tcBorders>
            <w:shd w:val="clear" w:color="auto" w:fill="BFBFBF" w:themeFill="background1" w:themeFillShade="BF"/>
          </w:tcPr>
          <w:p w14:paraId="387C0569" w14:textId="77777777" w:rsidR="0056796A" w:rsidRPr="004B00EE" w:rsidRDefault="0056796A" w:rsidP="002C5BD7">
            <w:pPr>
              <w:pStyle w:val="TabelaFLRUS"/>
              <w:framePr w:wrap="around"/>
              <w:jc w:val="center"/>
              <w:rPr>
                <w:szCs w:val="20"/>
                <w:lang w:val="ru-RU"/>
              </w:rPr>
            </w:pPr>
            <w:r w:rsidRPr="004B00EE">
              <w:rPr>
                <w:szCs w:val="20"/>
                <w:lang w:val="ru-RU"/>
              </w:rPr>
              <w:t>Региональные органы власти</w:t>
            </w:r>
          </w:p>
        </w:tc>
      </w:tr>
      <w:tr w:rsidR="00D70CBD" w:rsidRPr="00412E72" w14:paraId="68DD4B85" w14:textId="77777777" w:rsidTr="004276CD">
        <w:trPr>
          <w:cantSplit/>
        </w:trPr>
        <w:tc>
          <w:tcPr>
            <w:tcW w:w="483" w:type="dxa"/>
          </w:tcPr>
          <w:p w14:paraId="536829E3" w14:textId="77777777" w:rsidR="00D70CBD" w:rsidRPr="004B00EE" w:rsidRDefault="00D70CBD" w:rsidP="00D70CBD">
            <w:pPr>
              <w:pStyle w:val="tabela2"/>
              <w:rPr>
                <w:b w:val="0"/>
              </w:rPr>
            </w:pPr>
            <w:r w:rsidRPr="004B00EE">
              <w:rPr>
                <w:b w:val="0"/>
              </w:rPr>
              <w:t>1</w:t>
            </w:r>
          </w:p>
        </w:tc>
        <w:tc>
          <w:tcPr>
            <w:tcW w:w="2268" w:type="dxa"/>
          </w:tcPr>
          <w:p w14:paraId="5E1BC76C" w14:textId="77777777" w:rsidR="00D70CBD" w:rsidRPr="004B00EE" w:rsidRDefault="00D70CBD" w:rsidP="00D70CBD">
            <w:pPr>
              <w:pStyle w:val="tabela2"/>
              <w:rPr>
                <w:b w:val="0"/>
              </w:rPr>
            </w:pPr>
            <w:r w:rsidRPr="004B00EE">
              <w:rPr>
                <w:b w:val="0"/>
                <w:lang w:val="ru-RU"/>
              </w:rPr>
              <w:t xml:space="preserve">Министерство финансов КО </w:t>
            </w:r>
            <w:r w:rsidRPr="004B00EE">
              <w:rPr>
                <w:b w:val="0"/>
              </w:rPr>
              <w:t>(</w:t>
            </w:r>
            <w:r w:rsidRPr="004B00EE">
              <w:rPr>
                <w:b w:val="0"/>
                <w:lang w:val="ru-RU"/>
              </w:rPr>
              <w:t>МФ</w:t>
            </w:r>
            <w:r w:rsidRPr="004B00EE">
              <w:rPr>
                <w:b w:val="0"/>
              </w:rPr>
              <w:t>)</w:t>
            </w:r>
          </w:p>
        </w:tc>
        <w:tc>
          <w:tcPr>
            <w:tcW w:w="850" w:type="dxa"/>
          </w:tcPr>
          <w:p w14:paraId="6ABE71E4" w14:textId="77777777" w:rsidR="00D70CBD" w:rsidRPr="004B00EE" w:rsidRDefault="00D70CBD" w:rsidP="002C5BD7">
            <w:pPr>
              <w:pStyle w:val="tabela2"/>
              <w:jc w:val="center"/>
              <w:rPr>
                <w:b w:val="0"/>
              </w:rPr>
            </w:pPr>
            <w:r w:rsidRPr="004B00EE">
              <w:rPr>
                <w:b w:val="0"/>
              </w:rPr>
              <w:t>6</w:t>
            </w:r>
          </w:p>
        </w:tc>
        <w:tc>
          <w:tcPr>
            <w:tcW w:w="851" w:type="dxa"/>
          </w:tcPr>
          <w:p w14:paraId="27243B1B" w14:textId="77777777" w:rsidR="00D70CBD" w:rsidRPr="004B00EE" w:rsidRDefault="00D70CBD" w:rsidP="002C5BD7">
            <w:pPr>
              <w:pStyle w:val="tabela2"/>
              <w:jc w:val="center"/>
              <w:rPr>
                <w:b w:val="0"/>
              </w:rPr>
            </w:pPr>
            <w:r w:rsidRPr="004B00EE">
              <w:rPr>
                <w:b w:val="0"/>
              </w:rPr>
              <w:t>6</w:t>
            </w:r>
          </w:p>
        </w:tc>
        <w:tc>
          <w:tcPr>
            <w:tcW w:w="4536" w:type="dxa"/>
          </w:tcPr>
          <w:p w14:paraId="33FC3747" w14:textId="77777777" w:rsidR="00D70CBD" w:rsidRPr="004B00EE" w:rsidRDefault="00D70CBD" w:rsidP="00D70CBD">
            <w:pPr>
              <w:pStyle w:val="tabela2"/>
              <w:rPr>
                <w:b w:val="0"/>
                <w:lang w:val="ru-RU"/>
              </w:rPr>
            </w:pPr>
            <w:r w:rsidRPr="004B00EE">
              <w:rPr>
                <w:b w:val="0"/>
                <w:lang w:val="ru-RU"/>
              </w:rPr>
              <w:t xml:space="preserve">МФ безусловно поддерживает создание РЦФГ. Заинтересован в контроле над РЦФГ. Заинтересован в повышении уровня финансовой грамотности жителей КО и развитии регионального финансового рынка. Скорее всего, МФ более заинтересовано в НКО со своим участием, чем в бюджетном учреждении, в качестве правовой форме РЦФГ. Для МФ предпочтительно, чтобы РЦФГ привлекал внебюджетные средства для обеспечения устойчивости деятельности организации. </w:t>
            </w:r>
          </w:p>
        </w:tc>
        <w:tc>
          <w:tcPr>
            <w:tcW w:w="2268" w:type="dxa"/>
          </w:tcPr>
          <w:p w14:paraId="6DE168AB" w14:textId="77777777" w:rsidR="00D70CBD" w:rsidRPr="004B00EE" w:rsidRDefault="00D70CBD" w:rsidP="002C5BD7">
            <w:pPr>
              <w:pStyle w:val="TabelaFLRUS"/>
              <w:framePr w:wrap="around"/>
              <w:jc w:val="center"/>
              <w:rPr>
                <w:b w:val="0"/>
                <w:szCs w:val="20"/>
                <w:lang w:val="ru-RU"/>
              </w:rPr>
            </w:pPr>
            <w:r w:rsidRPr="004B00EE">
              <w:rPr>
                <w:b w:val="0"/>
                <w:szCs w:val="20"/>
                <w:lang w:val="ru-RU"/>
              </w:rPr>
              <w:t>МФ – главный сторонник и стейкхолдер для РЦФГ. МФ будет отстаивать независимость РЦФГ от частных интересов.</w:t>
            </w:r>
          </w:p>
        </w:tc>
        <w:tc>
          <w:tcPr>
            <w:tcW w:w="3118" w:type="dxa"/>
          </w:tcPr>
          <w:p w14:paraId="7B796C11" w14:textId="77777777" w:rsidR="00D70CBD" w:rsidRPr="004B00EE" w:rsidRDefault="00D70CBD" w:rsidP="00D70CBD">
            <w:pPr>
              <w:pStyle w:val="TabelaFLRUS"/>
              <w:framePr w:wrap="around"/>
              <w:rPr>
                <w:b w:val="0"/>
                <w:szCs w:val="20"/>
                <w:lang w:val="ru-RU"/>
              </w:rPr>
            </w:pPr>
            <w:r w:rsidRPr="004B00EE">
              <w:rPr>
                <w:b w:val="0"/>
                <w:szCs w:val="20"/>
                <w:lang w:val="ru-RU"/>
              </w:rPr>
              <w:t>1. РЦФГ должно ориентироваться, прежде всего, на МФ.</w:t>
            </w:r>
          </w:p>
          <w:p w14:paraId="7C33C36E" w14:textId="77777777" w:rsidR="00D70CBD" w:rsidRPr="004B00EE" w:rsidRDefault="00D70CBD" w:rsidP="00D70CBD">
            <w:pPr>
              <w:pStyle w:val="TabelaFLRUS"/>
              <w:framePr w:wrap="around"/>
              <w:rPr>
                <w:b w:val="0"/>
                <w:szCs w:val="20"/>
                <w:lang w:val="ru-RU"/>
              </w:rPr>
            </w:pPr>
            <w:r w:rsidRPr="004B00EE">
              <w:rPr>
                <w:b w:val="0"/>
                <w:szCs w:val="20"/>
                <w:lang w:val="ru-RU"/>
              </w:rPr>
              <w:t>2. РЦФГ должен привлекать внебюджетные средства, по крайней мере, на основе принципа дополнительности (со-финансирования).</w:t>
            </w:r>
          </w:p>
        </w:tc>
      </w:tr>
      <w:tr w:rsidR="00D70CBD" w:rsidRPr="00412E72" w14:paraId="2E63C8F3" w14:textId="77777777" w:rsidTr="004276CD">
        <w:trPr>
          <w:cantSplit/>
        </w:trPr>
        <w:tc>
          <w:tcPr>
            <w:tcW w:w="483" w:type="dxa"/>
          </w:tcPr>
          <w:p w14:paraId="0CA71133" w14:textId="77777777" w:rsidR="00D70CBD" w:rsidRPr="004B00EE" w:rsidRDefault="00D70CBD" w:rsidP="00D70CBD">
            <w:pPr>
              <w:pStyle w:val="tabela2"/>
              <w:rPr>
                <w:b w:val="0"/>
              </w:rPr>
            </w:pPr>
            <w:r w:rsidRPr="004B00EE">
              <w:rPr>
                <w:b w:val="0"/>
              </w:rPr>
              <w:t>2</w:t>
            </w:r>
          </w:p>
        </w:tc>
        <w:tc>
          <w:tcPr>
            <w:tcW w:w="2268" w:type="dxa"/>
          </w:tcPr>
          <w:p w14:paraId="004B89E1" w14:textId="77777777" w:rsidR="00D70CBD" w:rsidRPr="004B00EE" w:rsidRDefault="00D70CBD" w:rsidP="00D70CBD">
            <w:pPr>
              <w:pStyle w:val="tabela2"/>
              <w:rPr>
                <w:b w:val="0"/>
              </w:rPr>
            </w:pPr>
            <w:r w:rsidRPr="004B00EE">
              <w:rPr>
                <w:b w:val="0"/>
                <w:lang w:val="ru-RU"/>
              </w:rPr>
              <w:t xml:space="preserve">Министерство образования </w:t>
            </w:r>
            <w:r w:rsidRPr="004B00EE">
              <w:rPr>
                <w:b w:val="0"/>
              </w:rPr>
              <w:t>(</w:t>
            </w:r>
            <w:r w:rsidRPr="004B00EE">
              <w:rPr>
                <w:b w:val="0"/>
                <w:lang w:val="ru-RU"/>
              </w:rPr>
              <w:t>МО</w:t>
            </w:r>
            <w:r w:rsidRPr="004B00EE">
              <w:rPr>
                <w:b w:val="0"/>
              </w:rPr>
              <w:t>)</w:t>
            </w:r>
          </w:p>
        </w:tc>
        <w:tc>
          <w:tcPr>
            <w:tcW w:w="850" w:type="dxa"/>
          </w:tcPr>
          <w:p w14:paraId="6CF520A0" w14:textId="77777777" w:rsidR="00D70CBD" w:rsidRPr="004B00EE" w:rsidRDefault="00D70CBD" w:rsidP="002C5BD7">
            <w:pPr>
              <w:pStyle w:val="tabela2"/>
              <w:jc w:val="center"/>
              <w:rPr>
                <w:b w:val="0"/>
              </w:rPr>
            </w:pPr>
            <w:r w:rsidRPr="004B00EE">
              <w:rPr>
                <w:b w:val="0"/>
              </w:rPr>
              <w:t>5</w:t>
            </w:r>
          </w:p>
        </w:tc>
        <w:tc>
          <w:tcPr>
            <w:tcW w:w="851" w:type="dxa"/>
          </w:tcPr>
          <w:p w14:paraId="12F19A8E" w14:textId="77777777" w:rsidR="00D70CBD" w:rsidRPr="004B00EE" w:rsidRDefault="00D70CBD" w:rsidP="002C5BD7">
            <w:pPr>
              <w:pStyle w:val="tabela2"/>
              <w:jc w:val="center"/>
              <w:rPr>
                <w:b w:val="0"/>
              </w:rPr>
            </w:pPr>
            <w:r w:rsidRPr="004B00EE">
              <w:rPr>
                <w:b w:val="0"/>
              </w:rPr>
              <w:t>4</w:t>
            </w:r>
          </w:p>
        </w:tc>
        <w:tc>
          <w:tcPr>
            <w:tcW w:w="4536" w:type="dxa"/>
          </w:tcPr>
          <w:p w14:paraId="59C3082F" w14:textId="77777777" w:rsidR="00D70CBD" w:rsidRPr="004B00EE" w:rsidRDefault="00D70CBD" w:rsidP="00D70CBD">
            <w:pPr>
              <w:pStyle w:val="tabela2"/>
              <w:rPr>
                <w:b w:val="0"/>
                <w:lang w:val="ru-RU"/>
              </w:rPr>
            </w:pPr>
            <w:r w:rsidRPr="004B00EE">
              <w:rPr>
                <w:b w:val="0"/>
                <w:lang w:val="ru-RU"/>
              </w:rPr>
              <w:t xml:space="preserve">МО заинтересовано в </w:t>
            </w:r>
            <w:r w:rsidRPr="004B00EE">
              <w:rPr>
                <w:b w:val="0"/>
              </w:rPr>
              <w:t xml:space="preserve">РЦФГ </w:t>
            </w:r>
            <w:r w:rsidRPr="004B00EE">
              <w:rPr>
                <w:b w:val="0"/>
                <w:lang w:val="ru-RU"/>
              </w:rPr>
              <w:t xml:space="preserve">как к методологическом центре для разработки образовательных программ и их внедрения в помощь региональным образовательным учреждениям. Пожалуй, МО будет против создания </w:t>
            </w:r>
            <w:r w:rsidRPr="004B00EE">
              <w:rPr>
                <w:b w:val="0"/>
              </w:rPr>
              <w:t xml:space="preserve">РЦФГ </w:t>
            </w:r>
            <w:r w:rsidRPr="004B00EE">
              <w:rPr>
                <w:b w:val="0"/>
                <w:lang w:val="ru-RU"/>
              </w:rPr>
              <w:t xml:space="preserve">как образовательного учреждения. </w:t>
            </w:r>
          </w:p>
        </w:tc>
        <w:tc>
          <w:tcPr>
            <w:tcW w:w="2268" w:type="dxa"/>
          </w:tcPr>
          <w:p w14:paraId="2A1DE1AC" w14:textId="77777777" w:rsidR="00D70CBD" w:rsidRPr="004B00EE" w:rsidRDefault="00D70CBD" w:rsidP="002C5BD7">
            <w:pPr>
              <w:pStyle w:val="TabelaFLRUS"/>
              <w:framePr w:wrap="around"/>
              <w:jc w:val="center"/>
              <w:rPr>
                <w:b w:val="0"/>
                <w:szCs w:val="20"/>
                <w:lang w:val="ru-RU"/>
              </w:rPr>
            </w:pPr>
            <w:r w:rsidRPr="004B00EE">
              <w:rPr>
                <w:b w:val="0"/>
                <w:szCs w:val="20"/>
                <w:lang w:val="ru-RU"/>
              </w:rPr>
              <w:t>МО ожидает, что РЦФГ будет «мозговым центром» для системы образования КО в смысле разработки учебных планов, программ и методологического обеспечения.</w:t>
            </w:r>
          </w:p>
        </w:tc>
        <w:tc>
          <w:tcPr>
            <w:tcW w:w="3118" w:type="dxa"/>
          </w:tcPr>
          <w:p w14:paraId="57673ADB" w14:textId="77777777" w:rsidR="00D70CBD" w:rsidRPr="004B00EE" w:rsidRDefault="00D70CBD" w:rsidP="00D70CBD">
            <w:pPr>
              <w:pStyle w:val="TabelaFLRUS"/>
              <w:framePr w:wrap="around"/>
              <w:rPr>
                <w:b w:val="0"/>
                <w:szCs w:val="20"/>
                <w:lang w:val="ru-RU"/>
              </w:rPr>
            </w:pPr>
            <w:r w:rsidRPr="004B00EE">
              <w:rPr>
                <w:b w:val="0"/>
                <w:szCs w:val="20"/>
                <w:lang w:val="ru-RU"/>
              </w:rPr>
              <w:t>1. РЦФГ не должен непосредственно заниматься образованием и приобретать лицензию на образовательную деятельность. Он должен продвигать себя не как учебное заведение, а как координатора образовательных программ по финансовой грамотности.</w:t>
            </w:r>
          </w:p>
          <w:p w14:paraId="2E49C651" w14:textId="77777777" w:rsidR="00D70CBD" w:rsidRPr="004B00EE" w:rsidRDefault="00D70CBD" w:rsidP="00D70CBD">
            <w:pPr>
              <w:pStyle w:val="TabelaFLRUS"/>
              <w:framePr w:wrap="around"/>
              <w:rPr>
                <w:b w:val="0"/>
                <w:szCs w:val="20"/>
                <w:lang w:val="ru-RU"/>
              </w:rPr>
            </w:pPr>
            <w:r w:rsidRPr="004B00EE">
              <w:rPr>
                <w:b w:val="0"/>
                <w:szCs w:val="20"/>
                <w:lang w:val="ru-RU"/>
              </w:rPr>
              <w:t>2. РЦФГ самостоятельно или через специализированные организации должно предоставлять методологическую поддержку образовательным учреждениям.</w:t>
            </w:r>
          </w:p>
          <w:p w14:paraId="5F49D456" w14:textId="77777777" w:rsidR="00D70CBD" w:rsidRPr="004B00EE" w:rsidRDefault="00D70CBD" w:rsidP="00D70CBD">
            <w:pPr>
              <w:pStyle w:val="TabelaFLRUS"/>
              <w:framePr w:wrap="around"/>
              <w:rPr>
                <w:b w:val="0"/>
                <w:szCs w:val="20"/>
                <w:lang w:val="ru-RU"/>
              </w:rPr>
            </w:pPr>
            <w:r w:rsidRPr="004B00EE">
              <w:rPr>
                <w:b w:val="0"/>
                <w:szCs w:val="20"/>
                <w:lang w:val="ru-RU"/>
              </w:rPr>
              <w:t>3. РЦФГ должно участвовать в различным программах и проектах, реализуемых МО.</w:t>
            </w:r>
          </w:p>
        </w:tc>
      </w:tr>
      <w:tr w:rsidR="00D70CBD" w:rsidRPr="00412E72" w14:paraId="1092420E" w14:textId="77777777" w:rsidTr="004276CD">
        <w:trPr>
          <w:cantSplit/>
        </w:trPr>
        <w:tc>
          <w:tcPr>
            <w:tcW w:w="483" w:type="dxa"/>
          </w:tcPr>
          <w:p w14:paraId="4520E6B9" w14:textId="77777777" w:rsidR="00D70CBD" w:rsidRPr="004B00EE" w:rsidRDefault="00D70CBD" w:rsidP="00D70CBD">
            <w:pPr>
              <w:pStyle w:val="tabela2"/>
              <w:rPr>
                <w:b w:val="0"/>
              </w:rPr>
            </w:pPr>
            <w:r w:rsidRPr="004B00EE">
              <w:rPr>
                <w:b w:val="0"/>
              </w:rPr>
              <w:lastRenderedPageBreak/>
              <w:t>3</w:t>
            </w:r>
          </w:p>
        </w:tc>
        <w:tc>
          <w:tcPr>
            <w:tcW w:w="2268" w:type="dxa"/>
          </w:tcPr>
          <w:p w14:paraId="1A4015E2" w14:textId="77777777" w:rsidR="00D70CBD" w:rsidRPr="004B00EE" w:rsidRDefault="00D70CBD" w:rsidP="00D70CBD">
            <w:pPr>
              <w:pStyle w:val="tabela2"/>
              <w:rPr>
                <w:b w:val="0"/>
              </w:rPr>
            </w:pPr>
            <w:r w:rsidRPr="004B00EE">
              <w:rPr>
                <w:b w:val="0"/>
                <w:lang w:val="ru-RU"/>
              </w:rPr>
              <w:t xml:space="preserve">Министерство социальной политики КО </w:t>
            </w:r>
            <w:r w:rsidRPr="004B00EE">
              <w:rPr>
                <w:b w:val="0"/>
              </w:rPr>
              <w:t>(</w:t>
            </w:r>
            <w:r w:rsidRPr="004B00EE">
              <w:rPr>
                <w:b w:val="0"/>
                <w:lang w:val="ru-RU"/>
              </w:rPr>
              <w:t>МСП</w:t>
            </w:r>
            <w:r w:rsidRPr="004B00EE">
              <w:rPr>
                <w:b w:val="0"/>
              </w:rPr>
              <w:t>)</w:t>
            </w:r>
          </w:p>
        </w:tc>
        <w:tc>
          <w:tcPr>
            <w:tcW w:w="850" w:type="dxa"/>
          </w:tcPr>
          <w:p w14:paraId="27944E4D" w14:textId="77777777" w:rsidR="00D70CBD" w:rsidRPr="004B00EE" w:rsidRDefault="00D70CBD" w:rsidP="002C5BD7">
            <w:pPr>
              <w:pStyle w:val="tabela2"/>
              <w:jc w:val="center"/>
              <w:rPr>
                <w:b w:val="0"/>
              </w:rPr>
            </w:pPr>
            <w:r w:rsidRPr="004B00EE">
              <w:rPr>
                <w:b w:val="0"/>
              </w:rPr>
              <w:t>5</w:t>
            </w:r>
          </w:p>
        </w:tc>
        <w:tc>
          <w:tcPr>
            <w:tcW w:w="851" w:type="dxa"/>
          </w:tcPr>
          <w:p w14:paraId="7F8CB995" w14:textId="77777777" w:rsidR="00D70CBD" w:rsidRPr="004B00EE" w:rsidRDefault="00D70CBD" w:rsidP="002C5BD7">
            <w:pPr>
              <w:pStyle w:val="tabela2"/>
              <w:jc w:val="center"/>
              <w:rPr>
                <w:b w:val="0"/>
              </w:rPr>
            </w:pPr>
            <w:r w:rsidRPr="004B00EE">
              <w:rPr>
                <w:b w:val="0"/>
              </w:rPr>
              <w:t>4</w:t>
            </w:r>
          </w:p>
        </w:tc>
        <w:tc>
          <w:tcPr>
            <w:tcW w:w="4536" w:type="dxa"/>
          </w:tcPr>
          <w:p w14:paraId="54B8929F" w14:textId="77777777" w:rsidR="00D70CBD" w:rsidRPr="004B00EE" w:rsidRDefault="00D70CBD" w:rsidP="00D70CBD">
            <w:pPr>
              <w:pStyle w:val="tabela2"/>
              <w:rPr>
                <w:b w:val="0"/>
                <w:lang w:val="ru-RU"/>
              </w:rPr>
            </w:pPr>
            <w:r w:rsidRPr="004B00EE">
              <w:rPr>
                <w:b w:val="0"/>
                <w:lang w:val="ru-RU"/>
              </w:rPr>
              <w:t>МСП</w:t>
            </w:r>
            <w:r w:rsidRPr="004B00EE">
              <w:rPr>
                <w:b w:val="0"/>
              </w:rPr>
              <w:t xml:space="preserve"> </w:t>
            </w:r>
            <w:r w:rsidRPr="004B00EE">
              <w:rPr>
                <w:b w:val="0"/>
                <w:lang w:val="ru-RU"/>
              </w:rPr>
              <w:t>заинтересовано во внедрении безналичных платежей в сфере социального обеспечения, «социальных пластиковых карт», предоставлении социальных услуг «в одном окне». Оно заинтересовано в повышении уровня финансовой грамотности среди социально неблагополучных групп населения.</w:t>
            </w:r>
          </w:p>
        </w:tc>
        <w:tc>
          <w:tcPr>
            <w:tcW w:w="2268" w:type="dxa"/>
          </w:tcPr>
          <w:p w14:paraId="47DDC397" w14:textId="77777777" w:rsidR="00D70CBD" w:rsidRPr="004B00EE" w:rsidRDefault="00D70CBD" w:rsidP="002C5BD7">
            <w:pPr>
              <w:pStyle w:val="TabelaFLRUS"/>
              <w:framePr w:wrap="around"/>
              <w:jc w:val="center"/>
              <w:rPr>
                <w:b w:val="0"/>
                <w:szCs w:val="20"/>
                <w:lang w:val="ru-RU"/>
              </w:rPr>
            </w:pPr>
            <w:r w:rsidRPr="004B00EE">
              <w:rPr>
                <w:b w:val="0"/>
                <w:szCs w:val="20"/>
                <w:lang w:val="ru-RU"/>
              </w:rPr>
              <w:t>МСП может сотрудничать с РЦФГ как с потенциальным подрядчиком в социальных программах и проектах, связанных с обучением социально неблагополучных групп населения.</w:t>
            </w:r>
          </w:p>
        </w:tc>
        <w:tc>
          <w:tcPr>
            <w:tcW w:w="3118" w:type="dxa"/>
          </w:tcPr>
          <w:p w14:paraId="21A54BED" w14:textId="77777777" w:rsidR="00D70CBD" w:rsidRPr="004B00EE" w:rsidRDefault="00D70CBD" w:rsidP="00D70CBD">
            <w:pPr>
              <w:pStyle w:val="TabelaFLRUS"/>
              <w:framePr w:wrap="around"/>
              <w:rPr>
                <w:b w:val="0"/>
                <w:szCs w:val="20"/>
                <w:lang w:val="ru-RU"/>
              </w:rPr>
            </w:pPr>
            <w:r w:rsidRPr="004B00EE">
              <w:rPr>
                <w:b w:val="0"/>
                <w:szCs w:val="20"/>
                <w:lang w:val="ru-RU"/>
              </w:rPr>
              <w:t>1. РЦФГ должен разработать и предложить услуги для людей с особыми потребностями (слепые, глухие, безработные, инвалиды-опорники и т.д.)</w:t>
            </w:r>
          </w:p>
          <w:p w14:paraId="5D5E954B" w14:textId="77777777" w:rsidR="00D70CBD" w:rsidRPr="004B00EE" w:rsidRDefault="00D70CBD" w:rsidP="00D70CBD">
            <w:pPr>
              <w:pStyle w:val="TabelaFLRUS"/>
              <w:framePr w:wrap="around"/>
              <w:rPr>
                <w:b w:val="0"/>
                <w:szCs w:val="20"/>
                <w:lang w:val="ru-RU"/>
              </w:rPr>
            </w:pPr>
            <w:r w:rsidRPr="004B00EE">
              <w:rPr>
                <w:b w:val="0"/>
                <w:szCs w:val="20"/>
                <w:lang w:val="ru-RU"/>
              </w:rPr>
              <w:t>2. РЦФГ должно позиционироваться как социально ответственное учреждение, озабоченное социальными проблемами КО.</w:t>
            </w:r>
          </w:p>
        </w:tc>
      </w:tr>
      <w:tr w:rsidR="00D70CBD" w:rsidRPr="00412E72" w14:paraId="177402A6" w14:textId="77777777" w:rsidTr="004276CD">
        <w:trPr>
          <w:cantSplit/>
        </w:trPr>
        <w:tc>
          <w:tcPr>
            <w:tcW w:w="483" w:type="dxa"/>
          </w:tcPr>
          <w:p w14:paraId="55FCC476" w14:textId="77777777" w:rsidR="00D70CBD" w:rsidRPr="004B00EE" w:rsidRDefault="00D70CBD" w:rsidP="00D70CBD">
            <w:pPr>
              <w:pStyle w:val="tabela2"/>
              <w:rPr>
                <w:b w:val="0"/>
              </w:rPr>
            </w:pPr>
            <w:r w:rsidRPr="004B00EE">
              <w:rPr>
                <w:b w:val="0"/>
              </w:rPr>
              <w:t>4</w:t>
            </w:r>
          </w:p>
        </w:tc>
        <w:tc>
          <w:tcPr>
            <w:tcW w:w="2268" w:type="dxa"/>
          </w:tcPr>
          <w:p w14:paraId="5D09D79B" w14:textId="77777777" w:rsidR="00D70CBD" w:rsidRPr="004B00EE" w:rsidRDefault="00D70CBD" w:rsidP="00D70CBD">
            <w:pPr>
              <w:pStyle w:val="tabela2"/>
              <w:rPr>
                <w:b w:val="0"/>
                <w:lang w:val="ru-RU"/>
              </w:rPr>
            </w:pPr>
            <w:r w:rsidRPr="004B00EE">
              <w:rPr>
                <w:b w:val="0"/>
                <w:lang w:val="ru-RU"/>
              </w:rPr>
              <w:t>Калининградская областная Дума, Комитет по бюджету, налогам и финансам (КОД)</w:t>
            </w:r>
          </w:p>
        </w:tc>
        <w:tc>
          <w:tcPr>
            <w:tcW w:w="850" w:type="dxa"/>
          </w:tcPr>
          <w:p w14:paraId="5DA12EFF" w14:textId="77777777" w:rsidR="00D70CBD" w:rsidRPr="004B00EE" w:rsidRDefault="00D70CBD" w:rsidP="002C5BD7">
            <w:pPr>
              <w:pStyle w:val="tabela2"/>
              <w:jc w:val="center"/>
              <w:rPr>
                <w:b w:val="0"/>
              </w:rPr>
            </w:pPr>
            <w:r w:rsidRPr="004B00EE">
              <w:rPr>
                <w:b w:val="0"/>
              </w:rPr>
              <w:t>6</w:t>
            </w:r>
          </w:p>
        </w:tc>
        <w:tc>
          <w:tcPr>
            <w:tcW w:w="851" w:type="dxa"/>
          </w:tcPr>
          <w:p w14:paraId="0B94D6BD" w14:textId="77777777" w:rsidR="00D70CBD" w:rsidRPr="004B00EE" w:rsidRDefault="00D70CBD" w:rsidP="002C5BD7">
            <w:pPr>
              <w:pStyle w:val="tabela2"/>
              <w:jc w:val="center"/>
              <w:rPr>
                <w:b w:val="0"/>
              </w:rPr>
            </w:pPr>
            <w:r w:rsidRPr="004B00EE">
              <w:rPr>
                <w:b w:val="0"/>
              </w:rPr>
              <w:t>4</w:t>
            </w:r>
          </w:p>
        </w:tc>
        <w:tc>
          <w:tcPr>
            <w:tcW w:w="4536" w:type="dxa"/>
          </w:tcPr>
          <w:p w14:paraId="67FECBED" w14:textId="77777777" w:rsidR="00D70CBD" w:rsidRPr="004B00EE" w:rsidRDefault="00D70CBD" w:rsidP="0056796A">
            <w:pPr>
              <w:pStyle w:val="tabela2"/>
              <w:rPr>
                <w:b w:val="0"/>
                <w:lang w:val="ru-RU"/>
              </w:rPr>
            </w:pPr>
            <w:r w:rsidRPr="004B00EE">
              <w:rPr>
                <w:b w:val="0"/>
                <w:lang w:val="ru-RU"/>
              </w:rPr>
              <w:t>КОД</w:t>
            </w:r>
            <w:r w:rsidRPr="004B00EE">
              <w:rPr>
                <w:b w:val="0"/>
              </w:rPr>
              <w:t xml:space="preserve"> </w:t>
            </w:r>
            <w:r w:rsidRPr="004B00EE">
              <w:rPr>
                <w:b w:val="0"/>
                <w:lang w:val="ru-RU"/>
              </w:rPr>
              <w:t xml:space="preserve">заинтересована в поддержке законотворческого процесса в области финансов и бюджета. КОД заинтересована в повышении налоговых и неналоговых доходов бюджета. Она поддерживает </w:t>
            </w:r>
            <w:r w:rsidRPr="004B00EE">
              <w:rPr>
                <w:b w:val="0"/>
              </w:rPr>
              <w:t xml:space="preserve">РЦФГ </w:t>
            </w:r>
            <w:r w:rsidRPr="004B00EE">
              <w:rPr>
                <w:b w:val="0"/>
                <w:lang w:val="ru-RU"/>
              </w:rPr>
              <w:t>как информационный и консультационный центр для органов государственной власти. Но КОД не заинтересована в том, чтобы учить людей, как минимизировать налоги.</w:t>
            </w:r>
          </w:p>
        </w:tc>
        <w:tc>
          <w:tcPr>
            <w:tcW w:w="2268" w:type="dxa"/>
          </w:tcPr>
          <w:p w14:paraId="34E236F0" w14:textId="77777777" w:rsidR="00D70CBD" w:rsidRPr="004B00EE" w:rsidRDefault="00D70CBD" w:rsidP="002C5BD7">
            <w:pPr>
              <w:pStyle w:val="tabela2"/>
              <w:framePr w:hSpace="141" w:wrap="around" w:vAnchor="page" w:hAnchor="margin" w:y="2731"/>
              <w:jc w:val="center"/>
              <w:rPr>
                <w:b w:val="0"/>
                <w:lang w:val="ru-RU"/>
              </w:rPr>
            </w:pPr>
            <w:r w:rsidRPr="004B00EE">
              <w:rPr>
                <w:b w:val="0"/>
                <w:lang w:val="ru-RU"/>
              </w:rPr>
              <w:t>КОД поддержит РЦФГ как НКО, но не как бюджетное учреждение</w:t>
            </w:r>
            <w:r w:rsidR="00C10736" w:rsidRPr="004B00EE">
              <w:rPr>
                <w:b w:val="0"/>
                <w:lang w:val="ru-RU"/>
              </w:rPr>
              <w:t>.</w:t>
            </w:r>
          </w:p>
        </w:tc>
        <w:tc>
          <w:tcPr>
            <w:tcW w:w="3118" w:type="dxa"/>
          </w:tcPr>
          <w:p w14:paraId="656267FB" w14:textId="77777777" w:rsidR="00D70CBD" w:rsidRPr="004B00EE" w:rsidRDefault="00D70CBD" w:rsidP="00D70CBD">
            <w:pPr>
              <w:pStyle w:val="TabelaFLRUS"/>
              <w:framePr w:wrap="around"/>
              <w:rPr>
                <w:b w:val="0"/>
                <w:szCs w:val="20"/>
                <w:lang w:val="ru-RU"/>
              </w:rPr>
            </w:pPr>
            <w:r w:rsidRPr="004B00EE">
              <w:rPr>
                <w:b w:val="0"/>
                <w:szCs w:val="20"/>
                <w:lang w:val="ru-RU"/>
              </w:rPr>
              <w:t>1. РЦФГ должно подчеркивать, что он будет привлекать федеральные и внебюджетные средства. Также следует постоянно подчеркивать, что региональное финансирование – непрямое и не сметное. Очень часто региональные финансовые ресурсы привлекаются в качестве со-финансирования федеральных средств.</w:t>
            </w:r>
          </w:p>
          <w:p w14:paraId="0B3BFD60" w14:textId="77777777" w:rsidR="00D70CBD" w:rsidRPr="004B00EE" w:rsidRDefault="00D70CBD" w:rsidP="00D70CBD">
            <w:pPr>
              <w:pStyle w:val="TabelaFLRUS"/>
              <w:framePr w:wrap="around"/>
              <w:rPr>
                <w:b w:val="0"/>
                <w:szCs w:val="20"/>
                <w:lang w:val="ru-RU"/>
              </w:rPr>
            </w:pPr>
            <w:r w:rsidRPr="004B00EE">
              <w:rPr>
                <w:b w:val="0"/>
                <w:szCs w:val="20"/>
                <w:lang w:val="ru-RU"/>
              </w:rPr>
              <w:t>2. РЦФГ должен предложить КОД помощь в общественной экспертизе проектов областных законов и других нормативно-правовых актов.</w:t>
            </w:r>
          </w:p>
        </w:tc>
      </w:tr>
      <w:tr w:rsidR="00982535" w:rsidRPr="00412E72" w14:paraId="1DADAFBB" w14:textId="77777777" w:rsidTr="00BA0F37">
        <w:trPr>
          <w:cantSplit/>
        </w:trPr>
        <w:tc>
          <w:tcPr>
            <w:tcW w:w="14374" w:type="dxa"/>
            <w:gridSpan w:val="7"/>
            <w:shd w:val="clear" w:color="auto" w:fill="D9D9D9" w:themeFill="background1" w:themeFillShade="D9"/>
          </w:tcPr>
          <w:p w14:paraId="58966BAD" w14:textId="77777777" w:rsidR="00982535" w:rsidRPr="004B00EE" w:rsidRDefault="00982535" w:rsidP="00BA0F37">
            <w:pPr>
              <w:pStyle w:val="tabela2"/>
              <w:jc w:val="center"/>
              <w:rPr>
                <w:lang w:val="ru-RU"/>
              </w:rPr>
            </w:pPr>
            <w:r w:rsidRPr="004B00EE">
              <w:rPr>
                <w:lang w:val="ru-RU"/>
              </w:rPr>
              <w:t>Федеральные органы власти и учреждения (территориальные органы в КО)</w:t>
            </w:r>
          </w:p>
        </w:tc>
      </w:tr>
      <w:tr w:rsidR="00D70CBD" w:rsidRPr="00412E72" w14:paraId="42DEE64D" w14:textId="77777777" w:rsidTr="004276CD">
        <w:trPr>
          <w:cantSplit/>
        </w:trPr>
        <w:tc>
          <w:tcPr>
            <w:tcW w:w="483" w:type="dxa"/>
          </w:tcPr>
          <w:p w14:paraId="2B3B5148" w14:textId="77777777" w:rsidR="00D70CBD" w:rsidRPr="004B00EE" w:rsidRDefault="00D70CBD" w:rsidP="00D70CBD">
            <w:pPr>
              <w:pStyle w:val="tabela2"/>
              <w:rPr>
                <w:b w:val="0"/>
              </w:rPr>
            </w:pPr>
            <w:r w:rsidRPr="004B00EE">
              <w:rPr>
                <w:b w:val="0"/>
              </w:rPr>
              <w:lastRenderedPageBreak/>
              <w:t>5</w:t>
            </w:r>
          </w:p>
        </w:tc>
        <w:tc>
          <w:tcPr>
            <w:tcW w:w="2268" w:type="dxa"/>
          </w:tcPr>
          <w:p w14:paraId="1DAA016A" w14:textId="77777777" w:rsidR="00D70CBD" w:rsidRPr="004B00EE" w:rsidRDefault="00D70CBD" w:rsidP="00D70CBD">
            <w:pPr>
              <w:pStyle w:val="tabela2"/>
              <w:rPr>
                <w:b w:val="0"/>
              </w:rPr>
            </w:pPr>
            <w:r w:rsidRPr="004B00EE">
              <w:rPr>
                <w:b w:val="0"/>
                <w:lang w:val="ru-RU"/>
              </w:rPr>
              <w:t xml:space="preserve">Региональное отделение Федеральной службы по финансовым рынкам в СЗФО, территориальный орган по КО </w:t>
            </w:r>
            <w:r w:rsidRPr="004B00EE">
              <w:rPr>
                <w:b w:val="0"/>
              </w:rPr>
              <w:t>(</w:t>
            </w:r>
            <w:r w:rsidRPr="004B00EE">
              <w:rPr>
                <w:b w:val="0"/>
                <w:lang w:val="ru-RU"/>
              </w:rPr>
              <w:t>ФСФР</w:t>
            </w:r>
            <w:r w:rsidRPr="004B00EE">
              <w:rPr>
                <w:b w:val="0"/>
              </w:rPr>
              <w:t>)</w:t>
            </w:r>
          </w:p>
        </w:tc>
        <w:tc>
          <w:tcPr>
            <w:tcW w:w="850" w:type="dxa"/>
          </w:tcPr>
          <w:p w14:paraId="1E04F336" w14:textId="77777777" w:rsidR="00D70CBD" w:rsidRPr="004B00EE" w:rsidRDefault="00D70CBD" w:rsidP="002C5BD7">
            <w:pPr>
              <w:pStyle w:val="tabela2"/>
              <w:jc w:val="center"/>
              <w:rPr>
                <w:b w:val="0"/>
              </w:rPr>
            </w:pPr>
            <w:r w:rsidRPr="004B00EE">
              <w:rPr>
                <w:b w:val="0"/>
              </w:rPr>
              <w:t>4</w:t>
            </w:r>
          </w:p>
        </w:tc>
        <w:tc>
          <w:tcPr>
            <w:tcW w:w="851" w:type="dxa"/>
          </w:tcPr>
          <w:p w14:paraId="3EF31ED5" w14:textId="77777777" w:rsidR="00D70CBD" w:rsidRPr="004B00EE" w:rsidRDefault="00D70CBD" w:rsidP="002C5BD7">
            <w:pPr>
              <w:pStyle w:val="tabela2"/>
              <w:jc w:val="center"/>
              <w:rPr>
                <w:b w:val="0"/>
              </w:rPr>
            </w:pPr>
            <w:r w:rsidRPr="004B00EE">
              <w:rPr>
                <w:b w:val="0"/>
              </w:rPr>
              <w:t>3</w:t>
            </w:r>
          </w:p>
        </w:tc>
        <w:tc>
          <w:tcPr>
            <w:tcW w:w="4536" w:type="dxa"/>
          </w:tcPr>
          <w:p w14:paraId="0FF29E69" w14:textId="77777777" w:rsidR="00D70CBD" w:rsidRPr="004B00EE" w:rsidRDefault="00D70CBD" w:rsidP="00D70CBD">
            <w:pPr>
              <w:pStyle w:val="tabela2"/>
              <w:rPr>
                <w:b w:val="0"/>
                <w:lang w:val="ru-RU"/>
              </w:rPr>
            </w:pPr>
            <w:r w:rsidRPr="004B00EE">
              <w:rPr>
                <w:b w:val="0"/>
                <w:lang w:val="ru-RU"/>
              </w:rPr>
              <w:t>ФСФР не заинтересовано в РЦФГ, так как имеет свои собственные программы финансовой грамотности и не готово к сотрудничеству с региональными учреждениями и программами в области финансовой грамотности. ФСФР предпочло бы создание РЦФГ, близкого к органами власти, а не к финансовым институтам.</w:t>
            </w:r>
          </w:p>
        </w:tc>
        <w:tc>
          <w:tcPr>
            <w:tcW w:w="2268" w:type="dxa"/>
          </w:tcPr>
          <w:p w14:paraId="69B3CB21" w14:textId="77777777" w:rsidR="00D70CBD" w:rsidRPr="004B00EE" w:rsidRDefault="00D70CBD" w:rsidP="002C5BD7">
            <w:pPr>
              <w:pStyle w:val="TabelaFLRUS"/>
              <w:framePr w:wrap="around"/>
              <w:jc w:val="center"/>
              <w:rPr>
                <w:b w:val="0"/>
                <w:szCs w:val="20"/>
                <w:lang w:val="ru-RU"/>
              </w:rPr>
            </w:pPr>
            <w:r w:rsidRPr="004B00EE">
              <w:rPr>
                <w:b w:val="0"/>
                <w:szCs w:val="20"/>
                <w:lang w:val="ru-RU"/>
              </w:rPr>
              <w:t>ФСФР не заинтересовано в сотрудничестве.</w:t>
            </w:r>
          </w:p>
        </w:tc>
        <w:tc>
          <w:tcPr>
            <w:tcW w:w="3118" w:type="dxa"/>
          </w:tcPr>
          <w:p w14:paraId="3184988A" w14:textId="77777777" w:rsidR="00D70CBD" w:rsidRPr="004B00EE" w:rsidRDefault="00C70B22" w:rsidP="00D70CBD">
            <w:pPr>
              <w:pStyle w:val="TabelaFLRUS"/>
              <w:framePr w:wrap="around"/>
              <w:rPr>
                <w:b w:val="0"/>
                <w:szCs w:val="20"/>
                <w:lang w:val="ru-RU"/>
              </w:rPr>
            </w:pPr>
            <w:r>
              <w:rPr>
                <w:b w:val="0"/>
                <w:szCs w:val="20"/>
                <w:lang w:val="ru-RU"/>
              </w:rPr>
              <w:t xml:space="preserve">1.РЦФГ </w:t>
            </w:r>
            <w:r w:rsidR="00D70CBD" w:rsidRPr="004B00EE">
              <w:rPr>
                <w:b w:val="0"/>
                <w:szCs w:val="20"/>
                <w:lang w:val="ru-RU"/>
              </w:rPr>
              <w:t>должно быть открытым для сотрудничества с ФСФР, но не настаивать на нем.</w:t>
            </w:r>
          </w:p>
          <w:p w14:paraId="46DCC105" w14:textId="77777777" w:rsidR="00D70CBD" w:rsidRPr="004B00EE" w:rsidRDefault="00D70CBD" w:rsidP="00D70CBD">
            <w:pPr>
              <w:pStyle w:val="TabelaFLRUS"/>
              <w:framePr w:wrap="around"/>
              <w:rPr>
                <w:b w:val="0"/>
                <w:szCs w:val="20"/>
                <w:lang w:val="ru-RU"/>
              </w:rPr>
            </w:pPr>
            <w:r w:rsidRPr="004B00EE">
              <w:rPr>
                <w:b w:val="0"/>
                <w:szCs w:val="20"/>
                <w:lang w:val="ru-RU"/>
              </w:rPr>
              <w:t>2. В своих заявках на различные проекты и программы РЦФГ должно предлагать ФСФР стать партнером, если это допустимо.</w:t>
            </w:r>
          </w:p>
          <w:p w14:paraId="1DE5C352" w14:textId="77777777" w:rsidR="00D70CBD" w:rsidRPr="004B00EE" w:rsidRDefault="00D70CBD" w:rsidP="00D70CBD">
            <w:pPr>
              <w:pStyle w:val="TabelaFLRUS"/>
              <w:framePr w:wrap="around"/>
              <w:rPr>
                <w:b w:val="0"/>
                <w:szCs w:val="20"/>
                <w:lang w:val="ru-RU"/>
              </w:rPr>
            </w:pPr>
          </w:p>
          <w:p w14:paraId="1282E6DA" w14:textId="77777777" w:rsidR="00D70CBD" w:rsidRPr="004B00EE" w:rsidRDefault="00D70CBD" w:rsidP="00D70CBD">
            <w:pPr>
              <w:pStyle w:val="TabelaFLRUS"/>
              <w:framePr w:wrap="around"/>
              <w:rPr>
                <w:b w:val="0"/>
                <w:szCs w:val="20"/>
                <w:lang w:val="ru-RU"/>
              </w:rPr>
            </w:pPr>
          </w:p>
        </w:tc>
      </w:tr>
      <w:tr w:rsidR="00D70CBD" w:rsidRPr="00412E72" w14:paraId="41EA001F" w14:textId="77777777" w:rsidTr="004276CD">
        <w:trPr>
          <w:cantSplit/>
        </w:trPr>
        <w:tc>
          <w:tcPr>
            <w:tcW w:w="483" w:type="dxa"/>
          </w:tcPr>
          <w:p w14:paraId="7C35FF25" w14:textId="77777777" w:rsidR="00D70CBD" w:rsidRPr="004B00EE" w:rsidRDefault="00D70CBD" w:rsidP="00D70CBD">
            <w:pPr>
              <w:pStyle w:val="tabela2"/>
              <w:rPr>
                <w:b w:val="0"/>
              </w:rPr>
            </w:pPr>
            <w:r w:rsidRPr="004B00EE">
              <w:rPr>
                <w:b w:val="0"/>
              </w:rPr>
              <w:t>6</w:t>
            </w:r>
          </w:p>
        </w:tc>
        <w:tc>
          <w:tcPr>
            <w:tcW w:w="2268" w:type="dxa"/>
          </w:tcPr>
          <w:p w14:paraId="3E8A3337" w14:textId="77777777" w:rsidR="00D70CBD" w:rsidRPr="004B00EE" w:rsidRDefault="00D70CBD" w:rsidP="00D70CBD">
            <w:pPr>
              <w:pStyle w:val="tabela2"/>
              <w:rPr>
                <w:b w:val="0"/>
              </w:rPr>
            </w:pPr>
            <w:r w:rsidRPr="004B00EE">
              <w:rPr>
                <w:b w:val="0"/>
                <w:lang w:val="ru-RU"/>
              </w:rPr>
              <w:t>Федеральная служба по надзору в сфере защиты прав потребителей и благополучия человека (Роспотребнадзор), Управление по Калининградской области (РПН</w:t>
            </w:r>
            <w:r w:rsidRPr="004B00EE">
              <w:rPr>
                <w:b w:val="0"/>
              </w:rPr>
              <w:t>)</w:t>
            </w:r>
          </w:p>
        </w:tc>
        <w:tc>
          <w:tcPr>
            <w:tcW w:w="850" w:type="dxa"/>
          </w:tcPr>
          <w:p w14:paraId="56DB99B9" w14:textId="77777777" w:rsidR="00D70CBD" w:rsidRPr="004B00EE" w:rsidRDefault="00D70CBD" w:rsidP="002C5BD7">
            <w:pPr>
              <w:pStyle w:val="tabela2"/>
              <w:jc w:val="center"/>
              <w:rPr>
                <w:b w:val="0"/>
              </w:rPr>
            </w:pPr>
            <w:r w:rsidRPr="004B00EE">
              <w:rPr>
                <w:b w:val="0"/>
              </w:rPr>
              <w:t>4</w:t>
            </w:r>
          </w:p>
        </w:tc>
        <w:tc>
          <w:tcPr>
            <w:tcW w:w="851" w:type="dxa"/>
          </w:tcPr>
          <w:p w14:paraId="41A538C1" w14:textId="77777777" w:rsidR="00D70CBD" w:rsidRPr="004B00EE" w:rsidRDefault="00D70CBD" w:rsidP="002C5BD7">
            <w:pPr>
              <w:pStyle w:val="tabela2"/>
              <w:jc w:val="center"/>
              <w:rPr>
                <w:b w:val="0"/>
              </w:rPr>
            </w:pPr>
            <w:r w:rsidRPr="004B00EE">
              <w:rPr>
                <w:b w:val="0"/>
              </w:rPr>
              <w:t>4</w:t>
            </w:r>
          </w:p>
        </w:tc>
        <w:tc>
          <w:tcPr>
            <w:tcW w:w="4536" w:type="dxa"/>
          </w:tcPr>
          <w:p w14:paraId="7A7F2930" w14:textId="77777777" w:rsidR="00D70CBD" w:rsidRPr="004B00EE" w:rsidRDefault="00D70CBD" w:rsidP="00D70CBD">
            <w:pPr>
              <w:pStyle w:val="tabela2"/>
              <w:rPr>
                <w:b w:val="0"/>
                <w:lang w:val="ru-RU"/>
              </w:rPr>
            </w:pPr>
            <w:r w:rsidRPr="004B00EE">
              <w:rPr>
                <w:b w:val="0"/>
                <w:lang w:val="ru-RU"/>
              </w:rPr>
              <w:t xml:space="preserve">РПН заинтересовано в том, чтобы </w:t>
            </w:r>
            <w:r w:rsidRPr="004B00EE">
              <w:rPr>
                <w:b w:val="0"/>
              </w:rPr>
              <w:t xml:space="preserve">РЦФГ </w:t>
            </w:r>
            <w:r w:rsidRPr="004B00EE">
              <w:rPr>
                <w:b w:val="0"/>
                <w:lang w:val="ru-RU"/>
              </w:rPr>
              <w:t>оказывало поддержку в защите прав потребителей. В общем, РПН заинтересован в повышении уровня финансовой грамотности для предотвращения нарушений прав потребителей со стороны финансовых институтов.</w:t>
            </w:r>
          </w:p>
        </w:tc>
        <w:tc>
          <w:tcPr>
            <w:tcW w:w="2268" w:type="dxa"/>
          </w:tcPr>
          <w:p w14:paraId="7B5C17E9" w14:textId="77777777" w:rsidR="00D70CBD" w:rsidRPr="004B00EE" w:rsidRDefault="00D70CBD" w:rsidP="002C5BD7">
            <w:pPr>
              <w:pStyle w:val="TabelaFLRUS"/>
              <w:framePr w:wrap="around"/>
              <w:jc w:val="center"/>
              <w:rPr>
                <w:b w:val="0"/>
                <w:szCs w:val="20"/>
                <w:lang w:val="ru-RU"/>
              </w:rPr>
            </w:pPr>
            <w:r w:rsidRPr="004B00EE">
              <w:rPr>
                <w:b w:val="0"/>
                <w:szCs w:val="20"/>
                <w:lang w:val="ru-RU"/>
              </w:rPr>
              <w:t>РПН поддержит создание РЦФГ как своего регионального партнера в защите прав потребителей.</w:t>
            </w:r>
          </w:p>
        </w:tc>
        <w:tc>
          <w:tcPr>
            <w:tcW w:w="3118" w:type="dxa"/>
          </w:tcPr>
          <w:p w14:paraId="170E410E" w14:textId="77777777" w:rsidR="00D70CBD" w:rsidRPr="004B00EE" w:rsidRDefault="00D70CBD" w:rsidP="00D70CBD">
            <w:pPr>
              <w:pStyle w:val="TabelaFLRUS"/>
              <w:framePr w:wrap="around"/>
              <w:rPr>
                <w:b w:val="0"/>
                <w:szCs w:val="20"/>
                <w:lang w:val="ru-RU"/>
              </w:rPr>
            </w:pPr>
            <w:r w:rsidRPr="004B00EE">
              <w:rPr>
                <w:b w:val="0"/>
                <w:szCs w:val="20"/>
                <w:lang w:val="ru-RU"/>
              </w:rPr>
              <w:t>1. РЦФГ должно тесно сотрудничать с РПН и включать во все свои проекты и программы компоненты по защите прав потребителей.</w:t>
            </w:r>
          </w:p>
          <w:p w14:paraId="18E26FDC" w14:textId="77777777" w:rsidR="00D70CBD" w:rsidRPr="004B00EE" w:rsidRDefault="00D70CBD" w:rsidP="00D70CBD">
            <w:pPr>
              <w:pStyle w:val="TabelaFLRUS"/>
              <w:framePr w:wrap="around"/>
              <w:rPr>
                <w:b w:val="0"/>
                <w:szCs w:val="20"/>
                <w:lang w:val="ru-RU"/>
              </w:rPr>
            </w:pPr>
            <w:r w:rsidRPr="004B00EE">
              <w:rPr>
                <w:b w:val="0"/>
                <w:szCs w:val="20"/>
                <w:lang w:val="ru-RU"/>
              </w:rPr>
              <w:t>2. Защита прав потребителей должна быть одним</w:t>
            </w:r>
            <w:r w:rsidR="00C70B22">
              <w:rPr>
                <w:b w:val="0"/>
                <w:szCs w:val="20"/>
                <w:lang w:val="ru-RU"/>
              </w:rPr>
              <w:t xml:space="preserve"> из приоритетов в деятельности </w:t>
            </w:r>
            <w:r w:rsidRPr="004B00EE">
              <w:rPr>
                <w:b w:val="0"/>
                <w:szCs w:val="20"/>
                <w:lang w:val="ru-RU"/>
              </w:rPr>
              <w:t>РЦФГ, так как это очень чувствительная тема и важная с точки зрения пиара.</w:t>
            </w:r>
          </w:p>
        </w:tc>
      </w:tr>
      <w:tr w:rsidR="00D70CBD" w:rsidRPr="00412E72" w14:paraId="231BD864" w14:textId="77777777" w:rsidTr="004276CD">
        <w:trPr>
          <w:cantSplit/>
        </w:trPr>
        <w:tc>
          <w:tcPr>
            <w:tcW w:w="483" w:type="dxa"/>
          </w:tcPr>
          <w:p w14:paraId="49137DC0" w14:textId="77777777" w:rsidR="00D70CBD" w:rsidRPr="004B00EE" w:rsidRDefault="00D70CBD" w:rsidP="00D70CBD">
            <w:pPr>
              <w:pStyle w:val="tabela2"/>
              <w:rPr>
                <w:b w:val="0"/>
              </w:rPr>
            </w:pPr>
            <w:r w:rsidRPr="004B00EE">
              <w:rPr>
                <w:b w:val="0"/>
              </w:rPr>
              <w:t>7</w:t>
            </w:r>
          </w:p>
        </w:tc>
        <w:tc>
          <w:tcPr>
            <w:tcW w:w="2268" w:type="dxa"/>
          </w:tcPr>
          <w:p w14:paraId="0BCC1C73" w14:textId="77777777" w:rsidR="00D70CBD" w:rsidRPr="004B00EE" w:rsidRDefault="00D70CBD" w:rsidP="00D70CBD">
            <w:pPr>
              <w:pStyle w:val="tabela2"/>
              <w:rPr>
                <w:b w:val="0"/>
              </w:rPr>
            </w:pPr>
            <w:r w:rsidRPr="004B00EE">
              <w:rPr>
                <w:b w:val="0"/>
                <w:lang w:val="ru-RU"/>
              </w:rPr>
              <w:t xml:space="preserve">Федеральная налоговая служба, управление по КО </w:t>
            </w:r>
            <w:r w:rsidRPr="004B00EE">
              <w:rPr>
                <w:b w:val="0"/>
              </w:rPr>
              <w:t>(</w:t>
            </w:r>
            <w:r w:rsidRPr="004B00EE">
              <w:rPr>
                <w:b w:val="0"/>
                <w:lang w:val="ru-RU"/>
              </w:rPr>
              <w:t>ФНС</w:t>
            </w:r>
            <w:r w:rsidRPr="004B00EE">
              <w:rPr>
                <w:b w:val="0"/>
              </w:rPr>
              <w:t>)</w:t>
            </w:r>
          </w:p>
        </w:tc>
        <w:tc>
          <w:tcPr>
            <w:tcW w:w="850" w:type="dxa"/>
          </w:tcPr>
          <w:p w14:paraId="306C1842" w14:textId="77777777" w:rsidR="00D70CBD" w:rsidRPr="004B00EE" w:rsidRDefault="00D70CBD" w:rsidP="002C5BD7">
            <w:pPr>
              <w:pStyle w:val="tabela2"/>
              <w:jc w:val="center"/>
              <w:rPr>
                <w:b w:val="0"/>
              </w:rPr>
            </w:pPr>
            <w:r w:rsidRPr="004B00EE">
              <w:rPr>
                <w:b w:val="0"/>
              </w:rPr>
              <w:t>4</w:t>
            </w:r>
          </w:p>
        </w:tc>
        <w:tc>
          <w:tcPr>
            <w:tcW w:w="851" w:type="dxa"/>
          </w:tcPr>
          <w:p w14:paraId="3DEB6375" w14:textId="77777777" w:rsidR="00D70CBD" w:rsidRPr="004B00EE" w:rsidRDefault="00C10736" w:rsidP="002C5BD7">
            <w:pPr>
              <w:pStyle w:val="tabela2"/>
              <w:jc w:val="center"/>
              <w:rPr>
                <w:b w:val="0"/>
                <w:lang w:val="ru-RU"/>
              </w:rPr>
            </w:pPr>
            <w:r w:rsidRPr="004B00EE">
              <w:rPr>
                <w:b w:val="0"/>
                <w:lang w:val="ru-RU"/>
              </w:rPr>
              <w:t>4</w:t>
            </w:r>
          </w:p>
        </w:tc>
        <w:tc>
          <w:tcPr>
            <w:tcW w:w="4536" w:type="dxa"/>
          </w:tcPr>
          <w:p w14:paraId="0A536449" w14:textId="77777777" w:rsidR="00D70CBD" w:rsidRPr="004B00EE" w:rsidRDefault="00D70CBD" w:rsidP="00C10736">
            <w:pPr>
              <w:pStyle w:val="tabela2"/>
              <w:rPr>
                <w:b w:val="0"/>
                <w:lang w:val="ru-RU"/>
              </w:rPr>
            </w:pPr>
            <w:r w:rsidRPr="004B00EE">
              <w:rPr>
                <w:b w:val="0"/>
                <w:lang w:val="ru-RU"/>
              </w:rPr>
              <w:t xml:space="preserve">ФНС заинтересована </w:t>
            </w:r>
            <w:r w:rsidR="00C10736" w:rsidRPr="004B00EE">
              <w:rPr>
                <w:b w:val="0"/>
                <w:lang w:val="ru-RU"/>
              </w:rPr>
              <w:t>в финансовой грамотности, особенно, в ответственном поведении налогоплательщиков</w:t>
            </w:r>
            <w:r w:rsidR="00C10736" w:rsidRPr="00934234">
              <w:rPr>
                <w:b w:val="0"/>
                <w:lang w:val="ru-RU"/>
              </w:rPr>
              <w:t>.</w:t>
            </w:r>
          </w:p>
        </w:tc>
        <w:tc>
          <w:tcPr>
            <w:tcW w:w="2268" w:type="dxa"/>
          </w:tcPr>
          <w:p w14:paraId="3C3B03C2" w14:textId="77777777" w:rsidR="00D70CBD" w:rsidRPr="004B00EE" w:rsidRDefault="00D70CBD" w:rsidP="002C5BD7">
            <w:pPr>
              <w:pStyle w:val="TabelaFLRUS"/>
              <w:framePr w:wrap="around"/>
              <w:jc w:val="center"/>
              <w:rPr>
                <w:b w:val="0"/>
                <w:szCs w:val="20"/>
                <w:lang w:val="ru-RU"/>
              </w:rPr>
            </w:pPr>
            <w:r w:rsidRPr="004B00EE">
              <w:rPr>
                <w:b w:val="0"/>
                <w:szCs w:val="20"/>
                <w:lang w:val="ru-RU"/>
              </w:rPr>
              <w:t xml:space="preserve">ФНС </w:t>
            </w:r>
            <w:r w:rsidR="00C10736" w:rsidRPr="004B00EE">
              <w:rPr>
                <w:b w:val="0"/>
                <w:szCs w:val="20"/>
                <w:lang w:val="ru-RU"/>
              </w:rPr>
              <w:t>будет заинтересована в сотрудничестве с РЦФГ, если он будет продвигать концепцию налоговой и другой административной ответственности граждан</w:t>
            </w:r>
            <w:r w:rsidRPr="004B00EE">
              <w:rPr>
                <w:b w:val="0"/>
                <w:szCs w:val="20"/>
                <w:lang w:val="ru-RU"/>
              </w:rPr>
              <w:t>.</w:t>
            </w:r>
            <w:r w:rsidR="00C10736" w:rsidRPr="004B00EE">
              <w:rPr>
                <w:b w:val="0"/>
                <w:szCs w:val="20"/>
                <w:lang w:val="ru-RU"/>
              </w:rPr>
              <w:t xml:space="preserve"> ФНС также заинтересована в обучении людей тому, как заполнять налоговые декларации.</w:t>
            </w:r>
          </w:p>
        </w:tc>
        <w:tc>
          <w:tcPr>
            <w:tcW w:w="3118" w:type="dxa"/>
          </w:tcPr>
          <w:p w14:paraId="3F0C0F01" w14:textId="77777777" w:rsidR="00D70CBD" w:rsidRPr="004B00EE" w:rsidRDefault="00D70CBD" w:rsidP="00D70CBD">
            <w:pPr>
              <w:pStyle w:val="TabelaFLRUS"/>
              <w:framePr w:wrap="around"/>
              <w:rPr>
                <w:b w:val="0"/>
                <w:szCs w:val="20"/>
                <w:lang w:val="ru-RU"/>
              </w:rPr>
            </w:pPr>
            <w:r w:rsidRPr="004B00EE">
              <w:rPr>
                <w:b w:val="0"/>
                <w:szCs w:val="20"/>
                <w:lang w:val="ru-RU"/>
              </w:rPr>
              <w:t>1. РЦФГ должно всегда выделять налоговую ответственность граждан как социально ответственное поведен</w:t>
            </w:r>
            <w:r w:rsidR="00C70B22">
              <w:rPr>
                <w:b w:val="0"/>
                <w:szCs w:val="20"/>
                <w:lang w:val="ru-RU"/>
              </w:rPr>
              <w:t xml:space="preserve">ие (Минфин также заинтересован </w:t>
            </w:r>
            <w:r w:rsidRPr="004B00EE">
              <w:rPr>
                <w:b w:val="0"/>
                <w:szCs w:val="20"/>
                <w:lang w:val="ru-RU"/>
              </w:rPr>
              <w:t>в этом).</w:t>
            </w:r>
          </w:p>
          <w:p w14:paraId="4CA877EC" w14:textId="77777777" w:rsidR="00D70CBD" w:rsidRPr="004B00EE" w:rsidRDefault="00D70CBD" w:rsidP="00D70CBD">
            <w:pPr>
              <w:pStyle w:val="TabelaFLRUS"/>
              <w:framePr w:wrap="around"/>
              <w:rPr>
                <w:b w:val="0"/>
                <w:szCs w:val="20"/>
                <w:lang w:val="ru-RU"/>
              </w:rPr>
            </w:pPr>
            <w:r w:rsidRPr="004B00EE">
              <w:rPr>
                <w:b w:val="0"/>
                <w:szCs w:val="20"/>
                <w:lang w:val="ru-RU"/>
              </w:rPr>
              <w:t>2. Необходимо повысить уровень доверия между РЦФГ и налоговыми органами.</w:t>
            </w:r>
          </w:p>
          <w:p w14:paraId="760D7B69" w14:textId="77777777" w:rsidR="00C10736" w:rsidRPr="004B00EE" w:rsidRDefault="00C10736" w:rsidP="00D70CBD">
            <w:pPr>
              <w:pStyle w:val="TabelaFLRUS"/>
              <w:framePr w:wrap="around"/>
              <w:rPr>
                <w:b w:val="0"/>
                <w:szCs w:val="20"/>
                <w:lang w:val="ru-RU"/>
              </w:rPr>
            </w:pPr>
            <w:r w:rsidRPr="004B00EE">
              <w:rPr>
                <w:b w:val="0"/>
                <w:szCs w:val="20"/>
                <w:lang w:val="ru-RU"/>
              </w:rPr>
              <w:t>3. РЦФГ должен включать некоторые вопросы налоговой отчетности в свою образовательную деятельность.</w:t>
            </w:r>
          </w:p>
          <w:p w14:paraId="7E4473CF" w14:textId="77777777" w:rsidR="00C10736" w:rsidRPr="004B00EE" w:rsidRDefault="00C10736" w:rsidP="00D70CBD">
            <w:pPr>
              <w:pStyle w:val="TabelaFLRUS"/>
              <w:framePr w:wrap="around"/>
              <w:rPr>
                <w:b w:val="0"/>
                <w:szCs w:val="20"/>
                <w:lang w:val="ru-RU"/>
              </w:rPr>
            </w:pPr>
          </w:p>
        </w:tc>
      </w:tr>
      <w:tr w:rsidR="00D70CBD" w:rsidRPr="00412E72" w14:paraId="131FD823" w14:textId="77777777" w:rsidTr="004276CD">
        <w:trPr>
          <w:cantSplit/>
        </w:trPr>
        <w:tc>
          <w:tcPr>
            <w:tcW w:w="483" w:type="dxa"/>
          </w:tcPr>
          <w:p w14:paraId="7E494878" w14:textId="77777777" w:rsidR="00D70CBD" w:rsidRPr="004B00EE" w:rsidRDefault="00D70CBD" w:rsidP="00D70CBD">
            <w:pPr>
              <w:pStyle w:val="tabela2"/>
              <w:rPr>
                <w:b w:val="0"/>
              </w:rPr>
            </w:pPr>
            <w:r w:rsidRPr="004B00EE">
              <w:rPr>
                <w:b w:val="0"/>
              </w:rPr>
              <w:lastRenderedPageBreak/>
              <w:t>8</w:t>
            </w:r>
          </w:p>
        </w:tc>
        <w:tc>
          <w:tcPr>
            <w:tcW w:w="2268" w:type="dxa"/>
          </w:tcPr>
          <w:p w14:paraId="5C6E231F" w14:textId="77777777" w:rsidR="00D70CBD" w:rsidRPr="004B00EE" w:rsidRDefault="00D70CBD" w:rsidP="00D70CBD">
            <w:pPr>
              <w:pStyle w:val="tabela2"/>
              <w:rPr>
                <w:b w:val="0"/>
              </w:rPr>
            </w:pPr>
            <w:r w:rsidRPr="004B00EE">
              <w:rPr>
                <w:b w:val="0"/>
                <w:lang w:val="ru-RU"/>
              </w:rPr>
              <w:t xml:space="preserve">Центральный банк РФ </w:t>
            </w:r>
            <w:r w:rsidRPr="004B00EE">
              <w:rPr>
                <w:b w:val="0"/>
              </w:rPr>
              <w:t>(</w:t>
            </w:r>
            <w:r w:rsidRPr="004B00EE">
              <w:rPr>
                <w:b w:val="0"/>
                <w:lang w:val="ru-RU"/>
              </w:rPr>
              <w:t>Банк России</w:t>
            </w:r>
            <w:r w:rsidRPr="004B00EE">
              <w:rPr>
                <w:b w:val="0"/>
              </w:rPr>
              <w:t xml:space="preserve">), </w:t>
            </w:r>
            <w:r w:rsidRPr="004B00EE">
              <w:rPr>
                <w:b w:val="0"/>
                <w:lang w:val="ru-RU"/>
              </w:rPr>
              <w:t xml:space="preserve">Главное управление по КО </w:t>
            </w:r>
            <w:r w:rsidRPr="004B00EE">
              <w:rPr>
                <w:b w:val="0"/>
              </w:rPr>
              <w:t>(</w:t>
            </w:r>
            <w:r w:rsidRPr="004B00EE">
              <w:rPr>
                <w:b w:val="0"/>
                <w:lang w:val="ru-RU"/>
              </w:rPr>
              <w:t>ЦБР</w:t>
            </w:r>
            <w:r w:rsidRPr="004B00EE">
              <w:rPr>
                <w:b w:val="0"/>
              </w:rPr>
              <w:t>)</w:t>
            </w:r>
          </w:p>
        </w:tc>
        <w:tc>
          <w:tcPr>
            <w:tcW w:w="850" w:type="dxa"/>
          </w:tcPr>
          <w:p w14:paraId="08463C19" w14:textId="77777777" w:rsidR="00D70CBD" w:rsidRPr="004B00EE" w:rsidRDefault="00D70CBD" w:rsidP="002C5BD7">
            <w:pPr>
              <w:pStyle w:val="tabela2"/>
              <w:jc w:val="center"/>
              <w:rPr>
                <w:b w:val="0"/>
              </w:rPr>
            </w:pPr>
            <w:r w:rsidRPr="004B00EE">
              <w:rPr>
                <w:b w:val="0"/>
              </w:rPr>
              <w:t>3</w:t>
            </w:r>
          </w:p>
        </w:tc>
        <w:tc>
          <w:tcPr>
            <w:tcW w:w="851" w:type="dxa"/>
          </w:tcPr>
          <w:p w14:paraId="097C4AC6" w14:textId="77777777" w:rsidR="00D70CBD" w:rsidRPr="004B00EE" w:rsidRDefault="00D70CBD" w:rsidP="002C5BD7">
            <w:pPr>
              <w:pStyle w:val="tabela2"/>
              <w:jc w:val="center"/>
              <w:rPr>
                <w:b w:val="0"/>
              </w:rPr>
            </w:pPr>
            <w:r w:rsidRPr="004B00EE">
              <w:rPr>
                <w:b w:val="0"/>
              </w:rPr>
              <w:t>4</w:t>
            </w:r>
          </w:p>
        </w:tc>
        <w:tc>
          <w:tcPr>
            <w:tcW w:w="4536" w:type="dxa"/>
          </w:tcPr>
          <w:p w14:paraId="004D508C" w14:textId="77777777" w:rsidR="00D70CBD" w:rsidRPr="004B00EE" w:rsidRDefault="00D70CBD" w:rsidP="00D70CBD">
            <w:pPr>
              <w:pStyle w:val="tabela2"/>
              <w:rPr>
                <w:b w:val="0"/>
                <w:lang w:val="ru-RU"/>
              </w:rPr>
            </w:pPr>
            <w:r w:rsidRPr="004B00EE">
              <w:rPr>
                <w:b w:val="0"/>
                <w:lang w:val="ru-RU"/>
              </w:rPr>
              <w:t>ЦБР</w:t>
            </w:r>
            <w:r w:rsidRPr="004B00EE">
              <w:rPr>
                <w:b w:val="0"/>
              </w:rPr>
              <w:t xml:space="preserve"> </w:t>
            </w:r>
            <w:r w:rsidRPr="004B00EE">
              <w:rPr>
                <w:b w:val="0"/>
                <w:lang w:val="ru-RU"/>
              </w:rPr>
              <w:t xml:space="preserve">заинтересован в финансовой грамотности, прежде в сего, в ответственном финансовом поведении граждан. ЦБР пытается регулировать процентные ставки по кредитам, считая некоторые кредитные услуги неразумными и опасными. ЦБР также заинтересован в предотвращении панических настроений на валютном рынке, чтобы сделать курс рубля устойчивым и предсказуемым. </w:t>
            </w:r>
          </w:p>
        </w:tc>
        <w:tc>
          <w:tcPr>
            <w:tcW w:w="2268" w:type="dxa"/>
          </w:tcPr>
          <w:p w14:paraId="3117AA55" w14:textId="77777777" w:rsidR="00D70CBD" w:rsidRPr="004B00EE" w:rsidRDefault="00D70CBD" w:rsidP="002C5BD7">
            <w:pPr>
              <w:pStyle w:val="TabelaFLRUS"/>
              <w:framePr w:wrap="around"/>
              <w:jc w:val="center"/>
              <w:rPr>
                <w:b w:val="0"/>
                <w:szCs w:val="20"/>
                <w:lang w:val="ru-RU"/>
              </w:rPr>
            </w:pPr>
            <w:r w:rsidRPr="004B00EE">
              <w:rPr>
                <w:b w:val="0"/>
                <w:szCs w:val="20"/>
                <w:lang w:val="ru-RU"/>
              </w:rPr>
              <w:t>ЦБР будет поддерживать создание РЦФГ, хотя его нельяз назвать сильным сторонником этой идеи.</w:t>
            </w:r>
          </w:p>
        </w:tc>
        <w:tc>
          <w:tcPr>
            <w:tcW w:w="3118" w:type="dxa"/>
          </w:tcPr>
          <w:p w14:paraId="73EE3D71" w14:textId="77777777" w:rsidR="00D70CBD" w:rsidRPr="004B00EE" w:rsidRDefault="00D70CBD" w:rsidP="00D70CBD">
            <w:pPr>
              <w:pStyle w:val="TabelaFLRUS"/>
              <w:framePr w:wrap="around"/>
              <w:rPr>
                <w:b w:val="0"/>
                <w:szCs w:val="20"/>
                <w:lang w:val="ru-RU"/>
              </w:rPr>
            </w:pPr>
            <w:r w:rsidRPr="004B00EE">
              <w:rPr>
                <w:b w:val="0"/>
                <w:szCs w:val="20"/>
                <w:lang w:val="ru-RU"/>
              </w:rPr>
              <w:t>1. РЦФГ должен продвигать концепцию финансово ответственного поведения и пытаться сотрудничать с ЦБР на основе этой концепции.</w:t>
            </w:r>
          </w:p>
          <w:p w14:paraId="15B819FB" w14:textId="77777777" w:rsidR="00D70CBD" w:rsidRPr="004B00EE" w:rsidRDefault="00D70CBD" w:rsidP="00D70CBD">
            <w:pPr>
              <w:pStyle w:val="TabelaFLRUS"/>
              <w:framePr w:wrap="around"/>
              <w:rPr>
                <w:b w:val="0"/>
                <w:szCs w:val="20"/>
                <w:lang w:val="ru-RU"/>
              </w:rPr>
            </w:pPr>
            <w:r w:rsidRPr="004B00EE">
              <w:rPr>
                <w:b w:val="0"/>
                <w:szCs w:val="20"/>
                <w:lang w:val="ru-RU"/>
              </w:rPr>
              <w:t>2. РЦФГ должно уделять особое внимание теме инфляции (дефляции, деноминации, девальвации, дефолта) для снижения рисков нерационального панического поведения граждан.</w:t>
            </w:r>
          </w:p>
          <w:p w14:paraId="52C96476" w14:textId="77777777" w:rsidR="00D70CBD" w:rsidRPr="004B00EE" w:rsidRDefault="00D70CBD" w:rsidP="00D70CBD">
            <w:pPr>
              <w:pStyle w:val="TabelaFLRUS"/>
              <w:framePr w:wrap="around"/>
              <w:rPr>
                <w:b w:val="0"/>
                <w:szCs w:val="20"/>
                <w:lang w:val="ru-RU"/>
              </w:rPr>
            </w:pPr>
            <w:r w:rsidRPr="004B00EE">
              <w:rPr>
                <w:b w:val="0"/>
                <w:szCs w:val="20"/>
                <w:lang w:val="ru-RU"/>
              </w:rPr>
              <w:t>3. В теме обоснованного и разумного принятия решений по кредитам должна учитываться позиция ЦБР.</w:t>
            </w:r>
          </w:p>
        </w:tc>
      </w:tr>
      <w:tr w:rsidR="00D70CBD" w:rsidRPr="00412E72" w14:paraId="34E2B7ED" w14:textId="77777777" w:rsidTr="004276CD">
        <w:trPr>
          <w:cantSplit/>
        </w:trPr>
        <w:tc>
          <w:tcPr>
            <w:tcW w:w="483" w:type="dxa"/>
          </w:tcPr>
          <w:p w14:paraId="47B38551" w14:textId="77777777" w:rsidR="00D70CBD" w:rsidRPr="004B00EE" w:rsidRDefault="00D70CBD" w:rsidP="00D70CBD">
            <w:pPr>
              <w:pStyle w:val="tabela2"/>
              <w:rPr>
                <w:b w:val="0"/>
              </w:rPr>
            </w:pPr>
            <w:r w:rsidRPr="004B00EE">
              <w:rPr>
                <w:b w:val="0"/>
              </w:rPr>
              <w:lastRenderedPageBreak/>
              <w:t>9</w:t>
            </w:r>
          </w:p>
        </w:tc>
        <w:tc>
          <w:tcPr>
            <w:tcW w:w="2268" w:type="dxa"/>
          </w:tcPr>
          <w:p w14:paraId="4D0E3CA8" w14:textId="77777777" w:rsidR="00D70CBD" w:rsidRPr="004B00EE" w:rsidRDefault="00D70CBD" w:rsidP="00D70CBD">
            <w:pPr>
              <w:pStyle w:val="tabela2"/>
              <w:rPr>
                <w:b w:val="0"/>
              </w:rPr>
            </w:pPr>
            <w:r w:rsidRPr="004B00EE">
              <w:rPr>
                <w:b w:val="0"/>
                <w:lang w:val="ru-RU"/>
              </w:rPr>
              <w:t>Пенсионный фонд России</w:t>
            </w:r>
            <w:r w:rsidRPr="004B00EE">
              <w:rPr>
                <w:b w:val="0"/>
              </w:rPr>
              <w:t xml:space="preserve">, </w:t>
            </w:r>
            <w:r w:rsidRPr="004B00EE">
              <w:rPr>
                <w:b w:val="0"/>
                <w:lang w:val="ru-RU"/>
              </w:rPr>
              <w:t>Управление по КО</w:t>
            </w:r>
            <w:r w:rsidRPr="004B00EE">
              <w:rPr>
                <w:b w:val="0"/>
              </w:rPr>
              <w:t xml:space="preserve"> (</w:t>
            </w:r>
            <w:r w:rsidRPr="004B00EE">
              <w:rPr>
                <w:b w:val="0"/>
                <w:lang w:val="ru-RU"/>
              </w:rPr>
              <w:t>ПФР</w:t>
            </w:r>
            <w:r w:rsidRPr="004B00EE">
              <w:rPr>
                <w:b w:val="0"/>
              </w:rPr>
              <w:t>)</w:t>
            </w:r>
          </w:p>
        </w:tc>
        <w:tc>
          <w:tcPr>
            <w:tcW w:w="850" w:type="dxa"/>
          </w:tcPr>
          <w:p w14:paraId="3639D6C4" w14:textId="77777777" w:rsidR="00D70CBD" w:rsidRPr="004B00EE" w:rsidRDefault="00D70CBD" w:rsidP="002C5BD7">
            <w:pPr>
              <w:pStyle w:val="tabela2"/>
              <w:jc w:val="center"/>
              <w:rPr>
                <w:b w:val="0"/>
              </w:rPr>
            </w:pPr>
            <w:r w:rsidRPr="004B00EE">
              <w:rPr>
                <w:b w:val="0"/>
              </w:rPr>
              <w:t>4</w:t>
            </w:r>
          </w:p>
        </w:tc>
        <w:tc>
          <w:tcPr>
            <w:tcW w:w="851" w:type="dxa"/>
          </w:tcPr>
          <w:p w14:paraId="63F0FFF5" w14:textId="77777777" w:rsidR="00D70CBD" w:rsidRPr="004B00EE" w:rsidRDefault="00D70CBD" w:rsidP="002C5BD7">
            <w:pPr>
              <w:pStyle w:val="tabela2"/>
              <w:jc w:val="center"/>
              <w:rPr>
                <w:b w:val="0"/>
              </w:rPr>
            </w:pPr>
            <w:r w:rsidRPr="004B00EE">
              <w:rPr>
                <w:b w:val="0"/>
              </w:rPr>
              <w:t>3</w:t>
            </w:r>
          </w:p>
        </w:tc>
        <w:tc>
          <w:tcPr>
            <w:tcW w:w="4536" w:type="dxa"/>
          </w:tcPr>
          <w:p w14:paraId="2F984348" w14:textId="77777777" w:rsidR="00D70CBD" w:rsidRPr="004B00EE" w:rsidRDefault="00D70CBD" w:rsidP="00D70CBD">
            <w:pPr>
              <w:pStyle w:val="tabela2"/>
              <w:rPr>
                <w:b w:val="0"/>
                <w:lang w:val="ru-RU"/>
              </w:rPr>
            </w:pPr>
            <w:r w:rsidRPr="004B00EE">
              <w:rPr>
                <w:b w:val="0"/>
                <w:lang w:val="ru-RU"/>
              </w:rPr>
              <w:t>ПФР не очень заинтересован в финансовой грамотности. Более 95 % пенсионных сбережений сосредоточено в ПФР, несмотря на то, что процентная ставка доходности сбережений в ПФР ниже инфляции. Финансово грамотное меньшинство предпочитает негосударственные ПФ с более высокой ставкой. НО НПФ не могут конкурировать с ПФР из-за слишком маленьких объемов средств. В случае, если пенсионер не подает заявления о направлении его сбережений в какой-либо пенсионный фонд, то его (её) отчисления «по умолчанию» направляются в ПФР. Но ПФР заинтересован в продвижении своих программ (со-финансирования пенсий) и пластиковых карт с использованием современных платежных систем.</w:t>
            </w:r>
          </w:p>
        </w:tc>
        <w:tc>
          <w:tcPr>
            <w:tcW w:w="2268" w:type="dxa"/>
          </w:tcPr>
          <w:p w14:paraId="7F59DC7F" w14:textId="77777777" w:rsidR="00D70CBD" w:rsidRPr="004B00EE" w:rsidRDefault="00D70CBD" w:rsidP="002C5BD7">
            <w:pPr>
              <w:pStyle w:val="TabelaFLRUS"/>
              <w:framePr w:wrap="around"/>
              <w:jc w:val="center"/>
              <w:rPr>
                <w:b w:val="0"/>
                <w:szCs w:val="20"/>
                <w:lang w:val="ru-RU"/>
              </w:rPr>
            </w:pPr>
            <w:r w:rsidRPr="004B00EE">
              <w:rPr>
                <w:b w:val="0"/>
                <w:szCs w:val="20"/>
                <w:lang w:val="ru-RU"/>
              </w:rPr>
              <w:t xml:space="preserve">ПФР </w:t>
            </w:r>
            <w:r w:rsidR="00C10736" w:rsidRPr="004B00EE">
              <w:rPr>
                <w:b w:val="0"/>
                <w:szCs w:val="20"/>
                <w:lang w:val="ru-RU"/>
              </w:rPr>
              <w:t>будет сотрудничать с РЦФГ только в случае поддержки своих собственных программ со стороны РЦФГ</w:t>
            </w:r>
            <w:r w:rsidRPr="004B00EE">
              <w:rPr>
                <w:b w:val="0"/>
                <w:szCs w:val="20"/>
                <w:lang w:val="ru-RU"/>
              </w:rPr>
              <w:t>.</w:t>
            </w:r>
          </w:p>
        </w:tc>
        <w:tc>
          <w:tcPr>
            <w:tcW w:w="3118" w:type="dxa"/>
          </w:tcPr>
          <w:p w14:paraId="356CEEF2" w14:textId="77777777" w:rsidR="00D70CBD" w:rsidRPr="004B00EE" w:rsidRDefault="00D70CBD" w:rsidP="00D70CBD">
            <w:pPr>
              <w:pStyle w:val="TabelaFLRUS"/>
              <w:framePr w:wrap="around"/>
              <w:rPr>
                <w:b w:val="0"/>
                <w:szCs w:val="20"/>
                <w:lang w:val="ru-RU"/>
              </w:rPr>
            </w:pPr>
            <w:r w:rsidRPr="004B00EE">
              <w:rPr>
                <w:b w:val="0"/>
                <w:szCs w:val="20"/>
                <w:lang w:val="ru-RU"/>
              </w:rPr>
              <w:t>1. РЦФГ должно сотрудничать с ПФР как с одним из пенсионных фондов, не отдавая ПФР явного предпочтения (хотя ПФР имеет некоторые регулятивные функции).</w:t>
            </w:r>
          </w:p>
          <w:p w14:paraId="2F1788AA" w14:textId="77777777" w:rsidR="00D70CBD" w:rsidRPr="004B00EE" w:rsidRDefault="00D70CBD" w:rsidP="00D70CBD">
            <w:pPr>
              <w:pStyle w:val="TabelaFLRUS"/>
              <w:framePr w:wrap="around"/>
              <w:rPr>
                <w:b w:val="0"/>
                <w:szCs w:val="20"/>
                <w:lang w:val="ru-RU"/>
              </w:rPr>
            </w:pPr>
            <w:r w:rsidRPr="004B00EE">
              <w:rPr>
                <w:b w:val="0"/>
                <w:szCs w:val="20"/>
                <w:lang w:val="ru-RU"/>
              </w:rPr>
              <w:t>2. В то же время РЦФГ должен быть открытым для сотрудничества с ПФР в рамках программ и проектов в области современных платежных систем и программ со-финансирования пенсий.</w:t>
            </w:r>
          </w:p>
        </w:tc>
      </w:tr>
      <w:tr w:rsidR="00D70CBD" w:rsidRPr="00412E72" w14:paraId="1906885D" w14:textId="77777777" w:rsidTr="004276CD">
        <w:trPr>
          <w:cantSplit/>
        </w:trPr>
        <w:tc>
          <w:tcPr>
            <w:tcW w:w="14374" w:type="dxa"/>
            <w:gridSpan w:val="7"/>
            <w:shd w:val="clear" w:color="auto" w:fill="D9D9D9" w:themeFill="background1" w:themeFillShade="D9"/>
          </w:tcPr>
          <w:p w14:paraId="78B6D496" w14:textId="77777777" w:rsidR="00D70CBD" w:rsidRPr="004B00EE" w:rsidRDefault="00D70CBD" w:rsidP="002C5BD7">
            <w:pPr>
              <w:pStyle w:val="tabela2"/>
              <w:jc w:val="center"/>
              <w:rPr>
                <w:lang w:val="ru-RU"/>
              </w:rPr>
            </w:pPr>
            <w:r w:rsidRPr="004B00EE">
              <w:rPr>
                <w:lang w:val="ru-RU"/>
              </w:rPr>
              <w:t>Муниципальные органы власти и ассоциации</w:t>
            </w:r>
          </w:p>
        </w:tc>
      </w:tr>
      <w:tr w:rsidR="00D70CBD" w:rsidRPr="00412E72" w14:paraId="032011A4" w14:textId="77777777" w:rsidTr="004276CD">
        <w:trPr>
          <w:cantSplit/>
        </w:trPr>
        <w:tc>
          <w:tcPr>
            <w:tcW w:w="483" w:type="dxa"/>
          </w:tcPr>
          <w:p w14:paraId="2AAA13A8" w14:textId="77777777" w:rsidR="00D70CBD" w:rsidRPr="004B00EE" w:rsidRDefault="00D70CBD" w:rsidP="00D70CBD">
            <w:pPr>
              <w:pStyle w:val="tabela2"/>
              <w:rPr>
                <w:b w:val="0"/>
              </w:rPr>
            </w:pPr>
            <w:r w:rsidRPr="004B00EE">
              <w:rPr>
                <w:b w:val="0"/>
              </w:rPr>
              <w:lastRenderedPageBreak/>
              <w:t>10</w:t>
            </w:r>
          </w:p>
        </w:tc>
        <w:tc>
          <w:tcPr>
            <w:tcW w:w="2268" w:type="dxa"/>
          </w:tcPr>
          <w:p w14:paraId="59C0CC87" w14:textId="77777777" w:rsidR="00D70CBD" w:rsidRPr="004B00EE" w:rsidRDefault="00D70CBD" w:rsidP="00C10736">
            <w:pPr>
              <w:pStyle w:val="tabela2"/>
              <w:rPr>
                <w:b w:val="0"/>
              </w:rPr>
            </w:pPr>
            <w:r w:rsidRPr="004B00EE">
              <w:rPr>
                <w:b w:val="0"/>
                <w:lang w:val="ru-RU"/>
              </w:rPr>
              <w:t xml:space="preserve">Администрация </w:t>
            </w:r>
            <w:r w:rsidR="00C10736" w:rsidRPr="004B00EE">
              <w:rPr>
                <w:b w:val="0"/>
                <w:lang w:val="ru-RU"/>
              </w:rPr>
              <w:t>городского округа «город Калининград»</w:t>
            </w:r>
            <w:r w:rsidRPr="004B00EE">
              <w:rPr>
                <w:b w:val="0"/>
                <w:lang w:val="ru-RU"/>
              </w:rPr>
              <w:t xml:space="preserve"> </w:t>
            </w:r>
            <w:r w:rsidRPr="004B00EE">
              <w:rPr>
                <w:b w:val="0"/>
              </w:rPr>
              <w:t>(</w:t>
            </w:r>
            <w:r w:rsidRPr="004B00EE">
              <w:rPr>
                <w:b w:val="0"/>
                <w:lang w:val="ru-RU"/>
              </w:rPr>
              <w:t>АК</w:t>
            </w:r>
            <w:r w:rsidRPr="004B00EE">
              <w:rPr>
                <w:b w:val="0"/>
              </w:rPr>
              <w:t>)</w:t>
            </w:r>
          </w:p>
        </w:tc>
        <w:tc>
          <w:tcPr>
            <w:tcW w:w="850" w:type="dxa"/>
          </w:tcPr>
          <w:p w14:paraId="54732F3C" w14:textId="77777777" w:rsidR="00D70CBD" w:rsidRPr="004B00EE" w:rsidRDefault="00D70CBD" w:rsidP="002C5BD7">
            <w:pPr>
              <w:pStyle w:val="tabela2"/>
              <w:jc w:val="center"/>
              <w:rPr>
                <w:b w:val="0"/>
              </w:rPr>
            </w:pPr>
            <w:r w:rsidRPr="004B00EE">
              <w:rPr>
                <w:b w:val="0"/>
              </w:rPr>
              <w:t>5</w:t>
            </w:r>
          </w:p>
        </w:tc>
        <w:tc>
          <w:tcPr>
            <w:tcW w:w="851" w:type="dxa"/>
          </w:tcPr>
          <w:p w14:paraId="61E7E29E" w14:textId="77777777" w:rsidR="00D70CBD" w:rsidRPr="004B00EE" w:rsidRDefault="00D70CBD" w:rsidP="002C5BD7">
            <w:pPr>
              <w:pStyle w:val="tabela2"/>
              <w:jc w:val="center"/>
              <w:rPr>
                <w:b w:val="0"/>
              </w:rPr>
            </w:pPr>
            <w:r w:rsidRPr="004B00EE">
              <w:rPr>
                <w:b w:val="0"/>
              </w:rPr>
              <w:t>3</w:t>
            </w:r>
          </w:p>
        </w:tc>
        <w:tc>
          <w:tcPr>
            <w:tcW w:w="4536" w:type="dxa"/>
          </w:tcPr>
          <w:p w14:paraId="17EDAEBA" w14:textId="77777777" w:rsidR="00D70CBD" w:rsidRPr="004B00EE" w:rsidRDefault="00D70CBD" w:rsidP="00D70CBD">
            <w:pPr>
              <w:pStyle w:val="tabela2"/>
              <w:rPr>
                <w:b w:val="0"/>
                <w:lang w:val="ru-RU"/>
              </w:rPr>
            </w:pPr>
            <w:r w:rsidRPr="004B00EE">
              <w:rPr>
                <w:b w:val="0"/>
                <w:lang w:val="ru-RU"/>
              </w:rPr>
              <w:t>Будучи муниципальным органом власти, АК</w:t>
            </w:r>
            <w:r w:rsidRPr="004B00EE">
              <w:rPr>
                <w:b w:val="0"/>
              </w:rPr>
              <w:t xml:space="preserve"> </w:t>
            </w:r>
            <w:r w:rsidRPr="004B00EE">
              <w:rPr>
                <w:b w:val="0"/>
                <w:lang w:val="ru-RU"/>
              </w:rPr>
              <w:t>не имеет права финансировать региональные учреждения</w:t>
            </w:r>
            <w:r w:rsidRPr="004B00EE">
              <w:rPr>
                <w:b w:val="0"/>
              </w:rPr>
              <w:t xml:space="preserve">. </w:t>
            </w:r>
            <w:r w:rsidRPr="004B00EE">
              <w:rPr>
                <w:b w:val="0"/>
                <w:lang w:val="ru-RU"/>
              </w:rPr>
              <w:t xml:space="preserve">АК не очень заинтересован в </w:t>
            </w:r>
            <w:r w:rsidRPr="004B00EE">
              <w:rPr>
                <w:b w:val="0"/>
              </w:rPr>
              <w:t xml:space="preserve">РЦФГ. </w:t>
            </w:r>
            <w:r w:rsidRPr="004B00EE">
              <w:rPr>
                <w:b w:val="0"/>
                <w:lang w:val="ru-RU"/>
              </w:rPr>
              <w:t>Отношение было бы лучше к НКО, чем к бюджетному учреждению.</w:t>
            </w:r>
          </w:p>
        </w:tc>
        <w:tc>
          <w:tcPr>
            <w:tcW w:w="2268" w:type="dxa"/>
          </w:tcPr>
          <w:p w14:paraId="1454DB8E" w14:textId="77777777" w:rsidR="00D70CBD" w:rsidRPr="004B00EE" w:rsidRDefault="00D70CBD" w:rsidP="002C5BD7">
            <w:pPr>
              <w:pStyle w:val="TabelaFLRUS"/>
              <w:framePr w:wrap="around"/>
              <w:jc w:val="center"/>
              <w:rPr>
                <w:b w:val="0"/>
                <w:szCs w:val="20"/>
                <w:lang w:val="ru-RU"/>
              </w:rPr>
            </w:pPr>
            <w:r w:rsidRPr="004B00EE">
              <w:rPr>
                <w:b w:val="0"/>
                <w:szCs w:val="20"/>
                <w:lang w:val="ru-RU"/>
              </w:rPr>
              <w:t>АК не будет поддерживать РЦФГ.</w:t>
            </w:r>
          </w:p>
        </w:tc>
        <w:tc>
          <w:tcPr>
            <w:tcW w:w="3118" w:type="dxa"/>
          </w:tcPr>
          <w:p w14:paraId="1677A317" w14:textId="77777777" w:rsidR="00D70CBD" w:rsidRPr="004B00EE" w:rsidRDefault="00D70CBD" w:rsidP="00D70CBD">
            <w:pPr>
              <w:pStyle w:val="TabelaFLRUS"/>
              <w:framePr w:wrap="around"/>
              <w:rPr>
                <w:b w:val="0"/>
                <w:szCs w:val="20"/>
                <w:lang w:val="ru-RU"/>
              </w:rPr>
            </w:pPr>
            <w:r w:rsidRPr="004B00EE">
              <w:rPr>
                <w:b w:val="0"/>
                <w:szCs w:val="20"/>
                <w:lang w:val="ru-RU"/>
              </w:rPr>
              <w:t xml:space="preserve">1. РЦФГ должен сотрудничать с АК, потому что средние общеобразовательные школы – муниципальные. </w:t>
            </w:r>
          </w:p>
          <w:p w14:paraId="06B86E4B" w14:textId="77777777" w:rsidR="00D70CBD" w:rsidRPr="004B00EE" w:rsidRDefault="00D70CBD" w:rsidP="00D70CBD">
            <w:pPr>
              <w:pStyle w:val="TabelaFLRUS"/>
              <w:framePr w:wrap="around"/>
              <w:rPr>
                <w:b w:val="0"/>
                <w:szCs w:val="20"/>
                <w:lang w:val="ru-RU"/>
              </w:rPr>
            </w:pPr>
            <w:r w:rsidRPr="004B00EE">
              <w:rPr>
                <w:b w:val="0"/>
                <w:szCs w:val="20"/>
                <w:lang w:val="ru-RU"/>
              </w:rPr>
              <w:t>2. Другая сфера сотрудничества – инфо-пункты в Калининграде. РЦФГ должен представлять создание этих пунктов как элемент возможной поддержки муниципальных учреждений.</w:t>
            </w:r>
          </w:p>
          <w:p w14:paraId="6C6BEAEA" w14:textId="77777777" w:rsidR="00D70CBD" w:rsidRPr="004B00EE" w:rsidRDefault="00C70B22" w:rsidP="00D70CBD">
            <w:pPr>
              <w:pStyle w:val="TabelaFLRUS"/>
              <w:framePr w:wrap="around"/>
              <w:rPr>
                <w:b w:val="0"/>
                <w:szCs w:val="20"/>
                <w:lang w:val="ru-RU"/>
              </w:rPr>
            </w:pPr>
            <w:r>
              <w:rPr>
                <w:b w:val="0"/>
                <w:szCs w:val="20"/>
                <w:lang w:val="ru-RU"/>
              </w:rPr>
              <w:t xml:space="preserve">3. РЦФГ </w:t>
            </w:r>
            <w:r w:rsidR="00D70CBD" w:rsidRPr="004B00EE">
              <w:rPr>
                <w:b w:val="0"/>
                <w:szCs w:val="20"/>
                <w:lang w:val="ru-RU"/>
              </w:rPr>
              <w:t xml:space="preserve">должен участвовать в муниципальных целевых программах и пытаться установить хорошие отношения с АК. </w:t>
            </w:r>
          </w:p>
        </w:tc>
      </w:tr>
      <w:tr w:rsidR="00D70CBD" w:rsidRPr="00412E72" w14:paraId="30649426" w14:textId="77777777" w:rsidTr="004276CD">
        <w:trPr>
          <w:cantSplit/>
        </w:trPr>
        <w:tc>
          <w:tcPr>
            <w:tcW w:w="483" w:type="dxa"/>
          </w:tcPr>
          <w:p w14:paraId="00517329" w14:textId="77777777" w:rsidR="00D70CBD" w:rsidRPr="004B00EE" w:rsidRDefault="00C10736" w:rsidP="00D70CBD">
            <w:pPr>
              <w:pStyle w:val="tabela2"/>
              <w:rPr>
                <w:b w:val="0"/>
                <w:lang w:val="ru-RU"/>
              </w:rPr>
            </w:pPr>
            <w:r w:rsidRPr="004B00EE">
              <w:rPr>
                <w:b w:val="0"/>
              </w:rPr>
              <w:t>1</w:t>
            </w:r>
            <w:r w:rsidRPr="004B00EE">
              <w:rPr>
                <w:b w:val="0"/>
                <w:lang w:val="ru-RU"/>
              </w:rPr>
              <w:t>1</w:t>
            </w:r>
          </w:p>
        </w:tc>
        <w:tc>
          <w:tcPr>
            <w:tcW w:w="2268" w:type="dxa"/>
          </w:tcPr>
          <w:p w14:paraId="4FBB9050" w14:textId="77777777" w:rsidR="00D70CBD" w:rsidRPr="00934234" w:rsidRDefault="00D70CBD" w:rsidP="00D70CBD">
            <w:pPr>
              <w:pStyle w:val="tabela2"/>
              <w:rPr>
                <w:b w:val="0"/>
                <w:lang w:val="ru-RU"/>
              </w:rPr>
            </w:pPr>
            <w:r w:rsidRPr="004B00EE">
              <w:rPr>
                <w:b w:val="0"/>
                <w:lang w:val="ru-RU"/>
              </w:rPr>
              <w:t>Ассоциация</w:t>
            </w:r>
            <w:r w:rsidRPr="00934234">
              <w:rPr>
                <w:b w:val="0"/>
                <w:lang w:val="ru-RU"/>
              </w:rPr>
              <w:t xml:space="preserve"> </w:t>
            </w:r>
            <w:r w:rsidRPr="004B00EE">
              <w:rPr>
                <w:b w:val="0"/>
                <w:lang w:val="ru-RU"/>
              </w:rPr>
              <w:t xml:space="preserve">«Совет муниципальных образований КО» </w:t>
            </w:r>
            <w:r w:rsidRPr="00934234">
              <w:rPr>
                <w:b w:val="0"/>
                <w:lang w:val="ru-RU"/>
              </w:rPr>
              <w:t>(</w:t>
            </w:r>
            <w:r w:rsidRPr="004B00EE">
              <w:rPr>
                <w:b w:val="0"/>
                <w:lang w:val="ru-RU"/>
              </w:rPr>
              <w:t>АМОКО</w:t>
            </w:r>
            <w:r w:rsidRPr="00934234">
              <w:rPr>
                <w:b w:val="0"/>
                <w:lang w:val="ru-RU"/>
              </w:rPr>
              <w:t>)</w:t>
            </w:r>
          </w:p>
        </w:tc>
        <w:tc>
          <w:tcPr>
            <w:tcW w:w="850" w:type="dxa"/>
          </w:tcPr>
          <w:p w14:paraId="699C222C" w14:textId="77777777" w:rsidR="00D70CBD" w:rsidRPr="004B00EE" w:rsidRDefault="00D70CBD" w:rsidP="002C5BD7">
            <w:pPr>
              <w:pStyle w:val="tabela2"/>
              <w:jc w:val="center"/>
              <w:rPr>
                <w:b w:val="0"/>
              </w:rPr>
            </w:pPr>
            <w:r w:rsidRPr="004B00EE">
              <w:rPr>
                <w:b w:val="0"/>
              </w:rPr>
              <w:t>3</w:t>
            </w:r>
          </w:p>
        </w:tc>
        <w:tc>
          <w:tcPr>
            <w:tcW w:w="851" w:type="dxa"/>
          </w:tcPr>
          <w:p w14:paraId="25D7EF1E" w14:textId="77777777" w:rsidR="00D70CBD" w:rsidRPr="004B00EE" w:rsidRDefault="00D70CBD" w:rsidP="002C5BD7">
            <w:pPr>
              <w:pStyle w:val="tabela2"/>
              <w:jc w:val="center"/>
              <w:rPr>
                <w:b w:val="0"/>
              </w:rPr>
            </w:pPr>
            <w:r w:rsidRPr="004B00EE">
              <w:rPr>
                <w:b w:val="0"/>
              </w:rPr>
              <w:t>5</w:t>
            </w:r>
          </w:p>
        </w:tc>
        <w:tc>
          <w:tcPr>
            <w:tcW w:w="4536" w:type="dxa"/>
          </w:tcPr>
          <w:p w14:paraId="67FD1269" w14:textId="77777777" w:rsidR="00D70CBD" w:rsidRPr="004B00EE" w:rsidRDefault="00D70CBD" w:rsidP="00D70CBD">
            <w:pPr>
              <w:pStyle w:val="tabela2"/>
              <w:rPr>
                <w:b w:val="0"/>
              </w:rPr>
            </w:pPr>
            <w:r w:rsidRPr="004B00EE">
              <w:rPr>
                <w:b w:val="0"/>
                <w:lang w:val="ru-RU"/>
              </w:rPr>
              <w:t>АМОКО</w:t>
            </w:r>
            <w:r w:rsidRPr="004B00EE">
              <w:rPr>
                <w:b w:val="0"/>
              </w:rPr>
              <w:t xml:space="preserve"> </w:t>
            </w:r>
            <w:r w:rsidRPr="004B00EE">
              <w:rPr>
                <w:b w:val="0"/>
                <w:lang w:val="ru-RU"/>
              </w:rPr>
              <w:t xml:space="preserve">заинтересовано в поддержке всех муниципалитетов в плане финансовой грамотности, но выступает активно против муниципального финансирования или со-финансирования его деятельности. </w:t>
            </w:r>
          </w:p>
        </w:tc>
        <w:tc>
          <w:tcPr>
            <w:tcW w:w="2268" w:type="dxa"/>
          </w:tcPr>
          <w:p w14:paraId="72B82F0B" w14:textId="77777777" w:rsidR="00D70CBD" w:rsidRPr="004B00EE" w:rsidRDefault="00D70CBD" w:rsidP="002C5BD7">
            <w:pPr>
              <w:pStyle w:val="TabelaFLRUS"/>
              <w:framePr w:wrap="around"/>
              <w:jc w:val="center"/>
              <w:rPr>
                <w:b w:val="0"/>
                <w:szCs w:val="20"/>
                <w:lang w:val="ru-RU"/>
              </w:rPr>
            </w:pPr>
            <w:r w:rsidRPr="004B00EE">
              <w:rPr>
                <w:b w:val="0"/>
                <w:szCs w:val="20"/>
                <w:lang w:val="ru-RU"/>
              </w:rPr>
              <w:t>АМОКО</w:t>
            </w:r>
            <w:r w:rsidRPr="004B00EE">
              <w:rPr>
                <w:b w:val="0"/>
                <w:szCs w:val="20"/>
              </w:rPr>
              <w:t xml:space="preserve"> </w:t>
            </w:r>
            <w:r w:rsidRPr="004B00EE">
              <w:rPr>
                <w:b w:val="0"/>
                <w:szCs w:val="20"/>
                <w:lang w:val="ru-RU"/>
              </w:rPr>
              <w:t>будет сотрудничать с РЦФГ, если это не потребует средств. АМОКО поддержит сеть инфо-пунктов, если она будет финансироваться из региональных источников.</w:t>
            </w:r>
          </w:p>
        </w:tc>
        <w:tc>
          <w:tcPr>
            <w:tcW w:w="3118" w:type="dxa"/>
          </w:tcPr>
          <w:p w14:paraId="1EF19E3A" w14:textId="77777777" w:rsidR="00D70CBD" w:rsidRPr="004B00EE" w:rsidRDefault="00D70CBD" w:rsidP="00D70CBD">
            <w:pPr>
              <w:pStyle w:val="TabelaFLRUS"/>
              <w:framePr w:wrap="around"/>
              <w:rPr>
                <w:b w:val="0"/>
                <w:szCs w:val="20"/>
                <w:lang w:val="ru-RU"/>
              </w:rPr>
            </w:pPr>
            <w:r w:rsidRPr="004B00EE">
              <w:rPr>
                <w:b w:val="0"/>
                <w:szCs w:val="20"/>
                <w:lang w:val="ru-RU"/>
              </w:rPr>
              <w:t xml:space="preserve">1.РЦФГ должен продвигать идею инфо-пунктов как возможности привлечения средств для муниципалитетов. </w:t>
            </w:r>
          </w:p>
          <w:p w14:paraId="364FD9D5" w14:textId="77777777" w:rsidR="00D70CBD" w:rsidRPr="004B00EE" w:rsidRDefault="00D70CBD" w:rsidP="00D70CBD">
            <w:pPr>
              <w:pStyle w:val="TabelaFLRUS"/>
              <w:framePr w:wrap="around"/>
              <w:rPr>
                <w:b w:val="0"/>
                <w:szCs w:val="20"/>
                <w:lang w:val="ru-RU"/>
              </w:rPr>
            </w:pPr>
            <w:r w:rsidRPr="004B00EE">
              <w:rPr>
                <w:b w:val="0"/>
                <w:szCs w:val="20"/>
                <w:lang w:val="ru-RU"/>
              </w:rPr>
              <w:t>2.РЦФГ должен обсуждать с АМОКО все возможности, связанные с муниципальным уровнем деятельности.</w:t>
            </w:r>
          </w:p>
        </w:tc>
      </w:tr>
      <w:tr w:rsidR="00D70CBD" w:rsidRPr="00412E72" w14:paraId="5E2D79B3" w14:textId="77777777" w:rsidTr="004276CD">
        <w:trPr>
          <w:cantSplit/>
        </w:trPr>
        <w:tc>
          <w:tcPr>
            <w:tcW w:w="14374" w:type="dxa"/>
            <w:gridSpan w:val="7"/>
            <w:shd w:val="clear" w:color="auto" w:fill="D9D9D9" w:themeFill="background1" w:themeFillShade="D9"/>
          </w:tcPr>
          <w:p w14:paraId="1D94527E" w14:textId="77777777" w:rsidR="00D70CBD" w:rsidRPr="004B00EE" w:rsidRDefault="00D70CBD" w:rsidP="002C5BD7">
            <w:pPr>
              <w:pStyle w:val="tabela2"/>
              <w:jc w:val="center"/>
              <w:rPr>
                <w:lang w:val="ru-RU"/>
              </w:rPr>
            </w:pPr>
            <w:r w:rsidRPr="004B00EE">
              <w:rPr>
                <w:lang w:val="ru-RU"/>
              </w:rPr>
              <w:t>Негосударственные учреждения с особым статусом</w:t>
            </w:r>
          </w:p>
        </w:tc>
      </w:tr>
      <w:tr w:rsidR="00D70CBD" w:rsidRPr="00412E72" w14:paraId="57FADAC3" w14:textId="77777777" w:rsidTr="004276CD">
        <w:trPr>
          <w:cantSplit/>
        </w:trPr>
        <w:tc>
          <w:tcPr>
            <w:tcW w:w="483" w:type="dxa"/>
          </w:tcPr>
          <w:p w14:paraId="11A29E46" w14:textId="77777777" w:rsidR="00D70CBD" w:rsidRPr="004B00EE" w:rsidRDefault="00D70CBD" w:rsidP="00C10736">
            <w:pPr>
              <w:pStyle w:val="tabela2"/>
              <w:rPr>
                <w:b w:val="0"/>
                <w:lang w:val="ru-RU"/>
              </w:rPr>
            </w:pPr>
            <w:r w:rsidRPr="004B00EE">
              <w:rPr>
                <w:b w:val="0"/>
              </w:rPr>
              <w:lastRenderedPageBreak/>
              <w:t>1</w:t>
            </w:r>
            <w:r w:rsidR="00C10736" w:rsidRPr="004B00EE">
              <w:rPr>
                <w:b w:val="0"/>
                <w:lang w:val="ru-RU"/>
              </w:rPr>
              <w:t>2</w:t>
            </w:r>
          </w:p>
        </w:tc>
        <w:tc>
          <w:tcPr>
            <w:tcW w:w="2268" w:type="dxa"/>
          </w:tcPr>
          <w:p w14:paraId="269E9988" w14:textId="77777777" w:rsidR="00D70CBD" w:rsidRPr="004B00EE" w:rsidRDefault="00D70CBD" w:rsidP="00D70CBD">
            <w:pPr>
              <w:pStyle w:val="tabela2"/>
              <w:rPr>
                <w:b w:val="0"/>
              </w:rPr>
            </w:pPr>
            <w:r w:rsidRPr="004B00EE">
              <w:rPr>
                <w:b w:val="0"/>
                <w:lang w:val="ru-RU"/>
              </w:rPr>
              <w:t>Общественная Палата КО</w:t>
            </w:r>
            <w:r w:rsidRPr="004B00EE">
              <w:rPr>
                <w:b w:val="0"/>
              </w:rPr>
              <w:t xml:space="preserve"> (</w:t>
            </w:r>
            <w:r w:rsidRPr="004B00EE">
              <w:rPr>
                <w:b w:val="0"/>
                <w:lang w:val="ru-RU"/>
              </w:rPr>
              <w:t>ОП</w:t>
            </w:r>
            <w:r w:rsidRPr="004B00EE">
              <w:rPr>
                <w:b w:val="0"/>
              </w:rPr>
              <w:t>)</w:t>
            </w:r>
          </w:p>
        </w:tc>
        <w:tc>
          <w:tcPr>
            <w:tcW w:w="850" w:type="dxa"/>
          </w:tcPr>
          <w:p w14:paraId="2D74AF6E" w14:textId="77777777" w:rsidR="00D70CBD" w:rsidRPr="004B00EE" w:rsidRDefault="00D70CBD" w:rsidP="002C5BD7">
            <w:pPr>
              <w:pStyle w:val="tabela2"/>
              <w:jc w:val="center"/>
              <w:rPr>
                <w:b w:val="0"/>
              </w:rPr>
            </w:pPr>
            <w:r w:rsidRPr="004B00EE">
              <w:rPr>
                <w:b w:val="0"/>
              </w:rPr>
              <w:t>3</w:t>
            </w:r>
          </w:p>
        </w:tc>
        <w:tc>
          <w:tcPr>
            <w:tcW w:w="851" w:type="dxa"/>
          </w:tcPr>
          <w:p w14:paraId="707ACB33" w14:textId="77777777" w:rsidR="00D70CBD" w:rsidRPr="004B00EE" w:rsidRDefault="00D70CBD" w:rsidP="002C5BD7">
            <w:pPr>
              <w:pStyle w:val="tabela2"/>
              <w:jc w:val="center"/>
              <w:rPr>
                <w:b w:val="0"/>
              </w:rPr>
            </w:pPr>
            <w:r w:rsidRPr="004B00EE">
              <w:rPr>
                <w:b w:val="0"/>
              </w:rPr>
              <w:t>6</w:t>
            </w:r>
          </w:p>
        </w:tc>
        <w:tc>
          <w:tcPr>
            <w:tcW w:w="4536" w:type="dxa"/>
          </w:tcPr>
          <w:p w14:paraId="31D2653B" w14:textId="77777777" w:rsidR="00D70CBD" w:rsidRPr="004B00EE" w:rsidRDefault="00D70CBD" w:rsidP="00D70CBD">
            <w:pPr>
              <w:pStyle w:val="tabela2"/>
              <w:rPr>
                <w:b w:val="0"/>
                <w:lang w:val="ru-RU"/>
              </w:rPr>
            </w:pPr>
            <w:r w:rsidRPr="004B00EE">
              <w:rPr>
                <w:b w:val="0"/>
                <w:lang w:val="ru-RU"/>
              </w:rPr>
              <w:t>ОП</w:t>
            </w:r>
            <w:r w:rsidRPr="004B00EE">
              <w:rPr>
                <w:b w:val="0"/>
              </w:rPr>
              <w:t xml:space="preserve"> </w:t>
            </w:r>
            <w:r w:rsidRPr="004B00EE">
              <w:rPr>
                <w:b w:val="0"/>
                <w:lang w:val="ru-RU"/>
              </w:rPr>
              <w:t>заинтересовано в повышении прозрачности управления общественными и муниципальными финансами</w:t>
            </w:r>
            <w:r w:rsidRPr="004B00EE">
              <w:rPr>
                <w:b w:val="0"/>
              </w:rPr>
              <w:t xml:space="preserve">, </w:t>
            </w:r>
            <w:r w:rsidRPr="004B00EE">
              <w:rPr>
                <w:b w:val="0"/>
                <w:lang w:val="ru-RU"/>
              </w:rPr>
              <w:t>в независимой общественной экспертизе всех законов и нормативных актов в данной сфере</w:t>
            </w:r>
            <w:r w:rsidRPr="004B00EE">
              <w:rPr>
                <w:b w:val="0"/>
              </w:rPr>
              <w:t xml:space="preserve">, </w:t>
            </w:r>
            <w:r w:rsidRPr="004B00EE">
              <w:rPr>
                <w:b w:val="0"/>
                <w:lang w:val="ru-RU"/>
              </w:rPr>
              <w:t>в развитии процедур общественных слушаний. Она заинтересована в повышении финансовой грамотности в плане роста понимания гражданами общественных и муниципальных финансов.</w:t>
            </w:r>
          </w:p>
        </w:tc>
        <w:tc>
          <w:tcPr>
            <w:tcW w:w="2268" w:type="dxa"/>
          </w:tcPr>
          <w:p w14:paraId="6F824C17" w14:textId="77777777" w:rsidR="00D70CBD" w:rsidRPr="004B00EE" w:rsidRDefault="00D70CBD" w:rsidP="002C5BD7">
            <w:pPr>
              <w:pStyle w:val="TabelaFLRUS"/>
              <w:framePr w:wrap="around"/>
              <w:jc w:val="center"/>
              <w:rPr>
                <w:b w:val="0"/>
                <w:color w:val="000000" w:themeColor="text1"/>
                <w:szCs w:val="20"/>
                <w:lang w:val="ru-RU"/>
              </w:rPr>
            </w:pPr>
            <w:r w:rsidRPr="004B00EE">
              <w:rPr>
                <w:b w:val="0"/>
                <w:color w:val="000000" w:themeColor="text1"/>
                <w:szCs w:val="20"/>
                <w:lang w:val="ru-RU"/>
              </w:rPr>
              <w:t>ОП подержит создание РЦФГ в виде НКО.</w:t>
            </w:r>
          </w:p>
        </w:tc>
        <w:tc>
          <w:tcPr>
            <w:tcW w:w="3118" w:type="dxa"/>
          </w:tcPr>
          <w:p w14:paraId="74AE0F61" w14:textId="77777777" w:rsidR="00D70CBD" w:rsidRPr="004B00EE" w:rsidRDefault="00D70CBD" w:rsidP="00D70CBD">
            <w:pPr>
              <w:pStyle w:val="TabelaFLRUS"/>
              <w:framePr w:wrap="around"/>
              <w:rPr>
                <w:b w:val="0"/>
                <w:color w:val="000000" w:themeColor="text1"/>
                <w:szCs w:val="20"/>
                <w:lang w:val="ru-RU"/>
              </w:rPr>
            </w:pPr>
            <w:r w:rsidRPr="004B00EE">
              <w:rPr>
                <w:b w:val="0"/>
                <w:color w:val="000000" w:themeColor="text1"/>
                <w:szCs w:val="20"/>
                <w:lang w:val="ru-RU"/>
              </w:rPr>
              <w:t xml:space="preserve">1. РЦФГ должно тесно сотрудничать с ОП и повышать её значение на всех площадках для принятия решений. </w:t>
            </w:r>
          </w:p>
          <w:p w14:paraId="5490F459" w14:textId="77777777" w:rsidR="00D70CBD" w:rsidRPr="004B00EE" w:rsidRDefault="00D70CBD" w:rsidP="00D70CBD">
            <w:pPr>
              <w:pStyle w:val="TabelaFLRUS"/>
              <w:framePr w:wrap="around"/>
              <w:rPr>
                <w:b w:val="0"/>
                <w:color w:val="000000" w:themeColor="text1"/>
                <w:szCs w:val="20"/>
                <w:lang w:val="ru-RU"/>
              </w:rPr>
            </w:pPr>
            <w:r w:rsidRPr="004B00EE">
              <w:rPr>
                <w:b w:val="0"/>
                <w:color w:val="000000" w:themeColor="text1"/>
                <w:szCs w:val="20"/>
                <w:lang w:val="ru-RU"/>
              </w:rPr>
              <w:t xml:space="preserve">2. РЦФГ должно продвигать любые сетевые инициативы на базе ОП. </w:t>
            </w:r>
          </w:p>
        </w:tc>
      </w:tr>
      <w:tr w:rsidR="00D70CBD" w:rsidRPr="00412E72" w14:paraId="700457FE" w14:textId="77777777" w:rsidTr="004276CD">
        <w:trPr>
          <w:cantSplit/>
        </w:trPr>
        <w:tc>
          <w:tcPr>
            <w:tcW w:w="483" w:type="dxa"/>
          </w:tcPr>
          <w:p w14:paraId="4DA76246" w14:textId="77777777" w:rsidR="00D70CBD" w:rsidRPr="004B00EE" w:rsidRDefault="00D70CBD" w:rsidP="00C10736">
            <w:pPr>
              <w:pStyle w:val="tabela2"/>
              <w:rPr>
                <w:b w:val="0"/>
                <w:lang w:val="ru-RU"/>
              </w:rPr>
            </w:pPr>
            <w:r w:rsidRPr="004B00EE">
              <w:rPr>
                <w:b w:val="0"/>
              </w:rPr>
              <w:t>1</w:t>
            </w:r>
            <w:r w:rsidR="00C10736" w:rsidRPr="004B00EE">
              <w:rPr>
                <w:b w:val="0"/>
                <w:lang w:val="ru-RU"/>
              </w:rPr>
              <w:t>3</w:t>
            </w:r>
          </w:p>
        </w:tc>
        <w:tc>
          <w:tcPr>
            <w:tcW w:w="2268" w:type="dxa"/>
          </w:tcPr>
          <w:p w14:paraId="297205CD" w14:textId="77777777" w:rsidR="00D70CBD" w:rsidRPr="00934234" w:rsidRDefault="00D70CBD" w:rsidP="00D70CBD">
            <w:pPr>
              <w:pStyle w:val="tabela2"/>
              <w:rPr>
                <w:b w:val="0"/>
                <w:lang w:val="ru-RU"/>
              </w:rPr>
            </w:pPr>
            <w:r w:rsidRPr="004B00EE">
              <w:rPr>
                <w:b w:val="0"/>
                <w:lang w:val="ru-RU"/>
              </w:rPr>
              <w:t xml:space="preserve">Торгово-промышленная палата КО </w:t>
            </w:r>
            <w:r w:rsidRPr="00934234">
              <w:rPr>
                <w:b w:val="0"/>
                <w:lang w:val="ru-RU"/>
              </w:rPr>
              <w:t>(</w:t>
            </w:r>
            <w:r w:rsidRPr="004B00EE">
              <w:rPr>
                <w:b w:val="0"/>
                <w:lang w:val="ru-RU"/>
              </w:rPr>
              <w:t>ТПП</w:t>
            </w:r>
            <w:r w:rsidRPr="00934234">
              <w:rPr>
                <w:b w:val="0"/>
                <w:lang w:val="ru-RU"/>
              </w:rPr>
              <w:t>)</w:t>
            </w:r>
          </w:p>
        </w:tc>
        <w:tc>
          <w:tcPr>
            <w:tcW w:w="850" w:type="dxa"/>
          </w:tcPr>
          <w:p w14:paraId="1655524E" w14:textId="77777777" w:rsidR="00D70CBD" w:rsidRPr="004B00EE" w:rsidRDefault="00D70CBD" w:rsidP="002C5BD7">
            <w:pPr>
              <w:pStyle w:val="tabela2"/>
              <w:jc w:val="center"/>
              <w:rPr>
                <w:b w:val="0"/>
              </w:rPr>
            </w:pPr>
            <w:r w:rsidRPr="004B00EE">
              <w:rPr>
                <w:b w:val="0"/>
              </w:rPr>
              <w:t>4</w:t>
            </w:r>
          </w:p>
        </w:tc>
        <w:tc>
          <w:tcPr>
            <w:tcW w:w="851" w:type="dxa"/>
          </w:tcPr>
          <w:p w14:paraId="62434317" w14:textId="77777777" w:rsidR="00D70CBD" w:rsidRPr="004B00EE" w:rsidRDefault="00D70CBD" w:rsidP="002C5BD7">
            <w:pPr>
              <w:pStyle w:val="tabela2"/>
              <w:jc w:val="center"/>
              <w:rPr>
                <w:b w:val="0"/>
              </w:rPr>
            </w:pPr>
            <w:r w:rsidRPr="004B00EE">
              <w:rPr>
                <w:b w:val="0"/>
              </w:rPr>
              <w:t>4</w:t>
            </w:r>
          </w:p>
        </w:tc>
        <w:tc>
          <w:tcPr>
            <w:tcW w:w="4536" w:type="dxa"/>
          </w:tcPr>
          <w:p w14:paraId="4971B181" w14:textId="77777777" w:rsidR="00D70CBD" w:rsidRPr="004B00EE" w:rsidRDefault="00D70CBD" w:rsidP="00D70CBD">
            <w:pPr>
              <w:pStyle w:val="tabela2"/>
              <w:rPr>
                <w:b w:val="0"/>
                <w:lang w:val="ru-RU"/>
              </w:rPr>
            </w:pPr>
            <w:r w:rsidRPr="004B00EE">
              <w:rPr>
                <w:b w:val="0"/>
                <w:lang w:val="ru-RU"/>
              </w:rPr>
              <w:t>ТПП</w:t>
            </w:r>
            <w:r w:rsidRPr="004B00EE">
              <w:rPr>
                <w:b w:val="0"/>
              </w:rPr>
              <w:t xml:space="preserve"> </w:t>
            </w:r>
            <w:r w:rsidRPr="004B00EE">
              <w:rPr>
                <w:b w:val="0"/>
                <w:lang w:val="ru-RU"/>
              </w:rPr>
              <w:t>заинтересовано в финансовой грамотности, прежде в сего, в повышении инвестиций аккумулировании средств для инвестиций</w:t>
            </w:r>
            <w:r w:rsidRPr="004B00EE">
              <w:rPr>
                <w:b w:val="0"/>
              </w:rPr>
              <w:t xml:space="preserve">. </w:t>
            </w:r>
            <w:r w:rsidRPr="004B00EE">
              <w:rPr>
                <w:b w:val="0"/>
                <w:lang w:val="ru-RU"/>
              </w:rPr>
              <w:t>Но</w:t>
            </w:r>
            <w:r w:rsidRPr="004B00EE">
              <w:rPr>
                <w:b w:val="0"/>
              </w:rPr>
              <w:t xml:space="preserve"> </w:t>
            </w:r>
            <w:r w:rsidRPr="004B00EE">
              <w:rPr>
                <w:b w:val="0"/>
                <w:lang w:val="ru-RU"/>
              </w:rPr>
              <w:t>ТПП</w:t>
            </w:r>
            <w:r w:rsidRPr="004B00EE">
              <w:rPr>
                <w:b w:val="0"/>
              </w:rPr>
              <w:t xml:space="preserve"> </w:t>
            </w:r>
            <w:r w:rsidRPr="004B00EE">
              <w:rPr>
                <w:b w:val="0"/>
                <w:lang w:val="ru-RU"/>
              </w:rPr>
              <w:t xml:space="preserve">опасается, что </w:t>
            </w:r>
            <w:r w:rsidRPr="004B00EE">
              <w:rPr>
                <w:b w:val="0"/>
              </w:rPr>
              <w:t xml:space="preserve">РЦФГ </w:t>
            </w:r>
            <w:r w:rsidRPr="004B00EE">
              <w:rPr>
                <w:b w:val="0"/>
                <w:lang w:val="ru-RU"/>
              </w:rPr>
              <w:t>может стать конкурентом ТПП, поскольку ТПП оказывает консультационные и информационные услуги, и может также конкурировать в получении средств в рамках различных проектов и программ.</w:t>
            </w:r>
          </w:p>
        </w:tc>
        <w:tc>
          <w:tcPr>
            <w:tcW w:w="2268" w:type="dxa"/>
          </w:tcPr>
          <w:p w14:paraId="29B38E23" w14:textId="77777777" w:rsidR="00D70CBD" w:rsidRPr="004B00EE" w:rsidRDefault="00D70CBD" w:rsidP="002C5BD7">
            <w:pPr>
              <w:pStyle w:val="TabelaFLRUS"/>
              <w:framePr w:wrap="around"/>
              <w:jc w:val="center"/>
              <w:rPr>
                <w:b w:val="0"/>
                <w:color w:val="000000" w:themeColor="text1"/>
                <w:szCs w:val="20"/>
                <w:lang w:val="ru-RU"/>
              </w:rPr>
            </w:pPr>
            <w:r w:rsidRPr="004B00EE">
              <w:rPr>
                <w:b w:val="0"/>
                <w:szCs w:val="20"/>
                <w:lang w:val="ru-RU"/>
              </w:rPr>
              <w:t>ТПП</w:t>
            </w:r>
            <w:r w:rsidRPr="004B00EE">
              <w:rPr>
                <w:b w:val="0"/>
                <w:color w:val="000000" w:themeColor="text1"/>
                <w:szCs w:val="20"/>
                <w:lang w:val="ru-RU"/>
              </w:rPr>
              <w:t xml:space="preserve"> поддержит РЦФГ, но не как своего конкурента.</w:t>
            </w:r>
          </w:p>
        </w:tc>
        <w:tc>
          <w:tcPr>
            <w:tcW w:w="3118" w:type="dxa"/>
          </w:tcPr>
          <w:p w14:paraId="68609A3F" w14:textId="77777777" w:rsidR="00D70CBD" w:rsidRPr="004B00EE" w:rsidRDefault="00D70CBD" w:rsidP="00D70CBD">
            <w:pPr>
              <w:pStyle w:val="TabelaFLRUS"/>
              <w:framePr w:wrap="around"/>
              <w:rPr>
                <w:b w:val="0"/>
                <w:color w:val="000000" w:themeColor="text1"/>
                <w:szCs w:val="20"/>
                <w:lang w:val="ru-RU"/>
              </w:rPr>
            </w:pPr>
            <w:r w:rsidRPr="004B00EE">
              <w:rPr>
                <w:b w:val="0"/>
                <w:color w:val="000000" w:themeColor="text1"/>
                <w:szCs w:val="20"/>
                <w:lang w:val="ru-RU"/>
              </w:rPr>
              <w:t xml:space="preserve">РЦФГ должен сотрудничать с </w:t>
            </w:r>
            <w:r w:rsidRPr="004B00EE">
              <w:rPr>
                <w:b w:val="0"/>
                <w:szCs w:val="20"/>
                <w:lang w:val="ru-RU"/>
              </w:rPr>
              <w:t>ТПП</w:t>
            </w:r>
            <w:r w:rsidRPr="004B00EE">
              <w:rPr>
                <w:b w:val="0"/>
                <w:color w:val="000000" w:themeColor="text1"/>
                <w:szCs w:val="20"/>
                <w:lang w:val="ru-RU"/>
              </w:rPr>
              <w:t xml:space="preserve"> в тренинге и обучении представителей бизнеса. </w:t>
            </w:r>
          </w:p>
          <w:p w14:paraId="5D0A524E" w14:textId="77777777" w:rsidR="00D70CBD" w:rsidRPr="004B00EE" w:rsidRDefault="00D70CBD" w:rsidP="00D70CBD">
            <w:pPr>
              <w:pStyle w:val="TabelaFLRUS"/>
              <w:framePr w:wrap="around"/>
              <w:rPr>
                <w:b w:val="0"/>
                <w:color w:val="000000" w:themeColor="text1"/>
                <w:szCs w:val="20"/>
                <w:lang w:val="ru-RU"/>
              </w:rPr>
            </w:pPr>
          </w:p>
        </w:tc>
      </w:tr>
      <w:tr w:rsidR="00D70CBD" w:rsidRPr="00412E72" w14:paraId="21F9F5B5" w14:textId="77777777" w:rsidTr="004276CD">
        <w:trPr>
          <w:cantSplit/>
        </w:trPr>
        <w:tc>
          <w:tcPr>
            <w:tcW w:w="14374" w:type="dxa"/>
            <w:gridSpan w:val="7"/>
            <w:shd w:val="clear" w:color="auto" w:fill="D9D9D9" w:themeFill="background1" w:themeFillShade="D9"/>
          </w:tcPr>
          <w:p w14:paraId="71B0AD6C" w14:textId="77777777" w:rsidR="00D70CBD" w:rsidRPr="004B00EE" w:rsidRDefault="00D70CBD" w:rsidP="002C5BD7">
            <w:pPr>
              <w:pStyle w:val="tabela2"/>
              <w:jc w:val="center"/>
              <w:rPr>
                <w:lang w:val="ru-RU"/>
              </w:rPr>
            </w:pPr>
            <w:r w:rsidRPr="004B00EE">
              <w:rPr>
                <w:lang w:val="ru-RU"/>
              </w:rPr>
              <w:t>Финансовые учреждения и бизнес-ассоциации</w:t>
            </w:r>
          </w:p>
        </w:tc>
      </w:tr>
      <w:tr w:rsidR="00D70CBD" w:rsidRPr="004B00EE" w14:paraId="6EBE2A4E" w14:textId="77777777" w:rsidTr="004276CD">
        <w:trPr>
          <w:cantSplit/>
        </w:trPr>
        <w:tc>
          <w:tcPr>
            <w:tcW w:w="483" w:type="dxa"/>
          </w:tcPr>
          <w:p w14:paraId="0D53E2C5" w14:textId="77777777" w:rsidR="00D70CBD" w:rsidRPr="004B00EE" w:rsidRDefault="00042B31" w:rsidP="00D70CBD">
            <w:pPr>
              <w:pStyle w:val="tabela2"/>
              <w:rPr>
                <w:b w:val="0"/>
                <w:lang w:val="ru-RU"/>
              </w:rPr>
            </w:pPr>
            <w:r w:rsidRPr="004B00EE">
              <w:rPr>
                <w:b w:val="0"/>
              </w:rPr>
              <w:lastRenderedPageBreak/>
              <w:t>1</w:t>
            </w:r>
            <w:r w:rsidRPr="004B00EE">
              <w:rPr>
                <w:b w:val="0"/>
                <w:lang w:val="ru-RU"/>
              </w:rPr>
              <w:t>4</w:t>
            </w:r>
          </w:p>
        </w:tc>
        <w:tc>
          <w:tcPr>
            <w:tcW w:w="2268" w:type="dxa"/>
          </w:tcPr>
          <w:p w14:paraId="662F5404" w14:textId="77777777" w:rsidR="00D70CBD" w:rsidRPr="00934234" w:rsidRDefault="00D70CBD" w:rsidP="00D70CBD">
            <w:pPr>
              <w:pStyle w:val="tabela2"/>
              <w:rPr>
                <w:b w:val="0"/>
                <w:lang w:val="ru-RU"/>
              </w:rPr>
            </w:pPr>
            <w:r w:rsidRPr="004B00EE">
              <w:rPr>
                <w:b w:val="0"/>
                <w:lang w:val="ru-RU"/>
              </w:rPr>
              <w:t xml:space="preserve">Ассоциация коммерческих банков КО </w:t>
            </w:r>
            <w:r w:rsidRPr="00934234">
              <w:rPr>
                <w:b w:val="0"/>
                <w:lang w:val="ru-RU"/>
              </w:rPr>
              <w:t>(</w:t>
            </w:r>
            <w:r w:rsidRPr="004B00EE">
              <w:rPr>
                <w:b w:val="0"/>
                <w:lang w:val="ru-RU"/>
              </w:rPr>
              <w:t>АКБ</w:t>
            </w:r>
            <w:r w:rsidRPr="00934234">
              <w:rPr>
                <w:b w:val="0"/>
                <w:lang w:val="ru-RU"/>
              </w:rPr>
              <w:t>)</w:t>
            </w:r>
          </w:p>
        </w:tc>
        <w:tc>
          <w:tcPr>
            <w:tcW w:w="850" w:type="dxa"/>
          </w:tcPr>
          <w:p w14:paraId="40B6FCFD" w14:textId="77777777" w:rsidR="00D70CBD" w:rsidRPr="004B00EE" w:rsidRDefault="00D70CBD" w:rsidP="002C5BD7">
            <w:pPr>
              <w:pStyle w:val="tabela2"/>
              <w:jc w:val="center"/>
              <w:rPr>
                <w:b w:val="0"/>
              </w:rPr>
            </w:pPr>
            <w:r w:rsidRPr="004B00EE">
              <w:rPr>
                <w:b w:val="0"/>
              </w:rPr>
              <w:t>1</w:t>
            </w:r>
          </w:p>
        </w:tc>
        <w:tc>
          <w:tcPr>
            <w:tcW w:w="851" w:type="dxa"/>
          </w:tcPr>
          <w:p w14:paraId="47144017" w14:textId="77777777" w:rsidR="00D70CBD" w:rsidRPr="004B00EE" w:rsidRDefault="00D70CBD" w:rsidP="002C5BD7">
            <w:pPr>
              <w:pStyle w:val="tabela2"/>
              <w:jc w:val="center"/>
              <w:rPr>
                <w:b w:val="0"/>
              </w:rPr>
            </w:pPr>
            <w:r w:rsidRPr="004B00EE">
              <w:rPr>
                <w:b w:val="0"/>
              </w:rPr>
              <w:t>4</w:t>
            </w:r>
          </w:p>
        </w:tc>
        <w:tc>
          <w:tcPr>
            <w:tcW w:w="4536" w:type="dxa"/>
          </w:tcPr>
          <w:p w14:paraId="6EEB8573" w14:textId="77777777" w:rsidR="00D70CBD" w:rsidRPr="004B00EE" w:rsidRDefault="00D70CBD" w:rsidP="00D70CBD">
            <w:pPr>
              <w:pStyle w:val="tabela2"/>
              <w:rPr>
                <w:b w:val="0"/>
              </w:rPr>
            </w:pPr>
            <w:r w:rsidRPr="004B00EE">
              <w:rPr>
                <w:b w:val="0"/>
                <w:lang w:val="ru-RU"/>
              </w:rPr>
              <w:t>АКБ – очень слабая организация из-за противоречий между банками. Сектор малых и средних банков больше заинтересован в финансовой грамотности. Они могут предоставлять привлекательные финансовые услуги, но клиенты традиционно больше доверяют большим, известным банкам, контролируемым государством. Но банки не заинтересованы в финансовой грамотности, которая может повлиять на некоторые виды услуг. Например, процентная ставка по кредиту в 30 % слишком высока и неразумна. Грамотные клиенты не воспользуются этими услугами, что повлияет на кредитный рынок. Более того, грамотные клиенты будут более требовательными к банкам. Статус АКБ может повыситься в связи с политикой укрепления «саморегулирующихся» организаций (есть уже некоторые тенденции). Если нет, то партнерами РЦФГ могут стать отдельные банки</w:t>
            </w:r>
            <w:r w:rsidRPr="004B00EE">
              <w:rPr>
                <w:b w:val="0"/>
              </w:rPr>
              <w:t xml:space="preserve">. </w:t>
            </w:r>
          </w:p>
        </w:tc>
        <w:tc>
          <w:tcPr>
            <w:tcW w:w="2268" w:type="dxa"/>
          </w:tcPr>
          <w:p w14:paraId="5C6B7779" w14:textId="77777777" w:rsidR="00D70CBD" w:rsidRPr="004B00EE" w:rsidRDefault="00D70CBD" w:rsidP="002C5BD7">
            <w:pPr>
              <w:pStyle w:val="TabelaFLRUS"/>
              <w:framePr w:wrap="around"/>
              <w:jc w:val="center"/>
              <w:rPr>
                <w:b w:val="0"/>
                <w:szCs w:val="20"/>
                <w:lang w:val="en-US"/>
              </w:rPr>
            </w:pPr>
            <w:r w:rsidRPr="004B00EE">
              <w:rPr>
                <w:b w:val="0"/>
                <w:szCs w:val="20"/>
                <w:lang w:val="ru-RU"/>
              </w:rPr>
              <w:t>Банки предпочитают, что РЦФГ продвигал их услуги и развивал финансовый рынок.</w:t>
            </w:r>
          </w:p>
        </w:tc>
        <w:tc>
          <w:tcPr>
            <w:tcW w:w="3118" w:type="dxa"/>
          </w:tcPr>
          <w:p w14:paraId="21D34FF9" w14:textId="77777777" w:rsidR="00D70CBD" w:rsidRPr="004B00EE" w:rsidRDefault="00D70CBD" w:rsidP="00D70CBD">
            <w:pPr>
              <w:pStyle w:val="TabelaFLRUS"/>
              <w:framePr w:wrap="around"/>
              <w:rPr>
                <w:b w:val="0"/>
                <w:szCs w:val="20"/>
                <w:lang w:val="en-US"/>
              </w:rPr>
            </w:pPr>
            <w:r w:rsidRPr="004B00EE">
              <w:rPr>
                <w:b w:val="0"/>
                <w:szCs w:val="20"/>
                <w:lang w:val="en-US"/>
              </w:rPr>
              <w:t>1.</w:t>
            </w:r>
            <w:r w:rsidRPr="004B00EE">
              <w:rPr>
                <w:b w:val="0"/>
                <w:szCs w:val="20"/>
                <w:lang w:val="ru-RU"/>
              </w:rPr>
              <w:t xml:space="preserve"> </w:t>
            </w:r>
            <w:r w:rsidRPr="004B00EE">
              <w:rPr>
                <w:b w:val="0"/>
                <w:szCs w:val="20"/>
                <w:lang w:val="en-US"/>
              </w:rPr>
              <w:t xml:space="preserve">РЦФГ </w:t>
            </w:r>
            <w:r w:rsidRPr="004B00EE">
              <w:rPr>
                <w:b w:val="0"/>
                <w:szCs w:val="20"/>
                <w:lang w:val="ru-RU"/>
              </w:rPr>
              <w:t>должен сотрудничать с АКБ, не забывая об общественном интересе.</w:t>
            </w:r>
          </w:p>
          <w:p w14:paraId="42AFD654" w14:textId="77777777" w:rsidR="00D70CBD" w:rsidRPr="004B00EE" w:rsidRDefault="00D70CBD" w:rsidP="00D70CBD">
            <w:pPr>
              <w:pStyle w:val="TabelaFLRUS"/>
              <w:framePr w:wrap="around"/>
              <w:rPr>
                <w:b w:val="0"/>
                <w:szCs w:val="20"/>
                <w:lang w:val="ru-RU"/>
              </w:rPr>
            </w:pPr>
            <w:r w:rsidRPr="004B00EE">
              <w:rPr>
                <w:b w:val="0"/>
                <w:szCs w:val="20"/>
                <w:lang w:val="en-US"/>
              </w:rPr>
              <w:t xml:space="preserve">2. </w:t>
            </w:r>
            <w:r w:rsidRPr="004B00EE">
              <w:rPr>
                <w:b w:val="0"/>
                <w:szCs w:val="20"/>
                <w:lang w:val="ru-RU"/>
              </w:rPr>
              <w:t>Сотрудничество со всем банковским сектором должно быть сосредоточено на укреплении его потенциала к консолидации и сотрудничеству друг с другом для того, что совместно финансировать программы финансовой грамотности.</w:t>
            </w:r>
          </w:p>
        </w:tc>
      </w:tr>
      <w:tr w:rsidR="00D70CBD" w:rsidRPr="004B00EE" w14:paraId="214CDD70" w14:textId="77777777" w:rsidTr="004276CD">
        <w:trPr>
          <w:cantSplit/>
        </w:trPr>
        <w:tc>
          <w:tcPr>
            <w:tcW w:w="483" w:type="dxa"/>
          </w:tcPr>
          <w:p w14:paraId="1069F1B8" w14:textId="77777777" w:rsidR="00D70CBD" w:rsidRPr="004B00EE" w:rsidRDefault="00042B31" w:rsidP="00D70CBD">
            <w:pPr>
              <w:pStyle w:val="tabela2"/>
              <w:rPr>
                <w:b w:val="0"/>
                <w:lang w:val="ru-RU"/>
              </w:rPr>
            </w:pPr>
            <w:r w:rsidRPr="004B00EE">
              <w:rPr>
                <w:b w:val="0"/>
              </w:rPr>
              <w:t>1</w:t>
            </w:r>
            <w:r w:rsidRPr="004B00EE">
              <w:rPr>
                <w:b w:val="0"/>
                <w:lang w:val="ru-RU"/>
              </w:rPr>
              <w:t>5</w:t>
            </w:r>
          </w:p>
        </w:tc>
        <w:tc>
          <w:tcPr>
            <w:tcW w:w="2268" w:type="dxa"/>
          </w:tcPr>
          <w:p w14:paraId="4B6ACB3A" w14:textId="77777777" w:rsidR="00D70CBD" w:rsidRPr="00934234" w:rsidRDefault="00D70CBD" w:rsidP="00D70CBD">
            <w:pPr>
              <w:pStyle w:val="tabela2"/>
              <w:rPr>
                <w:rStyle w:val="st"/>
                <w:b w:val="0"/>
                <w:lang w:val="ru-RU"/>
              </w:rPr>
            </w:pPr>
            <w:r w:rsidRPr="004B00EE">
              <w:rPr>
                <w:rStyle w:val="st"/>
                <w:b w:val="0"/>
                <w:color w:val="222222"/>
                <w:lang w:val="ru-RU"/>
              </w:rPr>
              <w:t xml:space="preserve">Калининградский союз промышленников и предпринимателей </w:t>
            </w:r>
            <w:r w:rsidRPr="00934234">
              <w:rPr>
                <w:rStyle w:val="st"/>
                <w:b w:val="0"/>
                <w:color w:val="222222"/>
                <w:lang w:val="ru-RU"/>
              </w:rPr>
              <w:t>(</w:t>
            </w:r>
            <w:r w:rsidRPr="004B00EE">
              <w:rPr>
                <w:rStyle w:val="st"/>
                <w:b w:val="0"/>
                <w:color w:val="222222"/>
                <w:lang w:val="ru-RU"/>
              </w:rPr>
              <w:t>СПП</w:t>
            </w:r>
            <w:r w:rsidRPr="00934234">
              <w:rPr>
                <w:rStyle w:val="st"/>
                <w:b w:val="0"/>
                <w:color w:val="222222"/>
                <w:lang w:val="ru-RU"/>
              </w:rPr>
              <w:t>)</w:t>
            </w:r>
          </w:p>
        </w:tc>
        <w:tc>
          <w:tcPr>
            <w:tcW w:w="850" w:type="dxa"/>
          </w:tcPr>
          <w:p w14:paraId="5B03506D" w14:textId="77777777" w:rsidR="00D70CBD" w:rsidRPr="004B00EE" w:rsidRDefault="00D70CBD" w:rsidP="002C5BD7">
            <w:pPr>
              <w:pStyle w:val="tabela2"/>
              <w:jc w:val="center"/>
              <w:rPr>
                <w:b w:val="0"/>
              </w:rPr>
            </w:pPr>
            <w:r w:rsidRPr="004B00EE">
              <w:rPr>
                <w:b w:val="0"/>
              </w:rPr>
              <w:t>3</w:t>
            </w:r>
          </w:p>
        </w:tc>
        <w:tc>
          <w:tcPr>
            <w:tcW w:w="851" w:type="dxa"/>
          </w:tcPr>
          <w:p w14:paraId="29315611" w14:textId="77777777" w:rsidR="00D70CBD" w:rsidRPr="004B00EE" w:rsidRDefault="00D70CBD" w:rsidP="002C5BD7">
            <w:pPr>
              <w:pStyle w:val="tabela2"/>
              <w:jc w:val="center"/>
              <w:rPr>
                <w:b w:val="0"/>
              </w:rPr>
            </w:pPr>
            <w:r w:rsidRPr="004B00EE">
              <w:rPr>
                <w:b w:val="0"/>
              </w:rPr>
              <w:t>4</w:t>
            </w:r>
          </w:p>
        </w:tc>
        <w:tc>
          <w:tcPr>
            <w:tcW w:w="4536" w:type="dxa"/>
          </w:tcPr>
          <w:p w14:paraId="64BF964D" w14:textId="77777777" w:rsidR="00D70CBD" w:rsidRPr="004B00EE" w:rsidRDefault="00D70CBD" w:rsidP="00D70CBD">
            <w:pPr>
              <w:pStyle w:val="tabela2"/>
              <w:rPr>
                <w:b w:val="0"/>
              </w:rPr>
            </w:pPr>
            <w:r w:rsidRPr="004B00EE">
              <w:rPr>
                <w:rStyle w:val="st"/>
                <w:b w:val="0"/>
                <w:color w:val="222222"/>
                <w:lang w:val="ru-RU"/>
              </w:rPr>
              <w:t>СПП</w:t>
            </w:r>
            <w:r w:rsidRPr="004B00EE">
              <w:rPr>
                <w:b w:val="0"/>
              </w:rPr>
              <w:t xml:space="preserve"> </w:t>
            </w:r>
            <w:r w:rsidRPr="004B00EE">
              <w:rPr>
                <w:b w:val="0"/>
                <w:lang w:val="ru-RU"/>
              </w:rPr>
              <w:t xml:space="preserve">заинтересован в </w:t>
            </w:r>
            <w:r w:rsidRPr="004B00EE">
              <w:rPr>
                <w:b w:val="0"/>
              </w:rPr>
              <w:t xml:space="preserve">РЦФГ </w:t>
            </w:r>
            <w:r w:rsidRPr="004B00EE">
              <w:rPr>
                <w:b w:val="0"/>
                <w:lang w:val="ru-RU"/>
              </w:rPr>
              <w:t>для персонала частных предприятий и своих клиентов</w:t>
            </w:r>
            <w:r w:rsidRPr="004B00EE">
              <w:rPr>
                <w:b w:val="0"/>
              </w:rPr>
              <w:t xml:space="preserve">. </w:t>
            </w:r>
            <w:r w:rsidRPr="004B00EE">
              <w:rPr>
                <w:b w:val="0"/>
                <w:lang w:val="ru-RU"/>
              </w:rPr>
              <w:t>Только консалтинговые компании не желают иметь РЦФГ своим конкурентом</w:t>
            </w:r>
            <w:r w:rsidRPr="004B00EE">
              <w:rPr>
                <w:b w:val="0"/>
              </w:rPr>
              <w:t xml:space="preserve">. </w:t>
            </w:r>
            <w:r w:rsidRPr="004B00EE">
              <w:rPr>
                <w:b w:val="0"/>
                <w:lang w:val="ru-RU"/>
              </w:rPr>
              <w:t xml:space="preserve">Они против </w:t>
            </w:r>
            <w:r w:rsidRPr="004B00EE">
              <w:rPr>
                <w:b w:val="0"/>
              </w:rPr>
              <w:t xml:space="preserve">РЦФГ </w:t>
            </w:r>
            <w:r w:rsidRPr="004B00EE">
              <w:rPr>
                <w:b w:val="0"/>
                <w:lang w:val="ru-RU"/>
              </w:rPr>
              <w:t>как поставщика консультационных услуг</w:t>
            </w:r>
            <w:r w:rsidRPr="004B00EE">
              <w:rPr>
                <w:b w:val="0"/>
              </w:rPr>
              <w:t xml:space="preserve">. </w:t>
            </w:r>
            <w:r w:rsidRPr="004B00EE">
              <w:rPr>
                <w:b w:val="0"/>
                <w:lang w:val="ru-RU"/>
              </w:rPr>
              <w:t>Но эти компании не пользуются влиянием в СПП</w:t>
            </w:r>
            <w:r w:rsidRPr="004B00EE">
              <w:rPr>
                <w:b w:val="0"/>
              </w:rPr>
              <w:t>.</w:t>
            </w:r>
          </w:p>
        </w:tc>
        <w:tc>
          <w:tcPr>
            <w:tcW w:w="2268" w:type="dxa"/>
          </w:tcPr>
          <w:p w14:paraId="24F5F6CB" w14:textId="77777777" w:rsidR="00D70CBD" w:rsidRPr="004B00EE" w:rsidRDefault="00D70CBD" w:rsidP="002C5BD7">
            <w:pPr>
              <w:pStyle w:val="TabelaFLRUS"/>
              <w:framePr w:wrap="around"/>
              <w:jc w:val="center"/>
              <w:rPr>
                <w:b w:val="0"/>
                <w:szCs w:val="20"/>
                <w:lang w:val="en-US"/>
              </w:rPr>
            </w:pPr>
            <w:r w:rsidRPr="004B00EE">
              <w:rPr>
                <w:rStyle w:val="st"/>
                <w:b w:val="0"/>
                <w:color w:val="222222"/>
                <w:szCs w:val="20"/>
                <w:lang w:val="ru-RU"/>
              </w:rPr>
              <w:t>СПП</w:t>
            </w:r>
            <w:r w:rsidRPr="004B00EE">
              <w:rPr>
                <w:b w:val="0"/>
                <w:szCs w:val="20"/>
                <w:lang w:val="en-US"/>
              </w:rPr>
              <w:t xml:space="preserve"> </w:t>
            </w:r>
            <w:r w:rsidRPr="004B00EE">
              <w:rPr>
                <w:b w:val="0"/>
                <w:szCs w:val="20"/>
                <w:lang w:val="ru-RU"/>
              </w:rPr>
              <w:t xml:space="preserve">не очень заинтересован в </w:t>
            </w:r>
            <w:r w:rsidRPr="004B00EE">
              <w:rPr>
                <w:b w:val="0"/>
                <w:szCs w:val="20"/>
                <w:lang w:val="en-US"/>
              </w:rPr>
              <w:t xml:space="preserve">РЦФГ, </w:t>
            </w:r>
            <w:r w:rsidRPr="004B00EE">
              <w:rPr>
                <w:b w:val="0"/>
                <w:szCs w:val="20"/>
                <w:lang w:val="ru-RU"/>
              </w:rPr>
              <w:t>но будет скорее относится позитивно к нему, чем негативно</w:t>
            </w:r>
            <w:r w:rsidRPr="004B00EE">
              <w:rPr>
                <w:b w:val="0"/>
                <w:szCs w:val="20"/>
                <w:lang w:val="en-US"/>
              </w:rPr>
              <w:t xml:space="preserve">. </w:t>
            </w:r>
            <w:r w:rsidRPr="004B00EE">
              <w:rPr>
                <w:b w:val="0"/>
                <w:szCs w:val="20"/>
                <w:lang w:val="ru-RU"/>
              </w:rPr>
              <w:t>При определенных условиях СПП может даже финансировать РЦФГ</w:t>
            </w:r>
            <w:r w:rsidRPr="004B00EE">
              <w:rPr>
                <w:b w:val="0"/>
                <w:szCs w:val="20"/>
                <w:lang w:val="en-US"/>
              </w:rPr>
              <w:t>.</w:t>
            </w:r>
          </w:p>
        </w:tc>
        <w:tc>
          <w:tcPr>
            <w:tcW w:w="3118" w:type="dxa"/>
          </w:tcPr>
          <w:p w14:paraId="0B099607" w14:textId="77777777" w:rsidR="00D70CBD" w:rsidRPr="004B00EE" w:rsidRDefault="00D70CBD" w:rsidP="00D70CBD">
            <w:pPr>
              <w:pStyle w:val="TabelaFLRUS"/>
              <w:framePr w:wrap="around"/>
              <w:rPr>
                <w:b w:val="0"/>
                <w:szCs w:val="20"/>
                <w:lang w:val="en-US"/>
              </w:rPr>
            </w:pPr>
            <w:r w:rsidRPr="004B00EE">
              <w:rPr>
                <w:b w:val="0"/>
                <w:szCs w:val="20"/>
                <w:lang w:val="en-US"/>
              </w:rPr>
              <w:t>1.</w:t>
            </w:r>
            <w:r w:rsidRPr="004B00EE">
              <w:rPr>
                <w:b w:val="0"/>
                <w:szCs w:val="20"/>
                <w:lang w:val="ru-RU"/>
              </w:rPr>
              <w:t xml:space="preserve"> </w:t>
            </w:r>
            <w:r w:rsidRPr="004B00EE">
              <w:rPr>
                <w:b w:val="0"/>
                <w:szCs w:val="20"/>
                <w:lang w:val="en-US"/>
              </w:rPr>
              <w:t xml:space="preserve">РЦФГ </w:t>
            </w:r>
            <w:r w:rsidRPr="004B00EE">
              <w:rPr>
                <w:b w:val="0"/>
                <w:szCs w:val="20"/>
                <w:lang w:val="ru-RU"/>
              </w:rPr>
              <w:t xml:space="preserve">должно сотрудничать с </w:t>
            </w:r>
            <w:r w:rsidRPr="004B00EE">
              <w:rPr>
                <w:rStyle w:val="st"/>
                <w:b w:val="0"/>
                <w:color w:val="222222"/>
                <w:szCs w:val="20"/>
                <w:lang w:val="ru-RU"/>
              </w:rPr>
              <w:t>СПП</w:t>
            </w:r>
            <w:r w:rsidRPr="004B00EE">
              <w:rPr>
                <w:b w:val="0"/>
                <w:szCs w:val="20"/>
                <w:lang w:val="en-US"/>
              </w:rPr>
              <w:t xml:space="preserve"> </w:t>
            </w:r>
            <w:r w:rsidRPr="004B00EE">
              <w:rPr>
                <w:b w:val="0"/>
                <w:szCs w:val="20"/>
                <w:lang w:val="ru-RU"/>
              </w:rPr>
              <w:t>в образовательных программах и информационных кампаниях</w:t>
            </w:r>
            <w:r w:rsidRPr="004B00EE">
              <w:rPr>
                <w:b w:val="0"/>
                <w:szCs w:val="20"/>
                <w:lang w:val="en-US"/>
              </w:rPr>
              <w:t>.</w:t>
            </w:r>
          </w:p>
          <w:p w14:paraId="09CD3A93" w14:textId="77777777" w:rsidR="00D70CBD" w:rsidRPr="004B00EE" w:rsidRDefault="00D70CBD" w:rsidP="00D70CBD">
            <w:pPr>
              <w:pStyle w:val="TabelaFLRUS"/>
              <w:framePr w:wrap="around"/>
              <w:rPr>
                <w:b w:val="0"/>
                <w:szCs w:val="20"/>
                <w:lang w:val="en-US"/>
              </w:rPr>
            </w:pPr>
            <w:r w:rsidRPr="004B00EE">
              <w:rPr>
                <w:b w:val="0"/>
                <w:szCs w:val="20"/>
                <w:lang w:val="en-US"/>
              </w:rPr>
              <w:t>2.</w:t>
            </w:r>
            <w:r w:rsidRPr="004B00EE">
              <w:rPr>
                <w:b w:val="0"/>
                <w:szCs w:val="20"/>
                <w:lang w:val="ru-RU"/>
              </w:rPr>
              <w:t xml:space="preserve"> </w:t>
            </w:r>
            <w:r w:rsidRPr="004B00EE">
              <w:rPr>
                <w:b w:val="0"/>
                <w:szCs w:val="20"/>
                <w:lang w:val="en-US"/>
              </w:rPr>
              <w:t xml:space="preserve">РЦФГ </w:t>
            </w:r>
            <w:r w:rsidRPr="004B00EE">
              <w:rPr>
                <w:b w:val="0"/>
                <w:szCs w:val="20"/>
                <w:lang w:val="ru-RU"/>
              </w:rPr>
              <w:t>должно продвигать инициативы по финансированию проектов финансовой грамотности со стороны СПП</w:t>
            </w:r>
            <w:r w:rsidRPr="004B00EE">
              <w:rPr>
                <w:b w:val="0"/>
                <w:szCs w:val="20"/>
                <w:lang w:val="en-US"/>
              </w:rPr>
              <w:t>.</w:t>
            </w:r>
          </w:p>
        </w:tc>
      </w:tr>
      <w:tr w:rsidR="00D70CBD" w:rsidRPr="004B00EE" w14:paraId="46215CE2" w14:textId="77777777" w:rsidTr="004276CD">
        <w:trPr>
          <w:cantSplit/>
        </w:trPr>
        <w:tc>
          <w:tcPr>
            <w:tcW w:w="483" w:type="dxa"/>
          </w:tcPr>
          <w:p w14:paraId="1CD7E8D5" w14:textId="77777777" w:rsidR="00D70CBD" w:rsidRPr="004B00EE" w:rsidRDefault="00042B31" w:rsidP="00D70CBD">
            <w:pPr>
              <w:pStyle w:val="tabela2"/>
              <w:rPr>
                <w:b w:val="0"/>
                <w:lang w:val="ru-RU"/>
              </w:rPr>
            </w:pPr>
            <w:r w:rsidRPr="004B00EE">
              <w:rPr>
                <w:b w:val="0"/>
              </w:rPr>
              <w:lastRenderedPageBreak/>
              <w:t>1</w:t>
            </w:r>
            <w:r w:rsidRPr="004B00EE">
              <w:rPr>
                <w:b w:val="0"/>
                <w:lang w:val="ru-RU"/>
              </w:rPr>
              <w:t>6</w:t>
            </w:r>
          </w:p>
        </w:tc>
        <w:tc>
          <w:tcPr>
            <w:tcW w:w="2268" w:type="dxa"/>
          </w:tcPr>
          <w:p w14:paraId="220BF05F" w14:textId="77777777" w:rsidR="00D70CBD" w:rsidRPr="004B00EE" w:rsidRDefault="00D70CBD" w:rsidP="00D70CBD">
            <w:pPr>
              <w:pStyle w:val="tabela2"/>
              <w:rPr>
                <w:rStyle w:val="st"/>
                <w:b w:val="0"/>
              </w:rPr>
            </w:pPr>
            <w:r w:rsidRPr="004B00EE">
              <w:rPr>
                <w:rStyle w:val="st"/>
                <w:b w:val="0"/>
                <w:color w:val="222222"/>
                <w:lang w:val="ru-RU"/>
              </w:rPr>
              <w:t>Балтийский деловой клуб</w:t>
            </w:r>
            <w:r w:rsidRPr="004B00EE">
              <w:rPr>
                <w:rStyle w:val="st"/>
                <w:b w:val="0"/>
                <w:color w:val="222222"/>
              </w:rPr>
              <w:t xml:space="preserve"> (</w:t>
            </w:r>
            <w:r w:rsidRPr="004B00EE">
              <w:rPr>
                <w:rStyle w:val="st"/>
                <w:b w:val="0"/>
                <w:color w:val="222222"/>
                <w:lang w:val="ru-RU"/>
              </w:rPr>
              <w:t>БДК</w:t>
            </w:r>
            <w:r w:rsidRPr="004B00EE">
              <w:rPr>
                <w:rStyle w:val="st"/>
                <w:b w:val="0"/>
                <w:color w:val="222222"/>
              </w:rPr>
              <w:t>)</w:t>
            </w:r>
          </w:p>
        </w:tc>
        <w:tc>
          <w:tcPr>
            <w:tcW w:w="850" w:type="dxa"/>
          </w:tcPr>
          <w:p w14:paraId="3F1140CE" w14:textId="77777777" w:rsidR="00D70CBD" w:rsidRPr="004B00EE" w:rsidRDefault="00D70CBD" w:rsidP="002C5BD7">
            <w:pPr>
              <w:pStyle w:val="tabela2"/>
              <w:jc w:val="center"/>
              <w:rPr>
                <w:b w:val="0"/>
              </w:rPr>
            </w:pPr>
            <w:r w:rsidRPr="004B00EE">
              <w:rPr>
                <w:b w:val="0"/>
              </w:rPr>
              <w:t>3</w:t>
            </w:r>
          </w:p>
        </w:tc>
        <w:tc>
          <w:tcPr>
            <w:tcW w:w="851" w:type="dxa"/>
          </w:tcPr>
          <w:p w14:paraId="13F005F1" w14:textId="77777777" w:rsidR="00D70CBD" w:rsidRPr="004B00EE" w:rsidRDefault="00D70CBD" w:rsidP="002C5BD7">
            <w:pPr>
              <w:pStyle w:val="tabela2"/>
              <w:jc w:val="center"/>
              <w:rPr>
                <w:b w:val="0"/>
              </w:rPr>
            </w:pPr>
            <w:r w:rsidRPr="004B00EE">
              <w:rPr>
                <w:b w:val="0"/>
              </w:rPr>
              <w:t>3</w:t>
            </w:r>
          </w:p>
        </w:tc>
        <w:tc>
          <w:tcPr>
            <w:tcW w:w="4536" w:type="dxa"/>
          </w:tcPr>
          <w:p w14:paraId="7A209FA0" w14:textId="77777777" w:rsidR="00D70CBD" w:rsidRPr="004B00EE" w:rsidRDefault="00D70CBD" w:rsidP="00D70CBD">
            <w:pPr>
              <w:pStyle w:val="tabela2"/>
              <w:rPr>
                <w:b w:val="0"/>
              </w:rPr>
            </w:pPr>
            <w:r w:rsidRPr="004B00EE">
              <w:rPr>
                <w:rStyle w:val="st"/>
                <w:b w:val="0"/>
                <w:color w:val="222222"/>
                <w:lang w:val="ru-RU"/>
              </w:rPr>
              <w:t>БДК</w:t>
            </w:r>
            <w:r w:rsidRPr="004B00EE">
              <w:rPr>
                <w:b w:val="0"/>
                <w:lang w:val="ru-RU"/>
              </w:rPr>
              <w:t xml:space="preserve">, по сравнению с СПП, более динамичен и представляет новые сектора экономики. Он включает консалтинговые компании, которые с подозрением относятся к проектам, финансируемым из бюджета. В то же время </w:t>
            </w:r>
            <w:r w:rsidRPr="004B00EE">
              <w:rPr>
                <w:rStyle w:val="st"/>
                <w:b w:val="0"/>
                <w:color w:val="222222"/>
                <w:lang w:val="ru-RU"/>
              </w:rPr>
              <w:t>БДК</w:t>
            </w:r>
            <w:r w:rsidRPr="004B00EE">
              <w:rPr>
                <w:b w:val="0"/>
                <w:lang w:val="ru-RU"/>
              </w:rPr>
              <w:t xml:space="preserve"> более открыт и договороспособен. </w:t>
            </w:r>
            <w:r w:rsidRPr="004B00EE">
              <w:rPr>
                <w:rStyle w:val="st"/>
                <w:b w:val="0"/>
                <w:color w:val="222222"/>
                <w:lang w:val="ru-RU"/>
              </w:rPr>
              <w:t>БДК</w:t>
            </w:r>
            <w:r w:rsidRPr="004B00EE">
              <w:rPr>
                <w:b w:val="0"/>
              </w:rPr>
              <w:t xml:space="preserve"> </w:t>
            </w:r>
            <w:r w:rsidRPr="004B00EE">
              <w:rPr>
                <w:b w:val="0"/>
                <w:lang w:val="ru-RU"/>
              </w:rPr>
              <w:t xml:space="preserve">реализует образовательные программы на социальной, безвозмездной основе. </w:t>
            </w:r>
          </w:p>
        </w:tc>
        <w:tc>
          <w:tcPr>
            <w:tcW w:w="2268" w:type="dxa"/>
          </w:tcPr>
          <w:p w14:paraId="5098BC5A" w14:textId="77777777" w:rsidR="00D70CBD" w:rsidRPr="004B00EE" w:rsidRDefault="00042B31" w:rsidP="002C5BD7">
            <w:pPr>
              <w:pStyle w:val="TabelaFLRUS"/>
              <w:framePr w:wrap="around"/>
              <w:jc w:val="center"/>
              <w:rPr>
                <w:b w:val="0"/>
                <w:szCs w:val="20"/>
                <w:lang w:val="en-US"/>
              </w:rPr>
            </w:pPr>
            <w:r w:rsidRPr="004B00EE">
              <w:rPr>
                <w:b w:val="0"/>
                <w:szCs w:val="20"/>
                <w:lang w:val="ru-RU"/>
              </w:rPr>
              <w:t>БДК</w:t>
            </w:r>
            <w:r w:rsidR="00D70CBD" w:rsidRPr="004B00EE">
              <w:rPr>
                <w:b w:val="0"/>
                <w:szCs w:val="20"/>
                <w:lang w:val="ru-RU"/>
              </w:rPr>
              <w:t xml:space="preserve">, предположительно, менее заинтересован в </w:t>
            </w:r>
            <w:r w:rsidR="00D70CBD" w:rsidRPr="004B00EE">
              <w:rPr>
                <w:b w:val="0"/>
                <w:szCs w:val="20"/>
                <w:lang w:val="en-US"/>
              </w:rPr>
              <w:t>РЦФГ.</w:t>
            </w:r>
          </w:p>
        </w:tc>
        <w:tc>
          <w:tcPr>
            <w:tcW w:w="3118" w:type="dxa"/>
          </w:tcPr>
          <w:p w14:paraId="0E7EB306" w14:textId="77777777" w:rsidR="00D70CBD" w:rsidRPr="004B00EE" w:rsidRDefault="00D70CBD" w:rsidP="00D70CBD">
            <w:pPr>
              <w:pStyle w:val="TabelaFLRUS"/>
              <w:framePr w:hSpace="0" w:wrap="auto" w:vAnchor="margin" w:hAnchor="text" w:yAlign="inline"/>
              <w:rPr>
                <w:b w:val="0"/>
                <w:szCs w:val="20"/>
                <w:lang w:val="en-US"/>
              </w:rPr>
            </w:pPr>
            <w:r w:rsidRPr="004B00EE">
              <w:rPr>
                <w:b w:val="0"/>
                <w:szCs w:val="20"/>
                <w:lang w:val="en-US"/>
              </w:rPr>
              <w:t>1.</w:t>
            </w:r>
            <w:r w:rsidRPr="004B00EE">
              <w:rPr>
                <w:b w:val="0"/>
                <w:szCs w:val="20"/>
                <w:lang w:val="ru-RU"/>
              </w:rPr>
              <w:t xml:space="preserve"> </w:t>
            </w:r>
            <w:r w:rsidRPr="004B00EE">
              <w:rPr>
                <w:b w:val="0"/>
                <w:szCs w:val="20"/>
                <w:lang w:val="en-US"/>
              </w:rPr>
              <w:t xml:space="preserve">РЦФГ </w:t>
            </w:r>
            <w:r w:rsidRPr="004B00EE">
              <w:rPr>
                <w:b w:val="0"/>
                <w:szCs w:val="20"/>
                <w:lang w:val="ru-RU"/>
              </w:rPr>
              <w:t xml:space="preserve">должен сотрудничать с </w:t>
            </w:r>
            <w:r w:rsidRPr="004B00EE">
              <w:rPr>
                <w:rStyle w:val="st"/>
                <w:b w:val="0"/>
                <w:color w:val="222222"/>
                <w:szCs w:val="20"/>
                <w:lang w:val="ru-RU"/>
              </w:rPr>
              <w:t>БДК</w:t>
            </w:r>
            <w:r w:rsidRPr="004B00EE">
              <w:rPr>
                <w:b w:val="0"/>
                <w:szCs w:val="20"/>
                <w:lang w:val="en-US"/>
              </w:rPr>
              <w:t xml:space="preserve"> </w:t>
            </w:r>
            <w:r w:rsidRPr="004B00EE">
              <w:rPr>
                <w:b w:val="0"/>
                <w:szCs w:val="20"/>
                <w:lang w:val="ru-RU"/>
              </w:rPr>
              <w:t xml:space="preserve">по образовательным проектам и программам. </w:t>
            </w:r>
          </w:p>
          <w:p w14:paraId="2DA696FE" w14:textId="77777777" w:rsidR="00D70CBD" w:rsidRPr="004B00EE" w:rsidRDefault="00D70CBD" w:rsidP="00D70CBD">
            <w:pPr>
              <w:pStyle w:val="TabelaFLRUS"/>
              <w:framePr w:hSpace="0" w:wrap="auto" w:vAnchor="margin" w:hAnchor="text" w:yAlign="inline"/>
              <w:rPr>
                <w:b w:val="0"/>
                <w:szCs w:val="20"/>
                <w:lang w:val="ru-RU"/>
              </w:rPr>
            </w:pPr>
            <w:r w:rsidRPr="004B00EE">
              <w:rPr>
                <w:b w:val="0"/>
                <w:szCs w:val="20"/>
                <w:lang w:val="en-US"/>
              </w:rPr>
              <w:t>2.</w:t>
            </w:r>
            <w:r w:rsidRPr="004B00EE">
              <w:rPr>
                <w:b w:val="0"/>
                <w:szCs w:val="20"/>
                <w:lang w:val="ru-RU"/>
              </w:rPr>
              <w:t xml:space="preserve"> </w:t>
            </w:r>
            <w:r w:rsidRPr="004B00EE">
              <w:rPr>
                <w:b w:val="0"/>
                <w:szCs w:val="20"/>
                <w:lang w:val="en-US"/>
              </w:rPr>
              <w:t xml:space="preserve">РЦФГ </w:t>
            </w:r>
            <w:r w:rsidRPr="004B00EE">
              <w:rPr>
                <w:b w:val="0"/>
                <w:szCs w:val="20"/>
                <w:lang w:val="ru-RU"/>
              </w:rPr>
              <w:t>не должен представлять себя консалтинговой компанией, так как консультационные услуги предоставляются на базовом уровне широким слоям населения, а не бизнесу.</w:t>
            </w:r>
          </w:p>
          <w:p w14:paraId="6AFB4F62" w14:textId="77777777" w:rsidR="00D70CBD" w:rsidRPr="004B00EE" w:rsidRDefault="00D70CBD" w:rsidP="00D70CBD">
            <w:pPr>
              <w:pStyle w:val="TabelaFLRUS"/>
              <w:framePr w:wrap="around"/>
              <w:rPr>
                <w:b w:val="0"/>
                <w:szCs w:val="20"/>
                <w:lang w:val="en-US"/>
              </w:rPr>
            </w:pPr>
          </w:p>
        </w:tc>
      </w:tr>
      <w:tr w:rsidR="00D70CBD" w:rsidRPr="004B00EE" w14:paraId="41F48941" w14:textId="77777777" w:rsidTr="004276CD">
        <w:trPr>
          <w:cantSplit/>
        </w:trPr>
        <w:tc>
          <w:tcPr>
            <w:tcW w:w="14374" w:type="dxa"/>
            <w:gridSpan w:val="7"/>
            <w:shd w:val="clear" w:color="auto" w:fill="D9D9D9" w:themeFill="background1" w:themeFillShade="D9"/>
          </w:tcPr>
          <w:p w14:paraId="08F534BA" w14:textId="77777777" w:rsidR="00D70CBD" w:rsidRPr="004B00EE" w:rsidRDefault="00D70CBD" w:rsidP="002C5BD7">
            <w:pPr>
              <w:pStyle w:val="tabela2"/>
              <w:jc w:val="center"/>
              <w:rPr>
                <w:lang w:val="ru-RU"/>
              </w:rPr>
            </w:pPr>
            <w:r w:rsidRPr="004B00EE">
              <w:rPr>
                <w:lang w:val="ru-RU"/>
              </w:rPr>
              <w:t>Образовательные учреждения</w:t>
            </w:r>
            <w:r w:rsidR="00042B31" w:rsidRPr="004B00EE">
              <w:rPr>
                <w:lang w:val="ru-RU"/>
              </w:rPr>
              <w:t xml:space="preserve"> и их ассоциации</w:t>
            </w:r>
          </w:p>
        </w:tc>
      </w:tr>
      <w:tr w:rsidR="00D70CBD" w:rsidRPr="00412E72" w14:paraId="32973BAB" w14:textId="77777777" w:rsidTr="004276CD">
        <w:trPr>
          <w:cantSplit/>
        </w:trPr>
        <w:tc>
          <w:tcPr>
            <w:tcW w:w="483" w:type="dxa"/>
          </w:tcPr>
          <w:p w14:paraId="5D42599B" w14:textId="77777777" w:rsidR="00D70CBD" w:rsidRPr="004B00EE" w:rsidRDefault="00042B31" w:rsidP="00D70CBD">
            <w:pPr>
              <w:pStyle w:val="tabela2"/>
              <w:rPr>
                <w:b w:val="0"/>
                <w:lang w:val="ru-RU"/>
              </w:rPr>
            </w:pPr>
            <w:r w:rsidRPr="004B00EE">
              <w:rPr>
                <w:b w:val="0"/>
              </w:rPr>
              <w:t>1</w:t>
            </w:r>
            <w:r w:rsidRPr="004B00EE">
              <w:rPr>
                <w:b w:val="0"/>
                <w:lang w:val="ru-RU"/>
              </w:rPr>
              <w:t>7</w:t>
            </w:r>
          </w:p>
        </w:tc>
        <w:tc>
          <w:tcPr>
            <w:tcW w:w="2268" w:type="dxa"/>
          </w:tcPr>
          <w:p w14:paraId="557464BA" w14:textId="77777777" w:rsidR="00D70CBD" w:rsidRPr="00934234" w:rsidRDefault="00D70CBD" w:rsidP="00D70CBD">
            <w:pPr>
              <w:pStyle w:val="tabela2"/>
              <w:rPr>
                <w:rStyle w:val="st"/>
                <w:b w:val="0"/>
                <w:lang w:val="ru-RU"/>
              </w:rPr>
            </w:pPr>
            <w:r w:rsidRPr="004B00EE">
              <w:rPr>
                <w:rStyle w:val="st"/>
                <w:b w:val="0"/>
                <w:color w:val="222222"/>
                <w:lang w:val="ru-RU"/>
              </w:rPr>
              <w:t>Балтийский федеральный университет им. И. Канта</w:t>
            </w:r>
            <w:r w:rsidRPr="00934234">
              <w:rPr>
                <w:rStyle w:val="st"/>
                <w:b w:val="0"/>
                <w:color w:val="222222"/>
                <w:lang w:val="ru-RU"/>
              </w:rPr>
              <w:t xml:space="preserve"> (</w:t>
            </w:r>
            <w:r w:rsidRPr="004B00EE">
              <w:rPr>
                <w:rStyle w:val="st"/>
                <w:b w:val="0"/>
                <w:color w:val="222222"/>
                <w:lang w:val="ru-RU"/>
              </w:rPr>
              <w:t>БФУ</w:t>
            </w:r>
            <w:r w:rsidRPr="00934234">
              <w:rPr>
                <w:rStyle w:val="st"/>
                <w:b w:val="0"/>
                <w:color w:val="222222"/>
                <w:lang w:val="ru-RU"/>
              </w:rPr>
              <w:t>)</w:t>
            </w:r>
          </w:p>
        </w:tc>
        <w:tc>
          <w:tcPr>
            <w:tcW w:w="850" w:type="dxa"/>
          </w:tcPr>
          <w:p w14:paraId="6D49101B" w14:textId="77777777" w:rsidR="00D70CBD" w:rsidRPr="004B00EE" w:rsidRDefault="00D70CBD" w:rsidP="002C5BD7">
            <w:pPr>
              <w:pStyle w:val="tabela2"/>
              <w:jc w:val="center"/>
              <w:rPr>
                <w:b w:val="0"/>
              </w:rPr>
            </w:pPr>
            <w:r w:rsidRPr="004B00EE">
              <w:rPr>
                <w:b w:val="0"/>
              </w:rPr>
              <w:t>2</w:t>
            </w:r>
          </w:p>
        </w:tc>
        <w:tc>
          <w:tcPr>
            <w:tcW w:w="851" w:type="dxa"/>
          </w:tcPr>
          <w:p w14:paraId="26FBC22A" w14:textId="77777777" w:rsidR="00D70CBD" w:rsidRPr="004B00EE" w:rsidRDefault="00D70CBD" w:rsidP="002C5BD7">
            <w:pPr>
              <w:pStyle w:val="tabela2"/>
              <w:jc w:val="center"/>
              <w:rPr>
                <w:b w:val="0"/>
              </w:rPr>
            </w:pPr>
            <w:r w:rsidRPr="004B00EE">
              <w:rPr>
                <w:b w:val="0"/>
              </w:rPr>
              <w:t>4</w:t>
            </w:r>
          </w:p>
        </w:tc>
        <w:tc>
          <w:tcPr>
            <w:tcW w:w="4536" w:type="dxa"/>
          </w:tcPr>
          <w:p w14:paraId="23547D88" w14:textId="77777777" w:rsidR="00D70CBD" w:rsidRPr="004B00EE" w:rsidRDefault="00D70CBD" w:rsidP="00D70CBD">
            <w:pPr>
              <w:pStyle w:val="tabela2"/>
              <w:rPr>
                <w:b w:val="0"/>
                <w:lang w:val="ru-RU"/>
              </w:rPr>
            </w:pPr>
            <w:r w:rsidRPr="004B00EE">
              <w:rPr>
                <w:rStyle w:val="st"/>
                <w:b w:val="0"/>
                <w:color w:val="222222"/>
                <w:lang w:val="ru-RU"/>
              </w:rPr>
              <w:t>БФУ</w:t>
            </w:r>
            <w:r w:rsidRPr="004B00EE">
              <w:rPr>
                <w:b w:val="0"/>
              </w:rPr>
              <w:t xml:space="preserve"> </w:t>
            </w:r>
            <w:r w:rsidRPr="004B00EE">
              <w:rPr>
                <w:b w:val="0"/>
                <w:lang w:val="ru-RU"/>
              </w:rPr>
              <w:t xml:space="preserve">– ведущий вуз региона, один из 9 федеральных университетов России и пяти лучших университетов СЗФО </w:t>
            </w:r>
            <w:r w:rsidRPr="004B00EE">
              <w:rPr>
                <w:b w:val="0"/>
              </w:rPr>
              <w:t>(</w:t>
            </w:r>
            <w:r w:rsidRPr="004B00EE">
              <w:rPr>
                <w:b w:val="0"/>
                <w:lang w:val="ru-RU"/>
              </w:rPr>
              <w:t>включая Санкт-Петербург</w:t>
            </w:r>
            <w:r w:rsidRPr="004B00EE">
              <w:rPr>
                <w:b w:val="0"/>
              </w:rPr>
              <w:t xml:space="preserve">). </w:t>
            </w:r>
            <w:r w:rsidRPr="004B00EE">
              <w:rPr>
                <w:b w:val="0"/>
                <w:lang w:val="ru-RU"/>
              </w:rPr>
              <w:t>Его стратегия заключается в широком охвате всех образовательных программ</w:t>
            </w:r>
            <w:r w:rsidRPr="004B00EE">
              <w:rPr>
                <w:b w:val="0"/>
              </w:rPr>
              <w:t xml:space="preserve">. </w:t>
            </w:r>
            <w:r w:rsidRPr="004B00EE">
              <w:rPr>
                <w:rStyle w:val="st"/>
                <w:b w:val="0"/>
                <w:color w:val="222222"/>
                <w:lang w:val="ru-RU"/>
              </w:rPr>
              <w:t>БФУ</w:t>
            </w:r>
            <w:r w:rsidRPr="004B00EE">
              <w:rPr>
                <w:b w:val="0"/>
              </w:rPr>
              <w:t xml:space="preserve"> </w:t>
            </w:r>
            <w:r w:rsidRPr="004B00EE">
              <w:rPr>
                <w:b w:val="0"/>
                <w:lang w:val="ru-RU"/>
              </w:rPr>
              <w:t>сильно заинтересован в модернизации экономического образования (и финансового)</w:t>
            </w:r>
            <w:r w:rsidRPr="004B00EE">
              <w:rPr>
                <w:b w:val="0"/>
              </w:rPr>
              <w:t xml:space="preserve">. </w:t>
            </w:r>
            <w:r w:rsidRPr="004B00EE">
              <w:rPr>
                <w:rStyle w:val="st"/>
                <w:b w:val="0"/>
                <w:color w:val="222222"/>
                <w:lang w:val="ru-RU"/>
              </w:rPr>
              <w:t>БФУ</w:t>
            </w:r>
            <w:r w:rsidRPr="004B00EE">
              <w:rPr>
                <w:b w:val="0"/>
              </w:rPr>
              <w:t xml:space="preserve"> </w:t>
            </w:r>
            <w:r w:rsidRPr="004B00EE">
              <w:rPr>
                <w:b w:val="0"/>
                <w:lang w:val="ru-RU"/>
              </w:rPr>
              <w:t>предпринимает усилия для улучшения в экономическом образовании, например, путем установления «Европейской бизнес-школы». Но слишком большой штат управления БФУ приводит к бюрократизации.</w:t>
            </w:r>
          </w:p>
        </w:tc>
        <w:tc>
          <w:tcPr>
            <w:tcW w:w="2268" w:type="dxa"/>
          </w:tcPr>
          <w:p w14:paraId="7B608DB0" w14:textId="77777777" w:rsidR="00D70CBD" w:rsidRPr="004B00EE" w:rsidRDefault="00D70CBD" w:rsidP="002C5BD7">
            <w:pPr>
              <w:pStyle w:val="TabelaFLRUS"/>
              <w:framePr w:wrap="around"/>
              <w:jc w:val="center"/>
              <w:rPr>
                <w:b w:val="0"/>
                <w:szCs w:val="20"/>
                <w:lang w:val="ru-RU"/>
              </w:rPr>
            </w:pPr>
            <w:r w:rsidRPr="004B00EE">
              <w:rPr>
                <w:rStyle w:val="st"/>
                <w:b w:val="0"/>
                <w:color w:val="222222"/>
                <w:szCs w:val="20"/>
                <w:lang w:val="ru-RU"/>
              </w:rPr>
              <w:t>БФУ</w:t>
            </w:r>
            <w:r w:rsidRPr="004B00EE">
              <w:rPr>
                <w:b w:val="0"/>
                <w:szCs w:val="20"/>
                <w:lang w:val="ru-RU"/>
              </w:rPr>
              <w:t xml:space="preserve"> предпочитает создать РЦФГ как свое структурное подразделение.</w:t>
            </w:r>
          </w:p>
        </w:tc>
        <w:tc>
          <w:tcPr>
            <w:tcW w:w="3118" w:type="dxa"/>
          </w:tcPr>
          <w:p w14:paraId="42289D7C" w14:textId="77777777" w:rsidR="00D70CBD" w:rsidRPr="004B00EE" w:rsidRDefault="00D70CBD" w:rsidP="00D70CBD">
            <w:pPr>
              <w:pStyle w:val="TabelaFLRUS"/>
              <w:framePr w:wrap="around"/>
              <w:rPr>
                <w:b w:val="0"/>
                <w:szCs w:val="20"/>
                <w:lang w:val="ru-RU"/>
              </w:rPr>
            </w:pPr>
            <w:r w:rsidRPr="004B00EE">
              <w:rPr>
                <w:b w:val="0"/>
                <w:szCs w:val="20"/>
                <w:lang w:val="ru-RU"/>
              </w:rPr>
              <w:t xml:space="preserve">РЦФГ должно установить отношения тесного партнерства с БФУ и его структурами (европейская бизнес-школа) для совместных образовательных программ. </w:t>
            </w:r>
          </w:p>
          <w:p w14:paraId="2B2E8453" w14:textId="77777777" w:rsidR="00D70CBD" w:rsidRPr="004B00EE" w:rsidRDefault="00D70CBD" w:rsidP="00D70CBD">
            <w:pPr>
              <w:pStyle w:val="TabelaFLRUS"/>
              <w:framePr w:wrap="around"/>
              <w:rPr>
                <w:b w:val="0"/>
                <w:szCs w:val="20"/>
                <w:lang w:val="ru-RU"/>
              </w:rPr>
            </w:pPr>
          </w:p>
        </w:tc>
      </w:tr>
      <w:tr w:rsidR="00D70CBD" w:rsidRPr="00412E72" w14:paraId="4851C33F" w14:textId="77777777" w:rsidTr="004276CD">
        <w:trPr>
          <w:cantSplit/>
        </w:trPr>
        <w:tc>
          <w:tcPr>
            <w:tcW w:w="483" w:type="dxa"/>
          </w:tcPr>
          <w:p w14:paraId="6ED8EEF4" w14:textId="77777777" w:rsidR="00D70CBD" w:rsidRPr="004B00EE" w:rsidRDefault="00042B31" w:rsidP="00D70CBD">
            <w:pPr>
              <w:pStyle w:val="tabela2"/>
              <w:rPr>
                <w:b w:val="0"/>
                <w:lang w:val="ru-RU"/>
              </w:rPr>
            </w:pPr>
            <w:r w:rsidRPr="004B00EE">
              <w:rPr>
                <w:b w:val="0"/>
                <w:lang w:val="ru-RU"/>
              </w:rPr>
              <w:t>18</w:t>
            </w:r>
          </w:p>
        </w:tc>
        <w:tc>
          <w:tcPr>
            <w:tcW w:w="2268" w:type="dxa"/>
          </w:tcPr>
          <w:p w14:paraId="1353ECB2" w14:textId="77777777" w:rsidR="00D70CBD" w:rsidRPr="00934234" w:rsidRDefault="00D70CBD" w:rsidP="00D70CBD">
            <w:pPr>
              <w:pStyle w:val="tabela2"/>
              <w:rPr>
                <w:b w:val="0"/>
                <w:lang w:val="ru-RU"/>
              </w:rPr>
            </w:pPr>
            <w:r w:rsidRPr="004B00EE">
              <w:rPr>
                <w:b w:val="0"/>
                <w:lang w:val="ru-RU"/>
              </w:rPr>
              <w:t>Калининградский государственный технический университет</w:t>
            </w:r>
            <w:r w:rsidRPr="00934234">
              <w:rPr>
                <w:b w:val="0"/>
                <w:lang w:val="ru-RU"/>
              </w:rPr>
              <w:t xml:space="preserve"> (</w:t>
            </w:r>
            <w:r w:rsidRPr="004B00EE">
              <w:rPr>
                <w:b w:val="0"/>
                <w:lang w:val="ru-RU"/>
              </w:rPr>
              <w:t>КГТУ</w:t>
            </w:r>
            <w:r w:rsidRPr="00934234">
              <w:rPr>
                <w:b w:val="0"/>
                <w:lang w:val="ru-RU"/>
              </w:rPr>
              <w:t>)</w:t>
            </w:r>
          </w:p>
        </w:tc>
        <w:tc>
          <w:tcPr>
            <w:tcW w:w="850" w:type="dxa"/>
          </w:tcPr>
          <w:p w14:paraId="15AC2B6E" w14:textId="77777777" w:rsidR="00D70CBD" w:rsidRPr="004B00EE" w:rsidRDefault="00D70CBD" w:rsidP="002C5BD7">
            <w:pPr>
              <w:pStyle w:val="tabela2"/>
              <w:jc w:val="center"/>
              <w:rPr>
                <w:b w:val="0"/>
              </w:rPr>
            </w:pPr>
            <w:r w:rsidRPr="004B00EE">
              <w:rPr>
                <w:b w:val="0"/>
              </w:rPr>
              <w:t>1</w:t>
            </w:r>
          </w:p>
        </w:tc>
        <w:tc>
          <w:tcPr>
            <w:tcW w:w="851" w:type="dxa"/>
          </w:tcPr>
          <w:p w14:paraId="090AC85F" w14:textId="77777777" w:rsidR="00D70CBD" w:rsidRPr="004B00EE" w:rsidRDefault="00D70CBD" w:rsidP="002C5BD7">
            <w:pPr>
              <w:pStyle w:val="tabela2"/>
              <w:jc w:val="center"/>
              <w:rPr>
                <w:b w:val="0"/>
              </w:rPr>
            </w:pPr>
            <w:r w:rsidRPr="004B00EE">
              <w:rPr>
                <w:b w:val="0"/>
              </w:rPr>
              <w:t>4</w:t>
            </w:r>
          </w:p>
        </w:tc>
        <w:tc>
          <w:tcPr>
            <w:tcW w:w="4536" w:type="dxa"/>
          </w:tcPr>
          <w:p w14:paraId="7DB59AD5" w14:textId="77777777" w:rsidR="00D70CBD" w:rsidRPr="004B00EE" w:rsidRDefault="00D70CBD" w:rsidP="00D70CBD">
            <w:pPr>
              <w:pStyle w:val="tabela2"/>
              <w:rPr>
                <w:b w:val="0"/>
                <w:lang w:val="ru-RU"/>
              </w:rPr>
            </w:pPr>
            <w:r w:rsidRPr="004B00EE">
              <w:rPr>
                <w:b w:val="0"/>
                <w:lang w:val="ru-RU"/>
              </w:rPr>
              <w:t>КГТУ</w:t>
            </w:r>
            <w:r w:rsidRPr="004B00EE">
              <w:rPr>
                <w:b w:val="0"/>
              </w:rPr>
              <w:t xml:space="preserve"> </w:t>
            </w:r>
            <w:r w:rsidRPr="004B00EE">
              <w:rPr>
                <w:b w:val="0"/>
                <w:lang w:val="ru-RU"/>
              </w:rPr>
              <w:t>более динамичен и сфокусирован на экономическом образовании. Но он предпочитает видеть РЦФГ как свое структурное подразделение. КГТУ активен в тренингах для целевых групп, представляющих граждан среднего и старшего возраста.</w:t>
            </w:r>
          </w:p>
        </w:tc>
        <w:tc>
          <w:tcPr>
            <w:tcW w:w="2268" w:type="dxa"/>
          </w:tcPr>
          <w:p w14:paraId="3B01D1AB" w14:textId="77777777" w:rsidR="00D70CBD" w:rsidRPr="004B00EE" w:rsidRDefault="00D70CBD" w:rsidP="002C5BD7">
            <w:pPr>
              <w:pStyle w:val="TabelaFLRUS"/>
              <w:framePr w:wrap="around"/>
              <w:jc w:val="center"/>
              <w:rPr>
                <w:b w:val="0"/>
                <w:szCs w:val="20"/>
                <w:lang w:val="ru-RU"/>
              </w:rPr>
            </w:pPr>
            <w:r w:rsidRPr="004B00EE">
              <w:rPr>
                <w:b w:val="0"/>
                <w:szCs w:val="20"/>
                <w:lang w:val="ru-RU"/>
              </w:rPr>
              <w:t>КГТУ очевидно хочет создать РЦФГ как свое структурное подразделение.</w:t>
            </w:r>
          </w:p>
        </w:tc>
        <w:tc>
          <w:tcPr>
            <w:tcW w:w="3118" w:type="dxa"/>
          </w:tcPr>
          <w:p w14:paraId="4FD5635D" w14:textId="77777777" w:rsidR="00D70CBD" w:rsidRPr="004B00EE" w:rsidRDefault="00D70CBD" w:rsidP="00D70CBD">
            <w:pPr>
              <w:pStyle w:val="TabelaFLRUS"/>
              <w:framePr w:hSpace="0" w:wrap="auto" w:vAnchor="margin" w:hAnchor="text" w:yAlign="inline"/>
              <w:rPr>
                <w:b w:val="0"/>
                <w:szCs w:val="20"/>
                <w:lang w:val="ru-RU"/>
              </w:rPr>
            </w:pPr>
            <w:r w:rsidRPr="004B00EE">
              <w:rPr>
                <w:b w:val="0"/>
                <w:szCs w:val="20"/>
                <w:lang w:val="ru-RU"/>
              </w:rPr>
              <w:t>РЦФГ должно сотрудничать с КГТУ в области образовательных программ, в том числе и для граждан среднего и старшего возраста.</w:t>
            </w:r>
          </w:p>
        </w:tc>
      </w:tr>
      <w:tr w:rsidR="00D70CBD" w:rsidRPr="00412E72" w14:paraId="104F53FA" w14:textId="77777777" w:rsidTr="004276CD">
        <w:trPr>
          <w:cantSplit/>
        </w:trPr>
        <w:tc>
          <w:tcPr>
            <w:tcW w:w="483" w:type="dxa"/>
          </w:tcPr>
          <w:p w14:paraId="03BC2746" w14:textId="77777777" w:rsidR="00D70CBD" w:rsidRPr="004B00EE" w:rsidRDefault="00042B31" w:rsidP="00D70CBD">
            <w:pPr>
              <w:pStyle w:val="tabela2"/>
              <w:rPr>
                <w:b w:val="0"/>
                <w:lang w:val="ru-RU"/>
              </w:rPr>
            </w:pPr>
            <w:r w:rsidRPr="004B00EE">
              <w:rPr>
                <w:b w:val="0"/>
                <w:lang w:val="ru-RU"/>
              </w:rPr>
              <w:lastRenderedPageBreak/>
              <w:t>19</w:t>
            </w:r>
          </w:p>
        </w:tc>
        <w:tc>
          <w:tcPr>
            <w:tcW w:w="2268" w:type="dxa"/>
          </w:tcPr>
          <w:p w14:paraId="643B64AC" w14:textId="77777777" w:rsidR="00D70CBD" w:rsidRPr="00934234" w:rsidRDefault="00D70CBD" w:rsidP="00D70CBD">
            <w:pPr>
              <w:pStyle w:val="tabela2"/>
              <w:rPr>
                <w:b w:val="0"/>
                <w:lang w:val="ru-RU"/>
              </w:rPr>
            </w:pPr>
            <w:r w:rsidRPr="004B00EE">
              <w:rPr>
                <w:b w:val="0"/>
                <w:lang w:val="ru-RU"/>
              </w:rPr>
              <w:t>Балтийский институт экономики и финансов</w:t>
            </w:r>
            <w:r w:rsidRPr="00934234">
              <w:rPr>
                <w:b w:val="0"/>
                <w:lang w:val="ru-RU"/>
              </w:rPr>
              <w:t xml:space="preserve"> (</w:t>
            </w:r>
            <w:r w:rsidRPr="004B00EE">
              <w:rPr>
                <w:b w:val="0"/>
                <w:lang w:val="ru-RU"/>
              </w:rPr>
              <w:t>БИЭФ</w:t>
            </w:r>
            <w:r w:rsidRPr="00934234">
              <w:rPr>
                <w:b w:val="0"/>
                <w:lang w:val="ru-RU"/>
              </w:rPr>
              <w:t>)</w:t>
            </w:r>
          </w:p>
        </w:tc>
        <w:tc>
          <w:tcPr>
            <w:tcW w:w="850" w:type="dxa"/>
          </w:tcPr>
          <w:p w14:paraId="5591F5D2" w14:textId="77777777" w:rsidR="00D70CBD" w:rsidRPr="004B00EE" w:rsidRDefault="00D70CBD" w:rsidP="002C5BD7">
            <w:pPr>
              <w:pStyle w:val="tabela2"/>
              <w:jc w:val="center"/>
              <w:rPr>
                <w:b w:val="0"/>
              </w:rPr>
            </w:pPr>
            <w:r w:rsidRPr="004B00EE">
              <w:rPr>
                <w:b w:val="0"/>
              </w:rPr>
              <w:t>1</w:t>
            </w:r>
          </w:p>
        </w:tc>
        <w:tc>
          <w:tcPr>
            <w:tcW w:w="851" w:type="dxa"/>
          </w:tcPr>
          <w:p w14:paraId="5B90633C" w14:textId="77777777" w:rsidR="00D70CBD" w:rsidRPr="004B00EE" w:rsidRDefault="00D70CBD" w:rsidP="002C5BD7">
            <w:pPr>
              <w:pStyle w:val="tabela2"/>
              <w:jc w:val="center"/>
              <w:rPr>
                <w:b w:val="0"/>
              </w:rPr>
            </w:pPr>
            <w:r w:rsidRPr="004B00EE">
              <w:rPr>
                <w:b w:val="0"/>
              </w:rPr>
              <w:t>4</w:t>
            </w:r>
          </w:p>
        </w:tc>
        <w:tc>
          <w:tcPr>
            <w:tcW w:w="4536" w:type="dxa"/>
          </w:tcPr>
          <w:p w14:paraId="4D3BEEDB" w14:textId="77777777" w:rsidR="00D70CBD" w:rsidRPr="004B00EE" w:rsidRDefault="00D70CBD" w:rsidP="00D70CBD">
            <w:pPr>
              <w:pStyle w:val="tabela2"/>
              <w:rPr>
                <w:b w:val="0"/>
                <w:lang w:val="ru-RU"/>
              </w:rPr>
            </w:pPr>
            <w:r w:rsidRPr="004B00EE">
              <w:rPr>
                <w:b w:val="0"/>
                <w:lang w:val="ru-RU"/>
              </w:rPr>
              <w:t>БИЭФ</w:t>
            </w:r>
            <w:r w:rsidRPr="004B00EE">
              <w:rPr>
                <w:b w:val="0"/>
              </w:rPr>
              <w:t xml:space="preserve"> </w:t>
            </w:r>
            <w:r w:rsidRPr="004B00EE">
              <w:rPr>
                <w:b w:val="0"/>
                <w:lang w:val="ru-RU"/>
              </w:rPr>
              <w:t xml:space="preserve">– негосударственный вуз. Он не заинтересован в </w:t>
            </w:r>
            <w:r w:rsidRPr="004B00EE">
              <w:rPr>
                <w:b w:val="0"/>
              </w:rPr>
              <w:t xml:space="preserve">РЦФГ </w:t>
            </w:r>
            <w:r w:rsidRPr="004B00EE">
              <w:rPr>
                <w:b w:val="0"/>
                <w:lang w:val="ru-RU"/>
              </w:rPr>
              <w:t>как в независимой организации. Он предпочитает создать РЦФГ при университет, но ни при БИЭФ.</w:t>
            </w:r>
          </w:p>
        </w:tc>
        <w:tc>
          <w:tcPr>
            <w:tcW w:w="2268" w:type="dxa"/>
          </w:tcPr>
          <w:p w14:paraId="0F471D48" w14:textId="77777777" w:rsidR="00D70CBD" w:rsidRPr="004B00EE" w:rsidRDefault="00D70CBD" w:rsidP="002C5BD7">
            <w:pPr>
              <w:pStyle w:val="TabelaFLRUS"/>
              <w:framePr w:wrap="around"/>
              <w:jc w:val="center"/>
              <w:rPr>
                <w:b w:val="0"/>
                <w:szCs w:val="20"/>
                <w:lang w:val="ru-RU"/>
              </w:rPr>
            </w:pPr>
            <w:r w:rsidRPr="004B00EE">
              <w:rPr>
                <w:b w:val="0"/>
                <w:szCs w:val="20"/>
                <w:lang w:val="ru-RU"/>
              </w:rPr>
              <w:t>БИЭФ предпочитает создать РЦФГ при</w:t>
            </w:r>
            <w:r w:rsidR="00042B31" w:rsidRPr="004B00EE">
              <w:rPr>
                <w:b w:val="0"/>
                <w:szCs w:val="20"/>
                <w:lang w:val="ru-RU"/>
              </w:rPr>
              <w:t xml:space="preserve"> БФУ</w:t>
            </w:r>
            <w:r w:rsidRPr="004B00EE">
              <w:rPr>
                <w:b w:val="0"/>
                <w:szCs w:val="20"/>
                <w:lang w:val="ru-RU"/>
              </w:rPr>
              <w:t xml:space="preserve">, который имеет достаточный </w:t>
            </w:r>
            <w:r w:rsidR="00C70B22">
              <w:rPr>
                <w:b w:val="0"/>
                <w:szCs w:val="20"/>
                <w:lang w:val="ru-RU"/>
              </w:rPr>
              <w:t xml:space="preserve">потенциал для управления РЦФГ. </w:t>
            </w:r>
            <w:r w:rsidRPr="004B00EE">
              <w:rPr>
                <w:b w:val="0"/>
                <w:szCs w:val="20"/>
                <w:lang w:val="ru-RU"/>
              </w:rPr>
              <w:t>БИЭФ заинтересован в небольших и более прибыльных проектах, будучи частным вузом.</w:t>
            </w:r>
          </w:p>
        </w:tc>
        <w:tc>
          <w:tcPr>
            <w:tcW w:w="3118" w:type="dxa"/>
          </w:tcPr>
          <w:p w14:paraId="363AFED7" w14:textId="77777777" w:rsidR="00D70CBD" w:rsidRPr="004B00EE" w:rsidRDefault="00042B31" w:rsidP="00042B31">
            <w:pPr>
              <w:pStyle w:val="TabelaFLRUS"/>
              <w:framePr w:wrap="around"/>
              <w:rPr>
                <w:b w:val="0"/>
                <w:szCs w:val="20"/>
                <w:lang w:val="ru-RU"/>
              </w:rPr>
            </w:pPr>
            <w:r w:rsidRPr="004B00EE">
              <w:rPr>
                <w:b w:val="0"/>
                <w:szCs w:val="20"/>
                <w:lang w:val="ru-RU"/>
              </w:rPr>
              <w:t>РЦФГ должен сотрудничать с БИЭФ в реализации образовательных программ</w:t>
            </w:r>
            <w:r w:rsidR="00D70CBD" w:rsidRPr="004B00EE">
              <w:rPr>
                <w:b w:val="0"/>
                <w:szCs w:val="20"/>
                <w:lang w:val="ru-RU"/>
              </w:rPr>
              <w:t>.</w:t>
            </w:r>
          </w:p>
        </w:tc>
      </w:tr>
      <w:tr w:rsidR="00D70CBD" w:rsidRPr="004B00EE" w14:paraId="3B0857AD" w14:textId="77777777" w:rsidTr="004276CD">
        <w:trPr>
          <w:cantSplit/>
        </w:trPr>
        <w:tc>
          <w:tcPr>
            <w:tcW w:w="14374" w:type="dxa"/>
            <w:gridSpan w:val="7"/>
            <w:shd w:val="clear" w:color="auto" w:fill="D9D9D9" w:themeFill="background1" w:themeFillShade="D9"/>
          </w:tcPr>
          <w:p w14:paraId="4E555771" w14:textId="77777777" w:rsidR="00D70CBD" w:rsidRPr="004B00EE" w:rsidRDefault="00D70CBD" w:rsidP="002C5BD7">
            <w:pPr>
              <w:pStyle w:val="tabela2"/>
              <w:jc w:val="center"/>
              <w:rPr>
                <w:lang w:val="ru-RU"/>
              </w:rPr>
            </w:pPr>
            <w:r w:rsidRPr="004B00EE">
              <w:rPr>
                <w:lang w:val="ru-RU"/>
              </w:rPr>
              <w:t>Другие Н</w:t>
            </w:r>
            <w:r w:rsidR="00042B31" w:rsidRPr="004B00EE">
              <w:rPr>
                <w:lang w:val="ru-RU"/>
              </w:rPr>
              <w:t>П</w:t>
            </w:r>
            <w:r w:rsidRPr="004B00EE">
              <w:rPr>
                <w:lang w:val="ru-RU"/>
              </w:rPr>
              <w:t>О</w:t>
            </w:r>
          </w:p>
        </w:tc>
      </w:tr>
      <w:tr w:rsidR="00D70CBD" w:rsidRPr="00412E72" w14:paraId="21622976" w14:textId="77777777" w:rsidTr="004276CD">
        <w:trPr>
          <w:cantSplit/>
        </w:trPr>
        <w:tc>
          <w:tcPr>
            <w:tcW w:w="483" w:type="dxa"/>
          </w:tcPr>
          <w:p w14:paraId="4A186894" w14:textId="77777777" w:rsidR="00D70CBD" w:rsidRPr="004B00EE" w:rsidRDefault="00042B31" w:rsidP="00D70CBD">
            <w:pPr>
              <w:pStyle w:val="tabela2"/>
              <w:rPr>
                <w:b w:val="0"/>
                <w:lang w:val="ru-RU"/>
              </w:rPr>
            </w:pPr>
            <w:r w:rsidRPr="004B00EE">
              <w:rPr>
                <w:b w:val="0"/>
              </w:rPr>
              <w:t>2</w:t>
            </w:r>
            <w:r w:rsidRPr="004B00EE">
              <w:rPr>
                <w:b w:val="0"/>
                <w:lang w:val="ru-RU"/>
              </w:rPr>
              <w:t>0</w:t>
            </w:r>
          </w:p>
        </w:tc>
        <w:tc>
          <w:tcPr>
            <w:tcW w:w="2268" w:type="dxa"/>
          </w:tcPr>
          <w:p w14:paraId="2570E2B7" w14:textId="77777777" w:rsidR="00D70CBD" w:rsidRPr="00934234" w:rsidRDefault="00D70CBD" w:rsidP="00D70CBD">
            <w:pPr>
              <w:pStyle w:val="tabela2"/>
              <w:rPr>
                <w:rStyle w:val="st"/>
                <w:b w:val="0"/>
                <w:lang w:val="ru-RU"/>
              </w:rPr>
            </w:pPr>
            <w:r w:rsidRPr="00934234">
              <w:rPr>
                <w:rStyle w:val="st"/>
                <w:b w:val="0"/>
                <w:color w:val="222222"/>
                <w:lang w:val="ru-RU"/>
              </w:rPr>
              <w:t xml:space="preserve"> </w:t>
            </w:r>
            <w:r w:rsidRPr="004B00EE">
              <w:rPr>
                <w:rStyle w:val="st"/>
                <w:b w:val="0"/>
                <w:color w:val="222222"/>
                <w:lang w:val="ru-RU"/>
              </w:rPr>
              <w:t xml:space="preserve">Региональная организация </w:t>
            </w:r>
            <w:r w:rsidRPr="00934234">
              <w:rPr>
                <w:rStyle w:val="st"/>
                <w:b w:val="0"/>
                <w:color w:val="222222"/>
                <w:lang w:val="ru-RU"/>
              </w:rPr>
              <w:t>“</w:t>
            </w:r>
            <w:r w:rsidRPr="004B00EE">
              <w:rPr>
                <w:rStyle w:val="st"/>
                <w:b w:val="0"/>
                <w:color w:val="222222"/>
                <w:lang w:val="ru-RU"/>
              </w:rPr>
              <w:t>Калининградский союз потребителей</w:t>
            </w:r>
            <w:r w:rsidRPr="00934234">
              <w:rPr>
                <w:rStyle w:val="st"/>
                <w:b w:val="0"/>
                <w:color w:val="222222"/>
                <w:lang w:val="ru-RU"/>
              </w:rPr>
              <w:t>” (</w:t>
            </w:r>
            <w:r w:rsidRPr="004B00EE">
              <w:rPr>
                <w:rStyle w:val="st"/>
                <w:b w:val="0"/>
                <w:color w:val="222222"/>
                <w:lang w:val="ru-RU"/>
              </w:rPr>
              <w:t>КСП</w:t>
            </w:r>
            <w:r w:rsidRPr="00934234">
              <w:rPr>
                <w:rStyle w:val="st"/>
                <w:b w:val="0"/>
                <w:color w:val="222222"/>
                <w:lang w:val="ru-RU"/>
              </w:rPr>
              <w:t>)</w:t>
            </w:r>
          </w:p>
        </w:tc>
        <w:tc>
          <w:tcPr>
            <w:tcW w:w="850" w:type="dxa"/>
          </w:tcPr>
          <w:p w14:paraId="76B63E00" w14:textId="77777777" w:rsidR="00D70CBD" w:rsidRPr="004B00EE" w:rsidRDefault="00D70CBD" w:rsidP="002C5BD7">
            <w:pPr>
              <w:pStyle w:val="tabela2"/>
              <w:jc w:val="center"/>
              <w:rPr>
                <w:b w:val="0"/>
              </w:rPr>
            </w:pPr>
            <w:r w:rsidRPr="004B00EE">
              <w:rPr>
                <w:b w:val="0"/>
              </w:rPr>
              <w:t>1</w:t>
            </w:r>
          </w:p>
        </w:tc>
        <w:tc>
          <w:tcPr>
            <w:tcW w:w="851" w:type="dxa"/>
          </w:tcPr>
          <w:p w14:paraId="487576B1" w14:textId="77777777" w:rsidR="00D70CBD" w:rsidRPr="004B00EE" w:rsidRDefault="00D70CBD" w:rsidP="002C5BD7">
            <w:pPr>
              <w:pStyle w:val="tabela2"/>
              <w:jc w:val="center"/>
              <w:rPr>
                <w:b w:val="0"/>
              </w:rPr>
            </w:pPr>
            <w:r w:rsidRPr="004B00EE">
              <w:rPr>
                <w:b w:val="0"/>
              </w:rPr>
              <w:t>5</w:t>
            </w:r>
          </w:p>
        </w:tc>
        <w:tc>
          <w:tcPr>
            <w:tcW w:w="4536" w:type="dxa"/>
          </w:tcPr>
          <w:p w14:paraId="5D574555" w14:textId="77777777" w:rsidR="00D70CBD" w:rsidRPr="004B00EE" w:rsidRDefault="00D70CBD" w:rsidP="00D70CBD">
            <w:pPr>
              <w:pStyle w:val="tabela2"/>
              <w:rPr>
                <w:b w:val="0"/>
                <w:lang w:val="ru-RU"/>
              </w:rPr>
            </w:pPr>
            <w:r w:rsidRPr="004B00EE">
              <w:rPr>
                <w:rStyle w:val="st"/>
                <w:b w:val="0"/>
                <w:color w:val="222222"/>
                <w:lang w:val="ru-RU"/>
              </w:rPr>
              <w:t>КСП</w:t>
            </w:r>
            <w:r w:rsidRPr="004B00EE">
              <w:rPr>
                <w:b w:val="0"/>
              </w:rPr>
              <w:t xml:space="preserve"> </w:t>
            </w:r>
            <w:r w:rsidRPr="004B00EE">
              <w:rPr>
                <w:b w:val="0"/>
                <w:lang w:val="ru-RU"/>
              </w:rPr>
              <w:t>– партнер Роспотребнадзора по широкому кругу вопросов. Она очень заинтересована в финансовой грамотности.</w:t>
            </w:r>
          </w:p>
        </w:tc>
        <w:tc>
          <w:tcPr>
            <w:tcW w:w="2268" w:type="dxa"/>
          </w:tcPr>
          <w:p w14:paraId="780BB055" w14:textId="77777777" w:rsidR="00D70CBD" w:rsidRPr="004B00EE" w:rsidRDefault="00D70CBD" w:rsidP="002C5BD7">
            <w:pPr>
              <w:pStyle w:val="TabelaFLRUS"/>
              <w:framePr w:wrap="around"/>
              <w:jc w:val="center"/>
              <w:rPr>
                <w:b w:val="0"/>
                <w:szCs w:val="20"/>
                <w:lang w:val="ru-RU"/>
              </w:rPr>
            </w:pPr>
            <w:r w:rsidRPr="004B00EE">
              <w:rPr>
                <w:rStyle w:val="st"/>
                <w:b w:val="0"/>
                <w:color w:val="222222"/>
                <w:szCs w:val="20"/>
                <w:lang w:val="ru-RU"/>
              </w:rPr>
              <w:t>КСП</w:t>
            </w:r>
            <w:r w:rsidRPr="004B00EE">
              <w:rPr>
                <w:b w:val="0"/>
                <w:szCs w:val="20"/>
                <w:lang w:val="ru-RU"/>
              </w:rPr>
              <w:t xml:space="preserve"> поддержит РЦФГ и будет сотрудничать с ним.</w:t>
            </w:r>
          </w:p>
        </w:tc>
        <w:tc>
          <w:tcPr>
            <w:tcW w:w="3118" w:type="dxa"/>
          </w:tcPr>
          <w:p w14:paraId="7378A0A4" w14:textId="77777777" w:rsidR="00D70CBD" w:rsidRPr="004B00EE" w:rsidRDefault="00D70CBD" w:rsidP="00D70CBD">
            <w:pPr>
              <w:pStyle w:val="TabelaFLRUS"/>
              <w:framePr w:wrap="around"/>
              <w:rPr>
                <w:b w:val="0"/>
                <w:szCs w:val="20"/>
                <w:lang w:val="ru-RU"/>
              </w:rPr>
            </w:pPr>
            <w:r w:rsidRPr="004B00EE">
              <w:rPr>
                <w:b w:val="0"/>
                <w:szCs w:val="20"/>
                <w:lang w:val="ru-RU"/>
              </w:rPr>
              <w:t>РЦФГ должен развивать сеть партнерства со всеми государственными и негосударственными организациями, занятыми защитой прав потребителей, включая РПН, КСП и СПФУ</w:t>
            </w:r>
          </w:p>
          <w:p w14:paraId="75B7A5D7" w14:textId="77777777" w:rsidR="00D70CBD" w:rsidRPr="004B00EE" w:rsidRDefault="00D70CBD" w:rsidP="00D70CBD">
            <w:pPr>
              <w:pStyle w:val="TabelaFLRUS"/>
              <w:framePr w:wrap="around"/>
              <w:rPr>
                <w:b w:val="0"/>
                <w:szCs w:val="20"/>
                <w:lang w:val="ru-RU"/>
              </w:rPr>
            </w:pPr>
          </w:p>
        </w:tc>
      </w:tr>
      <w:tr w:rsidR="00D70CBD" w:rsidRPr="00412E72" w14:paraId="28E1DFA1" w14:textId="77777777" w:rsidTr="004276CD">
        <w:trPr>
          <w:cantSplit/>
        </w:trPr>
        <w:tc>
          <w:tcPr>
            <w:tcW w:w="483" w:type="dxa"/>
          </w:tcPr>
          <w:p w14:paraId="4DDD4D30" w14:textId="77777777" w:rsidR="00D70CBD" w:rsidRPr="004B00EE" w:rsidRDefault="00042B31" w:rsidP="00D70CBD">
            <w:pPr>
              <w:pStyle w:val="tabela2"/>
              <w:rPr>
                <w:b w:val="0"/>
                <w:lang w:val="ru-RU"/>
              </w:rPr>
            </w:pPr>
            <w:r w:rsidRPr="004B00EE">
              <w:rPr>
                <w:b w:val="0"/>
              </w:rPr>
              <w:t>2</w:t>
            </w:r>
            <w:r w:rsidRPr="004B00EE">
              <w:rPr>
                <w:b w:val="0"/>
                <w:lang w:val="ru-RU"/>
              </w:rPr>
              <w:t>1</w:t>
            </w:r>
          </w:p>
        </w:tc>
        <w:tc>
          <w:tcPr>
            <w:tcW w:w="2268" w:type="dxa"/>
          </w:tcPr>
          <w:p w14:paraId="3DE7028E" w14:textId="77777777" w:rsidR="00D70CBD" w:rsidRPr="004B00EE" w:rsidRDefault="00D70CBD" w:rsidP="00D70CBD">
            <w:pPr>
              <w:pStyle w:val="tabela2"/>
              <w:rPr>
                <w:rStyle w:val="st"/>
                <w:b w:val="0"/>
                <w:lang w:val="ru-RU"/>
              </w:rPr>
            </w:pPr>
            <w:r w:rsidRPr="004B00EE">
              <w:rPr>
                <w:rStyle w:val="st"/>
                <w:b w:val="0"/>
                <w:color w:val="222222"/>
                <w:lang w:val="ru-RU"/>
              </w:rPr>
              <w:t>Межрегиональная общественная организация «Союз потребителей финансовых услуг» (СПФУ)</w:t>
            </w:r>
          </w:p>
        </w:tc>
        <w:tc>
          <w:tcPr>
            <w:tcW w:w="850" w:type="dxa"/>
          </w:tcPr>
          <w:p w14:paraId="6259CC70" w14:textId="77777777" w:rsidR="00D70CBD" w:rsidRPr="004B00EE" w:rsidRDefault="00D70CBD" w:rsidP="002C5BD7">
            <w:pPr>
              <w:pStyle w:val="tabela2"/>
              <w:jc w:val="center"/>
              <w:rPr>
                <w:b w:val="0"/>
              </w:rPr>
            </w:pPr>
            <w:r w:rsidRPr="004B00EE">
              <w:rPr>
                <w:b w:val="0"/>
              </w:rPr>
              <w:t>1</w:t>
            </w:r>
          </w:p>
        </w:tc>
        <w:tc>
          <w:tcPr>
            <w:tcW w:w="851" w:type="dxa"/>
          </w:tcPr>
          <w:p w14:paraId="2A04D023" w14:textId="77777777" w:rsidR="00D70CBD" w:rsidRPr="004B00EE" w:rsidRDefault="00D70CBD" w:rsidP="002C5BD7">
            <w:pPr>
              <w:pStyle w:val="tabela2"/>
              <w:jc w:val="center"/>
              <w:rPr>
                <w:b w:val="0"/>
              </w:rPr>
            </w:pPr>
            <w:r w:rsidRPr="004B00EE">
              <w:rPr>
                <w:b w:val="0"/>
              </w:rPr>
              <w:t>5</w:t>
            </w:r>
          </w:p>
        </w:tc>
        <w:tc>
          <w:tcPr>
            <w:tcW w:w="4536" w:type="dxa"/>
          </w:tcPr>
          <w:p w14:paraId="15B19453" w14:textId="77777777" w:rsidR="00D70CBD" w:rsidRPr="004B00EE" w:rsidRDefault="00D70CBD" w:rsidP="00D70CBD">
            <w:pPr>
              <w:pStyle w:val="tabela2"/>
              <w:rPr>
                <w:b w:val="0"/>
                <w:lang w:val="ru-RU"/>
              </w:rPr>
            </w:pPr>
            <w:r w:rsidRPr="004B00EE">
              <w:rPr>
                <w:rStyle w:val="st"/>
                <w:b w:val="0"/>
                <w:color w:val="222222"/>
                <w:lang w:val="ru-RU"/>
              </w:rPr>
              <w:t>СПФУ</w:t>
            </w:r>
            <w:r w:rsidRPr="004B00EE">
              <w:rPr>
                <w:b w:val="0"/>
              </w:rPr>
              <w:t xml:space="preserve"> </w:t>
            </w:r>
            <w:r w:rsidRPr="004B00EE">
              <w:rPr>
                <w:b w:val="0"/>
                <w:lang w:val="ru-RU"/>
              </w:rPr>
              <w:t>сосредоточено на защите прав потребителей финансовых услуг, например, на защите прав жертв финансовых «пирамид».</w:t>
            </w:r>
          </w:p>
        </w:tc>
        <w:tc>
          <w:tcPr>
            <w:tcW w:w="2268" w:type="dxa"/>
          </w:tcPr>
          <w:p w14:paraId="5894042D" w14:textId="77777777" w:rsidR="00D70CBD" w:rsidRPr="004B00EE" w:rsidRDefault="00D70CBD" w:rsidP="002C5BD7">
            <w:pPr>
              <w:pStyle w:val="TabelaFLRUS"/>
              <w:framePr w:wrap="around"/>
              <w:jc w:val="center"/>
              <w:rPr>
                <w:b w:val="0"/>
                <w:szCs w:val="20"/>
                <w:lang w:val="ru-RU"/>
              </w:rPr>
            </w:pPr>
            <w:r w:rsidRPr="004B00EE">
              <w:rPr>
                <w:rStyle w:val="st"/>
                <w:b w:val="0"/>
                <w:color w:val="222222"/>
                <w:szCs w:val="20"/>
                <w:lang w:val="ru-RU"/>
              </w:rPr>
              <w:t>СПФУ</w:t>
            </w:r>
            <w:r w:rsidR="00C70B22">
              <w:rPr>
                <w:b w:val="0"/>
                <w:szCs w:val="20"/>
                <w:lang w:val="ru-RU"/>
              </w:rPr>
              <w:t xml:space="preserve"> </w:t>
            </w:r>
            <w:r w:rsidRPr="004B00EE">
              <w:rPr>
                <w:b w:val="0"/>
                <w:szCs w:val="20"/>
                <w:lang w:val="ru-RU"/>
              </w:rPr>
              <w:t>поддержит РЦФГ и будет сотрудничать с ним.</w:t>
            </w:r>
          </w:p>
        </w:tc>
        <w:tc>
          <w:tcPr>
            <w:tcW w:w="3118" w:type="dxa"/>
          </w:tcPr>
          <w:p w14:paraId="41710BE3" w14:textId="77777777" w:rsidR="00D70CBD" w:rsidRPr="004B00EE" w:rsidRDefault="00D70CBD" w:rsidP="00D70CBD">
            <w:pPr>
              <w:pStyle w:val="TabelaFLRUS"/>
              <w:framePr w:hSpace="0" w:wrap="auto" w:vAnchor="margin" w:hAnchor="text" w:yAlign="inline"/>
              <w:rPr>
                <w:b w:val="0"/>
                <w:szCs w:val="20"/>
                <w:lang w:val="ru-RU"/>
              </w:rPr>
            </w:pPr>
            <w:r w:rsidRPr="004B00EE">
              <w:rPr>
                <w:b w:val="0"/>
                <w:szCs w:val="20"/>
                <w:lang w:val="ru-RU"/>
              </w:rPr>
              <w:t>РЦФГ должен развивать сеть партнерства со всеми государственными и негосударственными организациями, занятыми защитой прав потребителей, включая РПН, КСП и СПФУ</w:t>
            </w:r>
          </w:p>
        </w:tc>
      </w:tr>
      <w:tr w:rsidR="00D70CBD" w:rsidRPr="00412E72" w14:paraId="0C2E9637" w14:textId="77777777" w:rsidTr="004276CD">
        <w:trPr>
          <w:cantSplit/>
        </w:trPr>
        <w:tc>
          <w:tcPr>
            <w:tcW w:w="483" w:type="dxa"/>
          </w:tcPr>
          <w:p w14:paraId="7C4CE6FF" w14:textId="77777777" w:rsidR="00D70CBD" w:rsidRPr="004B00EE" w:rsidRDefault="00042B31" w:rsidP="00D70CBD">
            <w:pPr>
              <w:pStyle w:val="tabela2"/>
              <w:rPr>
                <w:b w:val="0"/>
                <w:lang w:val="ru-RU"/>
              </w:rPr>
            </w:pPr>
            <w:r w:rsidRPr="004B00EE">
              <w:rPr>
                <w:b w:val="0"/>
              </w:rPr>
              <w:lastRenderedPageBreak/>
              <w:t>2</w:t>
            </w:r>
            <w:r w:rsidRPr="004B00EE">
              <w:rPr>
                <w:b w:val="0"/>
                <w:lang w:val="ru-RU"/>
              </w:rPr>
              <w:t>2</w:t>
            </w:r>
          </w:p>
        </w:tc>
        <w:tc>
          <w:tcPr>
            <w:tcW w:w="2268" w:type="dxa"/>
          </w:tcPr>
          <w:p w14:paraId="2D46B7BA" w14:textId="77777777" w:rsidR="00D70CBD" w:rsidRPr="004B00EE" w:rsidRDefault="00D70CBD" w:rsidP="00D70CBD">
            <w:pPr>
              <w:pStyle w:val="tabela2"/>
              <w:rPr>
                <w:b w:val="0"/>
                <w:lang w:val="ru-RU"/>
              </w:rPr>
            </w:pPr>
            <w:r w:rsidRPr="004B00EE">
              <w:rPr>
                <w:b w:val="0"/>
                <w:lang w:val="ru-RU"/>
              </w:rPr>
              <w:t>АНО «Центр образовательных технологий» (ЦОТ)</w:t>
            </w:r>
          </w:p>
        </w:tc>
        <w:tc>
          <w:tcPr>
            <w:tcW w:w="850" w:type="dxa"/>
          </w:tcPr>
          <w:p w14:paraId="0D03346A" w14:textId="77777777" w:rsidR="00D70CBD" w:rsidRPr="004B00EE" w:rsidRDefault="00D70CBD" w:rsidP="002C5BD7">
            <w:pPr>
              <w:pStyle w:val="tabela2"/>
              <w:jc w:val="center"/>
              <w:rPr>
                <w:b w:val="0"/>
              </w:rPr>
            </w:pPr>
            <w:r w:rsidRPr="004B00EE">
              <w:rPr>
                <w:b w:val="0"/>
              </w:rPr>
              <w:t>1</w:t>
            </w:r>
          </w:p>
        </w:tc>
        <w:tc>
          <w:tcPr>
            <w:tcW w:w="851" w:type="dxa"/>
          </w:tcPr>
          <w:p w14:paraId="4EFE71D1" w14:textId="77777777" w:rsidR="00D70CBD" w:rsidRPr="004B00EE" w:rsidRDefault="00D70CBD" w:rsidP="002C5BD7">
            <w:pPr>
              <w:pStyle w:val="tabela2"/>
              <w:jc w:val="center"/>
              <w:rPr>
                <w:b w:val="0"/>
              </w:rPr>
            </w:pPr>
            <w:r w:rsidRPr="004B00EE">
              <w:rPr>
                <w:b w:val="0"/>
              </w:rPr>
              <w:t>4</w:t>
            </w:r>
          </w:p>
        </w:tc>
        <w:tc>
          <w:tcPr>
            <w:tcW w:w="4536" w:type="dxa"/>
          </w:tcPr>
          <w:p w14:paraId="12613851" w14:textId="77777777" w:rsidR="00D70CBD" w:rsidRPr="004B00EE" w:rsidRDefault="00D70CBD" w:rsidP="00D70CBD">
            <w:pPr>
              <w:pStyle w:val="tabela2"/>
              <w:rPr>
                <w:b w:val="0"/>
              </w:rPr>
            </w:pPr>
            <w:r w:rsidRPr="004B00EE">
              <w:rPr>
                <w:b w:val="0"/>
                <w:lang w:val="ru-RU"/>
              </w:rPr>
              <w:t>ЦОТ</w:t>
            </w:r>
            <w:r w:rsidRPr="004B00EE">
              <w:rPr>
                <w:b w:val="0"/>
              </w:rPr>
              <w:t xml:space="preserve"> </w:t>
            </w:r>
            <w:r w:rsidRPr="004B00EE">
              <w:rPr>
                <w:b w:val="0"/>
                <w:lang w:val="ru-RU"/>
              </w:rPr>
              <w:t>вовлечен в разработку новых методологий и методик и внедрение инновационных образовательных технологий</w:t>
            </w:r>
            <w:r w:rsidRPr="004B00EE">
              <w:rPr>
                <w:b w:val="0"/>
              </w:rPr>
              <w:t xml:space="preserve">. </w:t>
            </w:r>
            <w:r w:rsidRPr="004B00EE">
              <w:rPr>
                <w:b w:val="0"/>
                <w:lang w:val="ru-RU"/>
              </w:rPr>
              <w:t>Часто сотрудничает с МО</w:t>
            </w:r>
            <w:r w:rsidRPr="004B00EE">
              <w:rPr>
                <w:b w:val="0"/>
              </w:rPr>
              <w:t>.</w:t>
            </w:r>
          </w:p>
        </w:tc>
        <w:tc>
          <w:tcPr>
            <w:tcW w:w="2268" w:type="dxa"/>
          </w:tcPr>
          <w:p w14:paraId="36BA49A7" w14:textId="77777777" w:rsidR="00D70CBD" w:rsidRPr="004B00EE" w:rsidRDefault="00D70CBD" w:rsidP="002C5BD7">
            <w:pPr>
              <w:pStyle w:val="TabelaFLRUS"/>
              <w:framePr w:wrap="around"/>
              <w:jc w:val="center"/>
              <w:rPr>
                <w:b w:val="0"/>
                <w:szCs w:val="20"/>
                <w:lang w:val="en-US"/>
              </w:rPr>
            </w:pPr>
            <w:r w:rsidRPr="004B00EE">
              <w:rPr>
                <w:b w:val="0"/>
                <w:szCs w:val="20"/>
                <w:lang w:val="ru-RU"/>
              </w:rPr>
              <w:t>ЦОТ</w:t>
            </w:r>
            <w:r w:rsidRPr="004B00EE">
              <w:rPr>
                <w:b w:val="0"/>
                <w:szCs w:val="20"/>
                <w:lang w:val="en-US"/>
              </w:rPr>
              <w:t xml:space="preserve"> </w:t>
            </w:r>
            <w:r w:rsidRPr="004B00EE">
              <w:rPr>
                <w:b w:val="0"/>
                <w:szCs w:val="20"/>
                <w:lang w:val="ru-RU"/>
              </w:rPr>
              <w:t>будет заинтересован в РЦФГ как в институте, предоставляющем заказы на различные работы в области образовательных программ и технологий</w:t>
            </w:r>
            <w:r w:rsidRPr="004B00EE">
              <w:rPr>
                <w:b w:val="0"/>
                <w:szCs w:val="20"/>
                <w:lang w:val="en-US"/>
              </w:rPr>
              <w:t>.</w:t>
            </w:r>
          </w:p>
        </w:tc>
        <w:tc>
          <w:tcPr>
            <w:tcW w:w="3118" w:type="dxa"/>
          </w:tcPr>
          <w:p w14:paraId="23A8576C" w14:textId="77777777" w:rsidR="00D70CBD" w:rsidRPr="004B00EE" w:rsidRDefault="00D70CBD" w:rsidP="00D70CBD">
            <w:pPr>
              <w:pStyle w:val="TabelaFLRUS"/>
              <w:framePr w:wrap="around"/>
              <w:rPr>
                <w:b w:val="0"/>
                <w:szCs w:val="20"/>
                <w:lang w:val="ru-RU"/>
              </w:rPr>
            </w:pPr>
            <w:r w:rsidRPr="004B00EE">
              <w:rPr>
                <w:b w:val="0"/>
                <w:szCs w:val="20"/>
                <w:lang w:val="ru-RU"/>
              </w:rPr>
              <w:t>РЦФГ</w:t>
            </w:r>
            <w:r w:rsidRPr="004B00EE">
              <w:rPr>
                <w:b w:val="0"/>
                <w:szCs w:val="20"/>
                <w:lang w:val="en-US"/>
              </w:rPr>
              <w:t xml:space="preserve"> </w:t>
            </w:r>
            <w:r w:rsidRPr="004B00EE">
              <w:rPr>
                <w:b w:val="0"/>
                <w:szCs w:val="20"/>
                <w:lang w:val="ru-RU"/>
              </w:rPr>
              <w:t>должен сотрудничать с ЦОТ</w:t>
            </w:r>
            <w:r w:rsidRPr="004B00EE">
              <w:rPr>
                <w:b w:val="0"/>
                <w:szCs w:val="20"/>
              </w:rPr>
              <w:t xml:space="preserve"> </w:t>
            </w:r>
            <w:r w:rsidRPr="004B00EE">
              <w:rPr>
                <w:b w:val="0"/>
                <w:szCs w:val="20"/>
                <w:lang w:val="ru-RU"/>
              </w:rPr>
              <w:t>в области новых образовательных программ по финансовой грамотности. Но это сотрудничество должно опираться не только на субподряде. Необходио вовлечь ЦОТ в деятельность по повышению уровня финансовой грамотности.</w:t>
            </w:r>
          </w:p>
        </w:tc>
      </w:tr>
    </w:tbl>
    <w:p w14:paraId="7245767F" w14:textId="77777777" w:rsidR="00042B31" w:rsidRPr="00934234" w:rsidRDefault="00042B31" w:rsidP="00042B31">
      <w:pPr>
        <w:spacing w:before="120" w:line="264" w:lineRule="auto"/>
        <w:jc w:val="both"/>
        <w:rPr>
          <w:rFonts w:asciiTheme="minorHAnsi" w:hAnsiTheme="minorHAnsi"/>
          <w:sz w:val="20"/>
          <w:szCs w:val="22"/>
          <w:lang w:val="ru-RU"/>
        </w:rPr>
      </w:pPr>
    </w:p>
    <w:p w14:paraId="6DDFE104" w14:textId="77777777" w:rsidR="008F74AA" w:rsidRPr="00934234" w:rsidRDefault="008F74AA" w:rsidP="00042B31">
      <w:pPr>
        <w:pStyle w:val="BlockFLRUS"/>
        <w:pageBreakBefore/>
        <w:rPr>
          <w:rStyle w:val="hps"/>
          <w:rFonts w:asciiTheme="minorHAnsi" w:hAnsiTheme="minorHAnsi"/>
          <w:lang w:val="ru-RU"/>
        </w:rPr>
        <w:sectPr w:rsidR="008F74AA" w:rsidRPr="00934234">
          <w:headerReference w:type="default" r:id="rId35"/>
          <w:footerReference w:type="default" r:id="rId36"/>
          <w:headerReference w:type="first" r:id="rId37"/>
          <w:pgSz w:w="16838" w:h="11906" w:orient="landscape"/>
          <w:pgMar w:top="1276" w:right="1361" w:bottom="1276" w:left="1361" w:header="709" w:footer="709" w:gutter="0"/>
          <w:cols w:space="708"/>
          <w:docGrid w:linePitch="360"/>
        </w:sectPr>
      </w:pPr>
    </w:p>
    <w:p w14:paraId="40C85276" w14:textId="77777777" w:rsidR="00042B31" w:rsidRPr="00934234" w:rsidRDefault="008F74AA" w:rsidP="00042B31">
      <w:pPr>
        <w:pStyle w:val="BlockFLRUS"/>
        <w:pageBreakBefore/>
        <w:rPr>
          <w:rStyle w:val="hps"/>
          <w:rFonts w:asciiTheme="minorHAnsi" w:hAnsiTheme="minorHAnsi"/>
          <w:sz w:val="24"/>
          <w:lang w:val="ru-RU" w:eastAsia="pl-PL"/>
        </w:rPr>
      </w:pPr>
      <w:r w:rsidRPr="004B00EE">
        <w:rPr>
          <w:rStyle w:val="hps"/>
          <w:rFonts w:asciiTheme="minorHAnsi" w:hAnsiTheme="minorHAnsi"/>
          <w:lang w:val="ru-RU"/>
        </w:rPr>
        <w:lastRenderedPageBreak/>
        <w:t>Статус слабых сторонников в процессе принятия решений должен быть усилен</w:t>
      </w:r>
      <w:r w:rsidR="00042B31" w:rsidRPr="00934234">
        <w:rPr>
          <w:rStyle w:val="hps"/>
          <w:rFonts w:asciiTheme="minorHAnsi" w:hAnsiTheme="minorHAnsi"/>
          <w:lang w:val="ru-RU"/>
        </w:rPr>
        <w:t xml:space="preserve">. </w:t>
      </w:r>
      <w:r w:rsidRPr="004B00EE">
        <w:rPr>
          <w:rStyle w:val="hps"/>
          <w:rFonts w:asciiTheme="minorHAnsi" w:hAnsiTheme="minorHAnsi"/>
          <w:lang w:val="ru-RU"/>
        </w:rPr>
        <w:t>Сильные оппоненты должны быть ослаблены</w:t>
      </w:r>
      <w:r w:rsidR="00042B31" w:rsidRPr="00934234">
        <w:rPr>
          <w:rStyle w:val="hps"/>
          <w:rFonts w:asciiTheme="minorHAnsi" w:hAnsiTheme="minorHAnsi"/>
          <w:lang w:val="ru-RU"/>
        </w:rPr>
        <w:t xml:space="preserve">. </w:t>
      </w:r>
      <w:r w:rsidRPr="004B00EE">
        <w:rPr>
          <w:rStyle w:val="hps"/>
          <w:rFonts w:asciiTheme="minorHAnsi" w:hAnsiTheme="minorHAnsi"/>
          <w:lang w:val="ru-RU"/>
        </w:rPr>
        <w:t>Оппонентов с нейтральным отношением следует убедить в своих выгодах от установления РЦФГ. Интересы ключевых стейкхолдеров должны учитываться</w:t>
      </w:r>
      <w:r w:rsidR="00042B31" w:rsidRPr="00934234">
        <w:rPr>
          <w:rStyle w:val="hps"/>
          <w:rFonts w:asciiTheme="minorHAnsi" w:hAnsiTheme="minorHAnsi"/>
          <w:lang w:val="ru-RU"/>
        </w:rPr>
        <w:t>.</w:t>
      </w:r>
    </w:p>
    <w:p w14:paraId="60104405" w14:textId="77777777" w:rsidR="00042B31" w:rsidRPr="00934234" w:rsidRDefault="008F74AA" w:rsidP="00042B31">
      <w:pPr>
        <w:pStyle w:val="BlockFLRUS"/>
        <w:rPr>
          <w:rFonts w:asciiTheme="minorHAnsi" w:hAnsiTheme="minorHAnsi"/>
          <w:lang w:val="ru-RU"/>
        </w:rPr>
      </w:pPr>
      <w:r w:rsidRPr="004B00EE">
        <w:rPr>
          <w:rFonts w:asciiTheme="minorHAnsi" w:hAnsiTheme="minorHAnsi"/>
          <w:lang w:val="ru-RU"/>
        </w:rPr>
        <w:t>В результате проведенного выше анализа</w:t>
      </w:r>
      <w:r w:rsidR="00042B31" w:rsidRPr="00934234">
        <w:rPr>
          <w:rFonts w:asciiTheme="minorHAnsi" w:hAnsiTheme="minorHAnsi"/>
          <w:lang w:val="ru-RU"/>
        </w:rPr>
        <w:t xml:space="preserve">, </w:t>
      </w:r>
      <w:r w:rsidRPr="004B00EE">
        <w:rPr>
          <w:rFonts w:asciiTheme="minorHAnsi" w:hAnsiTheme="minorHAnsi"/>
          <w:lang w:val="ru-RU"/>
        </w:rPr>
        <w:t xml:space="preserve">следующие учреждения могут рассматриваться в качестве партнеров </w:t>
      </w:r>
      <w:r w:rsidR="00042B31" w:rsidRPr="00934234">
        <w:rPr>
          <w:rFonts w:asciiTheme="minorHAnsi" w:hAnsiTheme="minorHAnsi"/>
          <w:lang w:val="ru-RU"/>
        </w:rPr>
        <w:t>РЦФГ:</w:t>
      </w:r>
    </w:p>
    <w:p w14:paraId="6B0E54C5" w14:textId="77777777" w:rsidR="00042B31" w:rsidRPr="00934234" w:rsidRDefault="008F74AA" w:rsidP="002C5BD7">
      <w:pPr>
        <w:pStyle w:val="listFLRUS"/>
        <w:spacing w:line="240" w:lineRule="auto"/>
        <w:ind w:left="357" w:hanging="357"/>
        <w:rPr>
          <w:lang w:val="ru-RU"/>
        </w:rPr>
      </w:pPr>
      <w:r w:rsidRPr="004B00EE">
        <w:rPr>
          <w:lang w:val="ru-RU"/>
        </w:rPr>
        <w:t>Министерство финансов</w:t>
      </w:r>
      <w:r w:rsidR="00042B31" w:rsidRPr="00934234">
        <w:rPr>
          <w:lang w:val="ru-RU"/>
        </w:rPr>
        <w:t xml:space="preserve"> </w:t>
      </w:r>
      <w:r w:rsidRPr="00934234">
        <w:rPr>
          <w:lang w:val="ru-RU"/>
        </w:rPr>
        <w:t>Калининградск</w:t>
      </w:r>
      <w:r w:rsidRPr="004B00EE">
        <w:rPr>
          <w:lang w:val="ru-RU"/>
        </w:rPr>
        <w:t>ой</w:t>
      </w:r>
      <w:r w:rsidR="00042B31" w:rsidRPr="00934234">
        <w:rPr>
          <w:lang w:val="ru-RU"/>
        </w:rPr>
        <w:t xml:space="preserve"> о</w:t>
      </w:r>
      <w:r w:rsidRPr="00934234">
        <w:rPr>
          <w:lang w:val="ru-RU"/>
        </w:rPr>
        <w:t>бласт</w:t>
      </w:r>
      <w:r w:rsidRPr="004B00EE">
        <w:rPr>
          <w:lang w:val="ru-RU"/>
        </w:rPr>
        <w:t>и</w:t>
      </w:r>
      <w:r w:rsidR="00042B31" w:rsidRPr="00934234">
        <w:rPr>
          <w:lang w:val="ru-RU"/>
        </w:rPr>
        <w:t xml:space="preserve"> – </w:t>
      </w:r>
      <w:r w:rsidRPr="004B00EE">
        <w:rPr>
          <w:lang w:val="ru-RU"/>
        </w:rPr>
        <w:t>ключевой партнер</w:t>
      </w:r>
      <w:r w:rsidR="00042B31" w:rsidRPr="00934234">
        <w:rPr>
          <w:lang w:val="ru-RU"/>
        </w:rPr>
        <w:t>;</w:t>
      </w:r>
    </w:p>
    <w:p w14:paraId="1FD70B6B" w14:textId="77777777" w:rsidR="00042B31" w:rsidRPr="004B00EE" w:rsidRDefault="008F74AA" w:rsidP="002C5BD7">
      <w:pPr>
        <w:pStyle w:val="listFLRUS"/>
        <w:spacing w:line="240" w:lineRule="auto"/>
        <w:ind w:left="357" w:hanging="357"/>
      </w:pPr>
      <w:r w:rsidRPr="004B00EE">
        <w:rPr>
          <w:lang w:val="ru-RU"/>
        </w:rPr>
        <w:t xml:space="preserve">Министерство </w:t>
      </w:r>
      <w:r w:rsidR="0053208E" w:rsidRPr="004B00EE">
        <w:rPr>
          <w:lang w:val="ru-RU"/>
        </w:rPr>
        <w:t>образования</w:t>
      </w:r>
      <w:r w:rsidR="00042B31" w:rsidRPr="004B00EE">
        <w:t xml:space="preserve"> </w:t>
      </w:r>
      <w:r w:rsidRPr="004B00EE">
        <w:t>Калининградск</w:t>
      </w:r>
      <w:r w:rsidRPr="004B00EE">
        <w:rPr>
          <w:lang w:val="ru-RU"/>
        </w:rPr>
        <w:t>ой</w:t>
      </w:r>
      <w:r w:rsidRPr="004B00EE">
        <w:t xml:space="preserve"> област</w:t>
      </w:r>
      <w:r w:rsidRPr="004B00EE">
        <w:rPr>
          <w:lang w:val="ru-RU"/>
        </w:rPr>
        <w:t>и</w:t>
      </w:r>
      <w:r w:rsidRPr="004B00EE">
        <w:t>;</w:t>
      </w:r>
    </w:p>
    <w:p w14:paraId="17DDD979" w14:textId="77777777" w:rsidR="00042B31" w:rsidRPr="004B00EE" w:rsidRDefault="008F74AA" w:rsidP="002C5BD7">
      <w:pPr>
        <w:pStyle w:val="listFLRUS"/>
        <w:spacing w:line="240" w:lineRule="auto"/>
        <w:ind w:left="357" w:hanging="357"/>
      </w:pPr>
      <w:r w:rsidRPr="004B00EE">
        <w:rPr>
          <w:lang w:val="ru-RU"/>
        </w:rPr>
        <w:t xml:space="preserve">Министерство </w:t>
      </w:r>
      <w:r w:rsidR="0053208E" w:rsidRPr="004B00EE">
        <w:rPr>
          <w:lang w:val="ru-RU"/>
        </w:rPr>
        <w:t>социальной политики</w:t>
      </w:r>
      <w:r w:rsidR="00042B31" w:rsidRPr="004B00EE">
        <w:t xml:space="preserve"> </w:t>
      </w:r>
      <w:r w:rsidRPr="004B00EE">
        <w:t>Калининградск</w:t>
      </w:r>
      <w:r w:rsidRPr="004B00EE">
        <w:rPr>
          <w:lang w:val="ru-RU"/>
        </w:rPr>
        <w:t>ой</w:t>
      </w:r>
      <w:r w:rsidRPr="004B00EE">
        <w:t xml:space="preserve"> област</w:t>
      </w:r>
      <w:r w:rsidRPr="004B00EE">
        <w:rPr>
          <w:lang w:val="ru-RU"/>
        </w:rPr>
        <w:t>и</w:t>
      </w:r>
      <w:r w:rsidRPr="004B00EE">
        <w:t>;</w:t>
      </w:r>
    </w:p>
    <w:p w14:paraId="34ECA304" w14:textId="77777777" w:rsidR="00042B31" w:rsidRPr="004B00EE" w:rsidRDefault="00042B31" w:rsidP="002C5BD7">
      <w:pPr>
        <w:pStyle w:val="listFLRUS"/>
        <w:spacing w:line="240" w:lineRule="auto"/>
        <w:ind w:left="357" w:hanging="357"/>
      </w:pPr>
      <w:r w:rsidRPr="004B00EE">
        <w:t>Калининградская област</w:t>
      </w:r>
      <w:r w:rsidR="0053208E" w:rsidRPr="004B00EE">
        <w:rPr>
          <w:lang w:val="ru-RU"/>
        </w:rPr>
        <w:t>ная Дума</w:t>
      </w:r>
      <w:r w:rsidRPr="004B00EE">
        <w:t xml:space="preserve">, </w:t>
      </w:r>
      <w:r w:rsidR="0053208E" w:rsidRPr="004B00EE">
        <w:rPr>
          <w:lang w:val="ru-RU"/>
        </w:rPr>
        <w:t>Комитет по бюджету, налогам и финансам</w:t>
      </w:r>
      <w:r w:rsidR="008F74AA" w:rsidRPr="004B00EE">
        <w:t>;</w:t>
      </w:r>
    </w:p>
    <w:p w14:paraId="7536A2CC" w14:textId="77777777" w:rsidR="00042B31" w:rsidRPr="004B00EE" w:rsidRDefault="0053208E" w:rsidP="002C5BD7">
      <w:pPr>
        <w:pStyle w:val="listFLRUS"/>
        <w:spacing w:line="240" w:lineRule="auto"/>
        <w:ind w:left="357" w:hanging="357"/>
      </w:pPr>
      <w:r w:rsidRPr="004B00EE">
        <w:rPr>
          <w:lang w:val="ru-RU"/>
        </w:rPr>
        <w:t xml:space="preserve">Федеральная служба по надзору в сфере </w:t>
      </w:r>
      <w:r w:rsidR="00C85502" w:rsidRPr="004B00EE">
        <w:rPr>
          <w:lang w:val="ru-RU"/>
        </w:rPr>
        <w:t>защиты прав потребителей и благополучия человека</w:t>
      </w:r>
      <w:r w:rsidR="00042B31" w:rsidRPr="004B00EE">
        <w:t xml:space="preserve">, </w:t>
      </w:r>
      <w:r w:rsidR="00C85502" w:rsidRPr="004B00EE">
        <w:rPr>
          <w:lang w:val="ru-RU"/>
        </w:rPr>
        <w:t xml:space="preserve">Управление по Калининградской области </w:t>
      </w:r>
      <w:r w:rsidR="00042B31" w:rsidRPr="004B00EE">
        <w:t>(</w:t>
      </w:r>
      <w:r w:rsidRPr="004B00EE">
        <w:rPr>
          <w:lang w:val="ru-RU"/>
        </w:rPr>
        <w:t>Роспотребнадзор</w:t>
      </w:r>
      <w:r w:rsidR="00042B31" w:rsidRPr="004B00EE">
        <w:t>)</w:t>
      </w:r>
      <w:r w:rsidRPr="004B00EE">
        <w:t>;</w:t>
      </w:r>
    </w:p>
    <w:p w14:paraId="4C105DDA" w14:textId="77777777" w:rsidR="00042B31" w:rsidRPr="004B00EE" w:rsidRDefault="00C85502" w:rsidP="002C5BD7">
      <w:pPr>
        <w:pStyle w:val="listFLRUS"/>
        <w:spacing w:line="240" w:lineRule="auto"/>
        <w:ind w:left="357" w:hanging="357"/>
      </w:pPr>
      <w:r w:rsidRPr="004B00EE">
        <w:rPr>
          <w:lang w:val="ru-RU"/>
        </w:rPr>
        <w:t>Федеральная налоговая служба</w:t>
      </w:r>
      <w:r w:rsidR="00042B31" w:rsidRPr="004B00EE">
        <w:t xml:space="preserve">, </w:t>
      </w:r>
      <w:r w:rsidRPr="004B00EE">
        <w:rPr>
          <w:lang w:val="ru-RU"/>
        </w:rPr>
        <w:t>Управление по Калининградской области</w:t>
      </w:r>
      <w:r w:rsidR="0053208E" w:rsidRPr="004B00EE">
        <w:t>;</w:t>
      </w:r>
    </w:p>
    <w:p w14:paraId="2AED43D8" w14:textId="77777777" w:rsidR="0053208E" w:rsidRPr="004B00EE" w:rsidRDefault="00C85502" w:rsidP="002C5BD7">
      <w:pPr>
        <w:pStyle w:val="listFLRUS"/>
        <w:spacing w:line="240" w:lineRule="auto"/>
        <w:ind w:left="357" w:hanging="357"/>
      </w:pPr>
      <w:r w:rsidRPr="004B00EE">
        <w:rPr>
          <w:lang w:val="ru-RU"/>
        </w:rPr>
        <w:t xml:space="preserve">Центральный Банк РФ </w:t>
      </w:r>
      <w:r w:rsidR="00042B31" w:rsidRPr="004B00EE">
        <w:t>(</w:t>
      </w:r>
      <w:r w:rsidRPr="004B00EE">
        <w:rPr>
          <w:lang w:val="ru-RU"/>
        </w:rPr>
        <w:t>Банк России</w:t>
      </w:r>
      <w:r w:rsidR="00042B31" w:rsidRPr="004B00EE">
        <w:t xml:space="preserve">), </w:t>
      </w:r>
      <w:r w:rsidRPr="004B00EE">
        <w:rPr>
          <w:lang w:val="ru-RU"/>
        </w:rPr>
        <w:t>Главное упраление по Калининградской области</w:t>
      </w:r>
      <w:r w:rsidR="0053208E" w:rsidRPr="004B00EE">
        <w:t>;</w:t>
      </w:r>
    </w:p>
    <w:p w14:paraId="6B509287" w14:textId="77777777" w:rsidR="00042B31" w:rsidRPr="004B00EE" w:rsidRDefault="00C85502" w:rsidP="002C5BD7">
      <w:pPr>
        <w:pStyle w:val="listFLRUS"/>
        <w:spacing w:line="240" w:lineRule="auto"/>
        <w:ind w:left="357" w:hanging="357"/>
      </w:pPr>
      <w:r w:rsidRPr="004B00EE">
        <w:rPr>
          <w:lang w:val="ru-RU"/>
        </w:rPr>
        <w:t>Ассоциация «Совет муниципальных образований Калининградской области»</w:t>
      </w:r>
      <w:r w:rsidR="00042B31" w:rsidRPr="004B00EE">
        <w:t>;</w:t>
      </w:r>
    </w:p>
    <w:p w14:paraId="0D1235D0" w14:textId="77777777" w:rsidR="00042B31" w:rsidRPr="004B00EE" w:rsidRDefault="00C85502" w:rsidP="002C5BD7">
      <w:pPr>
        <w:pStyle w:val="listFLRUS"/>
        <w:spacing w:line="240" w:lineRule="auto"/>
        <w:ind w:left="357" w:hanging="357"/>
      </w:pPr>
      <w:r w:rsidRPr="004B00EE">
        <w:rPr>
          <w:lang w:val="ru-RU"/>
        </w:rPr>
        <w:t xml:space="preserve">Общественная </w:t>
      </w:r>
      <w:r w:rsidR="007D7DB1" w:rsidRPr="004B00EE">
        <w:rPr>
          <w:lang w:val="ru-RU"/>
        </w:rPr>
        <w:t>П</w:t>
      </w:r>
      <w:r w:rsidRPr="004B00EE">
        <w:rPr>
          <w:lang w:val="ru-RU"/>
        </w:rPr>
        <w:t>алата Калининградской области</w:t>
      </w:r>
      <w:r w:rsidR="00042B31" w:rsidRPr="004B00EE">
        <w:t>;</w:t>
      </w:r>
    </w:p>
    <w:p w14:paraId="0EA72E47" w14:textId="77777777" w:rsidR="00042B31" w:rsidRPr="004B00EE" w:rsidRDefault="00C85502" w:rsidP="002C5BD7">
      <w:pPr>
        <w:pStyle w:val="listFLRUS"/>
        <w:spacing w:line="240" w:lineRule="auto"/>
        <w:ind w:left="357" w:hanging="357"/>
      </w:pPr>
      <w:r w:rsidRPr="004B00EE">
        <w:rPr>
          <w:lang w:val="ru-RU"/>
        </w:rPr>
        <w:t>Торгово-промышленная палата Калининградской области</w:t>
      </w:r>
      <w:r w:rsidR="00042B31" w:rsidRPr="004B00EE">
        <w:t>;</w:t>
      </w:r>
    </w:p>
    <w:p w14:paraId="3EA718BC" w14:textId="77777777" w:rsidR="00042B31" w:rsidRPr="004B00EE" w:rsidRDefault="007D7DB1" w:rsidP="002C5BD7">
      <w:pPr>
        <w:pStyle w:val="listFLRUS"/>
        <w:spacing w:line="240" w:lineRule="auto"/>
        <w:ind w:left="357" w:hanging="357"/>
      </w:pPr>
      <w:r w:rsidRPr="004B00EE">
        <w:rPr>
          <w:lang w:val="ru-RU"/>
        </w:rPr>
        <w:t>Ассоциация коммерческих банков Калининградской области</w:t>
      </w:r>
      <w:r w:rsidR="00042B31" w:rsidRPr="004B00EE">
        <w:t>;</w:t>
      </w:r>
    </w:p>
    <w:p w14:paraId="2B6CADF4" w14:textId="77777777" w:rsidR="00042B31" w:rsidRPr="004B00EE" w:rsidRDefault="007D7DB1" w:rsidP="002C5BD7">
      <w:pPr>
        <w:pStyle w:val="listFLRUS"/>
        <w:spacing w:line="240" w:lineRule="auto"/>
        <w:ind w:left="357" w:hanging="357"/>
        <w:rPr>
          <w:rStyle w:val="st"/>
          <w:sz w:val="24"/>
          <w:lang w:eastAsia="pl-PL"/>
        </w:rPr>
      </w:pPr>
      <w:r w:rsidRPr="004B00EE">
        <w:rPr>
          <w:rStyle w:val="st"/>
          <w:color w:val="222222"/>
          <w:lang w:val="ru-RU"/>
        </w:rPr>
        <w:t>Калининградский союз промышленников и предпринимателей</w:t>
      </w:r>
      <w:r w:rsidR="00042B31" w:rsidRPr="004B00EE">
        <w:rPr>
          <w:rStyle w:val="st"/>
          <w:color w:val="222222"/>
        </w:rPr>
        <w:t>;</w:t>
      </w:r>
    </w:p>
    <w:p w14:paraId="035A3253" w14:textId="77777777" w:rsidR="00042B31" w:rsidRPr="004B00EE" w:rsidRDefault="007D7DB1" w:rsidP="002C5BD7">
      <w:pPr>
        <w:pStyle w:val="listFLRUS"/>
        <w:spacing w:line="240" w:lineRule="auto"/>
        <w:ind w:left="357" w:hanging="357"/>
      </w:pPr>
      <w:r w:rsidRPr="004B00EE">
        <w:rPr>
          <w:rStyle w:val="st"/>
          <w:color w:val="222222"/>
          <w:lang w:val="ru-RU"/>
        </w:rPr>
        <w:t>Балтийский федеральный университет им. И. Канта</w:t>
      </w:r>
      <w:r w:rsidR="00042B31" w:rsidRPr="004B00EE">
        <w:rPr>
          <w:rStyle w:val="st"/>
          <w:color w:val="222222"/>
        </w:rPr>
        <w:t>;</w:t>
      </w:r>
    </w:p>
    <w:p w14:paraId="364954F9" w14:textId="77777777" w:rsidR="00042B31" w:rsidRPr="004B00EE" w:rsidRDefault="007D7DB1" w:rsidP="002C5BD7">
      <w:pPr>
        <w:pStyle w:val="listFLRUS"/>
        <w:spacing w:line="240" w:lineRule="auto"/>
        <w:ind w:left="357" w:hanging="357"/>
      </w:pPr>
      <w:r w:rsidRPr="004B00EE">
        <w:rPr>
          <w:lang w:val="ru-RU"/>
        </w:rPr>
        <w:t>Калининградский государственный технический университет</w:t>
      </w:r>
      <w:r w:rsidR="00042B31" w:rsidRPr="004B00EE">
        <w:rPr>
          <w:rStyle w:val="st"/>
          <w:color w:val="222222"/>
        </w:rPr>
        <w:t>;</w:t>
      </w:r>
    </w:p>
    <w:p w14:paraId="364D9E7D" w14:textId="77777777" w:rsidR="00042B31" w:rsidRPr="004B00EE" w:rsidRDefault="007D7DB1" w:rsidP="002C5BD7">
      <w:pPr>
        <w:pStyle w:val="listFLRUS"/>
        <w:spacing w:line="240" w:lineRule="auto"/>
        <w:ind w:left="357" w:hanging="357"/>
      </w:pPr>
      <w:r w:rsidRPr="004B00EE">
        <w:rPr>
          <w:lang w:val="ru-RU"/>
        </w:rPr>
        <w:t>Балтийский институт экономики и финансов</w:t>
      </w:r>
      <w:r w:rsidR="00042B31" w:rsidRPr="004B00EE">
        <w:rPr>
          <w:rStyle w:val="st"/>
          <w:color w:val="222222"/>
        </w:rPr>
        <w:t>;</w:t>
      </w:r>
    </w:p>
    <w:p w14:paraId="5AC5E691" w14:textId="77777777" w:rsidR="00042B31" w:rsidRPr="004B00EE" w:rsidRDefault="007D7DB1" w:rsidP="002C5BD7">
      <w:pPr>
        <w:pStyle w:val="listFLRUS"/>
        <w:spacing w:line="240" w:lineRule="auto"/>
        <w:ind w:left="357" w:hanging="357"/>
        <w:rPr>
          <w:rStyle w:val="st"/>
          <w:sz w:val="24"/>
          <w:lang w:eastAsia="pl-PL"/>
        </w:rPr>
      </w:pPr>
      <w:r w:rsidRPr="004B00EE">
        <w:rPr>
          <w:rStyle w:val="st"/>
          <w:color w:val="222222"/>
          <w:lang w:val="ru-RU"/>
        </w:rPr>
        <w:t>Региональная организация «Калининградский союз потребителей»</w:t>
      </w:r>
      <w:r w:rsidR="00042B31" w:rsidRPr="004B00EE">
        <w:rPr>
          <w:rStyle w:val="st"/>
          <w:color w:val="222222"/>
        </w:rPr>
        <w:t>;</w:t>
      </w:r>
    </w:p>
    <w:p w14:paraId="752B3B9D" w14:textId="77777777" w:rsidR="00042B31" w:rsidRPr="004B00EE" w:rsidRDefault="007D7DB1" w:rsidP="002C5BD7">
      <w:pPr>
        <w:pStyle w:val="listFLRUS"/>
        <w:spacing w:line="240" w:lineRule="auto"/>
        <w:ind w:left="357" w:hanging="357"/>
      </w:pPr>
      <w:r w:rsidRPr="004B00EE">
        <w:rPr>
          <w:lang w:val="ru-RU"/>
        </w:rPr>
        <w:t>Автономная некоммерческая организация «Центр образовательных технологий»</w:t>
      </w:r>
      <w:r w:rsidR="00042B31" w:rsidRPr="004B00EE">
        <w:t>.</w:t>
      </w:r>
    </w:p>
    <w:p w14:paraId="169AE84E" w14:textId="77777777" w:rsidR="002C5BD7" w:rsidRPr="00C17D9C" w:rsidRDefault="002C5BD7" w:rsidP="00042B31">
      <w:pPr>
        <w:pStyle w:val="BlockFLRUS"/>
        <w:rPr>
          <w:rFonts w:asciiTheme="minorHAnsi" w:hAnsiTheme="minorHAnsi"/>
        </w:rPr>
      </w:pPr>
    </w:p>
    <w:p w14:paraId="4FCEABF6" w14:textId="77777777" w:rsidR="00042B31" w:rsidRPr="004B00EE" w:rsidRDefault="007D7DB1" w:rsidP="00042B31">
      <w:pPr>
        <w:pStyle w:val="BlockFLRUS"/>
        <w:rPr>
          <w:rFonts w:asciiTheme="minorHAnsi" w:hAnsiTheme="minorHAnsi"/>
        </w:rPr>
      </w:pPr>
      <w:r w:rsidRPr="004B00EE">
        <w:rPr>
          <w:rFonts w:asciiTheme="minorHAnsi" w:hAnsiTheme="minorHAnsi"/>
          <w:lang w:val="ru-RU"/>
        </w:rPr>
        <w:t xml:space="preserve">Все эти потенциальные партнеры отобраны согласно их предположительно положительному отношению к </w:t>
      </w:r>
      <w:r w:rsidR="00042B31" w:rsidRPr="004B00EE">
        <w:rPr>
          <w:rFonts w:asciiTheme="minorHAnsi" w:hAnsiTheme="minorHAnsi"/>
        </w:rPr>
        <w:t xml:space="preserve">РЦФГ. </w:t>
      </w:r>
      <w:r w:rsidRPr="004B00EE">
        <w:rPr>
          <w:rFonts w:asciiTheme="minorHAnsi" w:hAnsiTheme="minorHAnsi"/>
          <w:lang w:val="ru-RU"/>
        </w:rPr>
        <w:t xml:space="preserve">Партнеры </w:t>
      </w:r>
      <w:r w:rsidR="00042B31" w:rsidRPr="004B00EE">
        <w:rPr>
          <w:rFonts w:asciiTheme="minorHAnsi" w:hAnsiTheme="minorHAnsi"/>
        </w:rPr>
        <w:t xml:space="preserve">РЦФГ </w:t>
      </w:r>
      <w:r w:rsidRPr="004B00EE">
        <w:rPr>
          <w:rFonts w:asciiTheme="minorHAnsi" w:hAnsiTheme="minorHAnsi"/>
          <w:lang w:val="ru-RU"/>
        </w:rPr>
        <w:t xml:space="preserve">включают региональные органы государственной власти </w:t>
      </w:r>
      <w:r w:rsidR="00042B31" w:rsidRPr="004B00EE">
        <w:rPr>
          <w:rFonts w:asciiTheme="minorHAnsi" w:hAnsiTheme="minorHAnsi"/>
        </w:rPr>
        <w:t xml:space="preserve">(4), </w:t>
      </w:r>
      <w:r w:rsidRPr="004B00EE">
        <w:rPr>
          <w:rFonts w:asciiTheme="minorHAnsi" w:hAnsiTheme="minorHAnsi"/>
          <w:lang w:val="ru-RU"/>
        </w:rPr>
        <w:t xml:space="preserve">федеральные органы государственной власти и учреждения </w:t>
      </w:r>
      <w:r w:rsidR="00042B31" w:rsidRPr="004B00EE">
        <w:rPr>
          <w:rFonts w:asciiTheme="minorHAnsi" w:hAnsiTheme="minorHAnsi"/>
        </w:rPr>
        <w:t xml:space="preserve">(3), </w:t>
      </w:r>
      <w:r w:rsidRPr="004B00EE">
        <w:rPr>
          <w:rFonts w:asciiTheme="minorHAnsi" w:hAnsiTheme="minorHAnsi"/>
          <w:lang w:val="ru-RU"/>
        </w:rPr>
        <w:t xml:space="preserve">неправительственные организации с некоторыми публичными функциями </w:t>
      </w:r>
      <w:r w:rsidR="00042B31" w:rsidRPr="004B00EE">
        <w:rPr>
          <w:rFonts w:asciiTheme="minorHAnsi" w:hAnsiTheme="minorHAnsi"/>
        </w:rPr>
        <w:t xml:space="preserve">(3), </w:t>
      </w:r>
      <w:r w:rsidRPr="004B00EE">
        <w:rPr>
          <w:rFonts w:asciiTheme="minorHAnsi" w:hAnsiTheme="minorHAnsi"/>
          <w:lang w:val="ru-RU"/>
        </w:rPr>
        <w:t xml:space="preserve">ассоциации бизнеса </w:t>
      </w:r>
      <w:r w:rsidR="00042B31" w:rsidRPr="004B00EE">
        <w:rPr>
          <w:rFonts w:asciiTheme="minorHAnsi" w:hAnsiTheme="minorHAnsi"/>
        </w:rPr>
        <w:t xml:space="preserve">(2), </w:t>
      </w:r>
      <w:r w:rsidRPr="004B00EE">
        <w:rPr>
          <w:rFonts w:asciiTheme="minorHAnsi" w:hAnsiTheme="minorHAnsi"/>
          <w:lang w:val="ru-RU"/>
        </w:rPr>
        <w:t xml:space="preserve">некоммерческие организации </w:t>
      </w:r>
      <w:r w:rsidR="00042B31" w:rsidRPr="004B00EE">
        <w:rPr>
          <w:rFonts w:asciiTheme="minorHAnsi" w:hAnsiTheme="minorHAnsi"/>
        </w:rPr>
        <w:t xml:space="preserve">(2), </w:t>
      </w:r>
      <w:r w:rsidRPr="004B00EE">
        <w:rPr>
          <w:rFonts w:asciiTheme="minorHAnsi" w:hAnsiTheme="minorHAnsi"/>
          <w:lang w:val="ru-RU"/>
        </w:rPr>
        <w:t xml:space="preserve">и высшие образовательные учреждения </w:t>
      </w:r>
      <w:r w:rsidR="00042B31" w:rsidRPr="004B00EE">
        <w:rPr>
          <w:rFonts w:asciiTheme="minorHAnsi" w:hAnsiTheme="minorHAnsi"/>
        </w:rPr>
        <w:t xml:space="preserve">(3, </w:t>
      </w:r>
      <w:r w:rsidRPr="004B00EE">
        <w:rPr>
          <w:rFonts w:asciiTheme="minorHAnsi" w:hAnsiTheme="minorHAnsi"/>
          <w:lang w:val="ru-RU"/>
        </w:rPr>
        <w:t>два из них – имеют официальный статус федеральных образовательных учреждений)</w:t>
      </w:r>
      <w:r w:rsidR="00042B31" w:rsidRPr="004B00EE">
        <w:rPr>
          <w:rFonts w:asciiTheme="minorHAnsi" w:hAnsiTheme="minorHAnsi"/>
        </w:rPr>
        <w:t xml:space="preserve">. </w:t>
      </w:r>
    </w:p>
    <w:p w14:paraId="46A7DBFA" w14:textId="77777777" w:rsidR="00042B31" w:rsidRPr="004B00EE" w:rsidRDefault="007D7DB1" w:rsidP="00042B31">
      <w:pPr>
        <w:pStyle w:val="BlockFLRUS"/>
        <w:rPr>
          <w:rFonts w:asciiTheme="minorHAnsi" w:hAnsiTheme="minorHAnsi"/>
          <w:lang w:val="ru-RU"/>
        </w:rPr>
      </w:pPr>
      <w:r w:rsidRPr="004B00EE">
        <w:rPr>
          <w:rFonts w:asciiTheme="minorHAnsi" w:hAnsiTheme="minorHAnsi"/>
          <w:lang w:val="ru-RU"/>
        </w:rPr>
        <w:t>Кроме вышеупомянутых партнеров</w:t>
      </w:r>
      <w:r w:rsidR="00042B31" w:rsidRPr="004B00EE">
        <w:rPr>
          <w:rFonts w:asciiTheme="minorHAnsi" w:hAnsiTheme="minorHAnsi"/>
        </w:rPr>
        <w:t xml:space="preserve">, </w:t>
      </w:r>
      <w:r w:rsidR="00B1422F" w:rsidRPr="004B00EE">
        <w:rPr>
          <w:rFonts w:asciiTheme="minorHAnsi" w:hAnsiTheme="minorHAnsi"/>
          <w:lang w:val="ru-RU"/>
        </w:rPr>
        <w:t>самые крупные коммерческие банки</w:t>
      </w:r>
      <w:r w:rsidR="00042B31" w:rsidRPr="004B00EE">
        <w:rPr>
          <w:rFonts w:asciiTheme="minorHAnsi" w:hAnsiTheme="minorHAnsi"/>
        </w:rPr>
        <w:t xml:space="preserve">, </w:t>
      </w:r>
      <w:r w:rsidR="00B1422F" w:rsidRPr="004B00EE">
        <w:rPr>
          <w:rFonts w:asciiTheme="minorHAnsi" w:hAnsiTheme="minorHAnsi"/>
          <w:lang w:val="ru-RU"/>
        </w:rPr>
        <w:t>страховые и брокерские компании</w:t>
      </w:r>
      <w:r w:rsidR="00B1422F" w:rsidRPr="004B00EE">
        <w:rPr>
          <w:rFonts w:asciiTheme="minorHAnsi" w:hAnsiTheme="minorHAnsi"/>
          <w:lang w:val="en-US"/>
        </w:rPr>
        <w:t xml:space="preserve"> </w:t>
      </w:r>
      <w:r w:rsidR="00B1422F" w:rsidRPr="004B00EE">
        <w:rPr>
          <w:rFonts w:asciiTheme="minorHAnsi" w:hAnsiTheme="minorHAnsi"/>
          <w:lang w:val="ru-RU"/>
        </w:rPr>
        <w:t xml:space="preserve">могут также быть партнерами </w:t>
      </w:r>
      <w:r w:rsidR="00042B31" w:rsidRPr="004B00EE">
        <w:rPr>
          <w:rFonts w:asciiTheme="minorHAnsi" w:hAnsiTheme="minorHAnsi"/>
        </w:rPr>
        <w:t xml:space="preserve">РЦФГ, </w:t>
      </w:r>
      <w:r w:rsidR="00B1422F" w:rsidRPr="004B00EE">
        <w:rPr>
          <w:rFonts w:asciiTheme="minorHAnsi" w:hAnsiTheme="minorHAnsi"/>
          <w:lang w:val="ru-RU"/>
        </w:rPr>
        <w:t>принимая во внимание институциональную слабость ассоциаций финансового сектора</w:t>
      </w:r>
      <w:r w:rsidR="00042B31" w:rsidRPr="004B00EE">
        <w:rPr>
          <w:rFonts w:asciiTheme="minorHAnsi" w:hAnsiTheme="minorHAnsi"/>
        </w:rPr>
        <w:t xml:space="preserve">. </w:t>
      </w:r>
      <w:r w:rsidR="00B1422F" w:rsidRPr="004B00EE">
        <w:rPr>
          <w:rFonts w:asciiTheme="minorHAnsi" w:hAnsiTheme="minorHAnsi"/>
          <w:lang w:val="ru-RU"/>
        </w:rPr>
        <w:t xml:space="preserve">Рекомендуется пригласить крупнейшие финансовые институты к тесному сотрудничеству </w:t>
      </w:r>
      <w:r w:rsidR="00B1422F" w:rsidRPr="004B00EE">
        <w:rPr>
          <w:rFonts w:asciiTheme="minorHAnsi" w:hAnsiTheme="minorHAnsi"/>
          <w:lang w:val="en-US"/>
        </w:rPr>
        <w:t xml:space="preserve">c </w:t>
      </w:r>
      <w:r w:rsidR="00042B31" w:rsidRPr="004B00EE">
        <w:rPr>
          <w:rFonts w:asciiTheme="minorHAnsi" w:hAnsiTheme="minorHAnsi"/>
        </w:rPr>
        <w:t xml:space="preserve">РЦФГ </w:t>
      </w:r>
      <w:r w:rsidR="00B1422F" w:rsidRPr="004B00EE">
        <w:rPr>
          <w:rFonts w:asciiTheme="minorHAnsi" w:hAnsiTheme="minorHAnsi"/>
          <w:lang w:val="ru-RU"/>
        </w:rPr>
        <w:t xml:space="preserve">по задаче финансового образования граждан </w:t>
      </w:r>
      <w:r w:rsidR="00B1422F" w:rsidRPr="004B00EE">
        <w:rPr>
          <w:rFonts w:asciiTheme="minorHAnsi" w:hAnsiTheme="minorHAnsi"/>
        </w:rPr>
        <w:t>Калининградск</w:t>
      </w:r>
      <w:r w:rsidR="00B1422F" w:rsidRPr="004B00EE">
        <w:rPr>
          <w:rFonts w:asciiTheme="minorHAnsi" w:hAnsiTheme="minorHAnsi"/>
          <w:lang w:val="ru-RU"/>
        </w:rPr>
        <w:t>ой</w:t>
      </w:r>
      <w:r w:rsidR="00B1422F" w:rsidRPr="004B00EE">
        <w:rPr>
          <w:rFonts w:asciiTheme="minorHAnsi" w:hAnsiTheme="minorHAnsi"/>
        </w:rPr>
        <w:t xml:space="preserve"> област</w:t>
      </w:r>
      <w:r w:rsidR="00B1422F" w:rsidRPr="004B00EE">
        <w:rPr>
          <w:rFonts w:asciiTheme="minorHAnsi" w:hAnsiTheme="minorHAnsi"/>
          <w:lang w:val="ru-RU"/>
        </w:rPr>
        <w:t>и</w:t>
      </w:r>
      <w:r w:rsidR="00042B31" w:rsidRPr="004B00EE">
        <w:rPr>
          <w:rFonts w:asciiTheme="minorHAnsi" w:hAnsiTheme="minorHAnsi"/>
        </w:rPr>
        <w:t xml:space="preserve">. </w:t>
      </w:r>
      <w:r w:rsidR="00B1422F" w:rsidRPr="004B00EE">
        <w:rPr>
          <w:rFonts w:asciiTheme="minorHAnsi" w:hAnsiTheme="minorHAnsi"/>
          <w:lang w:val="ru-RU"/>
        </w:rPr>
        <w:t xml:space="preserve">Для этой цели может быть разработана другая форма сотрудничества </w:t>
      </w:r>
      <w:r w:rsidR="00042B31" w:rsidRPr="004B00EE">
        <w:rPr>
          <w:rFonts w:asciiTheme="minorHAnsi" w:hAnsiTheme="minorHAnsi"/>
        </w:rPr>
        <w:t>(</w:t>
      </w:r>
      <w:r w:rsidR="00B1422F" w:rsidRPr="004B00EE">
        <w:rPr>
          <w:rFonts w:asciiTheme="minorHAnsi" w:hAnsiTheme="minorHAnsi"/>
          <w:lang w:val="ru-RU"/>
        </w:rPr>
        <w:t>см.</w:t>
      </w:r>
      <w:r w:rsidR="00042B31" w:rsidRPr="004B00EE">
        <w:rPr>
          <w:rFonts w:asciiTheme="minorHAnsi" w:hAnsiTheme="minorHAnsi"/>
        </w:rPr>
        <w:t xml:space="preserve">: </w:t>
      </w:r>
      <w:r w:rsidR="00B1422F" w:rsidRPr="004B00EE">
        <w:rPr>
          <w:rFonts w:asciiTheme="minorHAnsi" w:hAnsiTheme="minorHAnsi"/>
          <w:lang w:val="ru-RU"/>
        </w:rPr>
        <w:t xml:space="preserve">Коалиция по </w:t>
      </w:r>
      <w:r w:rsidR="00B1422F" w:rsidRPr="004B00EE">
        <w:rPr>
          <w:rFonts w:asciiTheme="minorHAnsi" w:hAnsiTheme="minorHAnsi"/>
        </w:rPr>
        <w:t>Финансов</w:t>
      </w:r>
      <w:r w:rsidR="00B1422F" w:rsidRPr="004B00EE">
        <w:rPr>
          <w:rFonts w:asciiTheme="minorHAnsi" w:hAnsiTheme="minorHAnsi"/>
          <w:lang w:val="ru-RU"/>
        </w:rPr>
        <w:t>ой</w:t>
      </w:r>
      <w:r w:rsidR="00B1422F" w:rsidRPr="004B00EE">
        <w:rPr>
          <w:rFonts w:asciiTheme="minorHAnsi" w:hAnsiTheme="minorHAnsi"/>
        </w:rPr>
        <w:t xml:space="preserve"> грамотност</w:t>
      </w:r>
      <w:r w:rsidR="00B1422F" w:rsidRPr="004B00EE">
        <w:rPr>
          <w:rFonts w:asciiTheme="minorHAnsi" w:hAnsiTheme="minorHAnsi"/>
          <w:lang w:val="ru-RU"/>
        </w:rPr>
        <w:t>и</w:t>
      </w:r>
      <w:r w:rsidR="00042B31" w:rsidRPr="004B00EE">
        <w:rPr>
          <w:rFonts w:asciiTheme="minorHAnsi" w:hAnsiTheme="minorHAnsi"/>
        </w:rPr>
        <w:t xml:space="preserve">, </w:t>
      </w:r>
      <w:r w:rsidR="00B1422F" w:rsidRPr="004B00EE">
        <w:rPr>
          <w:rFonts w:asciiTheme="minorHAnsi" w:hAnsiTheme="minorHAnsi"/>
          <w:lang w:val="ru-RU"/>
        </w:rPr>
        <w:t xml:space="preserve">раздел </w:t>
      </w:r>
      <w:r w:rsidR="00B1422F" w:rsidRPr="004B00EE">
        <w:rPr>
          <w:rFonts w:asciiTheme="minorHAnsi" w:hAnsiTheme="minorHAnsi"/>
        </w:rPr>
        <w:t>3.2.2</w:t>
      </w:r>
      <w:r w:rsidR="00042B31" w:rsidRPr="004B00EE">
        <w:rPr>
          <w:rFonts w:asciiTheme="minorHAnsi" w:hAnsiTheme="minorHAnsi"/>
        </w:rPr>
        <w:t xml:space="preserve">). </w:t>
      </w:r>
      <w:r w:rsidR="00B1422F" w:rsidRPr="004B00EE">
        <w:rPr>
          <w:rFonts w:asciiTheme="minorHAnsi" w:hAnsiTheme="minorHAnsi"/>
          <w:lang w:val="ru-RU"/>
        </w:rPr>
        <w:t xml:space="preserve">Специфические рекомендации по каждому стейкхолдеру могут быть скорректированы в заивисмости от институциональных изменений </w:t>
      </w:r>
      <w:r w:rsidR="00042B31" w:rsidRPr="004B00EE">
        <w:rPr>
          <w:rFonts w:asciiTheme="minorHAnsi" w:hAnsiTheme="minorHAnsi"/>
        </w:rPr>
        <w:t>(</w:t>
      </w:r>
      <w:r w:rsidR="00B1422F" w:rsidRPr="004B00EE">
        <w:rPr>
          <w:rFonts w:asciiTheme="minorHAnsi" w:hAnsiTheme="minorHAnsi"/>
          <w:lang w:val="ru-RU"/>
        </w:rPr>
        <w:t>например, федеральные надзорные службы в области финансов собираются трансформировать в единый «мегарегулятор»</w:t>
      </w:r>
      <w:r w:rsidR="00042B31" w:rsidRPr="004B00EE">
        <w:rPr>
          <w:rFonts w:asciiTheme="minorHAnsi" w:hAnsiTheme="minorHAnsi"/>
        </w:rPr>
        <w:t xml:space="preserve">). РЦФГ </w:t>
      </w:r>
      <w:r w:rsidR="00B1422F" w:rsidRPr="004B00EE">
        <w:rPr>
          <w:rFonts w:asciiTheme="minorHAnsi" w:hAnsiTheme="minorHAnsi"/>
          <w:lang w:val="ru-RU"/>
        </w:rPr>
        <w:t>должен быть открыт для сотрудничества со всеми региональными и федеральными стейкхолдерами</w:t>
      </w:r>
      <w:r w:rsidR="00042B31" w:rsidRPr="004B00EE">
        <w:rPr>
          <w:rFonts w:asciiTheme="minorHAnsi" w:hAnsiTheme="minorHAnsi"/>
        </w:rPr>
        <w:t xml:space="preserve">, </w:t>
      </w:r>
      <w:r w:rsidR="00B1422F" w:rsidRPr="004B00EE">
        <w:rPr>
          <w:rFonts w:asciiTheme="minorHAnsi" w:hAnsiTheme="minorHAnsi"/>
          <w:lang w:val="ru-RU"/>
        </w:rPr>
        <w:t>устанавливая сферы, в которых сотрудничество наиболее эффективно и результативно и соответствует интересам стейкхолдера.</w:t>
      </w:r>
    </w:p>
    <w:p w14:paraId="30AED6F8" w14:textId="77777777" w:rsidR="00042B31" w:rsidRPr="004B00EE" w:rsidRDefault="00042B31" w:rsidP="00042B31">
      <w:pPr>
        <w:spacing w:before="120" w:line="264" w:lineRule="auto"/>
        <w:jc w:val="both"/>
        <w:rPr>
          <w:rFonts w:asciiTheme="minorHAnsi" w:hAnsiTheme="minorHAnsi"/>
          <w:sz w:val="22"/>
          <w:szCs w:val="22"/>
        </w:rPr>
        <w:sectPr w:rsidR="00042B31" w:rsidRPr="004B00EE" w:rsidSect="008F74AA">
          <w:headerReference w:type="default" r:id="rId38"/>
          <w:footerReference w:type="default" r:id="rId39"/>
          <w:pgSz w:w="11906" w:h="16838"/>
          <w:pgMar w:top="1361" w:right="1276" w:bottom="1361" w:left="1276" w:header="709" w:footer="709" w:gutter="0"/>
          <w:cols w:space="708"/>
          <w:docGrid w:linePitch="360"/>
        </w:sectPr>
      </w:pP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786502" w:rsidRPr="001456C8" w14:paraId="2E0A4A62" w14:textId="77777777" w:rsidTr="00BA0F37">
        <w:trPr>
          <w:trHeight w:hRule="exact" w:val="998"/>
        </w:trPr>
        <w:tc>
          <w:tcPr>
            <w:tcW w:w="6974" w:type="dxa"/>
            <w:tcBorders>
              <w:right w:val="dotted" w:sz="4" w:space="0" w:color="FFFFFF"/>
            </w:tcBorders>
            <w:shd w:val="clear" w:color="auto" w:fill="234178"/>
            <w:vAlign w:val="center"/>
          </w:tcPr>
          <w:p w14:paraId="3E79B712" w14:textId="77777777" w:rsidR="00786502" w:rsidRPr="00216478" w:rsidRDefault="00786502" w:rsidP="00BA0F37">
            <w:pPr>
              <w:pStyle w:val="1"/>
              <w:numPr>
                <w:ilvl w:val="0"/>
                <w:numId w:val="0"/>
              </w:numPr>
              <w:tabs>
                <w:tab w:val="center" w:pos="1134"/>
              </w:tabs>
              <w:spacing w:after="120"/>
              <w:ind w:left="432"/>
              <w:rPr>
                <w:rFonts w:ascii="Times New Roman" w:hAnsi="Times New Roman" w:cs="Times New Roman"/>
                <w:smallCaps/>
                <w:color w:val="FFFFFF"/>
              </w:rPr>
            </w:pPr>
            <w:r w:rsidRPr="00953585">
              <w:rPr>
                <w:rFonts w:asciiTheme="minorHAnsi" w:hAnsiTheme="minorHAnsi" w:cs="Times New Roman"/>
                <w:smallCaps/>
                <w:color w:val="FFFFFF"/>
                <w:lang w:val="ru-RU"/>
              </w:rPr>
              <w:lastRenderedPageBreak/>
              <w:t>ВВЕДЕНИЕ</w:t>
            </w:r>
          </w:p>
        </w:tc>
        <w:tc>
          <w:tcPr>
            <w:tcW w:w="2557" w:type="dxa"/>
            <w:tcBorders>
              <w:left w:val="dotted" w:sz="4" w:space="0" w:color="FFFFFF"/>
            </w:tcBorders>
            <w:shd w:val="clear" w:color="auto" w:fill="000000"/>
            <w:tcMar>
              <w:left w:w="0" w:type="dxa"/>
              <w:right w:w="0" w:type="dxa"/>
            </w:tcMar>
          </w:tcPr>
          <w:p w14:paraId="5E70F23F" w14:textId="77777777" w:rsidR="00786502" w:rsidRPr="001456C8" w:rsidRDefault="00786502" w:rsidP="00BA0F37">
            <w:pPr>
              <w:pStyle w:val="1"/>
              <w:spacing w:before="0" w:after="120"/>
              <w:ind w:left="-62"/>
              <w:rPr>
                <w:rFonts w:ascii="Times New Roman" w:hAnsi="Times New Roman" w:cs="Times New Roman"/>
              </w:rPr>
            </w:pPr>
            <w:r w:rsidRPr="001456C8">
              <w:rPr>
                <w:rFonts w:ascii="Times New Roman" w:hAnsi="Times New Roman" w:cs="Times New Roman"/>
                <w:noProof/>
                <w:lang w:val="ru-RU" w:eastAsia="ru-RU"/>
              </w:rPr>
              <w:drawing>
                <wp:inline distT="0" distB="0" distL="0" distR="0" wp14:anchorId="0529185C" wp14:editId="14983C52">
                  <wp:extent cx="1876425" cy="733425"/>
                  <wp:effectExtent l="19050" t="0" r="9525" b="0"/>
                  <wp:docPr id="2"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p>
        </w:tc>
      </w:tr>
    </w:tbl>
    <w:p w14:paraId="5BD44FDE" w14:textId="77777777" w:rsidR="00D70CBD" w:rsidRPr="006E5E13" w:rsidRDefault="00D70CBD" w:rsidP="00D70CBD">
      <w:pPr>
        <w:spacing w:after="120" w:line="288" w:lineRule="auto"/>
        <w:jc w:val="both"/>
        <w:rPr>
          <w:rFonts w:asciiTheme="minorHAnsi" w:hAnsiTheme="minorHAnsi"/>
        </w:rPr>
      </w:pPr>
    </w:p>
    <w:p w14:paraId="7B08CF50" w14:textId="77777777" w:rsidR="001C24F2" w:rsidRPr="003D0611" w:rsidRDefault="001C24F2" w:rsidP="001C24F2">
      <w:pPr>
        <w:pStyle w:val="BlockFLRUS"/>
        <w:rPr>
          <w:lang w:val="ru-RU"/>
        </w:rPr>
      </w:pPr>
      <w:r>
        <w:rPr>
          <w:lang w:val="ru-RU"/>
        </w:rPr>
        <w:t>Цель</w:t>
      </w:r>
      <w:r w:rsidRPr="003D0611">
        <w:rPr>
          <w:lang w:val="ru-RU"/>
        </w:rPr>
        <w:t xml:space="preserve"> данного раздела – </w:t>
      </w:r>
      <w:r>
        <w:rPr>
          <w:lang w:val="ru-RU"/>
        </w:rPr>
        <w:t>предложение</w:t>
      </w:r>
      <w:r w:rsidRPr="003D0611">
        <w:rPr>
          <w:lang w:val="ru-RU"/>
        </w:rPr>
        <w:t xml:space="preserve"> последовательны</w:t>
      </w:r>
      <w:r>
        <w:rPr>
          <w:lang w:val="ru-RU"/>
        </w:rPr>
        <w:t>х</w:t>
      </w:r>
      <w:r w:rsidRPr="003D0611">
        <w:rPr>
          <w:lang w:val="ru-RU"/>
        </w:rPr>
        <w:t xml:space="preserve"> </w:t>
      </w:r>
      <w:r>
        <w:rPr>
          <w:lang w:val="ru-RU"/>
        </w:rPr>
        <w:t>информационно</w:t>
      </w:r>
      <w:r w:rsidRPr="003D0611">
        <w:rPr>
          <w:lang w:val="ru-RU"/>
        </w:rPr>
        <w:t xml:space="preserve">-образовательных инициатив и действий, которые могут </w:t>
      </w:r>
      <w:r>
        <w:rPr>
          <w:lang w:val="ru-RU"/>
        </w:rPr>
        <w:t>существенно</w:t>
      </w:r>
      <w:r w:rsidRPr="003D0611">
        <w:rPr>
          <w:lang w:val="ru-RU"/>
        </w:rPr>
        <w:t xml:space="preserve"> </w:t>
      </w:r>
      <w:r>
        <w:rPr>
          <w:lang w:val="ru-RU"/>
        </w:rPr>
        <w:t>повлиять</w:t>
      </w:r>
      <w:r w:rsidRPr="003D0611">
        <w:rPr>
          <w:lang w:val="ru-RU"/>
        </w:rPr>
        <w:t xml:space="preserve"> на повышение финансовой грамотности и </w:t>
      </w:r>
      <w:r>
        <w:rPr>
          <w:lang w:val="ru-RU"/>
        </w:rPr>
        <w:t>развитие</w:t>
      </w:r>
      <w:r w:rsidRPr="003D0611">
        <w:rPr>
          <w:lang w:val="ru-RU"/>
        </w:rPr>
        <w:t xml:space="preserve"> навыков граждан Калининградской области, а также совершенствовани</w:t>
      </w:r>
      <w:r>
        <w:rPr>
          <w:lang w:val="ru-RU"/>
        </w:rPr>
        <w:t>е</w:t>
      </w:r>
      <w:r w:rsidRPr="003D0611">
        <w:rPr>
          <w:lang w:val="ru-RU"/>
        </w:rPr>
        <w:t xml:space="preserve"> информационных ресурсов в сфере финансовой грамотности и вы</w:t>
      </w:r>
      <w:r>
        <w:rPr>
          <w:lang w:val="ru-RU"/>
        </w:rPr>
        <w:t>соких</w:t>
      </w:r>
      <w:r w:rsidRPr="003D0611">
        <w:rPr>
          <w:lang w:val="ru-RU"/>
        </w:rPr>
        <w:t xml:space="preserve"> стандарт</w:t>
      </w:r>
      <w:r>
        <w:rPr>
          <w:lang w:val="ru-RU"/>
        </w:rPr>
        <w:t>ов</w:t>
      </w:r>
      <w:r w:rsidRPr="003D0611">
        <w:rPr>
          <w:lang w:val="ru-RU"/>
        </w:rPr>
        <w:t xml:space="preserve"> в области защиты прав финансовых потребителей на рынке.</w:t>
      </w:r>
    </w:p>
    <w:p w14:paraId="1C061DD6" w14:textId="77777777" w:rsidR="001C24F2" w:rsidRPr="006E5E13" w:rsidRDefault="001C24F2" w:rsidP="00D70CBD">
      <w:pPr>
        <w:spacing w:after="120" w:line="288" w:lineRule="auto"/>
        <w:jc w:val="both"/>
        <w:rPr>
          <w:rFonts w:asciiTheme="minorHAnsi" w:hAnsiTheme="minorHAnsi"/>
        </w:rPr>
      </w:pP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72FEA4F0" w14:textId="77777777" w:rsidTr="00D70CBD">
        <w:trPr>
          <w:trHeight w:hRule="exact" w:val="998"/>
        </w:trPr>
        <w:tc>
          <w:tcPr>
            <w:tcW w:w="6974" w:type="dxa"/>
            <w:tcBorders>
              <w:right w:val="dotted" w:sz="4" w:space="0" w:color="FFFFFF"/>
            </w:tcBorders>
            <w:shd w:val="clear" w:color="auto" w:fill="234178"/>
            <w:vAlign w:val="center"/>
          </w:tcPr>
          <w:p w14:paraId="31B35244" w14:textId="77777777" w:rsidR="00D70CBD" w:rsidRPr="004B00EE" w:rsidRDefault="00D70CBD" w:rsidP="00270A38">
            <w:pPr>
              <w:pStyle w:val="1"/>
              <w:keepLines/>
              <w:numPr>
                <w:ilvl w:val="0"/>
                <w:numId w:val="5"/>
              </w:numPr>
              <w:tabs>
                <w:tab w:val="center" w:pos="1134"/>
              </w:tabs>
              <w:spacing w:before="480" w:after="120" w:line="276" w:lineRule="auto"/>
              <w:rPr>
                <w:rFonts w:asciiTheme="minorHAnsi" w:hAnsiTheme="minorHAnsi" w:cs="Times New Roman"/>
                <w:smallCaps/>
                <w:color w:val="FFFFFF"/>
              </w:rPr>
            </w:pPr>
            <w:bookmarkStart w:id="60" w:name="_Toc356970368"/>
            <w:r w:rsidRPr="004B00EE">
              <w:rPr>
                <w:rFonts w:asciiTheme="minorHAnsi" w:hAnsiTheme="minorHAnsi" w:cs="Times New Roman"/>
                <w:smallCaps/>
                <w:color w:val="FFFFFF"/>
              </w:rPr>
              <w:t>ПЛАНИРУЕМЫЕ МЕРОПРИЯТИЯ ЦЕНТРА</w:t>
            </w:r>
            <w:bookmarkEnd w:id="60"/>
          </w:p>
        </w:tc>
        <w:tc>
          <w:tcPr>
            <w:tcW w:w="2557" w:type="dxa"/>
            <w:tcBorders>
              <w:left w:val="dotted" w:sz="4" w:space="0" w:color="FFFFFF"/>
            </w:tcBorders>
            <w:shd w:val="clear" w:color="auto" w:fill="000000"/>
            <w:tcMar>
              <w:left w:w="0" w:type="dxa"/>
              <w:right w:w="0" w:type="dxa"/>
            </w:tcMar>
          </w:tcPr>
          <w:p w14:paraId="4767C508"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2F4EC06D" wp14:editId="7B38D6A2">
                  <wp:extent cx="1876425" cy="733425"/>
                  <wp:effectExtent l="19050" t="0" r="9525" b="0"/>
                  <wp:docPr id="42"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61" w:name="_Toc356927586"/>
            <w:bookmarkStart w:id="62" w:name="_Toc356929341"/>
            <w:bookmarkStart w:id="63" w:name="_Toc356936621"/>
            <w:bookmarkStart w:id="64" w:name="_Toc356970369"/>
            <w:bookmarkEnd w:id="61"/>
            <w:bookmarkEnd w:id="62"/>
            <w:bookmarkEnd w:id="63"/>
            <w:bookmarkEnd w:id="64"/>
          </w:p>
        </w:tc>
      </w:tr>
    </w:tbl>
    <w:p w14:paraId="2E0A6DA5" w14:textId="77777777" w:rsidR="00D70CBD" w:rsidRPr="004B00EE" w:rsidRDefault="00D70CBD" w:rsidP="00FB1848">
      <w:pPr>
        <w:pStyle w:val="2"/>
        <w:spacing w:before="240" w:after="60"/>
        <w:ind w:left="993" w:hanging="633"/>
        <w:rPr>
          <w:rFonts w:cs="Times New Roman"/>
        </w:rPr>
      </w:pPr>
      <w:bookmarkStart w:id="65" w:name="_Toc352247578"/>
      <w:bookmarkStart w:id="66" w:name="_Toc352247977"/>
      <w:bookmarkStart w:id="67" w:name="_Toc352248331"/>
      <w:bookmarkStart w:id="68" w:name="_Toc352249204"/>
      <w:bookmarkStart w:id="69" w:name="_Toc352249419"/>
      <w:bookmarkStart w:id="70" w:name="_Toc352249572"/>
      <w:bookmarkStart w:id="71" w:name="_Toc352249601"/>
      <w:bookmarkStart w:id="72" w:name="_Toc352310409"/>
      <w:bookmarkStart w:id="73" w:name="_Toc352328353"/>
      <w:bookmarkStart w:id="74" w:name="_Toc352328494"/>
      <w:bookmarkStart w:id="75" w:name="_Toc352329706"/>
      <w:bookmarkStart w:id="76" w:name="_Toc352330339"/>
      <w:bookmarkStart w:id="77" w:name="_Toc352335663"/>
      <w:bookmarkStart w:id="78" w:name="_Toc356927140"/>
      <w:bookmarkStart w:id="79" w:name="_Toc356927357"/>
      <w:bookmarkStart w:id="80" w:name="_Toc356927587"/>
      <w:bookmarkStart w:id="81" w:name="_Toc35697037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4B00EE">
        <w:rPr>
          <w:rFonts w:cs="Times New Roman"/>
          <w:lang w:val="ru-RU"/>
        </w:rPr>
        <w:t>Программа финансовой грамотности: направления</w:t>
      </w:r>
      <w:bookmarkEnd w:id="81"/>
    </w:p>
    <w:p w14:paraId="611D207E" w14:textId="77777777" w:rsidR="00D70CBD" w:rsidRPr="004B00EE" w:rsidRDefault="00D70CBD" w:rsidP="00D70CBD">
      <w:pPr>
        <w:spacing w:after="120" w:line="288" w:lineRule="auto"/>
        <w:jc w:val="both"/>
        <w:rPr>
          <w:rFonts w:asciiTheme="minorHAnsi" w:hAnsiTheme="minorHAnsi"/>
        </w:rPr>
      </w:pPr>
    </w:p>
    <w:p w14:paraId="35745B8A" w14:textId="77777777" w:rsidR="001C24F2" w:rsidRPr="00155145" w:rsidRDefault="001C24F2" w:rsidP="001C24F2">
      <w:pPr>
        <w:pStyle w:val="BlockFLRUS"/>
        <w:rPr>
          <w:lang w:val="ru-RU"/>
        </w:rPr>
      </w:pPr>
      <w:r w:rsidRPr="003D0611">
        <w:rPr>
          <w:lang w:val="ru-RU"/>
        </w:rPr>
        <w:t>Спектр всех мероприятий, которые могут быть предприняты РЦФГ в целях повышения финансовой грамотности граждан, очень широк. Кроме того, в ходе работы появится множество новых возможностей, а руководству РЦФГ придется решать, какие мероприятия являются наиболее эффективными</w:t>
      </w:r>
      <w:r w:rsidRPr="00155145">
        <w:rPr>
          <w:lang w:val="ru-RU"/>
        </w:rPr>
        <w:t>.</w:t>
      </w:r>
    </w:p>
    <w:p w14:paraId="4BE887D6" w14:textId="77777777" w:rsidR="001C24F2" w:rsidRPr="003D0611" w:rsidRDefault="001C24F2" w:rsidP="001C24F2">
      <w:pPr>
        <w:pStyle w:val="BlockFLRUS"/>
        <w:rPr>
          <w:lang w:val="ru-RU"/>
        </w:rPr>
      </w:pPr>
      <w:r w:rsidRPr="003D0611">
        <w:rPr>
          <w:lang w:val="ru-RU"/>
        </w:rPr>
        <w:t xml:space="preserve">Однако, опираясь на </w:t>
      </w:r>
      <w:r>
        <w:rPr>
          <w:lang w:val="ru-RU"/>
        </w:rPr>
        <w:t>польский</w:t>
      </w:r>
      <w:r w:rsidRPr="003D0611">
        <w:rPr>
          <w:lang w:val="ru-RU"/>
        </w:rPr>
        <w:t xml:space="preserve"> </w:t>
      </w:r>
      <w:r>
        <w:rPr>
          <w:lang w:val="ru-RU"/>
        </w:rPr>
        <w:t>и</w:t>
      </w:r>
      <w:r w:rsidRPr="003D0611">
        <w:rPr>
          <w:lang w:val="ru-RU"/>
        </w:rPr>
        <w:t xml:space="preserve"> </w:t>
      </w:r>
      <w:r>
        <w:rPr>
          <w:lang w:val="ru-RU"/>
        </w:rPr>
        <w:t>международный</w:t>
      </w:r>
      <w:r w:rsidRPr="003D0611">
        <w:rPr>
          <w:lang w:val="ru-RU"/>
        </w:rPr>
        <w:t xml:space="preserve"> опыт, </w:t>
      </w:r>
      <w:r>
        <w:rPr>
          <w:lang w:val="ru-RU"/>
        </w:rPr>
        <w:t>можно</w:t>
      </w:r>
      <w:r w:rsidRPr="003D0611">
        <w:rPr>
          <w:lang w:val="ru-RU"/>
        </w:rPr>
        <w:t xml:space="preserve"> </w:t>
      </w:r>
      <w:r>
        <w:rPr>
          <w:lang w:val="ru-RU"/>
        </w:rPr>
        <w:t>сформулировать</w:t>
      </w:r>
      <w:r w:rsidRPr="003D0611">
        <w:rPr>
          <w:lang w:val="ru-RU"/>
        </w:rPr>
        <w:t xml:space="preserve"> рекомендации в отношении запуска РЦФГ. Чтобы достичь успехов в кампании долгосрочного обеспечения финансовой грамотности, важнейшей составляющей является надлежащее выявление основных видов деятельности РЦФГ и набора практических, полезных и понятных информационных ресурсов, которые будут доступны </w:t>
      </w:r>
      <w:r>
        <w:rPr>
          <w:lang w:val="ru-RU"/>
        </w:rPr>
        <w:t xml:space="preserve">финансовым </w:t>
      </w:r>
      <w:r w:rsidRPr="003D0611">
        <w:rPr>
          <w:lang w:val="ru-RU"/>
        </w:rPr>
        <w:t xml:space="preserve">потребителям в комплексе: щелчок в Интернете, телефонный звонок или просто </w:t>
      </w:r>
      <w:r>
        <w:rPr>
          <w:lang w:val="ru-RU"/>
        </w:rPr>
        <w:t xml:space="preserve">одно </w:t>
      </w:r>
      <w:r w:rsidRPr="003D0611">
        <w:rPr>
          <w:lang w:val="ru-RU"/>
        </w:rPr>
        <w:t xml:space="preserve">посещение </w:t>
      </w:r>
      <w:r>
        <w:rPr>
          <w:lang w:val="ru-RU"/>
        </w:rPr>
        <w:t>сети РЦФГ</w:t>
      </w:r>
      <w:r w:rsidRPr="003D0611">
        <w:rPr>
          <w:lang w:val="ru-RU"/>
        </w:rPr>
        <w:t>.</w:t>
      </w:r>
    </w:p>
    <w:p w14:paraId="32AFFA41" w14:textId="77777777" w:rsidR="001C24F2" w:rsidRPr="001C24F2" w:rsidRDefault="001C24F2" w:rsidP="001C24F2">
      <w:pPr>
        <w:pStyle w:val="BlockFLRUS"/>
        <w:rPr>
          <w:lang w:val="ru-RU"/>
        </w:rPr>
      </w:pPr>
      <w:r>
        <w:rPr>
          <w:lang w:val="ru-RU"/>
        </w:rPr>
        <w:t>При</w:t>
      </w:r>
      <w:r w:rsidRPr="00AE7928">
        <w:rPr>
          <w:lang w:val="ru-RU"/>
        </w:rPr>
        <w:t xml:space="preserve"> </w:t>
      </w:r>
      <w:r>
        <w:rPr>
          <w:lang w:val="ru-RU"/>
        </w:rPr>
        <w:t>выборе</w:t>
      </w:r>
      <w:r w:rsidRPr="00AE7928">
        <w:rPr>
          <w:lang w:val="ru-RU"/>
        </w:rPr>
        <w:t xml:space="preserve"> </w:t>
      </w:r>
      <w:r>
        <w:rPr>
          <w:lang w:val="ru-RU"/>
        </w:rPr>
        <w:t>возможных</w:t>
      </w:r>
      <w:r w:rsidRPr="00AE7928">
        <w:rPr>
          <w:lang w:val="ru-RU"/>
        </w:rPr>
        <w:t xml:space="preserve"> направлений деятельности, были проанализирован</w:t>
      </w:r>
      <w:r>
        <w:rPr>
          <w:lang w:val="ru-RU"/>
        </w:rPr>
        <w:t>ы результаты опроса в 2011 году</w:t>
      </w:r>
      <w:r w:rsidRPr="00AE7928">
        <w:rPr>
          <w:lang w:val="ru-RU"/>
        </w:rPr>
        <w:t xml:space="preserve">. Поскольку этот вопрос касается политики финансового образования, решающая роль в принятии решения насчет будущих действий </w:t>
      </w:r>
      <w:r>
        <w:rPr>
          <w:lang w:val="ru-RU"/>
        </w:rPr>
        <w:t>принадлежит руководству и специалистам РЦФГ</w:t>
      </w:r>
      <w:r w:rsidRPr="00AE7928">
        <w:rPr>
          <w:lang w:val="ru-RU"/>
        </w:rPr>
        <w:t xml:space="preserve">, </w:t>
      </w:r>
      <w:r>
        <w:rPr>
          <w:lang w:val="ru-RU"/>
        </w:rPr>
        <w:t xml:space="preserve">но, с другой стороны, </w:t>
      </w:r>
      <w:r w:rsidRPr="00AE7928">
        <w:rPr>
          <w:lang w:val="ru-RU"/>
        </w:rPr>
        <w:t xml:space="preserve">следует также </w:t>
      </w:r>
      <w:r>
        <w:rPr>
          <w:lang w:val="ru-RU"/>
        </w:rPr>
        <w:t>учитывать мнение</w:t>
      </w:r>
      <w:r w:rsidRPr="00AE7928">
        <w:rPr>
          <w:lang w:val="ru-RU"/>
        </w:rPr>
        <w:t xml:space="preserve"> граждан.</w:t>
      </w:r>
    </w:p>
    <w:p w14:paraId="24205D77" w14:textId="77777777" w:rsidR="001C24F2" w:rsidRPr="00AE7928" w:rsidRDefault="001C24F2" w:rsidP="001C24F2">
      <w:pPr>
        <w:pStyle w:val="Podpisobiektu"/>
        <w:rPr>
          <w:lang w:val="ru-RU"/>
        </w:rPr>
      </w:pPr>
      <w:r>
        <w:rPr>
          <w:lang w:val="ru-RU"/>
        </w:rPr>
        <w:t>Диаграмма</w:t>
      </w:r>
      <w:r w:rsidRPr="00AE7928">
        <w:rPr>
          <w:lang w:val="ru-RU"/>
        </w:rPr>
        <w:t xml:space="preserve"> </w:t>
      </w:r>
      <w:r w:rsidR="00187459" w:rsidRPr="009413CE">
        <w:fldChar w:fldCharType="begin"/>
      </w:r>
      <w:r w:rsidRPr="00AE7928">
        <w:rPr>
          <w:lang w:val="ru-RU"/>
        </w:rPr>
        <w:instrText xml:space="preserve"> </w:instrText>
      </w:r>
      <w:r w:rsidRPr="009413CE">
        <w:instrText>SEQ</w:instrText>
      </w:r>
      <w:r w:rsidRPr="00AE7928">
        <w:rPr>
          <w:lang w:val="ru-RU"/>
        </w:rPr>
        <w:instrText xml:space="preserve"> </w:instrText>
      </w:r>
      <w:r w:rsidRPr="009413CE">
        <w:instrText>Diagram</w:instrText>
      </w:r>
      <w:r w:rsidRPr="00AE7928">
        <w:rPr>
          <w:lang w:val="ru-RU"/>
        </w:rPr>
        <w:instrText xml:space="preserve"> \* </w:instrText>
      </w:r>
      <w:r w:rsidRPr="009413CE">
        <w:instrText>ARABIC</w:instrText>
      </w:r>
      <w:r w:rsidRPr="00AE7928">
        <w:rPr>
          <w:lang w:val="ru-RU"/>
        </w:rPr>
        <w:instrText xml:space="preserve"> </w:instrText>
      </w:r>
      <w:r w:rsidR="00187459" w:rsidRPr="009413CE">
        <w:fldChar w:fldCharType="separate"/>
      </w:r>
      <w:r w:rsidRPr="00AE7928">
        <w:rPr>
          <w:noProof/>
          <w:lang w:val="ru-RU"/>
        </w:rPr>
        <w:t>15</w:t>
      </w:r>
      <w:r w:rsidR="00187459" w:rsidRPr="009413CE">
        <w:fldChar w:fldCharType="end"/>
      </w:r>
      <w:r w:rsidRPr="00AE7928">
        <w:rPr>
          <w:lang w:val="ru-RU"/>
        </w:rPr>
        <w:t>: Какие каналы и способы изучения финансовых тем подходят вам больше всего?</w:t>
      </w:r>
    </w:p>
    <w:p w14:paraId="08AE6D82" w14:textId="77777777" w:rsidR="002C5BD7" w:rsidRDefault="001C24F2">
      <w:pPr>
        <w:pStyle w:val="af8"/>
      </w:pPr>
      <w:r>
        <w:rPr>
          <w:noProof/>
          <w:lang w:val="ru-RU" w:eastAsia="ru-RU"/>
        </w:rPr>
        <w:drawing>
          <wp:inline distT="0" distB="0" distL="0" distR="0" wp14:anchorId="4E8EF82A" wp14:editId="5DD35213">
            <wp:extent cx="5934075" cy="1943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26ABCE73" w14:textId="77777777" w:rsidR="001C24F2" w:rsidRPr="00436CB8" w:rsidRDefault="001C24F2" w:rsidP="001C24F2">
      <w:pPr>
        <w:pStyle w:val="aff1"/>
      </w:pPr>
      <w:r>
        <w:rPr>
          <w:lang w:val="ru-RU"/>
        </w:rPr>
        <w:t>Источник</w:t>
      </w:r>
      <w:r>
        <w:t xml:space="preserve">: </w:t>
      </w:r>
      <w:r w:rsidRPr="00537215">
        <w:t>Финансовая</w:t>
      </w:r>
      <w:r>
        <w:t xml:space="preserve"> </w:t>
      </w:r>
      <w:r w:rsidRPr="00537215">
        <w:t>грамотность</w:t>
      </w:r>
      <w:r>
        <w:t xml:space="preserve"> </w:t>
      </w:r>
      <w:r w:rsidRPr="00537215">
        <w:t>и</w:t>
      </w:r>
      <w:r>
        <w:t xml:space="preserve"> </w:t>
      </w:r>
      <w:r w:rsidRPr="00537215">
        <w:t>финансовое</w:t>
      </w:r>
      <w:r>
        <w:t xml:space="preserve"> </w:t>
      </w:r>
      <w:r w:rsidRPr="00537215">
        <w:t>поведение</w:t>
      </w:r>
      <w:r>
        <w:t xml:space="preserve"> </w:t>
      </w:r>
      <w:r w:rsidRPr="00537215">
        <w:t>жителеи</w:t>
      </w:r>
      <w:r>
        <w:t xml:space="preserve">̆ </w:t>
      </w:r>
      <w:r w:rsidRPr="00537215">
        <w:t>Калининградскои</w:t>
      </w:r>
      <w:r>
        <w:t xml:space="preserve">̆ </w:t>
      </w:r>
      <w:r w:rsidRPr="00537215">
        <w:t>области</w:t>
      </w:r>
      <w:r>
        <w:t xml:space="preserve"> - </w:t>
      </w:r>
      <w:r w:rsidRPr="00537215">
        <w:t>социологическое</w:t>
      </w:r>
      <w:r>
        <w:t xml:space="preserve"> </w:t>
      </w:r>
      <w:r w:rsidRPr="00537215">
        <w:t>исследование</w:t>
      </w:r>
      <w:r>
        <w:t xml:space="preserve"> </w:t>
      </w:r>
      <w:r w:rsidRPr="00537215">
        <w:t>для</w:t>
      </w:r>
      <w:r>
        <w:t xml:space="preserve"> </w:t>
      </w:r>
      <w:r w:rsidRPr="00537215">
        <w:t>подготовки</w:t>
      </w:r>
      <w:r>
        <w:t xml:space="preserve"> </w:t>
      </w:r>
      <w:r w:rsidRPr="00537215">
        <w:t>целевои</w:t>
      </w:r>
      <w:r>
        <w:t xml:space="preserve">̆ </w:t>
      </w:r>
      <w:r w:rsidRPr="00537215">
        <w:t>программы</w:t>
      </w:r>
      <w:r>
        <w:t xml:space="preserve"> «</w:t>
      </w:r>
      <w:r w:rsidRPr="00537215">
        <w:t>Повышение</w:t>
      </w:r>
      <w:r>
        <w:t xml:space="preserve"> </w:t>
      </w:r>
      <w:r w:rsidRPr="00537215">
        <w:t>уровня</w:t>
      </w:r>
      <w:r>
        <w:t xml:space="preserve"> </w:t>
      </w:r>
      <w:r w:rsidRPr="00537215">
        <w:t>финансовои</w:t>
      </w:r>
      <w:r>
        <w:t xml:space="preserve">̆ </w:t>
      </w:r>
      <w:r w:rsidRPr="00537215">
        <w:t>грамотности</w:t>
      </w:r>
      <w:r>
        <w:t xml:space="preserve"> </w:t>
      </w:r>
      <w:r w:rsidRPr="00537215">
        <w:t>жителеи</w:t>
      </w:r>
      <w:r>
        <w:t xml:space="preserve">̆ </w:t>
      </w:r>
      <w:r w:rsidRPr="00537215">
        <w:t>Калининградскои</w:t>
      </w:r>
      <w:r>
        <w:t xml:space="preserve">̆ </w:t>
      </w:r>
      <w:r w:rsidRPr="00537215">
        <w:t>области</w:t>
      </w:r>
      <w:r>
        <w:t xml:space="preserve"> </w:t>
      </w:r>
      <w:r w:rsidRPr="00537215">
        <w:t>в</w:t>
      </w:r>
      <w:r>
        <w:t xml:space="preserve"> 2011-2015</w:t>
      </w:r>
      <w:r w:rsidRPr="00537215">
        <w:t>г</w:t>
      </w:r>
      <w:r>
        <w:t>.</w:t>
      </w:r>
      <w:r w:rsidRPr="00537215">
        <w:t>г</w:t>
      </w:r>
      <w:r>
        <w:t xml:space="preserve">., </w:t>
      </w:r>
      <w:r w:rsidRPr="00537215">
        <w:t>КАЛИНИНГРАДСКАЯ</w:t>
      </w:r>
      <w:r>
        <w:t xml:space="preserve"> </w:t>
      </w:r>
      <w:r w:rsidRPr="00537215">
        <w:t>СОЦИОЛОГИЧЕСКАЯ</w:t>
      </w:r>
      <w:r>
        <w:t xml:space="preserve"> </w:t>
      </w:r>
      <w:r w:rsidRPr="00537215">
        <w:t>СЛУЖБА</w:t>
      </w:r>
      <w:r>
        <w:t xml:space="preserve">, </w:t>
      </w:r>
      <w:r w:rsidRPr="00537215">
        <w:t>июль</w:t>
      </w:r>
      <w:r>
        <w:t xml:space="preserve"> 2011.</w:t>
      </w:r>
    </w:p>
    <w:p w14:paraId="281BCA6D" w14:textId="77777777" w:rsidR="001C24F2" w:rsidRPr="00486518" w:rsidRDefault="001C24F2" w:rsidP="001C24F2">
      <w:pPr>
        <w:pStyle w:val="BlockFLRUS"/>
        <w:rPr>
          <w:lang w:val="ru-RU"/>
        </w:rPr>
      </w:pPr>
      <w:r w:rsidRPr="00486518">
        <w:rPr>
          <w:lang w:val="ru-RU"/>
        </w:rPr>
        <w:lastRenderedPageBreak/>
        <w:t>Прежде всего, респонденты опроса 2011 года</w:t>
      </w:r>
      <w:r w:rsidRPr="00486518">
        <w:rPr>
          <w:rStyle w:val="af"/>
        </w:rPr>
        <w:footnoteReference w:id="18"/>
      </w:r>
      <w:r w:rsidRPr="00486518">
        <w:rPr>
          <w:lang w:val="ru-RU"/>
        </w:rPr>
        <w:t xml:space="preserve"> явно указали на роль средств массовой информации в кампании по развитию финансовой грамотности. И телевизионные передачи, и статьи в газетах, так или иначе, зависят от самого РЦФГ. Тем не менее, финансовую грамотность следует распространять по этим каналам. В частности, РЦФГ должен выбирать и содействовать квалифицированным финансовым экспертам, которые смогли бы привлекать внимание аудитории, активизировать и вовлекать граждан, демонстрирующих потребность и желание изучать темы персональных финансов. В этом случае, РЦФГ и его сеть станут пунктом для связи, куда следует направлять людей, заинтересованных в этих вопросах. Помимо </w:t>
      </w:r>
      <w:r>
        <w:rPr>
          <w:lang w:val="ru-RU"/>
        </w:rPr>
        <w:t>СМИ</w:t>
      </w:r>
      <w:r w:rsidRPr="00486518">
        <w:rPr>
          <w:lang w:val="ru-RU"/>
        </w:rPr>
        <w:t xml:space="preserve">, у нас будет ряд </w:t>
      </w:r>
      <w:r>
        <w:rPr>
          <w:lang w:val="ru-RU"/>
        </w:rPr>
        <w:t>мероприятий</w:t>
      </w:r>
      <w:r w:rsidRPr="00486518">
        <w:rPr>
          <w:lang w:val="ru-RU"/>
        </w:rPr>
        <w:t>, которые могут быть непосредственно связаны с деятельностью РЦФГ: веб-сайт финансовых услуг, индивидуальные консультации и рекомендации, курсы, лекции и информационные материалы (буклеты и информационные листовки). Сотрудники РЦФГ должны также учитывать эти средства в качестве важных</w:t>
      </w:r>
      <w:r>
        <w:rPr>
          <w:lang w:val="ru-RU"/>
        </w:rPr>
        <w:t xml:space="preserve"> образовательных каналов.</w:t>
      </w:r>
    </w:p>
    <w:p w14:paraId="4D31775C" w14:textId="77777777" w:rsidR="001C24F2" w:rsidRPr="00486518" w:rsidRDefault="001C24F2" w:rsidP="001C24F2">
      <w:pPr>
        <w:pStyle w:val="BlockFLRUS"/>
        <w:rPr>
          <w:lang w:val="ru-RU"/>
        </w:rPr>
      </w:pPr>
      <w:r w:rsidRPr="00486518">
        <w:rPr>
          <w:szCs w:val="22"/>
          <w:lang w:val="ru-RU"/>
        </w:rPr>
        <w:t>Финансовая грамотность охватывает широкий диапазон тем. В условиях ограниченности финансовых ресурсов, как правило, необходимо сосредоточить внимание на наиболее важных вопросах, которые смогли бы эффективно помочь потребителям принимать более качественные финансовые решения</w:t>
      </w:r>
      <w:r w:rsidRPr="00486518">
        <w:rPr>
          <w:lang w:val="ru-RU"/>
        </w:rPr>
        <w:t>.</w:t>
      </w:r>
    </w:p>
    <w:p w14:paraId="7DBCF45C" w14:textId="77777777" w:rsidR="001C24F2" w:rsidRPr="0005664E" w:rsidRDefault="001C24F2" w:rsidP="001C24F2">
      <w:pPr>
        <w:spacing w:after="120" w:line="288" w:lineRule="auto"/>
        <w:jc w:val="both"/>
        <w:rPr>
          <w:rFonts w:asciiTheme="minorHAnsi" w:hAnsiTheme="minorHAnsi"/>
          <w:sz w:val="22"/>
          <w:szCs w:val="22"/>
          <w:lang w:val="ru-RU"/>
        </w:rPr>
      </w:pPr>
      <w:r w:rsidRPr="0005664E">
        <w:rPr>
          <w:rFonts w:asciiTheme="minorHAnsi" w:hAnsiTheme="minorHAnsi"/>
          <w:sz w:val="22"/>
          <w:szCs w:val="22"/>
          <w:lang w:val="ru-RU"/>
        </w:rPr>
        <w:t>Эти темы можно разделить на три группы:</w:t>
      </w:r>
    </w:p>
    <w:p w14:paraId="54F77BDC" w14:textId="77777777" w:rsidR="001C24F2" w:rsidRPr="0005664E" w:rsidRDefault="001C24F2" w:rsidP="001C24F2">
      <w:pPr>
        <w:pStyle w:val="listFLRUS"/>
      </w:pPr>
      <w:r w:rsidRPr="0005664E">
        <w:rPr>
          <w:lang w:val="ru-RU"/>
        </w:rPr>
        <w:t>повседневные знания и навыки</w:t>
      </w:r>
    </w:p>
    <w:p w14:paraId="35578C4D" w14:textId="77777777" w:rsidR="001C24F2" w:rsidRPr="0005664E" w:rsidRDefault="001C24F2" w:rsidP="001C24F2">
      <w:pPr>
        <w:pStyle w:val="listFLRUS"/>
      </w:pPr>
      <w:r w:rsidRPr="0005664E">
        <w:rPr>
          <w:lang w:val="ru-RU"/>
        </w:rPr>
        <w:t>случайные знания и навыки</w:t>
      </w:r>
    </w:p>
    <w:p w14:paraId="7AAE3698" w14:textId="77777777" w:rsidR="001C24F2" w:rsidRPr="0005664E" w:rsidRDefault="001C24F2" w:rsidP="001C24F2">
      <w:pPr>
        <w:pStyle w:val="listFLRUS"/>
      </w:pPr>
      <w:r w:rsidRPr="0005664E">
        <w:rPr>
          <w:lang w:val="ru-RU"/>
        </w:rPr>
        <w:t>профессиональные навыки</w:t>
      </w:r>
      <w:r w:rsidR="00C61A93" w:rsidRPr="00C61A93">
        <w:t>.</w:t>
      </w:r>
    </w:p>
    <w:p w14:paraId="08715025" w14:textId="77777777" w:rsidR="001C24F2" w:rsidRPr="00C00BB3" w:rsidRDefault="001C24F2" w:rsidP="001C24F2">
      <w:pPr>
        <w:pStyle w:val="listFLRUS"/>
        <w:numPr>
          <w:ilvl w:val="0"/>
          <w:numId w:val="0"/>
        </w:numPr>
        <w:ind w:left="360"/>
      </w:pPr>
    </w:p>
    <w:p w14:paraId="7E1C56B5" w14:textId="77777777" w:rsidR="001C24F2" w:rsidRPr="009A6687" w:rsidRDefault="001C24F2" w:rsidP="001C24F2">
      <w:pPr>
        <w:pStyle w:val="Podpisobiektu"/>
        <w:rPr>
          <w:lang w:val="ru-RU"/>
        </w:rPr>
      </w:pPr>
      <w:r>
        <w:rPr>
          <w:lang w:val="ru-RU"/>
        </w:rPr>
        <w:t>Диаграмма</w:t>
      </w:r>
      <w:r w:rsidRPr="009413CE">
        <w:t xml:space="preserve"> </w:t>
      </w:r>
      <w:r w:rsidR="00580958">
        <w:fldChar w:fldCharType="begin"/>
      </w:r>
      <w:r w:rsidR="00580958">
        <w:instrText xml:space="preserve"> SEQ Diagram \* ARABIC </w:instrText>
      </w:r>
      <w:r w:rsidR="00580958">
        <w:fldChar w:fldCharType="separate"/>
      </w:r>
      <w:r>
        <w:rPr>
          <w:noProof/>
        </w:rPr>
        <w:t>16</w:t>
      </w:r>
      <w:r w:rsidR="00580958">
        <w:rPr>
          <w:noProof/>
        </w:rPr>
        <w:fldChar w:fldCharType="end"/>
      </w:r>
      <w:r w:rsidRPr="009413CE">
        <w:t xml:space="preserve">: </w:t>
      </w:r>
      <w:r>
        <w:rPr>
          <w:lang w:val="ru-RU"/>
        </w:rPr>
        <w:t>Пирамида финансовой грамотности</w:t>
      </w:r>
    </w:p>
    <w:p w14:paraId="20375198" w14:textId="77777777" w:rsidR="002C5BD7" w:rsidRDefault="001C24F2" w:rsidP="002C5BD7">
      <w:pPr>
        <w:pStyle w:val="af8"/>
        <w:jc w:val="center"/>
      </w:pPr>
      <w:r w:rsidRPr="00926DF4">
        <w:rPr>
          <w:noProof/>
          <w:highlight w:val="yellow"/>
          <w:lang w:val="ru-RU" w:eastAsia="ru-RU"/>
        </w:rPr>
        <w:drawing>
          <wp:inline distT="0" distB="0" distL="0" distR="0" wp14:anchorId="0F00958C" wp14:editId="2475CBE4">
            <wp:extent cx="4068536" cy="3067050"/>
            <wp:effectExtent l="19050" t="0" r="816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8536" cy="3067050"/>
                    </a:xfrm>
                    <a:prstGeom prst="rect">
                      <a:avLst/>
                    </a:prstGeom>
                    <a:noFill/>
                    <a:ln>
                      <a:noFill/>
                    </a:ln>
                  </pic:spPr>
                </pic:pic>
              </a:graphicData>
            </a:graphic>
          </wp:inline>
        </w:drawing>
      </w:r>
    </w:p>
    <w:p w14:paraId="0542072B" w14:textId="77777777" w:rsidR="001C24F2" w:rsidRPr="009A6687" w:rsidRDefault="001C24F2" w:rsidP="001C24F2">
      <w:pPr>
        <w:pStyle w:val="BlockFLRUS"/>
        <w:rPr>
          <w:lang w:val="ru-RU"/>
        </w:rPr>
      </w:pPr>
      <w:r w:rsidRPr="009A6687">
        <w:rPr>
          <w:lang w:val="ru-RU"/>
        </w:rPr>
        <w:lastRenderedPageBreak/>
        <w:t xml:space="preserve">Для </w:t>
      </w:r>
      <w:r>
        <w:rPr>
          <w:lang w:val="ru-RU"/>
        </w:rPr>
        <w:t>функционирования</w:t>
      </w:r>
      <w:r w:rsidRPr="009A6687">
        <w:rPr>
          <w:lang w:val="ru-RU"/>
        </w:rPr>
        <w:t xml:space="preserve"> РЦФГ наиболее важны</w:t>
      </w:r>
      <w:r>
        <w:rPr>
          <w:lang w:val="ru-RU"/>
        </w:rPr>
        <w:t>ми</w:t>
      </w:r>
      <w:r w:rsidRPr="009A6687">
        <w:rPr>
          <w:lang w:val="ru-RU"/>
        </w:rPr>
        <w:t xml:space="preserve"> вопрос</w:t>
      </w:r>
      <w:r>
        <w:rPr>
          <w:lang w:val="ru-RU"/>
        </w:rPr>
        <w:t>ами</w:t>
      </w:r>
      <w:r w:rsidRPr="009A6687">
        <w:rPr>
          <w:lang w:val="ru-RU"/>
        </w:rPr>
        <w:t xml:space="preserve"> будут </w:t>
      </w:r>
      <w:r>
        <w:rPr>
          <w:lang w:val="ru-RU"/>
        </w:rPr>
        <w:t>вопросы</w:t>
      </w:r>
      <w:r w:rsidRPr="009A6687">
        <w:rPr>
          <w:lang w:val="ru-RU"/>
        </w:rPr>
        <w:t xml:space="preserve"> на двух нижних </w:t>
      </w:r>
      <w:r>
        <w:rPr>
          <w:lang w:val="ru-RU"/>
        </w:rPr>
        <w:t>уровнях</w:t>
      </w:r>
      <w:r w:rsidRPr="009A6687">
        <w:rPr>
          <w:lang w:val="ru-RU"/>
        </w:rPr>
        <w:t xml:space="preserve"> </w:t>
      </w:r>
      <w:r>
        <w:rPr>
          <w:lang w:val="ru-RU"/>
        </w:rPr>
        <w:t>Ф</w:t>
      </w:r>
      <w:r w:rsidRPr="009A6687">
        <w:rPr>
          <w:lang w:val="ru-RU"/>
        </w:rPr>
        <w:t>инансовой пирамиды грамотности: бытовые и случайные знания и навыки потребителей. Финансовая г</w:t>
      </w:r>
      <w:r>
        <w:rPr>
          <w:lang w:val="ru-RU"/>
        </w:rPr>
        <w:t xml:space="preserve">рамотность должна быть </w:t>
      </w:r>
      <w:r w:rsidRPr="009A6687">
        <w:rPr>
          <w:lang w:val="ru-RU"/>
        </w:rPr>
        <w:t>в контекст</w:t>
      </w:r>
      <w:r>
        <w:rPr>
          <w:lang w:val="ru-RU"/>
        </w:rPr>
        <w:t>е, а</w:t>
      </w:r>
      <w:r w:rsidRPr="009A6687">
        <w:rPr>
          <w:lang w:val="ru-RU"/>
        </w:rPr>
        <w:t xml:space="preserve"> </w:t>
      </w:r>
      <w:r>
        <w:rPr>
          <w:lang w:val="ru-RU"/>
        </w:rPr>
        <w:t xml:space="preserve">с помощью </w:t>
      </w:r>
      <w:r w:rsidRPr="009A6687">
        <w:rPr>
          <w:lang w:val="ru-RU"/>
        </w:rPr>
        <w:t>эти</w:t>
      </w:r>
      <w:r>
        <w:rPr>
          <w:lang w:val="ru-RU"/>
        </w:rPr>
        <w:t>х двух групп появляется</w:t>
      </w:r>
      <w:r w:rsidRPr="009A6687">
        <w:rPr>
          <w:lang w:val="ru-RU"/>
        </w:rPr>
        <w:t xml:space="preserve"> возможность </w:t>
      </w:r>
      <w:r>
        <w:rPr>
          <w:lang w:val="ru-RU"/>
        </w:rPr>
        <w:t>разъяснения тем</w:t>
      </w:r>
      <w:r w:rsidRPr="009A6687">
        <w:rPr>
          <w:lang w:val="ru-RU"/>
        </w:rPr>
        <w:t xml:space="preserve">, </w:t>
      </w:r>
      <w:r>
        <w:rPr>
          <w:lang w:val="ru-RU"/>
        </w:rPr>
        <w:t>связанных</w:t>
      </w:r>
      <w:r w:rsidRPr="009A6687">
        <w:rPr>
          <w:lang w:val="ru-RU"/>
        </w:rPr>
        <w:t xml:space="preserve"> с жизнью людей.</w:t>
      </w:r>
    </w:p>
    <w:p w14:paraId="5119B305" w14:textId="77777777" w:rsidR="001C24F2" w:rsidRPr="009A6687" w:rsidRDefault="001C24F2" w:rsidP="001C24F2">
      <w:pPr>
        <w:spacing w:after="120" w:line="288" w:lineRule="auto"/>
        <w:jc w:val="both"/>
        <w:rPr>
          <w:lang w:val="ru-RU"/>
        </w:rPr>
      </w:pPr>
    </w:p>
    <w:p w14:paraId="61F59BB5" w14:textId="77777777" w:rsidR="001C24F2" w:rsidRPr="009A6687" w:rsidRDefault="001C24F2" w:rsidP="001C24F2">
      <w:pPr>
        <w:spacing w:after="120" w:line="288" w:lineRule="auto"/>
        <w:jc w:val="both"/>
        <w:rPr>
          <w:rFonts w:asciiTheme="minorHAnsi" w:hAnsiTheme="minorHAnsi"/>
          <w:b/>
          <w:lang w:val="ru-RU"/>
        </w:rPr>
      </w:pPr>
      <w:r>
        <w:rPr>
          <w:rFonts w:asciiTheme="minorHAnsi" w:hAnsiTheme="minorHAnsi"/>
          <w:b/>
          <w:lang w:val="ru-RU"/>
        </w:rPr>
        <w:t>ТЕМЫ</w:t>
      </w:r>
    </w:p>
    <w:p w14:paraId="2663673E" w14:textId="77777777" w:rsidR="001C24F2" w:rsidRPr="009A6687" w:rsidRDefault="001C24F2" w:rsidP="001C24F2">
      <w:pPr>
        <w:spacing w:after="120" w:line="288" w:lineRule="auto"/>
        <w:jc w:val="both"/>
        <w:rPr>
          <w:rFonts w:asciiTheme="minorHAnsi" w:hAnsiTheme="minorHAnsi"/>
          <w:sz w:val="22"/>
          <w:szCs w:val="22"/>
          <w:lang w:val="ru-RU"/>
        </w:rPr>
      </w:pPr>
      <w:r w:rsidRPr="009A6687">
        <w:rPr>
          <w:rFonts w:asciiTheme="minorHAnsi" w:hAnsiTheme="minorHAnsi"/>
          <w:sz w:val="22"/>
          <w:szCs w:val="22"/>
          <w:lang w:val="ru-RU"/>
        </w:rPr>
        <w:t>Основной набор финансовых знаний должен охватывать следующие темы (общие знания, которые граждане используют каждый день или время от времени):</w:t>
      </w:r>
    </w:p>
    <w:p w14:paraId="4E7C6BFF" w14:textId="77777777" w:rsidR="001C24F2" w:rsidRPr="009A6687" w:rsidRDefault="001C24F2" w:rsidP="0056140E">
      <w:pPr>
        <w:pStyle w:val="af8"/>
        <w:numPr>
          <w:ilvl w:val="0"/>
          <w:numId w:val="73"/>
        </w:numPr>
        <w:spacing w:after="120" w:line="288" w:lineRule="auto"/>
        <w:jc w:val="both"/>
        <w:rPr>
          <w:rFonts w:asciiTheme="minorHAnsi" w:hAnsiTheme="minorHAnsi"/>
          <w:lang w:val="en-GB"/>
        </w:rPr>
      </w:pPr>
      <w:r w:rsidRPr="009A6687">
        <w:rPr>
          <w:rFonts w:asciiTheme="minorHAnsi" w:hAnsiTheme="minorHAnsi"/>
          <w:lang w:val="ru-RU"/>
        </w:rPr>
        <w:t>деньги и инфляция</w:t>
      </w:r>
      <w:r w:rsidRPr="009A6687">
        <w:rPr>
          <w:rFonts w:asciiTheme="minorHAnsi" w:hAnsiTheme="minorHAnsi"/>
          <w:lang w:val="en-GB"/>
        </w:rPr>
        <w:t>,</w:t>
      </w:r>
    </w:p>
    <w:p w14:paraId="1647F180" w14:textId="77777777" w:rsidR="001C24F2" w:rsidRPr="009A6687" w:rsidRDefault="001C24F2" w:rsidP="0056140E">
      <w:pPr>
        <w:pStyle w:val="af8"/>
        <w:numPr>
          <w:ilvl w:val="0"/>
          <w:numId w:val="73"/>
        </w:numPr>
        <w:spacing w:after="120" w:line="288" w:lineRule="auto"/>
        <w:jc w:val="both"/>
        <w:rPr>
          <w:rFonts w:asciiTheme="minorHAnsi" w:hAnsiTheme="minorHAnsi"/>
          <w:lang w:val="en-GB"/>
        </w:rPr>
      </w:pPr>
      <w:r w:rsidRPr="009A6687">
        <w:rPr>
          <w:rFonts w:asciiTheme="minorHAnsi" w:hAnsiTheme="minorHAnsi"/>
          <w:lang w:val="ru-RU"/>
        </w:rPr>
        <w:t>расходы</w:t>
      </w:r>
      <w:r w:rsidRPr="009A6687">
        <w:rPr>
          <w:rFonts w:asciiTheme="minorHAnsi" w:hAnsiTheme="minorHAnsi"/>
          <w:lang w:val="en-GB"/>
        </w:rPr>
        <w:t>,</w:t>
      </w:r>
    </w:p>
    <w:p w14:paraId="61088980" w14:textId="77777777" w:rsidR="001C24F2" w:rsidRPr="009A6687" w:rsidRDefault="001C24F2" w:rsidP="0056140E">
      <w:pPr>
        <w:pStyle w:val="af8"/>
        <w:numPr>
          <w:ilvl w:val="0"/>
          <w:numId w:val="73"/>
        </w:numPr>
        <w:spacing w:after="120" w:line="288" w:lineRule="auto"/>
        <w:jc w:val="both"/>
        <w:rPr>
          <w:rFonts w:asciiTheme="minorHAnsi" w:hAnsiTheme="minorHAnsi"/>
          <w:lang w:val="en-GB"/>
        </w:rPr>
      </w:pPr>
      <w:r w:rsidRPr="009A6687">
        <w:rPr>
          <w:rFonts w:asciiTheme="minorHAnsi" w:hAnsiTheme="minorHAnsi"/>
          <w:lang w:val="ru-RU"/>
        </w:rPr>
        <w:t>домашний бюджет</w:t>
      </w:r>
      <w:r w:rsidRPr="009A6687">
        <w:rPr>
          <w:rFonts w:asciiTheme="minorHAnsi" w:hAnsiTheme="minorHAnsi"/>
          <w:lang w:val="en-GB"/>
        </w:rPr>
        <w:t>,</w:t>
      </w:r>
    </w:p>
    <w:p w14:paraId="1F8FD0B7" w14:textId="77777777" w:rsidR="001C24F2" w:rsidRPr="009A6687" w:rsidRDefault="001C24F2" w:rsidP="0056140E">
      <w:pPr>
        <w:pStyle w:val="af8"/>
        <w:numPr>
          <w:ilvl w:val="0"/>
          <w:numId w:val="73"/>
        </w:numPr>
        <w:spacing w:after="120" w:line="288" w:lineRule="auto"/>
        <w:jc w:val="both"/>
        <w:rPr>
          <w:rFonts w:asciiTheme="minorHAnsi" w:hAnsiTheme="minorHAnsi"/>
          <w:lang w:val="en-GB"/>
        </w:rPr>
      </w:pPr>
      <w:r w:rsidRPr="009A6687">
        <w:rPr>
          <w:rFonts w:asciiTheme="minorHAnsi" w:hAnsiTheme="minorHAnsi"/>
          <w:lang w:val="ru-RU"/>
        </w:rPr>
        <w:t>сбережения</w:t>
      </w:r>
      <w:r w:rsidRPr="009A6687">
        <w:rPr>
          <w:rFonts w:asciiTheme="minorHAnsi" w:hAnsiTheme="minorHAnsi"/>
          <w:lang w:val="en-GB"/>
        </w:rPr>
        <w:t>,</w:t>
      </w:r>
    </w:p>
    <w:p w14:paraId="6B46AE75" w14:textId="77777777" w:rsidR="001C24F2" w:rsidRPr="009A6687" w:rsidRDefault="001C24F2" w:rsidP="0056140E">
      <w:pPr>
        <w:pStyle w:val="af8"/>
        <w:numPr>
          <w:ilvl w:val="0"/>
          <w:numId w:val="73"/>
        </w:numPr>
        <w:spacing w:after="120" w:line="288" w:lineRule="auto"/>
        <w:jc w:val="both"/>
        <w:rPr>
          <w:rFonts w:asciiTheme="minorHAnsi" w:hAnsiTheme="minorHAnsi"/>
          <w:lang w:val="ru-RU"/>
        </w:rPr>
      </w:pPr>
      <w:r w:rsidRPr="009A6687">
        <w:rPr>
          <w:rFonts w:asciiTheme="minorHAnsi" w:hAnsiTheme="minorHAnsi"/>
          <w:lang w:val="ru-RU"/>
        </w:rPr>
        <w:t>кредиты и займы,</w:t>
      </w:r>
    </w:p>
    <w:p w14:paraId="119F9E44" w14:textId="77777777" w:rsidR="001C24F2" w:rsidRPr="009A6687" w:rsidRDefault="001C24F2" w:rsidP="0056140E">
      <w:pPr>
        <w:pStyle w:val="af8"/>
        <w:numPr>
          <w:ilvl w:val="0"/>
          <w:numId w:val="73"/>
        </w:numPr>
        <w:spacing w:after="120" w:line="288" w:lineRule="auto"/>
        <w:jc w:val="both"/>
        <w:rPr>
          <w:rFonts w:asciiTheme="minorHAnsi" w:hAnsiTheme="minorHAnsi"/>
          <w:lang w:val="ru-RU"/>
        </w:rPr>
      </w:pPr>
      <w:r w:rsidRPr="009A6687">
        <w:rPr>
          <w:rFonts w:asciiTheme="minorHAnsi" w:hAnsiTheme="minorHAnsi"/>
          <w:lang w:val="ru-RU"/>
        </w:rPr>
        <w:t>популярные виды инвестиций,</w:t>
      </w:r>
    </w:p>
    <w:p w14:paraId="33874F93" w14:textId="77777777" w:rsidR="001C24F2" w:rsidRPr="009A6687" w:rsidRDefault="001C24F2" w:rsidP="0056140E">
      <w:pPr>
        <w:pStyle w:val="af8"/>
        <w:numPr>
          <w:ilvl w:val="0"/>
          <w:numId w:val="73"/>
        </w:numPr>
        <w:spacing w:after="120" w:line="288" w:lineRule="auto"/>
        <w:jc w:val="both"/>
        <w:rPr>
          <w:rFonts w:asciiTheme="minorHAnsi" w:hAnsiTheme="minorHAnsi"/>
          <w:lang w:val="ru-RU"/>
        </w:rPr>
      </w:pPr>
      <w:r w:rsidRPr="009A6687">
        <w:rPr>
          <w:rFonts w:asciiTheme="minorHAnsi" w:hAnsiTheme="minorHAnsi"/>
          <w:lang w:val="ru-RU"/>
        </w:rPr>
        <w:t>финансовые услуги,</w:t>
      </w:r>
    </w:p>
    <w:p w14:paraId="69048F12" w14:textId="77777777" w:rsidR="001C24F2" w:rsidRPr="009A6687" w:rsidRDefault="001C24F2" w:rsidP="0056140E">
      <w:pPr>
        <w:pStyle w:val="af8"/>
        <w:numPr>
          <w:ilvl w:val="0"/>
          <w:numId w:val="73"/>
        </w:numPr>
        <w:spacing w:after="120" w:line="288" w:lineRule="auto"/>
        <w:jc w:val="both"/>
        <w:rPr>
          <w:rFonts w:asciiTheme="minorHAnsi" w:hAnsiTheme="minorHAnsi"/>
          <w:lang w:val="ru-RU"/>
        </w:rPr>
      </w:pPr>
      <w:r w:rsidRPr="009A6687">
        <w:rPr>
          <w:rFonts w:asciiTheme="minorHAnsi" w:hAnsiTheme="minorHAnsi"/>
          <w:lang w:val="ru-RU"/>
        </w:rPr>
        <w:t>права потребителей,</w:t>
      </w:r>
    </w:p>
    <w:p w14:paraId="6EF1891E" w14:textId="77777777" w:rsidR="001C24F2" w:rsidRPr="009A6687" w:rsidRDefault="001C24F2" w:rsidP="0056140E">
      <w:pPr>
        <w:pStyle w:val="af8"/>
        <w:numPr>
          <w:ilvl w:val="0"/>
          <w:numId w:val="73"/>
        </w:numPr>
        <w:spacing w:after="120" w:line="288" w:lineRule="auto"/>
        <w:jc w:val="both"/>
        <w:rPr>
          <w:rFonts w:asciiTheme="minorHAnsi" w:hAnsiTheme="minorHAnsi"/>
          <w:lang w:val="ru-RU"/>
        </w:rPr>
      </w:pPr>
      <w:r w:rsidRPr="009A6687">
        <w:rPr>
          <w:rFonts w:asciiTheme="minorHAnsi" w:hAnsiTheme="minorHAnsi"/>
          <w:lang w:val="ru-RU"/>
        </w:rPr>
        <w:t xml:space="preserve">сделки в </w:t>
      </w:r>
      <w:r>
        <w:rPr>
          <w:rFonts w:asciiTheme="minorHAnsi" w:hAnsiTheme="minorHAnsi"/>
          <w:lang w:val="ru-RU"/>
        </w:rPr>
        <w:t>безналичной</w:t>
      </w:r>
      <w:r w:rsidRPr="009A6687">
        <w:rPr>
          <w:rFonts w:asciiTheme="minorHAnsi" w:hAnsiTheme="minorHAnsi"/>
          <w:lang w:val="ru-RU"/>
        </w:rPr>
        <w:t xml:space="preserve"> форме,</w:t>
      </w:r>
    </w:p>
    <w:p w14:paraId="43262D19" w14:textId="77777777" w:rsidR="001C24F2" w:rsidRPr="009A6687" w:rsidRDefault="001C24F2" w:rsidP="0056140E">
      <w:pPr>
        <w:pStyle w:val="af8"/>
        <w:numPr>
          <w:ilvl w:val="0"/>
          <w:numId w:val="73"/>
        </w:numPr>
        <w:spacing w:after="120" w:line="288" w:lineRule="auto"/>
        <w:jc w:val="both"/>
        <w:rPr>
          <w:rFonts w:asciiTheme="minorHAnsi" w:hAnsiTheme="minorHAnsi"/>
          <w:lang w:val="en-GB"/>
        </w:rPr>
      </w:pPr>
      <w:r w:rsidRPr="009A6687">
        <w:rPr>
          <w:rFonts w:asciiTheme="minorHAnsi" w:hAnsiTheme="minorHAnsi"/>
          <w:lang w:val="ru-RU"/>
        </w:rPr>
        <w:t>финансовая безопасность</w:t>
      </w:r>
      <w:r w:rsidRPr="009A6687">
        <w:rPr>
          <w:rFonts w:asciiTheme="minorHAnsi" w:hAnsiTheme="minorHAnsi"/>
          <w:lang w:val="en-GB"/>
        </w:rPr>
        <w:t>.</w:t>
      </w:r>
    </w:p>
    <w:p w14:paraId="2A9CF2D2" w14:textId="77777777" w:rsidR="001C24F2" w:rsidRPr="00926DF4" w:rsidRDefault="001C24F2" w:rsidP="001C24F2">
      <w:pPr>
        <w:pStyle w:val="af8"/>
        <w:spacing w:after="120" w:line="288" w:lineRule="auto"/>
        <w:jc w:val="both"/>
        <w:rPr>
          <w:rFonts w:ascii="Times New Roman" w:hAnsi="Times New Roman"/>
          <w:sz w:val="24"/>
          <w:highlight w:val="yellow"/>
          <w:lang w:val="en-GB"/>
        </w:rPr>
      </w:pPr>
    </w:p>
    <w:p w14:paraId="621C3ADA" w14:textId="77777777" w:rsidR="00FB1848" w:rsidRDefault="00FB1848">
      <w:pPr>
        <w:pStyle w:val="BlockFLRUS"/>
        <w:rPr>
          <w:b/>
          <w:lang w:val="pl-PL"/>
        </w:rPr>
      </w:pPr>
    </w:p>
    <w:p w14:paraId="700AB1DB" w14:textId="77777777" w:rsidR="002C5BD7" w:rsidRDefault="001C24F2">
      <w:pPr>
        <w:pStyle w:val="BlockFLRUS"/>
        <w:rPr>
          <w:b/>
          <w:lang w:val="ru-RU"/>
        </w:rPr>
      </w:pPr>
      <w:r>
        <w:rPr>
          <w:b/>
          <w:lang w:val="ru-RU"/>
        </w:rPr>
        <w:t>ЦЕЛЕВЫЕ ГРУППЫ</w:t>
      </w:r>
    </w:p>
    <w:p w14:paraId="655617A4" w14:textId="77777777" w:rsidR="001C24F2" w:rsidRPr="009A6687" w:rsidRDefault="001C24F2" w:rsidP="001C24F2">
      <w:pPr>
        <w:spacing w:after="120" w:line="288" w:lineRule="auto"/>
        <w:jc w:val="both"/>
        <w:rPr>
          <w:rFonts w:asciiTheme="minorHAnsi" w:hAnsiTheme="minorHAnsi"/>
          <w:sz w:val="22"/>
          <w:szCs w:val="22"/>
          <w:lang w:val="ru-RU"/>
        </w:rPr>
      </w:pPr>
      <w:r w:rsidRPr="009A6687">
        <w:rPr>
          <w:rFonts w:asciiTheme="minorHAnsi" w:hAnsiTheme="minorHAnsi"/>
          <w:sz w:val="22"/>
          <w:szCs w:val="22"/>
          <w:lang w:val="ru-RU"/>
        </w:rPr>
        <w:t xml:space="preserve">Разграничение вопросов финансовой грамотности применительно к различным социальным группам рекомендуется использовать в различных программах и проектах по всему миру, так как не всем требуется одинаковый вид финансовых знаний на различных этапах жизни. </w:t>
      </w:r>
      <w:r>
        <w:rPr>
          <w:rFonts w:asciiTheme="minorHAnsi" w:hAnsiTheme="minorHAnsi"/>
          <w:sz w:val="22"/>
          <w:szCs w:val="22"/>
          <w:lang w:val="ru-RU"/>
        </w:rPr>
        <w:t xml:space="preserve">Мы </w:t>
      </w:r>
      <w:r w:rsidRPr="009A6687">
        <w:rPr>
          <w:rFonts w:asciiTheme="minorHAnsi" w:hAnsiTheme="minorHAnsi"/>
          <w:sz w:val="22"/>
          <w:szCs w:val="22"/>
          <w:lang w:val="ru-RU"/>
        </w:rPr>
        <w:t xml:space="preserve">рекомендуем включать </w:t>
      </w:r>
      <w:r>
        <w:rPr>
          <w:rFonts w:asciiTheme="minorHAnsi" w:hAnsiTheme="minorHAnsi"/>
          <w:sz w:val="22"/>
          <w:szCs w:val="22"/>
          <w:lang w:val="ru-RU"/>
        </w:rPr>
        <w:t>в</w:t>
      </w:r>
      <w:r w:rsidRPr="009A6687">
        <w:rPr>
          <w:rFonts w:asciiTheme="minorHAnsi" w:hAnsiTheme="minorHAnsi"/>
          <w:sz w:val="22"/>
          <w:szCs w:val="22"/>
          <w:lang w:val="ru-RU"/>
        </w:rPr>
        <w:t xml:space="preserve"> целевые группы, на кот</w:t>
      </w:r>
      <w:r>
        <w:rPr>
          <w:rFonts w:asciiTheme="minorHAnsi" w:hAnsiTheme="minorHAnsi"/>
          <w:sz w:val="22"/>
          <w:szCs w:val="22"/>
          <w:lang w:val="ru-RU"/>
        </w:rPr>
        <w:t xml:space="preserve">орые будут направлены </w:t>
      </w:r>
      <w:r w:rsidRPr="009A6687">
        <w:rPr>
          <w:rFonts w:asciiTheme="minorHAnsi" w:hAnsiTheme="minorHAnsi"/>
          <w:sz w:val="22"/>
          <w:szCs w:val="22"/>
          <w:lang w:val="ru-RU"/>
        </w:rPr>
        <w:t>виды деятельности РЦФГ, по меньшей мере, пять типов потребителей финансовых услуг:</w:t>
      </w:r>
    </w:p>
    <w:p w14:paraId="32D5DCCC" w14:textId="77777777" w:rsidR="001C24F2" w:rsidRPr="002C5BD7" w:rsidRDefault="001C24F2" w:rsidP="0056140E">
      <w:pPr>
        <w:pStyle w:val="af8"/>
        <w:numPr>
          <w:ilvl w:val="0"/>
          <w:numId w:val="74"/>
        </w:numPr>
        <w:spacing w:after="120" w:line="288" w:lineRule="auto"/>
        <w:ind w:left="709"/>
        <w:jc w:val="both"/>
        <w:rPr>
          <w:rFonts w:asciiTheme="minorHAnsi" w:hAnsiTheme="minorHAnsi"/>
          <w:lang w:val="en-GB"/>
        </w:rPr>
      </w:pPr>
      <w:r w:rsidRPr="002C5BD7">
        <w:rPr>
          <w:rFonts w:asciiTheme="minorHAnsi" w:hAnsiTheme="minorHAnsi"/>
          <w:lang w:val="ru-RU"/>
        </w:rPr>
        <w:t>ученики средней школы</w:t>
      </w:r>
    </w:p>
    <w:p w14:paraId="51845F5E" w14:textId="77777777" w:rsidR="001C24F2" w:rsidRPr="002C5BD7" w:rsidRDefault="001C24F2" w:rsidP="0056140E">
      <w:pPr>
        <w:pStyle w:val="af8"/>
        <w:numPr>
          <w:ilvl w:val="0"/>
          <w:numId w:val="74"/>
        </w:numPr>
        <w:spacing w:after="120" w:line="288" w:lineRule="auto"/>
        <w:ind w:left="709"/>
        <w:jc w:val="both"/>
        <w:rPr>
          <w:rFonts w:asciiTheme="minorHAnsi" w:hAnsiTheme="minorHAnsi"/>
          <w:lang w:val="en-GB"/>
        </w:rPr>
      </w:pPr>
      <w:r w:rsidRPr="002C5BD7">
        <w:rPr>
          <w:rFonts w:asciiTheme="minorHAnsi" w:hAnsiTheme="minorHAnsi"/>
          <w:lang w:val="ru-RU"/>
        </w:rPr>
        <w:t>студенты вышей школы</w:t>
      </w:r>
    </w:p>
    <w:p w14:paraId="5E4B6A25" w14:textId="77777777" w:rsidR="001C24F2" w:rsidRPr="002C5BD7" w:rsidRDefault="001C24F2" w:rsidP="0056140E">
      <w:pPr>
        <w:pStyle w:val="af8"/>
        <w:numPr>
          <w:ilvl w:val="0"/>
          <w:numId w:val="74"/>
        </w:numPr>
        <w:spacing w:after="120" w:line="288" w:lineRule="auto"/>
        <w:ind w:left="709"/>
        <w:jc w:val="both"/>
        <w:rPr>
          <w:rFonts w:asciiTheme="minorHAnsi" w:hAnsiTheme="minorHAnsi"/>
          <w:lang w:val="ru-RU"/>
        </w:rPr>
      </w:pPr>
      <w:r w:rsidRPr="002C5BD7">
        <w:rPr>
          <w:rFonts w:asciiTheme="minorHAnsi" w:hAnsiTheme="minorHAnsi"/>
          <w:lang w:val="ru-RU"/>
        </w:rPr>
        <w:t>члены семьи / работающие люди (взрослые)</w:t>
      </w:r>
    </w:p>
    <w:p w14:paraId="0E33F4D9" w14:textId="77777777" w:rsidR="001C24F2" w:rsidRPr="002C5BD7" w:rsidRDefault="001C24F2" w:rsidP="0056140E">
      <w:pPr>
        <w:pStyle w:val="af8"/>
        <w:numPr>
          <w:ilvl w:val="0"/>
          <w:numId w:val="74"/>
        </w:numPr>
        <w:spacing w:after="120" w:line="288" w:lineRule="auto"/>
        <w:ind w:left="709"/>
        <w:jc w:val="both"/>
        <w:rPr>
          <w:rFonts w:asciiTheme="minorHAnsi" w:hAnsiTheme="minorHAnsi"/>
          <w:lang w:val="en-GB"/>
        </w:rPr>
      </w:pPr>
      <w:r w:rsidRPr="002C5BD7">
        <w:rPr>
          <w:rFonts w:asciiTheme="minorHAnsi" w:hAnsiTheme="minorHAnsi"/>
          <w:lang w:val="ru-RU"/>
        </w:rPr>
        <w:t>пожилые люди</w:t>
      </w:r>
    </w:p>
    <w:p w14:paraId="7A44CF6B" w14:textId="77777777" w:rsidR="001C24F2" w:rsidRPr="002C5BD7" w:rsidRDefault="001C24F2" w:rsidP="0056140E">
      <w:pPr>
        <w:pStyle w:val="af8"/>
        <w:numPr>
          <w:ilvl w:val="0"/>
          <w:numId w:val="74"/>
        </w:numPr>
        <w:spacing w:after="120" w:line="288" w:lineRule="auto"/>
        <w:ind w:left="709"/>
        <w:jc w:val="both"/>
        <w:rPr>
          <w:rFonts w:asciiTheme="minorHAnsi" w:hAnsiTheme="minorHAnsi"/>
          <w:lang w:val="en-GB"/>
        </w:rPr>
      </w:pPr>
      <w:r w:rsidRPr="002C5BD7">
        <w:rPr>
          <w:rFonts w:asciiTheme="minorHAnsi" w:hAnsiTheme="minorHAnsi"/>
          <w:lang w:val="ru-RU"/>
        </w:rPr>
        <w:t>предприниматели</w:t>
      </w:r>
      <w:r w:rsidRPr="002C5BD7">
        <w:rPr>
          <w:rFonts w:asciiTheme="minorHAnsi" w:hAnsiTheme="minorHAnsi"/>
          <w:lang w:val="en-GB"/>
        </w:rPr>
        <w:t>.</w:t>
      </w:r>
    </w:p>
    <w:p w14:paraId="3CD62A9E" w14:textId="77777777" w:rsidR="00FB1848" w:rsidRDefault="00FB1848" w:rsidP="001C24F2">
      <w:pPr>
        <w:pStyle w:val="BlockFLRUS"/>
        <w:rPr>
          <w:lang w:val="pl-PL"/>
        </w:rPr>
      </w:pPr>
    </w:p>
    <w:p w14:paraId="7F2DB4DA" w14:textId="77777777" w:rsidR="001C24F2" w:rsidRPr="00192525" w:rsidRDefault="001C24F2" w:rsidP="001C24F2">
      <w:pPr>
        <w:pStyle w:val="BlockFLRUS"/>
        <w:rPr>
          <w:lang w:val="ru-RU"/>
        </w:rPr>
      </w:pPr>
      <w:r w:rsidRPr="00192525">
        <w:rPr>
          <w:lang w:val="ru-RU"/>
        </w:rPr>
        <w:t>С учетом Пирамиды финансовой грамотности (Рисунок 1 выше в п. 3.2.1.), а также перечня основных финансовых знаний, некоторым группам рекомендуется более глубокое рассмотрение определенных тем (чаще всего им требуется нечто большее, нежели общие финансовые знания в стандартных жизненных ситуациях):</w:t>
      </w:r>
    </w:p>
    <w:p w14:paraId="17801E03" w14:textId="77777777" w:rsidR="001C24F2" w:rsidRDefault="001C24F2" w:rsidP="001C24F2">
      <w:pPr>
        <w:pStyle w:val="BlockFLRUS"/>
        <w:rPr>
          <w:lang w:val="pl-PL"/>
        </w:rPr>
      </w:pPr>
    </w:p>
    <w:p w14:paraId="290C14A9" w14:textId="77777777" w:rsidR="002C5BD7" w:rsidRPr="002C5BD7" w:rsidRDefault="002C5BD7" w:rsidP="001C24F2">
      <w:pPr>
        <w:pStyle w:val="BlockFLRUS"/>
        <w:rPr>
          <w:lang w:val="pl-PL"/>
        </w:rPr>
      </w:pPr>
    </w:p>
    <w:p w14:paraId="4F815A61" w14:textId="77777777" w:rsidR="002C5BD7" w:rsidRDefault="001C24F2" w:rsidP="002C5BD7">
      <w:pPr>
        <w:pStyle w:val="BlockFLRUS"/>
        <w:keepNext/>
        <w:rPr>
          <w:b/>
          <w:lang w:val="ru-RU"/>
        </w:rPr>
      </w:pPr>
      <w:r>
        <w:rPr>
          <w:b/>
          <w:lang w:val="ru-RU"/>
        </w:rPr>
        <w:lastRenderedPageBreak/>
        <w:t>ЦЕЛЕВАЯ</w:t>
      </w:r>
      <w:r w:rsidRPr="00873D3B">
        <w:rPr>
          <w:b/>
          <w:lang w:val="ru-RU"/>
        </w:rPr>
        <w:t xml:space="preserve"> </w:t>
      </w:r>
      <w:r>
        <w:rPr>
          <w:b/>
          <w:lang w:val="ru-RU"/>
        </w:rPr>
        <w:t>ГРУППА</w:t>
      </w:r>
      <w:r w:rsidRPr="00873D3B">
        <w:rPr>
          <w:b/>
          <w:lang w:val="ru-RU"/>
        </w:rPr>
        <w:t xml:space="preserve"> / </w:t>
      </w:r>
      <w:r>
        <w:rPr>
          <w:b/>
          <w:lang w:val="ru-RU"/>
        </w:rPr>
        <w:t>ТЕМА</w:t>
      </w:r>
    </w:p>
    <w:p w14:paraId="307523EA" w14:textId="77777777" w:rsidR="002C5BD7" w:rsidRDefault="001C24F2" w:rsidP="002C5BD7">
      <w:pPr>
        <w:pStyle w:val="Podpisobiektu"/>
        <w:rPr>
          <w:lang w:val="ru-RU"/>
        </w:rPr>
      </w:pPr>
      <w:r>
        <w:rPr>
          <w:lang w:val="ru-RU"/>
        </w:rPr>
        <w:t>Таблица</w:t>
      </w:r>
      <w:r w:rsidRPr="00192525">
        <w:rPr>
          <w:lang w:val="ru-RU"/>
        </w:rPr>
        <w:t xml:space="preserve"> </w:t>
      </w:r>
      <w:r w:rsidR="00187459" w:rsidRPr="009413CE">
        <w:fldChar w:fldCharType="begin"/>
      </w:r>
      <w:r w:rsidRPr="00192525">
        <w:rPr>
          <w:lang w:val="ru-RU"/>
        </w:rPr>
        <w:instrText xml:space="preserve"> </w:instrText>
      </w:r>
      <w:r w:rsidRPr="00C17D9C">
        <w:rPr>
          <w:lang w:val="pl-PL"/>
        </w:rPr>
        <w:instrText>SEQ</w:instrText>
      </w:r>
      <w:r w:rsidRPr="00192525">
        <w:rPr>
          <w:lang w:val="ru-RU"/>
        </w:rPr>
        <w:instrText xml:space="preserve"> </w:instrText>
      </w:r>
      <w:r w:rsidRPr="00C17D9C">
        <w:rPr>
          <w:lang w:val="pl-PL"/>
        </w:rPr>
        <w:instrText>Table</w:instrText>
      </w:r>
      <w:r w:rsidRPr="00192525">
        <w:rPr>
          <w:lang w:val="ru-RU"/>
        </w:rPr>
        <w:instrText xml:space="preserve"> \* </w:instrText>
      </w:r>
      <w:r w:rsidRPr="00C17D9C">
        <w:rPr>
          <w:lang w:val="pl-PL"/>
        </w:rPr>
        <w:instrText>ARABIC</w:instrText>
      </w:r>
      <w:r w:rsidRPr="00192525">
        <w:rPr>
          <w:lang w:val="ru-RU"/>
        </w:rPr>
        <w:instrText xml:space="preserve"> </w:instrText>
      </w:r>
      <w:r w:rsidR="00187459" w:rsidRPr="009413CE">
        <w:fldChar w:fldCharType="separate"/>
      </w:r>
      <w:r w:rsidRPr="00192525">
        <w:rPr>
          <w:noProof/>
          <w:lang w:val="ru-RU"/>
        </w:rPr>
        <w:t>12</w:t>
      </w:r>
      <w:r w:rsidR="00187459" w:rsidRPr="009413CE">
        <w:fldChar w:fldCharType="end"/>
      </w:r>
      <w:r w:rsidRPr="00192525">
        <w:rPr>
          <w:lang w:val="ru-RU"/>
        </w:rPr>
        <w:t>: Перечень целевых групп и финансовых вопросов.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492"/>
      </w:tblGrid>
      <w:tr w:rsidR="001C24F2" w:rsidRPr="009413CE" w14:paraId="52EC800F" w14:textId="77777777" w:rsidTr="00FB1848">
        <w:tc>
          <w:tcPr>
            <w:tcW w:w="3078" w:type="dxa"/>
            <w:shd w:val="clear" w:color="auto" w:fill="365F91" w:themeFill="accent1" w:themeFillShade="BF"/>
            <w:vAlign w:val="center"/>
          </w:tcPr>
          <w:p w14:paraId="18EF9855" w14:textId="77777777" w:rsidR="001C24F2" w:rsidRPr="00192525" w:rsidRDefault="001C24F2" w:rsidP="001C24F2">
            <w:pPr>
              <w:rPr>
                <w:rFonts w:ascii="Calibri" w:hAnsi="Calibri"/>
                <w:b/>
                <w:color w:val="FFFFFF" w:themeColor="background1"/>
                <w:sz w:val="20"/>
                <w:szCs w:val="22"/>
                <w:lang w:val="ru-RU"/>
              </w:rPr>
            </w:pPr>
            <w:r>
              <w:rPr>
                <w:rFonts w:ascii="Calibri" w:hAnsi="Calibri"/>
                <w:b/>
                <w:color w:val="FFFFFF" w:themeColor="background1"/>
                <w:sz w:val="20"/>
                <w:szCs w:val="22"/>
                <w:lang w:val="ru-RU"/>
              </w:rPr>
              <w:t>Учащихся средней школы</w:t>
            </w:r>
          </w:p>
          <w:p w14:paraId="3AB3C3EE" w14:textId="77777777" w:rsidR="001C24F2" w:rsidRPr="009413CE" w:rsidRDefault="001C24F2" w:rsidP="001C24F2">
            <w:pPr>
              <w:rPr>
                <w:rFonts w:ascii="Calibri" w:hAnsi="Calibri"/>
                <w:b/>
                <w:color w:val="FFFFFF" w:themeColor="background1"/>
                <w:sz w:val="20"/>
                <w:szCs w:val="22"/>
              </w:rPr>
            </w:pPr>
          </w:p>
        </w:tc>
        <w:tc>
          <w:tcPr>
            <w:tcW w:w="6492" w:type="dxa"/>
          </w:tcPr>
          <w:p w14:paraId="1D704D24"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Деньги и инфляция</w:t>
            </w:r>
          </w:p>
          <w:p w14:paraId="784C2315"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Банковский счет (и банковское дело в целом)</w:t>
            </w:r>
          </w:p>
          <w:p w14:paraId="1BEAE800"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Процент</w:t>
            </w:r>
            <w:r w:rsidRPr="00192525">
              <w:rPr>
                <w:rFonts w:asciiTheme="minorHAnsi" w:hAnsiTheme="minorHAnsi"/>
                <w:sz w:val="20"/>
                <w:szCs w:val="20"/>
                <w:lang w:val="en-GB"/>
              </w:rPr>
              <w:t xml:space="preserve"> / </w:t>
            </w:r>
            <w:r w:rsidRPr="00192525">
              <w:rPr>
                <w:rFonts w:asciiTheme="minorHAnsi" w:hAnsiTheme="minorHAnsi"/>
                <w:sz w:val="20"/>
                <w:szCs w:val="20"/>
                <w:lang w:val="ru-RU"/>
              </w:rPr>
              <w:t>процентные ставки</w:t>
            </w:r>
          </w:p>
          <w:p w14:paraId="1DD2F5C9"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Рациональное расходование средств</w:t>
            </w:r>
          </w:p>
          <w:p w14:paraId="412BD2D2"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Домашний бюджет и планирование (постановка целей)</w:t>
            </w:r>
          </w:p>
          <w:p w14:paraId="4943A1F9"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Сбережения и инвестирование</w:t>
            </w:r>
          </w:p>
          <w:p w14:paraId="42A9A593"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Права потребителей</w:t>
            </w:r>
          </w:p>
          <w:p w14:paraId="0141C343"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Финансовые услуги</w:t>
            </w:r>
          </w:p>
        </w:tc>
      </w:tr>
      <w:tr w:rsidR="001C24F2" w:rsidRPr="009413CE" w14:paraId="4C0BF48F" w14:textId="77777777" w:rsidTr="00FB1848">
        <w:tc>
          <w:tcPr>
            <w:tcW w:w="3078" w:type="dxa"/>
            <w:shd w:val="clear" w:color="auto" w:fill="365F91" w:themeFill="accent1" w:themeFillShade="BF"/>
            <w:vAlign w:val="center"/>
          </w:tcPr>
          <w:p w14:paraId="55F9AB6C" w14:textId="77777777" w:rsidR="001C24F2" w:rsidRPr="00192525" w:rsidRDefault="001C24F2" w:rsidP="001C24F2">
            <w:pPr>
              <w:rPr>
                <w:rFonts w:ascii="Calibri" w:hAnsi="Calibri"/>
                <w:b/>
                <w:color w:val="FFFFFF" w:themeColor="background1"/>
                <w:sz w:val="20"/>
                <w:szCs w:val="22"/>
                <w:lang w:val="ru-RU"/>
              </w:rPr>
            </w:pPr>
            <w:r>
              <w:rPr>
                <w:rFonts w:ascii="Calibri" w:hAnsi="Calibri"/>
                <w:b/>
                <w:color w:val="FFFFFF" w:themeColor="background1"/>
                <w:sz w:val="20"/>
                <w:szCs w:val="22"/>
                <w:lang w:val="ru-RU"/>
              </w:rPr>
              <w:t>Студенты вузов</w:t>
            </w:r>
          </w:p>
          <w:p w14:paraId="663229B8" w14:textId="77777777" w:rsidR="001C24F2" w:rsidRPr="009413CE" w:rsidRDefault="001C24F2" w:rsidP="001C24F2">
            <w:pPr>
              <w:rPr>
                <w:rFonts w:ascii="Calibri" w:hAnsi="Calibri"/>
                <w:b/>
                <w:color w:val="FFFFFF" w:themeColor="background1"/>
                <w:sz w:val="20"/>
                <w:szCs w:val="22"/>
              </w:rPr>
            </w:pPr>
          </w:p>
        </w:tc>
        <w:tc>
          <w:tcPr>
            <w:tcW w:w="6492" w:type="dxa"/>
          </w:tcPr>
          <w:p w14:paraId="2D776FBB"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Банковский счет (и банковское дело в целом)</w:t>
            </w:r>
          </w:p>
          <w:p w14:paraId="5A062463"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Процент</w:t>
            </w:r>
            <w:r w:rsidRPr="00FB1848">
              <w:rPr>
                <w:rFonts w:asciiTheme="minorHAnsi" w:hAnsiTheme="minorHAnsi"/>
                <w:sz w:val="20"/>
                <w:szCs w:val="20"/>
                <w:lang w:val="ru-RU"/>
              </w:rPr>
              <w:t xml:space="preserve"> / </w:t>
            </w:r>
            <w:r w:rsidRPr="00192525">
              <w:rPr>
                <w:rFonts w:asciiTheme="minorHAnsi" w:hAnsiTheme="minorHAnsi"/>
                <w:sz w:val="20"/>
                <w:szCs w:val="20"/>
                <w:lang w:val="ru-RU"/>
              </w:rPr>
              <w:t>процентные ставки</w:t>
            </w:r>
          </w:p>
          <w:p w14:paraId="38AEC06F"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Рациональное расходование средств</w:t>
            </w:r>
          </w:p>
          <w:p w14:paraId="23192D54"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Домашний бюджет и планирование (постановка целей)</w:t>
            </w:r>
          </w:p>
          <w:p w14:paraId="17ECC28A"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Сбережения и экономия</w:t>
            </w:r>
          </w:p>
          <w:p w14:paraId="70EFE57F"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Права потребителей</w:t>
            </w:r>
          </w:p>
          <w:p w14:paraId="3E443046"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Финансовые услуги (вкл. займы и кредиты)</w:t>
            </w:r>
          </w:p>
          <w:p w14:paraId="58FCC013"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Инвестиции</w:t>
            </w:r>
          </w:p>
          <w:p w14:paraId="73618027"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ru-RU"/>
              </w:rPr>
            </w:pPr>
            <w:r w:rsidRPr="00192525">
              <w:rPr>
                <w:rFonts w:asciiTheme="minorHAnsi" w:hAnsiTheme="minorHAnsi"/>
                <w:sz w:val="20"/>
                <w:szCs w:val="20"/>
                <w:lang w:val="ru-RU"/>
              </w:rPr>
              <w:t>Дебетовы</w:t>
            </w:r>
            <w:r>
              <w:rPr>
                <w:rFonts w:asciiTheme="minorHAnsi" w:hAnsiTheme="minorHAnsi"/>
                <w:sz w:val="20"/>
                <w:szCs w:val="20"/>
                <w:lang w:val="ru-RU"/>
              </w:rPr>
              <w:t>е и кредитные карты и сделки в безналичной</w:t>
            </w:r>
            <w:r w:rsidRPr="00192525">
              <w:rPr>
                <w:rFonts w:asciiTheme="minorHAnsi" w:hAnsiTheme="minorHAnsi"/>
                <w:sz w:val="20"/>
                <w:szCs w:val="20"/>
                <w:lang w:val="ru-RU"/>
              </w:rPr>
              <w:t xml:space="preserve"> форме</w:t>
            </w:r>
          </w:p>
          <w:p w14:paraId="7E7E3D8B" w14:textId="77777777" w:rsidR="001C24F2" w:rsidRPr="00192525" w:rsidRDefault="001C24F2" w:rsidP="0056140E">
            <w:pPr>
              <w:pStyle w:val="af8"/>
              <w:numPr>
                <w:ilvl w:val="0"/>
                <w:numId w:val="77"/>
              </w:numPr>
              <w:spacing w:after="120" w:line="240" w:lineRule="auto"/>
              <w:jc w:val="both"/>
              <w:rPr>
                <w:rFonts w:asciiTheme="minorHAnsi" w:hAnsiTheme="minorHAnsi"/>
                <w:sz w:val="20"/>
                <w:szCs w:val="20"/>
                <w:lang w:val="en-GB"/>
              </w:rPr>
            </w:pPr>
            <w:r w:rsidRPr="00192525">
              <w:rPr>
                <w:rFonts w:asciiTheme="minorHAnsi" w:hAnsiTheme="minorHAnsi"/>
                <w:sz w:val="20"/>
                <w:szCs w:val="20"/>
                <w:lang w:val="ru-RU"/>
              </w:rPr>
              <w:t>Долгосрочные сбережения и пенсии</w:t>
            </w:r>
          </w:p>
        </w:tc>
      </w:tr>
      <w:tr w:rsidR="001C24F2" w:rsidRPr="009413CE" w14:paraId="4C03F310" w14:textId="77777777" w:rsidTr="00FB1848">
        <w:tc>
          <w:tcPr>
            <w:tcW w:w="3078" w:type="dxa"/>
            <w:shd w:val="clear" w:color="auto" w:fill="365F91" w:themeFill="accent1" w:themeFillShade="BF"/>
            <w:vAlign w:val="center"/>
          </w:tcPr>
          <w:p w14:paraId="01B1DD8E" w14:textId="77777777" w:rsidR="001C24F2" w:rsidRPr="00192525" w:rsidRDefault="001C24F2" w:rsidP="001C24F2">
            <w:pPr>
              <w:rPr>
                <w:rFonts w:ascii="Calibri" w:hAnsi="Calibri"/>
                <w:b/>
                <w:color w:val="FFFFFF" w:themeColor="background1"/>
                <w:sz w:val="20"/>
                <w:szCs w:val="22"/>
                <w:lang w:val="ru-RU"/>
              </w:rPr>
            </w:pPr>
            <w:r>
              <w:rPr>
                <w:rFonts w:ascii="Calibri" w:hAnsi="Calibri"/>
                <w:b/>
                <w:color w:val="FFFFFF" w:themeColor="background1"/>
                <w:sz w:val="20"/>
                <w:szCs w:val="22"/>
                <w:lang w:val="ru-RU"/>
              </w:rPr>
              <w:t>Члены</w:t>
            </w:r>
            <w:r w:rsidRPr="00192525">
              <w:rPr>
                <w:rFonts w:ascii="Calibri" w:hAnsi="Calibri"/>
                <w:b/>
                <w:color w:val="FFFFFF" w:themeColor="background1"/>
                <w:sz w:val="20"/>
                <w:szCs w:val="22"/>
                <w:lang w:val="ru-RU"/>
              </w:rPr>
              <w:t xml:space="preserve"> </w:t>
            </w:r>
            <w:r>
              <w:rPr>
                <w:rFonts w:ascii="Calibri" w:hAnsi="Calibri"/>
                <w:b/>
                <w:color w:val="FFFFFF" w:themeColor="background1"/>
                <w:sz w:val="20"/>
                <w:szCs w:val="22"/>
                <w:lang w:val="ru-RU"/>
              </w:rPr>
              <w:t>семьи</w:t>
            </w:r>
            <w:r w:rsidRPr="00192525">
              <w:rPr>
                <w:rFonts w:ascii="Calibri" w:hAnsi="Calibri"/>
                <w:b/>
                <w:color w:val="FFFFFF" w:themeColor="background1"/>
                <w:sz w:val="20"/>
                <w:szCs w:val="22"/>
                <w:lang w:val="ru-RU"/>
              </w:rPr>
              <w:t xml:space="preserve"> / </w:t>
            </w:r>
            <w:r>
              <w:rPr>
                <w:rFonts w:ascii="Calibri" w:hAnsi="Calibri"/>
                <w:b/>
                <w:color w:val="FFFFFF" w:themeColor="background1"/>
                <w:sz w:val="20"/>
                <w:szCs w:val="22"/>
                <w:lang w:val="ru-RU"/>
              </w:rPr>
              <w:t>работающее население</w:t>
            </w:r>
            <w:r w:rsidRPr="00192525">
              <w:rPr>
                <w:rFonts w:ascii="Calibri" w:hAnsi="Calibri"/>
                <w:b/>
                <w:color w:val="FFFFFF" w:themeColor="background1"/>
                <w:sz w:val="20"/>
                <w:szCs w:val="22"/>
                <w:lang w:val="ru-RU"/>
              </w:rPr>
              <w:t xml:space="preserve"> (</w:t>
            </w:r>
            <w:r>
              <w:rPr>
                <w:rFonts w:ascii="Calibri" w:hAnsi="Calibri"/>
                <w:b/>
                <w:color w:val="FFFFFF" w:themeColor="background1"/>
                <w:sz w:val="20"/>
                <w:szCs w:val="22"/>
                <w:lang w:val="ru-RU"/>
              </w:rPr>
              <w:t>взрослые</w:t>
            </w:r>
            <w:r w:rsidRPr="00192525">
              <w:rPr>
                <w:rFonts w:ascii="Calibri" w:hAnsi="Calibri"/>
                <w:b/>
                <w:color w:val="FFFFFF" w:themeColor="background1"/>
                <w:sz w:val="20"/>
                <w:szCs w:val="22"/>
                <w:lang w:val="ru-RU"/>
              </w:rPr>
              <w:t>)</w:t>
            </w:r>
          </w:p>
          <w:p w14:paraId="1F8D4EA1" w14:textId="77777777" w:rsidR="001C24F2" w:rsidRPr="00192525" w:rsidRDefault="001C24F2" w:rsidP="001C24F2">
            <w:pPr>
              <w:rPr>
                <w:rFonts w:ascii="Calibri" w:hAnsi="Calibri"/>
                <w:b/>
                <w:color w:val="FFFFFF" w:themeColor="background1"/>
                <w:sz w:val="20"/>
                <w:szCs w:val="22"/>
                <w:lang w:val="ru-RU"/>
              </w:rPr>
            </w:pPr>
          </w:p>
        </w:tc>
        <w:tc>
          <w:tcPr>
            <w:tcW w:w="6492" w:type="dxa"/>
          </w:tcPr>
          <w:p w14:paraId="0B0E3941"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Домашний бюджет и планирование (постановка целей)</w:t>
            </w:r>
          </w:p>
          <w:p w14:paraId="3BB73706"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Финансовые услуги</w:t>
            </w:r>
          </w:p>
          <w:p w14:paraId="7EC6B4CC"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Процент / процентные ставки</w:t>
            </w:r>
          </w:p>
          <w:p w14:paraId="2812EB39"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Рациональное расходование средств</w:t>
            </w:r>
          </w:p>
          <w:p w14:paraId="78D6BFF2"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Сбережения (вкл. долгосрочные)</w:t>
            </w:r>
          </w:p>
          <w:p w14:paraId="618EA9BD"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Инвестиции (различные) и финансирование инвестиций (кредиты, займы)</w:t>
            </w:r>
          </w:p>
          <w:p w14:paraId="39129732"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Управление задолженностью</w:t>
            </w:r>
          </w:p>
          <w:p w14:paraId="193F2359"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Страхование</w:t>
            </w:r>
          </w:p>
          <w:p w14:paraId="263BBA11"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Налогообложение</w:t>
            </w:r>
          </w:p>
          <w:p w14:paraId="5C5DE282"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Дебетовые и кредитные карты и сделки в безналичной форме</w:t>
            </w:r>
          </w:p>
          <w:p w14:paraId="18C7883F"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Пенсии</w:t>
            </w:r>
          </w:p>
          <w:p w14:paraId="39C28565"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Закладные</w:t>
            </w:r>
          </w:p>
          <w:p w14:paraId="7684497B" w14:textId="77777777" w:rsidR="001C24F2" w:rsidRPr="00192525" w:rsidRDefault="001C24F2" w:rsidP="0056140E">
            <w:pPr>
              <w:pStyle w:val="af8"/>
              <w:numPr>
                <w:ilvl w:val="0"/>
                <w:numId w:val="77"/>
              </w:numPr>
              <w:spacing w:after="120" w:line="240" w:lineRule="auto"/>
              <w:jc w:val="both"/>
              <w:rPr>
                <w:rFonts w:asciiTheme="minorHAnsi" w:hAnsiTheme="minorHAnsi"/>
                <w:sz w:val="20"/>
                <w:lang w:val="en-GB"/>
              </w:rPr>
            </w:pPr>
            <w:r w:rsidRPr="00FB1848">
              <w:rPr>
                <w:rFonts w:asciiTheme="minorHAnsi" w:hAnsiTheme="minorHAnsi"/>
                <w:sz w:val="20"/>
                <w:szCs w:val="20"/>
                <w:lang w:val="ru-RU"/>
              </w:rPr>
              <w:t>Понимание финансовой рекламы</w:t>
            </w:r>
          </w:p>
        </w:tc>
      </w:tr>
      <w:tr w:rsidR="001C24F2" w:rsidRPr="009413CE" w14:paraId="66F73D11" w14:textId="77777777" w:rsidTr="00FB1848">
        <w:tc>
          <w:tcPr>
            <w:tcW w:w="3078" w:type="dxa"/>
            <w:shd w:val="clear" w:color="auto" w:fill="365F91" w:themeFill="accent1" w:themeFillShade="BF"/>
            <w:vAlign w:val="center"/>
          </w:tcPr>
          <w:p w14:paraId="4E907E8F" w14:textId="77777777" w:rsidR="001C24F2" w:rsidRPr="009413CE" w:rsidRDefault="001C24F2" w:rsidP="001C24F2">
            <w:pPr>
              <w:rPr>
                <w:rFonts w:ascii="Calibri" w:hAnsi="Calibri"/>
                <w:b/>
                <w:color w:val="FFFFFF" w:themeColor="background1"/>
                <w:sz w:val="20"/>
                <w:szCs w:val="22"/>
              </w:rPr>
            </w:pPr>
            <w:r>
              <w:rPr>
                <w:rFonts w:ascii="Calibri" w:hAnsi="Calibri"/>
                <w:b/>
                <w:color w:val="FFFFFF" w:themeColor="background1"/>
                <w:sz w:val="20"/>
                <w:szCs w:val="22"/>
                <w:lang w:val="ru-RU"/>
              </w:rPr>
              <w:t>Пожилые люди</w:t>
            </w:r>
            <w:r>
              <w:rPr>
                <w:rFonts w:ascii="Calibri" w:hAnsi="Calibri"/>
                <w:b/>
                <w:color w:val="FFFFFF" w:themeColor="background1"/>
                <w:sz w:val="20"/>
                <w:szCs w:val="22"/>
              </w:rPr>
              <w:t xml:space="preserve"> (</w:t>
            </w:r>
            <w:r>
              <w:rPr>
                <w:rFonts w:ascii="Calibri" w:hAnsi="Calibri"/>
                <w:b/>
                <w:color w:val="FFFFFF" w:themeColor="background1"/>
                <w:sz w:val="20"/>
                <w:szCs w:val="22"/>
                <w:lang w:val="ru-RU"/>
              </w:rPr>
              <w:t>старшие</w:t>
            </w:r>
            <w:r w:rsidRPr="009413CE">
              <w:rPr>
                <w:rFonts w:ascii="Calibri" w:hAnsi="Calibri"/>
                <w:b/>
                <w:color w:val="FFFFFF" w:themeColor="background1"/>
                <w:sz w:val="20"/>
                <w:szCs w:val="22"/>
              </w:rPr>
              <w:t>)</w:t>
            </w:r>
          </w:p>
          <w:p w14:paraId="1854144F" w14:textId="77777777" w:rsidR="001C24F2" w:rsidRPr="009413CE" w:rsidRDefault="001C24F2" w:rsidP="001C24F2">
            <w:pPr>
              <w:rPr>
                <w:rFonts w:ascii="Calibri" w:hAnsi="Calibri"/>
                <w:b/>
                <w:color w:val="FFFFFF" w:themeColor="background1"/>
                <w:sz w:val="20"/>
                <w:szCs w:val="22"/>
              </w:rPr>
            </w:pPr>
          </w:p>
        </w:tc>
        <w:tc>
          <w:tcPr>
            <w:tcW w:w="6492" w:type="dxa"/>
          </w:tcPr>
          <w:p w14:paraId="6C9BE4CD"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Финансовая безопасность</w:t>
            </w:r>
          </w:p>
          <w:p w14:paraId="33A57EF7"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Рациональное расходование средств</w:t>
            </w:r>
          </w:p>
          <w:p w14:paraId="6F04922F"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Права потребителей</w:t>
            </w:r>
          </w:p>
          <w:p w14:paraId="1D6907B8"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Финансовые услуги (вкл. займы и кредиты для финансирования расходов)</w:t>
            </w:r>
          </w:p>
          <w:p w14:paraId="6159CE05"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Страхование</w:t>
            </w:r>
          </w:p>
          <w:p w14:paraId="4D418E27" w14:textId="77777777" w:rsidR="001C24F2" w:rsidRPr="00192525" w:rsidRDefault="001C24F2" w:rsidP="0056140E">
            <w:pPr>
              <w:pStyle w:val="af8"/>
              <w:numPr>
                <w:ilvl w:val="0"/>
                <w:numId w:val="77"/>
              </w:numPr>
              <w:spacing w:after="120" w:line="240" w:lineRule="auto"/>
              <w:jc w:val="both"/>
              <w:rPr>
                <w:rFonts w:asciiTheme="minorHAnsi" w:hAnsiTheme="minorHAnsi"/>
                <w:sz w:val="20"/>
                <w:lang w:val="en-GB"/>
              </w:rPr>
            </w:pPr>
            <w:r w:rsidRPr="00FB1848">
              <w:rPr>
                <w:rFonts w:asciiTheme="minorHAnsi" w:hAnsiTheme="minorHAnsi"/>
                <w:sz w:val="20"/>
                <w:szCs w:val="20"/>
                <w:lang w:val="ru-RU"/>
              </w:rPr>
              <w:t>Понимание финансовой рекламы</w:t>
            </w:r>
          </w:p>
        </w:tc>
      </w:tr>
      <w:tr w:rsidR="001C24F2" w:rsidRPr="009413CE" w14:paraId="16E3B0DB" w14:textId="77777777" w:rsidTr="00FB1848">
        <w:tc>
          <w:tcPr>
            <w:tcW w:w="3078" w:type="dxa"/>
            <w:shd w:val="clear" w:color="auto" w:fill="365F91" w:themeFill="accent1" w:themeFillShade="BF"/>
            <w:vAlign w:val="center"/>
          </w:tcPr>
          <w:p w14:paraId="35EE9948" w14:textId="77777777" w:rsidR="001C24F2" w:rsidRPr="00192525" w:rsidRDefault="001C24F2" w:rsidP="001C24F2">
            <w:pPr>
              <w:rPr>
                <w:rFonts w:ascii="Calibri" w:hAnsi="Calibri"/>
                <w:b/>
                <w:color w:val="FFFFFF" w:themeColor="background1"/>
                <w:sz w:val="20"/>
                <w:szCs w:val="22"/>
                <w:lang w:val="ru-RU"/>
              </w:rPr>
            </w:pPr>
            <w:r>
              <w:rPr>
                <w:rFonts w:ascii="Calibri" w:hAnsi="Calibri"/>
                <w:b/>
                <w:color w:val="FFFFFF" w:themeColor="background1"/>
                <w:sz w:val="20"/>
                <w:szCs w:val="22"/>
                <w:lang w:val="ru-RU"/>
              </w:rPr>
              <w:t>Предприниматели</w:t>
            </w:r>
          </w:p>
        </w:tc>
        <w:tc>
          <w:tcPr>
            <w:tcW w:w="6492" w:type="dxa"/>
          </w:tcPr>
          <w:p w14:paraId="1D7B2C69"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Финансовое планирование (в частности, долгосрочное)</w:t>
            </w:r>
          </w:p>
          <w:p w14:paraId="1963760A"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Процент / процентные ставки</w:t>
            </w:r>
          </w:p>
          <w:p w14:paraId="17B41276"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Инвестиции (вкл. деривативы)</w:t>
            </w:r>
          </w:p>
          <w:p w14:paraId="7234EE83"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Управление портфолио ценных бумаг</w:t>
            </w:r>
          </w:p>
          <w:p w14:paraId="73AF19E3"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Управление рисками</w:t>
            </w:r>
          </w:p>
          <w:p w14:paraId="1F8114E0"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Кредиты и займы для в целях бизнеса</w:t>
            </w:r>
          </w:p>
          <w:p w14:paraId="360A8F25" w14:textId="77777777" w:rsidR="001C24F2" w:rsidRPr="00FB1848" w:rsidRDefault="001C24F2" w:rsidP="0056140E">
            <w:pPr>
              <w:pStyle w:val="af8"/>
              <w:numPr>
                <w:ilvl w:val="0"/>
                <w:numId w:val="77"/>
              </w:numPr>
              <w:spacing w:after="120" w:line="240" w:lineRule="auto"/>
              <w:jc w:val="both"/>
              <w:rPr>
                <w:rFonts w:asciiTheme="minorHAnsi" w:hAnsiTheme="minorHAnsi"/>
                <w:sz w:val="20"/>
                <w:szCs w:val="20"/>
                <w:lang w:val="ru-RU"/>
              </w:rPr>
            </w:pPr>
            <w:r w:rsidRPr="00FB1848">
              <w:rPr>
                <w:rFonts w:asciiTheme="minorHAnsi" w:hAnsiTheme="minorHAnsi"/>
                <w:sz w:val="20"/>
                <w:szCs w:val="20"/>
                <w:lang w:val="ru-RU"/>
              </w:rPr>
              <w:t>Страхование</w:t>
            </w:r>
          </w:p>
          <w:p w14:paraId="4E225A01" w14:textId="77777777" w:rsidR="001C24F2" w:rsidRPr="00192525" w:rsidRDefault="001C24F2" w:rsidP="0056140E">
            <w:pPr>
              <w:pStyle w:val="af8"/>
              <w:numPr>
                <w:ilvl w:val="0"/>
                <w:numId w:val="77"/>
              </w:numPr>
              <w:spacing w:after="120" w:line="240" w:lineRule="auto"/>
              <w:jc w:val="both"/>
              <w:rPr>
                <w:rFonts w:asciiTheme="minorHAnsi" w:hAnsiTheme="minorHAnsi"/>
                <w:sz w:val="20"/>
                <w:lang w:val="ru-RU"/>
              </w:rPr>
            </w:pPr>
            <w:r w:rsidRPr="00FB1848">
              <w:rPr>
                <w:rFonts w:asciiTheme="minorHAnsi" w:hAnsiTheme="minorHAnsi"/>
                <w:sz w:val="20"/>
                <w:szCs w:val="20"/>
                <w:lang w:val="ru-RU"/>
              </w:rPr>
              <w:t>Налогообложение</w:t>
            </w:r>
          </w:p>
        </w:tc>
      </w:tr>
    </w:tbl>
    <w:p w14:paraId="380488E4" w14:textId="77777777" w:rsidR="001C24F2" w:rsidRPr="009413CE" w:rsidRDefault="001C24F2" w:rsidP="001C24F2">
      <w:pPr>
        <w:spacing w:after="120" w:line="288" w:lineRule="auto"/>
        <w:jc w:val="both"/>
        <w:rPr>
          <w:rFonts w:ascii="Calibri" w:hAnsi="Calibri"/>
          <w:sz w:val="6"/>
          <w:szCs w:val="6"/>
        </w:rPr>
      </w:pPr>
    </w:p>
    <w:p w14:paraId="210469AC" w14:textId="77777777" w:rsidR="001C24F2" w:rsidRDefault="001C24F2" w:rsidP="001C24F2">
      <w:pPr>
        <w:pStyle w:val="BlockFLRUS"/>
      </w:pPr>
    </w:p>
    <w:p w14:paraId="4156B2F7" w14:textId="77777777" w:rsidR="001C24F2" w:rsidRPr="00685977" w:rsidRDefault="001C24F2" w:rsidP="001C24F2">
      <w:pPr>
        <w:pStyle w:val="BlockFLRUS"/>
        <w:rPr>
          <w:lang w:val="ru-RU"/>
        </w:rPr>
      </w:pPr>
      <w:r w:rsidRPr="00685977">
        <w:rPr>
          <w:lang w:val="ru-RU"/>
        </w:rPr>
        <w:lastRenderedPageBreak/>
        <w:t>Данный подход является более обобщенным, чем темы, указанные гражданами в опросе 2011 года, но он соответствует тому, о чем просили респонденты для будущей кампании по ликвидации финансовой неграмотности.</w:t>
      </w:r>
    </w:p>
    <w:p w14:paraId="361C9283" w14:textId="77777777" w:rsidR="002C5BD7" w:rsidRDefault="001C24F2">
      <w:pPr>
        <w:pStyle w:val="Podpisobiektu"/>
        <w:rPr>
          <w:lang w:val="ru-RU"/>
        </w:rPr>
      </w:pPr>
      <w:r>
        <w:rPr>
          <w:lang w:val="ru-RU"/>
        </w:rPr>
        <w:t>Таблица</w:t>
      </w:r>
      <w:r w:rsidRPr="00685977">
        <w:rPr>
          <w:lang w:val="ru-RU"/>
        </w:rPr>
        <w:t xml:space="preserve"> </w:t>
      </w:r>
      <w:r w:rsidR="00187459" w:rsidRPr="009413CE">
        <w:fldChar w:fldCharType="begin"/>
      </w:r>
      <w:r w:rsidRPr="00685977">
        <w:rPr>
          <w:lang w:val="ru-RU"/>
        </w:rPr>
        <w:instrText xml:space="preserve"> </w:instrText>
      </w:r>
      <w:r w:rsidRPr="009413CE">
        <w:instrText>SEQ</w:instrText>
      </w:r>
      <w:r w:rsidRPr="00685977">
        <w:rPr>
          <w:lang w:val="ru-RU"/>
        </w:rPr>
        <w:instrText xml:space="preserve"> </w:instrText>
      </w:r>
      <w:r w:rsidRPr="009413CE">
        <w:instrText>Table</w:instrText>
      </w:r>
      <w:r w:rsidRPr="00685977">
        <w:rPr>
          <w:lang w:val="ru-RU"/>
        </w:rPr>
        <w:instrText xml:space="preserve"> \* </w:instrText>
      </w:r>
      <w:r w:rsidRPr="009413CE">
        <w:instrText>ARABIC</w:instrText>
      </w:r>
      <w:r w:rsidRPr="00685977">
        <w:rPr>
          <w:lang w:val="ru-RU"/>
        </w:rPr>
        <w:instrText xml:space="preserve"> </w:instrText>
      </w:r>
      <w:r w:rsidR="00187459" w:rsidRPr="009413CE">
        <w:fldChar w:fldCharType="separate"/>
      </w:r>
      <w:r w:rsidRPr="00685977">
        <w:rPr>
          <w:noProof/>
          <w:lang w:val="ru-RU"/>
        </w:rPr>
        <w:t>13</w:t>
      </w:r>
      <w:r w:rsidR="00187459" w:rsidRPr="009413CE">
        <w:fldChar w:fldCharType="end"/>
      </w:r>
      <w:r w:rsidRPr="00685977">
        <w:rPr>
          <w:lang w:val="ru-RU"/>
        </w:rPr>
        <w:t>: Список финансовых тем, выделенных респондентами в рамках опроса 2011 года по финансовой грамотности граждан в Калининградской области.</w:t>
      </w:r>
    </w:p>
    <w:tbl>
      <w:tblPr>
        <w:tblW w:w="0" w:type="auto"/>
        <w:tblLook w:val="04A0" w:firstRow="1" w:lastRow="0" w:firstColumn="1" w:lastColumn="0" w:noHBand="0" w:noVBand="1"/>
      </w:tblPr>
      <w:tblGrid>
        <w:gridCol w:w="534"/>
        <w:gridCol w:w="8078"/>
        <w:gridCol w:w="958"/>
      </w:tblGrid>
      <w:tr w:rsidR="001C24F2" w:rsidRPr="009413CE" w14:paraId="7B259A3A" w14:textId="77777777" w:rsidTr="001C24F2">
        <w:tc>
          <w:tcPr>
            <w:tcW w:w="534" w:type="dxa"/>
          </w:tcPr>
          <w:p w14:paraId="012D6AD5" w14:textId="77777777" w:rsidR="001C24F2" w:rsidRPr="00685977" w:rsidRDefault="001C24F2" w:rsidP="001C24F2">
            <w:pPr>
              <w:pStyle w:val="Default"/>
              <w:spacing w:after="120"/>
              <w:rPr>
                <w:rFonts w:ascii="Calibri" w:hAnsi="Calibri" w:cs="Times New Roman"/>
                <w:sz w:val="20"/>
              </w:rPr>
            </w:pPr>
            <w:r>
              <w:rPr>
                <w:rFonts w:ascii="Calibri" w:hAnsi="Calibri" w:cs="Times New Roman"/>
                <w:sz w:val="20"/>
              </w:rPr>
              <w:t>№</w:t>
            </w:r>
          </w:p>
        </w:tc>
        <w:tc>
          <w:tcPr>
            <w:tcW w:w="8078" w:type="dxa"/>
          </w:tcPr>
          <w:p w14:paraId="46682C8B" w14:textId="77777777" w:rsidR="001C24F2" w:rsidRPr="00685977" w:rsidRDefault="001C24F2" w:rsidP="001C24F2">
            <w:pPr>
              <w:pStyle w:val="Default"/>
              <w:spacing w:after="120"/>
              <w:rPr>
                <w:rFonts w:ascii="Calibri" w:hAnsi="Calibri" w:cs="Times New Roman"/>
                <w:sz w:val="20"/>
              </w:rPr>
            </w:pPr>
            <w:r>
              <w:rPr>
                <w:rFonts w:ascii="Calibri" w:hAnsi="Calibri" w:cs="Times New Roman"/>
                <w:sz w:val="20"/>
              </w:rPr>
              <w:t>Темы</w:t>
            </w:r>
          </w:p>
        </w:tc>
        <w:tc>
          <w:tcPr>
            <w:tcW w:w="958" w:type="dxa"/>
          </w:tcPr>
          <w:p w14:paraId="2581AF0F"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w:t>
            </w:r>
          </w:p>
        </w:tc>
      </w:tr>
      <w:tr w:rsidR="001C24F2" w:rsidRPr="009413CE" w14:paraId="218646F3" w14:textId="77777777" w:rsidTr="001C24F2">
        <w:tc>
          <w:tcPr>
            <w:tcW w:w="534" w:type="dxa"/>
          </w:tcPr>
          <w:p w14:paraId="6C9AA3B8"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w:t>
            </w:r>
          </w:p>
        </w:tc>
        <w:tc>
          <w:tcPr>
            <w:tcW w:w="8078" w:type="dxa"/>
          </w:tcPr>
          <w:p w14:paraId="0387C568"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 составить личный бюджет доходов и расходов</w:t>
            </w:r>
          </w:p>
        </w:tc>
        <w:tc>
          <w:tcPr>
            <w:tcW w:w="958" w:type="dxa"/>
          </w:tcPr>
          <w:p w14:paraId="0AACC821"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23,1</w:t>
            </w:r>
          </w:p>
        </w:tc>
      </w:tr>
      <w:tr w:rsidR="001C24F2" w:rsidRPr="009413CE" w14:paraId="59DB3CD2" w14:textId="77777777" w:rsidTr="001C24F2">
        <w:tc>
          <w:tcPr>
            <w:tcW w:w="534" w:type="dxa"/>
          </w:tcPr>
          <w:p w14:paraId="375C8B28"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2</w:t>
            </w:r>
          </w:p>
        </w:tc>
        <w:tc>
          <w:tcPr>
            <w:tcW w:w="8078" w:type="dxa"/>
          </w:tcPr>
          <w:p w14:paraId="74533DD1"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Каковы результаты отдельных финансовых решений</w:t>
            </w:r>
          </w:p>
        </w:tc>
        <w:tc>
          <w:tcPr>
            <w:tcW w:w="958" w:type="dxa"/>
          </w:tcPr>
          <w:p w14:paraId="38777549"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12,3</w:t>
            </w:r>
          </w:p>
        </w:tc>
      </w:tr>
      <w:tr w:rsidR="001C24F2" w:rsidRPr="009413CE" w14:paraId="6B4BA338" w14:textId="77777777" w:rsidTr="001C24F2">
        <w:tc>
          <w:tcPr>
            <w:tcW w:w="534" w:type="dxa"/>
          </w:tcPr>
          <w:p w14:paraId="4AB9332F"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3</w:t>
            </w:r>
          </w:p>
        </w:tc>
        <w:tc>
          <w:tcPr>
            <w:tcW w:w="8078" w:type="dxa"/>
          </w:tcPr>
          <w:p w14:paraId="3DED6552"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Где искать информацию о предлагаемых финансовых услугах</w:t>
            </w:r>
          </w:p>
        </w:tc>
        <w:tc>
          <w:tcPr>
            <w:tcW w:w="958" w:type="dxa"/>
          </w:tcPr>
          <w:p w14:paraId="5754CD0F"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16,0</w:t>
            </w:r>
          </w:p>
        </w:tc>
      </w:tr>
      <w:tr w:rsidR="001C24F2" w:rsidRPr="009413CE" w14:paraId="5920A481" w14:textId="77777777" w:rsidTr="001C24F2">
        <w:tc>
          <w:tcPr>
            <w:tcW w:w="534" w:type="dxa"/>
          </w:tcPr>
          <w:p w14:paraId="4FC19554"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4</w:t>
            </w:r>
          </w:p>
        </w:tc>
        <w:tc>
          <w:tcPr>
            <w:tcW w:w="8078" w:type="dxa"/>
          </w:tcPr>
          <w:p w14:paraId="508A8644"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Каковы параметры для сравнения предлагаемых банками услуг, ПИФы (</w:t>
            </w:r>
            <w:r w:rsidRPr="00D86A22">
              <w:rPr>
                <w:rFonts w:asciiTheme="minorHAnsi" w:hAnsiTheme="minorHAnsi" w:cs="Times New Roman"/>
                <w:i/>
                <w:sz w:val="20"/>
              </w:rPr>
              <w:t>Брит</w:t>
            </w:r>
            <w:r w:rsidRPr="00D86A22">
              <w:rPr>
                <w:rFonts w:asciiTheme="minorHAnsi" w:hAnsiTheme="minorHAnsi" w:cs="Times New Roman"/>
                <w:sz w:val="20"/>
              </w:rPr>
              <w:t xml:space="preserve">. Паевые инвестиционные фонды, </w:t>
            </w:r>
            <w:r w:rsidRPr="00D86A22">
              <w:rPr>
                <w:rFonts w:asciiTheme="minorHAnsi" w:hAnsiTheme="minorHAnsi" w:cs="Times New Roman"/>
                <w:i/>
                <w:sz w:val="20"/>
              </w:rPr>
              <w:t>США</w:t>
            </w:r>
            <w:r w:rsidRPr="00D86A22">
              <w:rPr>
                <w:rFonts w:asciiTheme="minorHAnsi" w:hAnsiTheme="minorHAnsi" w:cs="Times New Roman"/>
                <w:sz w:val="20"/>
              </w:rPr>
              <w:t xml:space="preserve"> взаимные инвестиционные фонды), частные инвестиционные фонды, страховые компании</w:t>
            </w:r>
          </w:p>
        </w:tc>
        <w:tc>
          <w:tcPr>
            <w:tcW w:w="958" w:type="dxa"/>
          </w:tcPr>
          <w:p w14:paraId="6D4DB4DE"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10,0</w:t>
            </w:r>
          </w:p>
        </w:tc>
      </w:tr>
      <w:tr w:rsidR="001C24F2" w:rsidRPr="009413CE" w14:paraId="0309637B" w14:textId="77777777" w:rsidTr="001C24F2">
        <w:tc>
          <w:tcPr>
            <w:tcW w:w="534" w:type="dxa"/>
          </w:tcPr>
          <w:p w14:paraId="5453CC71"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5</w:t>
            </w:r>
          </w:p>
        </w:tc>
        <w:tc>
          <w:tcPr>
            <w:tcW w:w="8078" w:type="dxa"/>
          </w:tcPr>
          <w:p w14:paraId="2DD6F440"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Куда обратиться за юридической помощью относительно потребления финансовых услуг</w:t>
            </w:r>
          </w:p>
        </w:tc>
        <w:tc>
          <w:tcPr>
            <w:tcW w:w="958" w:type="dxa"/>
          </w:tcPr>
          <w:p w14:paraId="2A6515FD"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25,5</w:t>
            </w:r>
          </w:p>
        </w:tc>
      </w:tr>
      <w:tr w:rsidR="001C24F2" w:rsidRPr="009413CE" w14:paraId="6D4CFA78" w14:textId="77777777" w:rsidTr="001C24F2">
        <w:tc>
          <w:tcPr>
            <w:tcW w:w="534" w:type="dxa"/>
          </w:tcPr>
          <w:p w14:paraId="1A3A0D9F"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6</w:t>
            </w:r>
          </w:p>
        </w:tc>
        <w:tc>
          <w:tcPr>
            <w:tcW w:w="8078" w:type="dxa"/>
          </w:tcPr>
          <w:p w14:paraId="40295F7C"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 ставить финансовые цели</w:t>
            </w:r>
          </w:p>
        </w:tc>
        <w:tc>
          <w:tcPr>
            <w:tcW w:w="958" w:type="dxa"/>
          </w:tcPr>
          <w:p w14:paraId="0E40F6E9"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11,0</w:t>
            </w:r>
          </w:p>
        </w:tc>
      </w:tr>
      <w:tr w:rsidR="001C24F2" w:rsidRPr="009413CE" w14:paraId="3F2C1AE4" w14:textId="77777777" w:rsidTr="001C24F2">
        <w:tc>
          <w:tcPr>
            <w:tcW w:w="534" w:type="dxa"/>
          </w:tcPr>
          <w:p w14:paraId="3D31C5C7"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7</w:t>
            </w:r>
          </w:p>
        </w:tc>
        <w:tc>
          <w:tcPr>
            <w:tcW w:w="8078" w:type="dxa"/>
          </w:tcPr>
          <w:p w14:paraId="397D4A9F"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Какие законы защищают права потребителей</w:t>
            </w:r>
          </w:p>
        </w:tc>
        <w:tc>
          <w:tcPr>
            <w:tcW w:w="958" w:type="dxa"/>
          </w:tcPr>
          <w:p w14:paraId="16A47BBF"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27,0</w:t>
            </w:r>
          </w:p>
        </w:tc>
      </w:tr>
      <w:tr w:rsidR="001C24F2" w:rsidRPr="009413CE" w14:paraId="6FFABC5E" w14:textId="77777777" w:rsidTr="001C24F2">
        <w:tc>
          <w:tcPr>
            <w:tcW w:w="534" w:type="dxa"/>
          </w:tcPr>
          <w:p w14:paraId="1A1061C4"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8</w:t>
            </w:r>
          </w:p>
        </w:tc>
        <w:tc>
          <w:tcPr>
            <w:tcW w:w="8078" w:type="dxa"/>
          </w:tcPr>
          <w:p w14:paraId="018353E1"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На какую информацию следует обратить особое внимание при заключении договора с банком или другим финансовым учреждением</w:t>
            </w:r>
          </w:p>
        </w:tc>
        <w:tc>
          <w:tcPr>
            <w:tcW w:w="958" w:type="dxa"/>
          </w:tcPr>
          <w:p w14:paraId="263590A4"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21,3</w:t>
            </w:r>
          </w:p>
        </w:tc>
      </w:tr>
      <w:tr w:rsidR="001C24F2" w:rsidRPr="009413CE" w14:paraId="6DB8906B" w14:textId="77777777" w:rsidTr="001C24F2">
        <w:tc>
          <w:tcPr>
            <w:tcW w:w="534" w:type="dxa"/>
          </w:tcPr>
          <w:p w14:paraId="011950DC"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9</w:t>
            </w:r>
          </w:p>
        </w:tc>
        <w:tc>
          <w:tcPr>
            <w:tcW w:w="8078" w:type="dxa"/>
          </w:tcPr>
          <w:p w14:paraId="433FB69A"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Какие налоги вводятся на различные виды подоходного дохода</w:t>
            </w:r>
          </w:p>
        </w:tc>
        <w:tc>
          <w:tcPr>
            <w:tcW w:w="958" w:type="dxa"/>
          </w:tcPr>
          <w:p w14:paraId="7E4D1200"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26,2</w:t>
            </w:r>
          </w:p>
        </w:tc>
      </w:tr>
      <w:tr w:rsidR="001C24F2" w:rsidRPr="009413CE" w14:paraId="4F1CED13" w14:textId="77777777" w:rsidTr="001C24F2">
        <w:tc>
          <w:tcPr>
            <w:tcW w:w="534" w:type="dxa"/>
          </w:tcPr>
          <w:p w14:paraId="5C8953FA"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10</w:t>
            </w:r>
          </w:p>
        </w:tc>
        <w:tc>
          <w:tcPr>
            <w:tcW w:w="8078" w:type="dxa"/>
          </w:tcPr>
          <w:p w14:paraId="1B678872"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 устроена пенсионная система, и как сэкономить на старость</w:t>
            </w:r>
          </w:p>
        </w:tc>
        <w:tc>
          <w:tcPr>
            <w:tcW w:w="958" w:type="dxa"/>
          </w:tcPr>
          <w:p w14:paraId="6DEA4318"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15,5</w:t>
            </w:r>
          </w:p>
        </w:tc>
      </w:tr>
      <w:tr w:rsidR="001C24F2" w:rsidRPr="009413CE" w14:paraId="76687A8C" w14:textId="77777777" w:rsidTr="001C24F2">
        <w:tc>
          <w:tcPr>
            <w:tcW w:w="534" w:type="dxa"/>
          </w:tcPr>
          <w:p w14:paraId="23BFC766"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11</w:t>
            </w:r>
          </w:p>
        </w:tc>
        <w:tc>
          <w:tcPr>
            <w:tcW w:w="8078" w:type="dxa"/>
          </w:tcPr>
          <w:p w14:paraId="0F515133"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банковские счета и депозиты</w:t>
            </w:r>
          </w:p>
        </w:tc>
        <w:tc>
          <w:tcPr>
            <w:tcW w:w="958" w:type="dxa"/>
          </w:tcPr>
          <w:p w14:paraId="3DA4CD65"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5,0</w:t>
            </w:r>
          </w:p>
        </w:tc>
      </w:tr>
      <w:tr w:rsidR="001C24F2" w:rsidRPr="009413CE" w14:paraId="3244C258" w14:textId="77777777" w:rsidTr="001C24F2">
        <w:tc>
          <w:tcPr>
            <w:tcW w:w="534" w:type="dxa"/>
          </w:tcPr>
          <w:p w14:paraId="21324B6A"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12</w:t>
            </w:r>
          </w:p>
        </w:tc>
        <w:tc>
          <w:tcPr>
            <w:tcW w:w="8078" w:type="dxa"/>
          </w:tcPr>
          <w:p w14:paraId="2183F368"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залог или закладная</w:t>
            </w:r>
          </w:p>
        </w:tc>
        <w:tc>
          <w:tcPr>
            <w:tcW w:w="958" w:type="dxa"/>
          </w:tcPr>
          <w:p w14:paraId="5E1DA4B6"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8,7</w:t>
            </w:r>
          </w:p>
        </w:tc>
      </w:tr>
      <w:tr w:rsidR="001C24F2" w:rsidRPr="009413CE" w14:paraId="38945391" w14:textId="77777777" w:rsidTr="001C24F2">
        <w:tc>
          <w:tcPr>
            <w:tcW w:w="534" w:type="dxa"/>
          </w:tcPr>
          <w:p w14:paraId="12E076D9"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13</w:t>
            </w:r>
          </w:p>
        </w:tc>
        <w:tc>
          <w:tcPr>
            <w:tcW w:w="8078" w:type="dxa"/>
          </w:tcPr>
          <w:p w14:paraId="483C243F"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потребительский кредит</w:t>
            </w:r>
          </w:p>
        </w:tc>
        <w:tc>
          <w:tcPr>
            <w:tcW w:w="958" w:type="dxa"/>
          </w:tcPr>
          <w:p w14:paraId="46474E51"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2,6</w:t>
            </w:r>
          </w:p>
        </w:tc>
      </w:tr>
      <w:tr w:rsidR="001C24F2" w:rsidRPr="009413CE" w14:paraId="03F002B2" w14:textId="77777777" w:rsidTr="001C24F2">
        <w:tc>
          <w:tcPr>
            <w:tcW w:w="534" w:type="dxa"/>
          </w:tcPr>
          <w:p w14:paraId="2D56A8DC"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14</w:t>
            </w:r>
          </w:p>
        </w:tc>
        <w:tc>
          <w:tcPr>
            <w:tcW w:w="8078" w:type="dxa"/>
          </w:tcPr>
          <w:p w14:paraId="7098C8D3"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кредитная карта</w:t>
            </w:r>
          </w:p>
        </w:tc>
        <w:tc>
          <w:tcPr>
            <w:tcW w:w="958" w:type="dxa"/>
          </w:tcPr>
          <w:p w14:paraId="305D3CBE"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2,6</w:t>
            </w:r>
          </w:p>
        </w:tc>
      </w:tr>
      <w:tr w:rsidR="001C24F2" w:rsidRPr="009413CE" w14:paraId="39AC1962" w14:textId="77777777" w:rsidTr="001C24F2">
        <w:tc>
          <w:tcPr>
            <w:tcW w:w="534" w:type="dxa"/>
          </w:tcPr>
          <w:p w14:paraId="29A40696"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15</w:t>
            </w:r>
          </w:p>
        </w:tc>
        <w:tc>
          <w:tcPr>
            <w:tcW w:w="8078" w:type="dxa"/>
          </w:tcPr>
          <w:p w14:paraId="149D6A82"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кредитная история</w:t>
            </w:r>
          </w:p>
        </w:tc>
        <w:tc>
          <w:tcPr>
            <w:tcW w:w="958" w:type="dxa"/>
          </w:tcPr>
          <w:p w14:paraId="760BB1AC"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1,6</w:t>
            </w:r>
          </w:p>
        </w:tc>
      </w:tr>
      <w:tr w:rsidR="001C24F2" w:rsidRPr="009413CE" w14:paraId="3AC871A2" w14:textId="77777777" w:rsidTr="001C24F2">
        <w:tc>
          <w:tcPr>
            <w:tcW w:w="534" w:type="dxa"/>
          </w:tcPr>
          <w:p w14:paraId="1A568EDC"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 xml:space="preserve">16 </w:t>
            </w:r>
          </w:p>
        </w:tc>
        <w:tc>
          <w:tcPr>
            <w:tcW w:w="8078" w:type="dxa"/>
          </w:tcPr>
          <w:p w14:paraId="05B341A0"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паевые инвестиционные фонды</w:t>
            </w:r>
          </w:p>
        </w:tc>
        <w:tc>
          <w:tcPr>
            <w:tcW w:w="958" w:type="dxa"/>
          </w:tcPr>
          <w:p w14:paraId="48E95757"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8,4</w:t>
            </w:r>
          </w:p>
        </w:tc>
      </w:tr>
      <w:tr w:rsidR="001C24F2" w:rsidRPr="009413CE" w14:paraId="12B38BAC" w14:textId="77777777" w:rsidTr="001C24F2">
        <w:tc>
          <w:tcPr>
            <w:tcW w:w="534" w:type="dxa"/>
          </w:tcPr>
          <w:p w14:paraId="36BC2334"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17</w:t>
            </w:r>
          </w:p>
        </w:tc>
        <w:tc>
          <w:tcPr>
            <w:tcW w:w="8078" w:type="dxa"/>
          </w:tcPr>
          <w:p w14:paraId="6A9F4313"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негосударственные пенсионные фонды</w:t>
            </w:r>
          </w:p>
        </w:tc>
        <w:tc>
          <w:tcPr>
            <w:tcW w:w="958" w:type="dxa"/>
          </w:tcPr>
          <w:p w14:paraId="7ADD3126"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8,4</w:t>
            </w:r>
          </w:p>
        </w:tc>
      </w:tr>
      <w:tr w:rsidR="001C24F2" w:rsidRPr="009413CE" w14:paraId="0E66FAB2" w14:textId="77777777" w:rsidTr="001C24F2">
        <w:tc>
          <w:tcPr>
            <w:tcW w:w="534" w:type="dxa"/>
          </w:tcPr>
          <w:p w14:paraId="0D020B8C"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18</w:t>
            </w:r>
          </w:p>
        </w:tc>
        <w:tc>
          <w:tcPr>
            <w:tcW w:w="8078" w:type="dxa"/>
          </w:tcPr>
          <w:p w14:paraId="2281A6F8"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делать, чтобы не утонуть в долгах из-за кредитов банка</w:t>
            </w:r>
          </w:p>
        </w:tc>
        <w:tc>
          <w:tcPr>
            <w:tcW w:w="958" w:type="dxa"/>
          </w:tcPr>
          <w:p w14:paraId="62EF38E8"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12,9</w:t>
            </w:r>
          </w:p>
        </w:tc>
      </w:tr>
      <w:tr w:rsidR="001C24F2" w:rsidRPr="009413CE" w14:paraId="1F1D0884" w14:textId="77777777" w:rsidTr="001C24F2">
        <w:tc>
          <w:tcPr>
            <w:tcW w:w="534" w:type="dxa"/>
          </w:tcPr>
          <w:p w14:paraId="1FAC2D0C"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19</w:t>
            </w:r>
          </w:p>
        </w:tc>
        <w:tc>
          <w:tcPr>
            <w:tcW w:w="8078" w:type="dxa"/>
          </w:tcPr>
          <w:p w14:paraId="2B48E98C"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Защита прав потребителей финансовых услуг</w:t>
            </w:r>
          </w:p>
        </w:tc>
        <w:tc>
          <w:tcPr>
            <w:tcW w:w="958" w:type="dxa"/>
          </w:tcPr>
          <w:p w14:paraId="27345E94"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19,2</w:t>
            </w:r>
          </w:p>
        </w:tc>
      </w:tr>
      <w:tr w:rsidR="001C24F2" w:rsidRPr="009413CE" w14:paraId="7C5F7796" w14:textId="77777777" w:rsidTr="001C24F2">
        <w:tc>
          <w:tcPr>
            <w:tcW w:w="534" w:type="dxa"/>
          </w:tcPr>
          <w:p w14:paraId="37DC84FF"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20</w:t>
            </w:r>
          </w:p>
        </w:tc>
        <w:tc>
          <w:tcPr>
            <w:tcW w:w="8078" w:type="dxa"/>
          </w:tcPr>
          <w:p w14:paraId="21E70AB2"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Какова структура фондового рынка и каковы его финансовые инструменты</w:t>
            </w:r>
          </w:p>
        </w:tc>
        <w:tc>
          <w:tcPr>
            <w:tcW w:w="958" w:type="dxa"/>
          </w:tcPr>
          <w:p w14:paraId="37922342"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7,9</w:t>
            </w:r>
          </w:p>
        </w:tc>
      </w:tr>
      <w:tr w:rsidR="001C24F2" w:rsidRPr="009413CE" w14:paraId="106B2EBE" w14:textId="77777777" w:rsidTr="001C24F2">
        <w:tc>
          <w:tcPr>
            <w:tcW w:w="534" w:type="dxa"/>
          </w:tcPr>
          <w:p w14:paraId="757BA2CF"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21</w:t>
            </w:r>
          </w:p>
        </w:tc>
        <w:tc>
          <w:tcPr>
            <w:tcW w:w="8078" w:type="dxa"/>
          </w:tcPr>
          <w:p w14:paraId="2321E001"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Что такое страхование, и в каких случаях оно должно использоваться</w:t>
            </w:r>
          </w:p>
        </w:tc>
        <w:tc>
          <w:tcPr>
            <w:tcW w:w="958" w:type="dxa"/>
          </w:tcPr>
          <w:p w14:paraId="659B4321"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10,0</w:t>
            </w:r>
          </w:p>
        </w:tc>
      </w:tr>
      <w:tr w:rsidR="001C24F2" w:rsidRPr="009413CE" w14:paraId="6534CD85" w14:textId="77777777" w:rsidTr="001C24F2">
        <w:tc>
          <w:tcPr>
            <w:tcW w:w="534" w:type="dxa"/>
          </w:tcPr>
          <w:p w14:paraId="7AECFC1F"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22</w:t>
            </w:r>
          </w:p>
        </w:tc>
        <w:tc>
          <w:tcPr>
            <w:tcW w:w="8078" w:type="dxa"/>
          </w:tcPr>
          <w:p w14:paraId="70912DF1"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Каковы риски при потреблении финансовых услуг, и как управлять этими рисками</w:t>
            </w:r>
          </w:p>
        </w:tc>
        <w:tc>
          <w:tcPr>
            <w:tcW w:w="958" w:type="dxa"/>
          </w:tcPr>
          <w:p w14:paraId="0C9C59FC"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18,4</w:t>
            </w:r>
          </w:p>
        </w:tc>
      </w:tr>
      <w:tr w:rsidR="001C24F2" w:rsidRPr="009413CE" w14:paraId="16D61CFB" w14:textId="77777777" w:rsidTr="001C24F2">
        <w:tc>
          <w:tcPr>
            <w:tcW w:w="534" w:type="dxa"/>
          </w:tcPr>
          <w:p w14:paraId="35BD5144"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23</w:t>
            </w:r>
          </w:p>
        </w:tc>
        <w:tc>
          <w:tcPr>
            <w:tcW w:w="8078" w:type="dxa"/>
          </w:tcPr>
          <w:p w14:paraId="3AE37166"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Все темы интересные</w:t>
            </w:r>
          </w:p>
        </w:tc>
        <w:tc>
          <w:tcPr>
            <w:tcW w:w="958" w:type="dxa"/>
          </w:tcPr>
          <w:p w14:paraId="42822BC6"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1,0</w:t>
            </w:r>
          </w:p>
        </w:tc>
      </w:tr>
      <w:tr w:rsidR="001C24F2" w:rsidRPr="009413CE" w14:paraId="2FBC1828" w14:textId="77777777" w:rsidTr="001C24F2">
        <w:tc>
          <w:tcPr>
            <w:tcW w:w="534" w:type="dxa"/>
          </w:tcPr>
          <w:p w14:paraId="2F2278B1" w14:textId="77777777" w:rsidR="001C24F2" w:rsidRPr="009413CE" w:rsidRDefault="001C24F2" w:rsidP="001C24F2">
            <w:pPr>
              <w:pStyle w:val="Default"/>
              <w:spacing w:after="120"/>
              <w:rPr>
                <w:rFonts w:ascii="Calibri" w:hAnsi="Calibri" w:cs="Times New Roman"/>
                <w:b/>
                <w:sz w:val="20"/>
                <w:lang w:val="en-GB"/>
              </w:rPr>
            </w:pPr>
            <w:r w:rsidRPr="009413CE">
              <w:rPr>
                <w:rFonts w:ascii="Calibri" w:hAnsi="Calibri" w:cs="Times New Roman"/>
                <w:b/>
                <w:sz w:val="20"/>
                <w:lang w:val="en-GB"/>
              </w:rPr>
              <w:t>99</w:t>
            </w:r>
          </w:p>
        </w:tc>
        <w:tc>
          <w:tcPr>
            <w:tcW w:w="8078" w:type="dxa"/>
          </w:tcPr>
          <w:p w14:paraId="587CD7EB" w14:textId="77777777" w:rsidR="001C24F2" w:rsidRPr="00D86A22" w:rsidRDefault="001C24F2" w:rsidP="001C24F2">
            <w:pPr>
              <w:pStyle w:val="Default"/>
              <w:spacing w:after="120"/>
              <w:rPr>
                <w:rFonts w:asciiTheme="minorHAnsi" w:hAnsiTheme="minorHAnsi" w:cs="Times New Roman"/>
                <w:sz w:val="20"/>
              </w:rPr>
            </w:pPr>
            <w:r w:rsidRPr="00D86A22">
              <w:rPr>
                <w:rFonts w:asciiTheme="minorHAnsi" w:hAnsiTheme="minorHAnsi" w:cs="Times New Roman"/>
                <w:sz w:val="20"/>
              </w:rPr>
              <w:t>Нет ответа</w:t>
            </w:r>
          </w:p>
        </w:tc>
        <w:tc>
          <w:tcPr>
            <w:tcW w:w="958" w:type="dxa"/>
          </w:tcPr>
          <w:p w14:paraId="4874465C" w14:textId="77777777" w:rsidR="001C24F2" w:rsidRPr="009413CE" w:rsidRDefault="001C24F2" w:rsidP="001C24F2">
            <w:pPr>
              <w:pStyle w:val="Default"/>
              <w:spacing w:after="120"/>
              <w:jc w:val="center"/>
              <w:rPr>
                <w:rFonts w:ascii="Calibri" w:hAnsi="Calibri" w:cs="Times New Roman"/>
                <w:sz w:val="20"/>
                <w:lang w:val="en-GB"/>
              </w:rPr>
            </w:pPr>
            <w:r w:rsidRPr="009413CE">
              <w:rPr>
                <w:rFonts w:ascii="Calibri" w:hAnsi="Calibri" w:cs="Times New Roman"/>
                <w:sz w:val="20"/>
                <w:lang w:val="en-GB"/>
              </w:rPr>
              <w:t>13,1</w:t>
            </w:r>
          </w:p>
        </w:tc>
      </w:tr>
    </w:tbl>
    <w:p w14:paraId="5DF77D1D" w14:textId="77777777" w:rsidR="001C24F2" w:rsidRPr="001750F1" w:rsidRDefault="001C24F2" w:rsidP="001C24F2">
      <w:pPr>
        <w:pStyle w:val="aff1"/>
        <w:rPr>
          <w:lang w:val="ru-RU"/>
        </w:rPr>
      </w:pPr>
      <w:r>
        <w:rPr>
          <w:lang w:val="ru-RU"/>
        </w:rPr>
        <w:t>Источник</w:t>
      </w:r>
      <w:r w:rsidRPr="001750F1">
        <w:rPr>
          <w:lang w:val="ru-RU"/>
        </w:rPr>
        <w:t xml:space="preserve">: </w:t>
      </w:r>
      <w:r w:rsidRPr="009413CE">
        <w:t>Финансовая</w:t>
      </w:r>
      <w:r w:rsidRPr="001750F1">
        <w:rPr>
          <w:lang w:val="ru-RU"/>
        </w:rPr>
        <w:t xml:space="preserve"> </w:t>
      </w:r>
      <w:r w:rsidRPr="009413CE">
        <w:t>грамотность</w:t>
      </w:r>
      <w:r w:rsidRPr="001750F1">
        <w:rPr>
          <w:lang w:val="ru-RU"/>
        </w:rPr>
        <w:t xml:space="preserve"> </w:t>
      </w:r>
      <w:r w:rsidRPr="009413CE">
        <w:t>и</w:t>
      </w:r>
      <w:r w:rsidRPr="001750F1">
        <w:rPr>
          <w:lang w:val="ru-RU"/>
        </w:rPr>
        <w:t xml:space="preserve"> </w:t>
      </w:r>
      <w:r w:rsidRPr="009413CE">
        <w:t>финансовое</w:t>
      </w:r>
      <w:r w:rsidRPr="001750F1">
        <w:rPr>
          <w:lang w:val="ru-RU"/>
        </w:rPr>
        <w:t xml:space="preserve"> </w:t>
      </w:r>
      <w:r w:rsidRPr="009413CE">
        <w:t>поведение</w:t>
      </w:r>
      <w:r w:rsidRPr="001750F1">
        <w:rPr>
          <w:lang w:val="ru-RU"/>
        </w:rPr>
        <w:t xml:space="preserve"> </w:t>
      </w:r>
      <w:r w:rsidRPr="009413CE">
        <w:t>жителеи</w:t>
      </w:r>
      <w:r w:rsidRPr="001750F1">
        <w:rPr>
          <w:lang w:val="ru-RU"/>
        </w:rPr>
        <w:t xml:space="preserve">̆ </w:t>
      </w:r>
      <w:r w:rsidRPr="009413CE">
        <w:t>Калининградскои</w:t>
      </w:r>
      <w:r w:rsidRPr="001750F1">
        <w:rPr>
          <w:lang w:val="ru-RU"/>
        </w:rPr>
        <w:t xml:space="preserve">̆ </w:t>
      </w:r>
      <w:r w:rsidRPr="009413CE">
        <w:t>области</w:t>
      </w:r>
      <w:r w:rsidRPr="001750F1">
        <w:rPr>
          <w:lang w:val="ru-RU"/>
        </w:rPr>
        <w:t xml:space="preserve"> - </w:t>
      </w:r>
      <w:r w:rsidRPr="009413CE">
        <w:t>социологическое</w:t>
      </w:r>
      <w:r w:rsidRPr="001750F1">
        <w:rPr>
          <w:lang w:val="ru-RU"/>
        </w:rPr>
        <w:t xml:space="preserve"> </w:t>
      </w:r>
      <w:r w:rsidRPr="009413CE">
        <w:t>исследование</w:t>
      </w:r>
      <w:r w:rsidRPr="001750F1">
        <w:rPr>
          <w:lang w:val="ru-RU"/>
        </w:rPr>
        <w:t xml:space="preserve"> </w:t>
      </w:r>
      <w:r w:rsidRPr="009413CE">
        <w:t>для</w:t>
      </w:r>
      <w:r w:rsidRPr="001750F1">
        <w:rPr>
          <w:lang w:val="ru-RU"/>
        </w:rPr>
        <w:t xml:space="preserve"> </w:t>
      </w:r>
      <w:r w:rsidRPr="009413CE">
        <w:t>подготовки</w:t>
      </w:r>
      <w:r w:rsidRPr="001750F1">
        <w:rPr>
          <w:lang w:val="ru-RU"/>
        </w:rPr>
        <w:t xml:space="preserve"> </w:t>
      </w:r>
      <w:r w:rsidRPr="009413CE">
        <w:t>целевои</w:t>
      </w:r>
      <w:r w:rsidRPr="001750F1">
        <w:rPr>
          <w:lang w:val="ru-RU"/>
        </w:rPr>
        <w:t xml:space="preserve">̆ </w:t>
      </w:r>
      <w:r w:rsidRPr="009413CE">
        <w:t>программы</w:t>
      </w:r>
      <w:r w:rsidRPr="001750F1">
        <w:rPr>
          <w:lang w:val="ru-RU"/>
        </w:rPr>
        <w:t xml:space="preserve"> «</w:t>
      </w:r>
      <w:r w:rsidRPr="009413CE">
        <w:t>Повышение</w:t>
      </w:r>
      <w:r w:rsidRPr="001750F1">
        <w:rPr>
          <w:lang w:val="ru-RU"/>
        </w:rPr>
        <w:t xml:space="preserve"> </w:t>
      </w:r>
      <w:r w:rsidRPr="009413CE">
        <w:t>уровня</w:t>
      </w:r>
      <w:r w:rsidRPr="001750F1">
        <w:rPr>
          <w:lang w:val="ru-RU"/>
        </w:rPr>
        <w:t xml:space="preserve"> </w:t>
      </w:r>
      <w:r w:rsidRPr="009413CE">
        <w:t>финансовои</w:t>
      </w:r>
      <w:r w:rsidRPr="001750F1">
        <w:rPr>
          <w:lang w:val="ru-RU"/>
        </w:rPr>
        <w:t xml:space="preserve">̆ </w:t>
      </w:r>
      <w:r w:rsidRPr="009413CE">
        <w:t>грамотности</w:t>
      </w:r>
      <w:r w:rsidRPr="001750F1">
        <w:rPr>
          <w:lang w:val="ru-RU"/>
        </w:rPr>
        <w:t xml:space="preserve"> </w:t>
      </w:r>
      <w:r w:rsidRPr="009413CE">
        <w:t>жителеи</w:t>
      </w:r>
      <w:r w:rsidRPr="001750F1">
        <w:rPr>
          <w:lang w:val="ru-RU"/>
        </w:rPr>
        <w:t xml:space="preserve">̆ </w:t>
      </w:r>
      <w:r w:rsidRPr="009413CE">
        <w:t>Калининградскои</w:t>
      </w:r>
      <w:r w:rsidRPr="001750F1">
        <w:rPr>
          <w:lang w:val="ru-RU"/>
        </w:rPr>
        <w:t xml:space="preserve">̆ </w:t>
      </w:r>
      <w:r w:rsidRPr="009413CE">
        <w:t>области</w:t>
      </w:r>
      <w:r w:rsidRPr="001750F1">
        <w:rPr>
          <w:lang w:val="ru-RU"/>
        </w:rPr>
        <w:t xml:space="preserve"> </w:t>
      </w:r>
      <w:r w:rsidRPr="009413CE">
        <w:t>в</w:t>
      </w:r>
      <w:r w:rsidRPr="001750F1">
        <w:rPr>
          <w:lang w:val="ru-RU"/>
        </w:rPr>
        <w:t xml:space="preserve"> 2011-2015</w:t>
      </w:r>
      <w:r w:rsidRPr="009413CE">
        <w:t>г</w:t>
      </w:r>
      <w:r w:rsidRPr="001750F1">
        <w:rPr>
          <w:lang w:val="ru-RU"/>
        </w:rPr>
        <w:t>.</w:t>
      </w:r>
      <w:r w:rsidRPr="009413CE">
        <w:t>г</w:t>
      </w:r>
      <w:r w:rsidRPr="001750F1">
        <w:rPr>
          <w:lang w:val="ru-RU"/>
        </w:rPr>
        <w:t xml:space="preserve">., </w:t>
      </w:r>
      <w:r w:rsidRPr="009413CE">
        <w:t>КАЛИНИНГРАДСКАЯ</w:t>
      </w:r>
      <w:r w:rsidRPr="001750F1">
        <w:rPr>
          <w:lang w:val="ru-RU"/>
        </w:rPr>
        <w:t xml:space="preserve"> </w:t>
      </w:r>
      <w:r w:rsidRPr="009413CE">
        <w:t>СОЦИОЛОГИЧЕСКАЯ</w:t>
      </w:r>
      <w:r w:rsidRPr="001750F1">
        <w:rPr>
          <w:lang w:val="ru-RU"/>
        </w:rPr>
        <w:t xml:space="preserve"> </w:t>
      </w:r>
      <w:r w:rsidRPr="009413CE">
        <w:t>СЛУЖБА</w:t>
      </w:r>
      <w:r w:rsidRPr="001750F1">
        <w:rPr>
          <w:lang w:val="ru-RU"/>
        </w:rPr>
        <w:t xml:space="preserve">, </w:t>
      </w:r>
      <w:r w:rsidRPr="009413CE">
        <w:t>июль</w:t>
      </w:r>
      <w:r w:rsidRPr="001750F1">
        <w:rPr>
          <w:lang w:val="ru-RU"/>
        </w:rPr>
        <w:t xml:space="preserve"> 2011.</w:t>
      </w:r>
    </w:p>
    <w:p w14:paraId="7A879F6B" w14:textId="77777777" w:rsidR="002C5BD7" w:rsidRPr="00C17D9C" w:rsidRDefault="002C5BD7" w:rsidP="001C24F2">
      <w:pPr>
        <w:pStyle w:val="BlockFLRUS"/>
        <w:rPr>
          <w:szCs w:val="22"/>
        </w:rPr>
      </w:pPr>
    </w:p>
    <w:p w14:paraId="3FFBBC90" w14:textId="77777777" w:rsidR="001C24F2" w:rsidRPr="00D86A22" w:rsidRDefault="001C24F2" w:rsidP="001C24F2">
      <w:pPr>
        <w:pStyle w:val="BlockFLRUS"/>
        <w:rPr>
          <w:lang w:val="ru-RU"/>
        </w:rPr>
      </w:pPr>
      <w:r w:rsidRPr="00D86A22">
        <w:rPr>
          <w:szCs w:val="22"/>
          <w:lang w:val="ru-RU"/>
        </w:rPr>
        <w:t xml:space="preserve">РЦФГ должен стать активной организацией, инициирующей мероприятия, направленные на повышение уровня финансовой грамотности и совершенствование личных финансовых навыков граждан Калининградской области. Этого можно добиться посредством различных мероприятий. </w:t>
      </w:r>
      <w:r w:rsidRPr="00D86A22">
        <w:rPr>
          <w:szCs w:val="22"/>
          <w:lang w:val="ru-RU"/>
        </w:rPr>
        <w:lastRenderedPageBreak/>
        <w:t>Предлагается разделить все возможные мероприятия на три различных уровня, представленные на диаграмме ниже</w:t>
      </w:r>
      <w:r w:rsidRPr="00D86A22">
        <w:rPr>
          <w:lang w:val="ru-RU"/>
        </w:rPr>
        <w:t>.</w:t>
      </w:r>
    </w:p>
    <w:p w14:paraId="377DC158" w14:textId="77777777" w:rsidR="001C24F2" w:rsidRPr="00D86A22" w:rsidRDefault="001C24F2" w:rsidP="001C24F2">
      <w:pPr>
        <w:pStyle w:val="Podpisobiektu"/>
        <w:rPr>
          <w:lang w:val="ru-RU"/>
        </w:rPr>
      </w:pPr>
    </w:p>
    <w:p w14:paraId="6E6F2F6C" w14:textId="77777777" w:rsidR="001C24F2" w:rsidRPr="00D86A22" w:rsidRDefault="001C24F2" w:rsidP="001C24F2">
      <w:pPr>
        <w:pStyle w:val="Podpisobiektu"/>
        <w:rPr>
          <w:lang w:val="ru-RU"/>
        </w:rPr>
      </w:pPr>
      <w:r>
        <w:rPr>
          <w:lang w:val="ru-RU"/>
        </w:rPr>
        <w:t>Диаграмма</w:t>
      </w:r>
      <w:r w:rsidRPr="002C113E">
        <w:t xml:space="preserve"> </w:t>
      </w:r>
      <w:r w:rsidR="00187459" w:rsidRPr="002C113E">
        <w:fldChar w:fldCharType="begin"/>
      </w:r>
      <w:r>
        <w:instrText xml:space="preserve"> SEQ Diagram \* ARABIC </w:instrText>
      </w:r>
      <w:r w:rsidR="00187459" w:rsidRPr="002C113E">
        <w:fldChar w:fldCharType="separate"/>
      </w:r>
      <w:r w:rsidR="002C5BD7">
        <w:rPr>
          <w:noProof/>
        </w:rPr>
        <w:t>17</w:t>
      </w:r>
      <w:r w:rsidR="00187459" w:rsidRPr="002C113E">
        <w:fldChar w:fldCharType="end"/>
      </w:r>
      <w:r w:rsidRPr="002C113E">
        <w:t xml:space="preserve">: </w:t>
      </w:r>
      <w:r>
        <w:rPr>
          <w:lang w:val="ru-RU"/>
        </w:rPr>
        <w:t>Группы мероприятий РЦФГ</w:t>
      </w:r>
    </w:p>
    <w:p w14:paraId="3A7B3600" w14:textId="77777777" w:rsidR="002C5BD7" w:rsidRDefault="001C24F2">
      <w:pPr>
        <w:pStyle w:val="af8"/>
      </w:pPr>
      <w:r>
        <w:rPr>
          <w:noProof/>
          <w:lang w:val="ru-RU" w:eastAsia="ru-RU"/>
        </w:rPr>
        <w:drawing>
          <wp:inline distT="0" distB="0" distL="0" distR="0" wp14:anchorId="3906F6CC" wp14:editId="5B36C6A6">
            <wp:extent cx="5934075" cy="1657350"/>
            <wp:effectExtent l="0" t="0" r="9525"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p>
    <w:p w14:paraId="23D369E8" w14:textId="77777777" w:rsidR="001C24F2" w:rsidRPr="009413CE" w:rsidRDefault="001C24F2" w:rsidP="001C24F2">
      <w:pPr>
        <w:pStyle w:val="BlockFLRUS"/>
      </w:pPr>
      <w:r>
        <w:rPr>
          <w:lang w:val="ru-RU"/>
        </w:rPr>
        <w:t>Рекомендуемое распределение деятельности</w:t>
      </w:r>
      <w:r w:rsidRPr="009413CE">
        <w:t>:</w:t>
      </w:r>
    </w:p>
    <w:p w14:paraId="00929CD6" w14:textId="77777777" w:rsidR="001C24F2" w:rsidRPr="00ED3EBC" w:rsidRDefault="001C24F2" w:rsidP="001C24F2">
      <w:pPr>
        <w:pStyle w:val="listFLRUS"/>
        <w:rPr>
          <w:lang w:val="ru-RU"/>
        </w:rPr>
      </w:pPr>
      <w:r w:rsidRPr="00ED3EBC">
        <w:rPr>
          <w:b/>
          <w:lang w:val="ru-RU"/>
        </w:rPr>
        <w:t>Основная деятельность</w:t>
      </w:r>
      <w:r w:rsidRPr="00ED3EBC">
        <w:rPr>
          <w:lang w:val="ru-RU"/>
        </w:rPr>
        <w:t xml:space="preserve"> РЦФГ (главным образом собственная, повседневная, частично, рутинная деятельность);</w:t>
      </w:r>
    </w:p>
    <w:p w14:paraId="13977006" w14:textId="77777777" w:rsidR="001C24F2" w:rsidRPr="00ED3EBC" w:rsidRDefault="001C24F2" w:rsidP="001C24F2">
      <w:pPr>
        <w:pStyle w:val="listFLRUS"/>
        <w:rPr>
          <w:lang w:val="ru-RU"/>
        </w:rPr>
      </w:pPr>
      <w:r w:rsidRPr="00ED3EBC">
        <w:rPr>
          <w:b/>
          <w:lang w:val="ru-RU"/>
        </w:rPr>
        <w:t xml:space="preserve">Программы </w:t>
      </w:r>
      <w:r w:rsidRPr="00ED3EBC">
        <w:rPr>
          <w:lang w:val="ru-RU"/>
        </w:rPr>
        <w:t xml:space="preserve">РЦФГ (деятельность, планируемая и осуществляемая Центром, некоторые виды деятельности при взаимодействии с внешними партнерами) и </w:t>
      </w:r>
      <w:r w:rsidRPr="00ED3EBC">
        <w:rPr>
          <w:b/>
          <w:lang w:val="ru-RU"/>
        </w:rPr>
        <w:t>проекты</w:t>
      </w:r>
      <w:r w:rsidRPr="00ED3EBC">
        <w:rPr>
          <w:lang w:val="ru-RU"/>
        </w:rPr>
        <w:t xml:space="preserve"> в области финансового образования, поддерживаемые РЦФГ (в основном, проекты, планируемые и осуществляемые внешними организациями и учреждениями, которые находятся под патронажем РЦФГ или в другой форме сотрудничества);</w:t>
      </w:r>
    </w:p>
    <w:p w14:paraId="33B14516" w14:textId="77777777" w:rsidR="001C24F2" w:rsidRPr="001C24F2" w:rsidRDefault="001C24F2" w:rsidP="001C24F2">
      <w:pPr>
        <w:pStyle w:val="listFLRUS"/>
        <w:rPr>
          <w:lang w:val="ru-RU"/>
        </w:rPr>
      </w:pPr>
      <w:r w:rsidRPr="00682998">
        <w:rPr>
          <w:b/>
          <w:lang w:val="ru-RU"/>
        </w:rPr>
        <w:t>Коммерческая деятельность</w:t>
      </w:r>
      <w:r w:rsidRPr="00ED3EBC">
        <w:rPr>
          <w:lang w:val="ru-RU"/>
        </w:rPr>
        <w:t xml:space="preserve"> – коммерческая деятельность, в том числе, платные услуги, например, тренинги и семинары в сфере финансового образования.</w:t>
      </w:r>
    </w:p>
    <w:p w14:paraId="32B43718" w14:textId="77777777" w:rsidR="001C24F2" w:rsidRPr="00ED3EBC" w:rsidRDefault="001C24F2" w:rsidP="001C24F2">
      <w:pPr>
        <w:pStyle w:val="listFLRUS"/>
        <w:numPr>
          <w:ilvl w:val="0"/>
          <w:numId w:val="0"/>
        </w:numPr>
        <w:ind w:left="360"/>
        <w:rPr>
          <w:lang w:val="ru-RU"/>
        </w:rPr>
      </w:pPr>
    </w:p>
    <w:p w14:paraId="46B26A99" w14:textId="77777777" w:rsidR="00D70CBD" w:rsidRPr="004B00EE" w:rsidRDefault="00D70CBD" w:rsidP="00D70CBD">
      <w:pPr>
        <w:pStyle w:val="2"/>
        <w:spacing w:before="240" w:after="60"/>
        <w:rPr>
          <w:rFonts w:cs="Times New Roman"/>
        </w:rPr>
      </w:pPr>
      <w:bookmarkStart w:id="82" w:name="_Toc356970371"/>
      <w:r w:rsidRPr="004B00EE">
        <w:rPr>
          <w:rFonts w:cs="Times New Roman"/>
          <w:lang w:val="ru-RU"/>
        </w:rPr>
        <w:t>Основная деятельность РЦФГ</w:t>
      </w:r>
      <w:bookmarkEnd w:id="82"/>
    </w:p>
    <w:p w14:paraId="45B04DBB" w14:textId="77777777" w:rsidR="00D70CBD" w:rsidRPr="004B00EE" w:rsidRDefault="00D70CBD" w:rsidP="00D70CBD">
      <w:pPr>
        <w:rPr>
          <w:rFonts w:asciiTheme="minorHAnsi" w:hAnsiTheme="minorHAnsi"/>
        </w:rPr>
      </w:pPr>
    </w:p>
    <w:p w14:paraId="17A2CE83" w14:textId="77777777" w:rsidR="001C24F2" w:rsidRPr="00ED3EBC" w:rsidRDefault="001C24F2" w:rsidP="001C24F2">
      <w:pPr>
        <w:pStyle w:val="BlockFLRUS"/>
        <w:rPr>
          <w:lang w:val="ru-RU"/>
        </w:rPr>
      </w:pPr>
      <w:r w:rsidRPr="00ED3EBC">
        <w:rPr>
          <w:lang w:val="ru-RU"/>
        </w:rPr>
        <w:t xml:space="preserve">Суть деятельности РЦФГ </w:t>
      </w:r>
      <w:r>
        <w:rPr>
          <w:lang w:val="ru-RU"/>
        </w:rPr>
        <w:t>заключается в обслуживании</w:t>
      </w:r>
      <w:r w:rsidRPr="00ED3EBC">
        <w:rPr>
          <w:lang w:val="ru-RU"/>
        </w:rPr>
        <w:t xml:space="preserve"> г</w:t>
      </w:r>
      <w:r>
        <w:rPr>
          <w:lang w:val="ru-RU"/>
        </w:rPr>
        <w:t>раждан Калининградской области, предоставляя им информацию</w:t>
      </w:r>
      <w:r w:rsidRPr="00ED3EBC">
        <w:rPr>
          <w:lang w:val="ru-RU"/>
        </w:rPr>
        <w:t xml:space="preserve"> и </w:t>
      </w:r>
      <w:r>
        <w:rPr>
          <w:lang w:val="ru-RU"/>
        </w:rPr>
        <w:t xml:space="preserve">делясь </w:t>
      </w:r>
      <w:r w:rsidRPr="00ED3EBC">
        <w:rPr>
          <w:lang w:val="ru-RU"/>
        </w:rPr>
        <w:t xml:space="preserve">опытом по </w:t>
      </w:r>
      <w:r>
        <w:rPr>
          <w:lang w:val="ru-RU"/>
        </w:rPr>
        <w:t>вопросам личных финансов. Планируемую основную деятельность</w:t>
      </w:r>
      <w:r w:rsidRPr="00ED3EBC">
        <w:rPr>
          <w:lang w:val="ru-RU"/>
        </w:rPr>
        <w:t xml:space="preserve"> можно разделить на 2 </w:t>
      </w:r>
      <w:r>
        <w:rPr>
          <w:lang w:val="ru-RU"/>
        </w:rPr>
        <w:t>основных направление</w:t>
      </w:r>
      <w:r w:rsidRPr="00ED3EBC">
        <w:rPr>
          <w:lang w:val="ru-RU"/>
        </w:rPr>
        <w:t>:</w:t>
      </w:r>
    </w:p>
    <w:p w14:paraId="5BD92751" w14:textId="77777777" w:rsidR="002C5BD7" w:rsidRDefault="001C24F2" w:rsidP="0056140E">
      <w:pPr>
        <w:pStyle w:val="listFLRUS"/>
        <w:numPr>
          <w:ilvl w:val="0"/>
          <w:numId w:val="63"/>
        </w:numPr>
        <w:rPr>
          <w:lang w:val="ru-RU"/>
        </w:rPr>
      </w:pPr>
      <w:r w:rsidRPr="00ED3EBC">
        <w:rPr>
          <w:lang w:val="ru-RU"/>
        </w:rPr>
        <w:t xml:space="preserve">создание эффективных ресурсов финансовой грамотности, </w:t>
      </w:r>
      <w:r>
        <w:rPr>
          <w:lang w:val="ru-RU"/>
        </w:rPr>
        <w:t>а именно</w:t>
      </w:r>
      <w:r w:rsidRPr="00ED3EBC">
        <w:rPr>
          <w:lang w:val="ru-RU"/>
        </w:rPr>
        <w:t>:</w:t>
      </w:r>
    </w:p>
    <w:p w14:paraId="34C64351" w14:textId="77777777" w:rsidR="002C5BD7" w:rsidRDefault="001C24F2">
      <w:pPr>
        <w:pStyle w:val="listFLRUS"/>
        <w:ind w:left="567"/>
      </w:pPr>
      <w:r>
        <w:rPr>
          <w:lang w:val="ru-RU"/>
        </w:rPr>
        <w:t>виртуальные ресурсы</w:t>
      </w:r>
      <w:r w:rsidRPr="009413CE">
        <w:t>;</w:t>
      </w:r>
    </w:p>
    <w:p w14:paraId="35113BB0" w14:textId="77777777" w:rsidR="002C5BD7" w:rsidRDefault="001C24F2">
      <w:pPr>
        <w:pStyle w:val="listFLRUS"/>
        <w:ind w:left="567"/>
      </w:pPr>
      <w:r>
        <w:rPr>
          <w:lang w:val="ru-RU"/>
        </w:rPr>
        <w:t>печатные ресурсы</w:t>
      </w:r>
      <w:r w:rsidRPr="009413CE">
        <w:t>;</w:t>
      </w:r>
    </w:p>
    <w:p w14:paraId="712BB0CB" w14:textId="77777777" w:rsidR="001C24F2" w:rsidRPr="00ED3EBC" w:rsidRDefault="001C24F2" w:rsidP="0056140E">
      <w:pPr>
        <w:pStyle w:val="listFLRUS"/>
        <w:numPr>
          <w:ilvl w:val="0"/>
          <w:numId w:val="63"/>
        </w:numPr>
        <w:rPr>
          <w:lang w:val="ru-RU"/>
        </w:rPr>
      </w:pPr>
      <w:r w:rsidRPr="00ED3EBC">
        <w:rPr>
          <w:lang w:val="ru-RU"/>
        </w:rPr>
        <w:t>организация информационных услуг и партнерских отношений, а именно:</w:t>
      </w:r>
    </w:p>
    <w:p w14:paraId="342A3E21" w14:textId="77777777" w:rsidR="002C5BD7" w:rsidRDefault="001C24F2">
      <w:pPr>
        <w:pStyle w:val="listFLRUS"/>
        <w:ind w:left="567"/>
        <w:rPr>
          <w:lang w:val="ru-RU"/>
        </w:rPr>
      </w:pPr>
      <w:r>
        <w:rPr>
          <w:lang w:val="ru-RU"/>
        </w:rPr>
        <w:t>сеть информационных пунктов</w:t>
      </w:r>
      <w:r w:rsidRPr="001C24F2">
        <w:rPr>
          <w:lang w:val="ru-RU"/>
        </w:rPr>
        <w:t>;</w:t>
      </w:r>
    </w:p>
    <w:p w14:paraId="539E3E7F" w14:textId="77777777" w:rsidR="002C5BD7" w:rsidRDefault="001C24F2">
      <w:pPr>
        <w:pStyle w:val="listFLRUS"/>
        <w:ind w:left="567"/>
        <w:rPr>
          <w:lang w:val="ru-RU"/>
        </w:rPr>
      </w:pPr>
      <w:r>
        <w:rPr>
          <w:lang w:val="ru-RU"/>
        </w:rPr>
        <w:t>информационные стенды</w:t>
      </w:r>
      <w:r w:rsidRPr="001C24F2">
        <w:rPr>
          <w:lang w:val="ru-RU"/>
        </w:rPr>
        <w:t>;</w:t>
      </w:r>
    </w:p>
    <w:p w14:paraId="78D0650D" w14:textId="77777777" w:rsidR="002C5BD7" w:rsidRDefault="001C24F2">
      <w:pPr>
        <w:pStyle w:val="listFLRUS"/>
        <w:ind w:left="567"/>
        <w:rPr>
          <w:lang w:val="ru-RU"/>
        </w:rPr>
      </w:pPr>
      <w:r>
        <w:rPr>
          <w:lang w:val="ru-RU"/>
        </w:rPr>
        <w:t>образовательная кампания</w:t>
      </w:r>
      <w:r w:rsidRPr="001C24F2">
        <w:rPr>
          <w:lang w:val="ru-RU"/>
        </w:rPr>
        <w:t>;</w:t>
      </w:r>
    </w:p>
    <w:p w14:paraId="6DC19889" w14:textId="77777777" w:rsidR="001C24F2" w:rsidRPr="00ED3EBC" w:rsidRDefault="001C24F2" w:rsidP="001C24F2">
      <w:pPr>
        <w:pStyle w:val="listFLRUS"/>
        <w:ind w:left="567"/>
        <w:rPr>
          <w:lang w:val="ru-RU"/>
        </w:rPr>
      </w:pPr>
      <w:r w:rsidRPr="00ED3EBC">
        <w:rPr>
          <w:lang w:val="ru-RU"/>
        </w:rPr>
        <w:t>создания коалиций и развитие партнерства.</w:t>
      </w:r>
    </w:p>
    <w:p w14:paraId="3705A081" w14:textId="77777777" w:rsidR="00D70CBD" w:rsidRPr="006E5E13" w:rsidRDefault="00D70CBD" w:rsidP="00D70CBD">
      <w:pPr>
        <w:spacing w:after="120" w:line="288" w:lineRule="auto"/>
        <w:jc w:val="both"/>
        <w:rPr>
          <w:rFonts w:asciiTheme="minorHAnsi" w:hAnsiTheme="minorHAnsi"/>
          <w:lang w:val="ru-RU"/>
        </w:rPr>
      </w:pPr>
    </w:p>
    <w:p w14:paraId="6DEB3B85" w14:textId="77777777" w:rsidR="002C5BD7" w:rsidRDefault="007013EC">
      <w:pPr>
        <w:pStyle w:val="N3"/>
      </w:pPr>
      <w:bookmarkStart w:id="83" w:name="_Toc356970372"/>
      <w:r>
        <w:rPr>
          <w:lang w:val="ru-RU"/>
        </w:rPr>
        <w:lastRenderedPageBreak/>
        <w:t>Создание эффективных ресурсов финансовой грамотности</w:t>
      </w:r>
      <w:bookmarkEnd w:id="83"/>
    </w:p>
    <w:p w14:paraId="7457422B" w14:textId="77777777" w:rsidR="002C5BD7" w:rsidRDefault="007013EC">
      <w:pPr>
        <w:pStyle w:val="N4"/>
        <w:rPr>
          <w:lang w:val="ru-RU"/>
        </w:rPr>
      </w:pPr>
      <w:r>
        <w:rPr>
          <w:lang w:val="ru-RU"/>
        </w:rPr>
        <w:t>САЙТ</w:t>
      </w:r>
      <w:r w:rsidRPr="00ED3EBC">
        <w:rPr>
          <w:lang w:val="ru-RU"/>
        </w:rPr>
        <w:t xml:space="preserve"> </w:t>
      </w:r>
      <w:r>
        <w:rPr>
          <w:lang w:val="ru-RU"/>
        </w:rPr>
        <w:t>РЦФГ</w:t>
      </w:r>
      <w:r w:rsidRPr="00ED3EBC">
        <w:rPr>
          <w:lang w:val="ru-RU"/>
        </w:rPr>
        <w:t xml:space="preserve"> </w:t>
      </w:r>
      <w:r>
        <w:rPr>
          <w:lang w:val="ru-RU"/>
        </w:rPr>
        <w:t>С</w:t>
      </w:r>
      <w:r w:rsidRPr="00ED3EBC">
        <w:rPr>
          <w:lang w:val="ru-RU"/>
        </w:rPr>
        <w:t xml:space="preserve"> </w:t>
      </w:r>
      <w:r>
        <w:rPr>
          <w:lang w:val="ru-RU"/>
        </w:rPr>
        <w:t>ОБРАЗОВАТЕЛЬНЫМИ</w:t>
      </w:r>
      <w:r w:rsidRPr="00ED3EBC">
        <w:rPr>
          <w:lang w:val="ru-RU"/>
        </w:rPr>
        <w:t xml:space="preserve"> </w:t>
      </w:r>
      <w:r>
        <w:rPr>
          <w:lang w:val="ru-RU"/>
        </w:rPr>
        <w:t>РЕСУРСАМИ</w:t>
      </w:r>
      <w:r w:rsidRPr="00ED3EBC">
        <w:rPr>
          <w:lang w:val="ru-RU"/>
        </w:rPr>
        <w:t xml:space="preserve"> (</w:t>
      </w:r>
      <w:r>
        <w:rPr>
          <w:lang w:val="ru-RU"/>
        </w:rPr>
        <w:t>ВИРТУАЛЬНЫЕ РЕСУРСЫ</w:t>
      </w:r>
      <w:r w:rsidRPr="00ED3EBC">
        <w:rPr>
          <w:lang w:val="ru-RU"/>
        </w:rPr>
        <w:t>)</w:t>
      </w:r>
    </w:p>
    <w:p w14:paraId="52925857" w14:textId="77777777" w:rsidR="007013EC" w:rsidRPr="002F5AC1" w:rsidRDefault="007013EC" w:rsidP="007013EC">
      <w:pPr>
        <w:pStyle w:val="BlockFLRUS"/>
        <w:rPr>
          <w:lang w:val="ru-RU"/>
        </w:rPr>
      </w:pPr>
      <w:r>
        <w:rPr>
          <w:lang w:val="ru-RU"/>
        </w:rPr>
        <w:t>Ос</w:t>
      </w:r>
      <w:r w:rsidRPr="00113C0C">
        <w:rPr>
          <w:lang w:val="ru-RU"/>
        </w:rPr>
        <w:t>ознавая</w:t>
      </w:r>
      <w:r>
        <w:rPr>
          <w:lang w:val="ru-RU"/>
        </w:rPr>
        <w:t xml:space="preserve"> то</w:t>
      </w:r>
      <w:r w:rsidRPr="00113C0C">
        <w:rPr>
          <w:lang w:val="ru-RU"/>
        </w:rPr>
        <w:t xml:space="preserve">, что </w:t>
      </w:r>
      <w:r>
        <w:rPr>
          <w:lang w:val="ru-RU"/>
        </w:rPr>
        <w:t>существуют</w:t>
      </w:r>
      <w:r w:rsidRPr="00113C0C">
        <w:rPr>
          <w:lang w:val="ru-RU"/>
        </w:rPr>
        <w:t xml:space="preserve"> планы по созданию </w:t>
      </w:r>
      <w:r>
        <w:rPr>
          <w:lang w:val="ru-RU"/>
        </w:rPr>
        <w:t>государственного образовательного</w:t>
      </w:r>
      <w:r w:rsidRPr="00113C0C">
        <w:rPr>
          <w:lang w:val="ru-RU"/>
        </w:rPr>
        <w:t xml:space="preserve"> портал</w:t>
      </w:r>
      <w:r>
        <w:rPr>
          <w:lang w:val="ru-RU"/>
        </w:rPr>
        <w:t>а</w:t>
      </w:r>
      <w:r w:rsidRPr="00113C0C">
        <w:rPr>
          <w:lang w:val="ru-RU"/>
        </w:rPr>
        <w:t xml:space="preserve"> в Москве,</w:t>
      </w:r>
      <w:r>
        <w:rPr>
          <w:lang w:val="ru-RU"/>
        </w:rPr>
        <w:t xml:space="preserve"> а региональная часть этого портала посвящена Калининградской области,</w:t>
      </w:r>
      <w:r w:rsidRPr="00113C0C">
        <w:rPr>
          <w:lang w:val="ru-RU"/>
        </w:rPr>
        <w:t xml:space="preserve"> </w:t>
      </w:r>
      <w:r>
        <w:rPr>
          <w:lang w:val="ru-RU"/>
        </w:rPr>
        <w:t>рекомендуется</w:t>
      </w:r>
      <w:r w:rsidRPr="00113C0C">
        <w:rPr>
          <w:lang w:val="ru-RU"/>
        </w:rPr>
        <w:t>, что</w:t>
      </w:r>
      <w:r>
        <w:rPr>
          <w:lang w:val="ru-RU"/>
        </w:rPr>
        <w:t>бы</w:t>
      </w:r>
      <w:r w:rsidRPr="00113C0C">
        <w:rPr>
          <w:lang w:val="ru-RU"/>
        </w:rPr>
        <w:t xml:space="preserve"> </w:t>
      </w:r>
      <w:r>
        <w:rPr>
          <w:lang w:val="ru-RU"/>
        </w:rPr>
        <w:t>у РЦФГ был</w:t>
      </w:r>
      <w:r w:rsidRPr="00113C0C">
        <w:rPr>
          <w:lang w:val="ru-RU"/>
        </w:rPr>
        <w:t xml:space="preserve"> св</w:t>
      </w:r>
      <w:r>
        <w:rPr>
          <w:lang w:val="ru-RU"/>
        </w:rPr>
        <w:t>ой собственный простой веб-сайт.</w:t>
      </w:r>
      <w:r w:rsidRPr="00113C0C">
        <w:rPr>
          <w:lang w:val="ru-RU"/>
        </w:rPr>
        <w:t xml:space="preserve"> </w:t>
      </w:r>
      <w:r>
        <w:rPr>
          <w:lang w:val="ru-RU"/>
        </w:rPr>
        <w:t>Он стал бы</w:t>
      </w:r>
      <w:r w:rsidRPr="00113C0C">
        <w:rPr>
          <w:lang w:val="ru-RU"/>
        </w:rPr>
        <w:t xml:space="preserve"> основным источником информационного</w:t>
      </w:r>
      <w:r>
        <w:rPr>
          <w:lang w:val="ru-RU"/>
        </w:rPr>
        <w:t xml:space="preserve"> обеспечения и образовани</w:t>
      </w:r>
      <w:r w:rsidRPr="00113C0C">
        <w:rPr>
          <w:lang w:val="ru-RU"/>
        </w:rPr>
        <w:t xml:space="preserve">я для </w:t>
      </w:r>
      <w:r>
        <w:rPr>
          <w:lang w:val="ru-RU"/>
        </w:rPr>
        <w:t>жителей</w:t>
      </w:r>
      <w:r w:rsidRPr="00113C0C">
        <w:rPr>
          <w:lang w:val="ru-RU"/>
        </w:rPr>
        <w:t xml:space="preserve"> Калининградской области. Пользовател</w:t>
      </w:r>
      <w:r>
        <w:rPr>
          <w:lang w:val="ru-RU"/>
        </w:rPr>
        <w:t xml:space="preserve">и предпочитают использовать </w:t>
      </w:r>
      <w:r w:rsidRPr="00113C0C">
        <w:rPr>
          <w:lang w:val="ru-RU"/>
        </w:rPr>
        <w:t xml:space="preserve">сайты, </w:t>
      </w:r>
      <w:r>
        <w:rPr>
          <w:lang w:val="ru-RU"/>
        </w:rPr>
        <w:t xml:space="preserve">внимание </w:t>
      </w:r>
      <w:r w:rsidRPr="00113C0C">
        <w:rPr>
          <w:lang w:val="ru-RU"/>
        </w:rPr>
        <w:t xml:space="preserve">на </w:t>
      </w:r>
      <w:r>
        <w:rPr>
          <w:lang w:val="ru-RU"/>
        </w:rPr>
        <w:t>которых уделено</w:t>
      </w:r>
      <w:r w:rsidRPr="00113C0C">
        <w:rPr>
          <w:lang w:val="ru-RU"/>
        </w:rPr>
        <w:t xml:space="preserve"> </w:t>
      </w:r>
      <w:r>
        <w:rPr>
          <w:lang w:val="ru-RU"/>
        </w:rPr>
        <w:t>местным</w:t>
      </w:r>
      <w:r w:rsidRPr="00113C0C">
        <w:rPr>
          <w:lang w:val="ru-RU"/>
        </w:rPr>
        <w:t xml:space="preserve"> проблем</w:t>
      </w:r>
      <w:r>
        <w:rPr>
          <w:lang w:val="ru-RU"/>
        </w:rPr>
        <w:t>ам и близки им. На</w:t>
      </w:r>
      <w:r w:rsidRPr="00113C0C">
        <w:rPr>
          <w:lang w:val="ru-RU"/>
        </w:rPr>
        <w:t xml:space="preserve"> общенациональном портал</w:t>
      </w:r>
      <w:r>
        <w:rPr>
          <w:lang w:val="ru-RU"/>
        </w:rPr>
        <w:t>е информация из региона потеряется в большом количестве других новостей, даже если там будет соответствующий раздел. Еще один аргумент заключается в том, что</w:t>
      </w:r>
      <w:r w:rsidRPr="00113C0C">
        <w:rPr>
          <w:lang w:val="ru-RU"/>
        </w:rPr>
        <w:t xml:space="preserve"> почти невозможно использовать его в качестве инструмента поддержки повышения </w:t>
      </w:r>
      <w:r>
        <w:rPr>
          <w:lang w:val="ru-RU"/>
        </w:rPr>
        <w:t>финансовой грамотности в области</w:t>
      </w:r>
      <w:r w:rsidRPr="00113C0C">
        <w:rPr>
          <w:lang w:val="ru-RU"/>
        </w:rPr>
        <w:t xml:space="preserve">. </w:t>
      </w:r>
      <w:r>
        <w:rPr>
          <w:lang w:val="ru-RU"/>
        </w:rPr>
        <w:t>С региональным хранилищем</w:t>
      </w:r>
      <w:r w:rsidRPr="00113C0C">
        <w:rPr>
          <w:lang w:val="ru-RU"/>
        </w:rPr>
        <w:t xml:space="preserve"> ресурсов финансов</w:t>
      </w:r>
      <w:r>
        <w:rPr>
          <w:lang w:val="ru-RU"/>
        </w:rPr>
        <w:t>ой</w:t>
      </w:r>
      <w:r w:rsidRPr="00113C0C">
        <w:rPr>
          <w:lang w:val="ru-RU"/>
        </w:rPr>
        <w:t xml:space="preserve"> грамотности и </w:t>
      </w:r>
      <w:r>
        <w:rPr>
          <w:lang w:val="ru-RU"/>
        </w:rPr>
        <w:t xml:space="preserve">просто </w:t>
      </w:r>
      <w:r w:rsidRPr="00113C0C">
        <w:rPr>
          <w:lang w:val="ru-RU"/>
        </w:rPr>
        <w:t>информаци</w:t>
      </w:r>
      <w:r>
        <w:rPr>
          <w:lang w:val="ru-RU"/>
        </w:rPr>
        <w:t xml:space="preserve">ей, РЦФГ сможет обращать </w:t>
      </w:r>
      <w:r w:rsidRPr="00113C0C">
        <w:rPr>
          <w:lang w:val="ru-RU"/>
        </w:rPr>
        <w:t xml:space="preserve">внимание людей на важные события, </w:t>
      </w:r>
      <w:r>
        <w:rPr>
          <w:lang w:val="ru-RU"/>
        </w:rPr>
        <w:t xml:space="preserve">происходящие в их среде. Этот </w:t>
      </w:r>
      <w:r w:rsidRPr="00113C0C">
        <w:rPr>
          <w:lang w:val="ru-RU"/>
        </w:rPr>
        <w:t xml:space="preserve">сайт </w:t>
      </w:r>
      <w:r>
        <w:rPr>
          <w:lang w:val="ru-RU"/>
        </w:rPr>
        <w:t>РЦФГ станет важнейшим</w:t>
      </w:r>
      <w:r w:rsidRPr="00113C0C">
        <w:rPr>
          <w:lang w:val="ru-RU"/>
        </w:rPr>
        <w:t xml:space="preserve"> </w:t>
      </w:r>
      <w:r>
        <w:rPr>
          <w:lang w:val="ru-RU"/>
        </w:rPr>
        <w:t>адресом в Интернете для жителей Калининградской области, куда можно было бы направлять людей, находящихся в поиске</w:t>
      </w:r>
      <w:r w:rsidRPr="00113C0C">
        <w:rPr>
          <w:lang w:val="ru-RU"/>
        </w:rPr>
        <w:t xml:space="preserve"> финансовой информации и знаний</w:t>
      </w:r>
      <w:r w:rsidRPr="002F5AC1">
        <w:rPr>
          <w:lang w:val="ru-RU"/>
        </w:rPr>
        <w:t>.</w:t>
      </w:r>
    </w:p>
    <w:p w14:paraId="5353F106" w14:textId="77777777" w:rsidR="007013EC" w:rsidRPr="006764DF" w:rsidRDefault="007013EC" w:rsidP="007013EC">
      <w:pPr>
        <w:pStyle w:val="BlockFLRUS"/>
        <w:rPr>
          <w:lang w:val="ru-RU"/>
        </w:rPr>
      </w:pPr>
      <w:r w:rsidRPr="00875C74">
        <w:rPr>
          <w:lang w:val="ru-RU"/>
        </w:rPr>
        <w:t>Создан</w:t>
      </w:r>
      <w:r>
        <w:rPr>
          <w:lang w:val="ru-RU"/>
        </w:rPr>
        <w:t>ие</w:t>
      </w:r>
      <w:r w:rsidRPr="00F94041">
        <w:rPr>
          <w:lang w:val="ru-RU"/>
        </w:rPr>
        <w:t xml:space="preserve"> </w:t>
      </w:r>
      <w:r>
        <w:rPr>
          <w:lang w:val="ru-RU"/>
        </w:rPr>
        <w:t>сайта</w:t>
      </w:r>
      <w:r w:rsidRPr="00F94041">
        <w:rPr>
          <w:lang w:val="ru-RU"/>
        </w:rPr>
        <w:t xml:space="preserve"> </w:t>
      </w:r>
      <w:r>
        <w:rPr>
          <w:lang w:val="ru-RU"/>
        </w:rPr>
        <w:t>само</w:t>
      </w:r>
      <w:r w:rsidRPr="00F94041">
        <w:rPr>
          <w:lang w:val="ru-RU"/>
        </w:rPr>
        <w:t xml:space="preserve"> </w:t>
      </w:r>
      <w:r>
        <w:rPr>
          <w:lang w:val="ru-RU"/>
        </w:rPr>
        <w:t>по</w:t>
      </w:r>
      <w:r w:rsidRPr="00F94041">
        <w:rPr>
          <w:lang w:val="ru-RU"/>
        </w:rPr>
        <w:t xml:space="preserve"> </w:t>
      </w:r>
      <w:r>
        <w:rPr>
          <w:lang w:val="ru-RU"/>
        </w:rPr>
        <w:t>себе</w:t>
      </w:r>
      <w:r w:rsidRPr="00F94041">
        <w:rPr>
          <w:lang w:val="ru-RU"/>
        </w:rPr>
        <w:t xml:space="preserve"> </w:t>
      </w:r>
      <w:r w:rsidRPr="00875C74">
        <w:rPr>
          <w:lang w:val="ru-RU"/>
        </w:rPr>
        <w:t>существенных</w:t>
      </w:r>
      <w:r w:rsidRPr="00F94041">
        <w:rPr>
          <w:lang w:val="ru-RU"/>
        </w:rPr>
        <w:t xml:space="preserve"> </w:t>
      </w:r>
      <w:r w:rsidRPr="00875C74">
        <w:rPr>
          <w:lang w:val="ru-RU"/>
        </w:rPr>
        <w:t>затрат</w:t>
      </w:r>
      <w:r w:rsidRPr="00F94041">
        <w:rPr>
          <w:lang w:val="ru-RU"/>
        </w:rPr>
        <w:t xml:space="preserve"> </w:t>
      </w:r>
      <w:r>
        <w:rPr>
          <w:lang w:val="ru-RU"/>
        </w:rPr>
        <w:t>не</w:t>
      </w:r>
      <w:r w:rsidRPr="00F94041">
        <w:rPr>
          <w:lang w:val="ru-RU"/>
        </w:rPr>
        <w:t xml:space="preserve"> </w:t>
      </w:r>
      <w:r>
        <w:rPr>
          <w:lang w:val="ru-RU"/>
        </w:rPr>
        <w:t>подразумевает</w:t>
      </w:r>
      <w:r w:rsidRPr="00F94041">
        <w:rPr>
          <w:lang w:val="ru-RU"/>
        </w:rPr>
        <w:t xml:space="preserve">. </w:t>
      </w:r>
      <w:r w:rsidRPr="00875C74">
        <w:rPr>
          <w:lang w:val="ru-RU"/>
        </w:rPr>
        <w:t>Мы рекомендуем использовать бесплатное</w:t>
      </w:r>
      <w:r>
        <w:rPr>
          <w:lang w:val="ru-RU"/>
        </w:rPr>
        <w:t xml:space="preserve"> ПО,</w:t>
      </w:r>
      <w:r w:rsidRPr="00875C74">
        <w:rPr>
          <w:lang w:val="ru-RU"/>
        </w:rPr>
        <w:t xml:space="preserve"> например, </w:t>
      </w:r>
      <w:r>
        <w:rPr>
          <w:lang w:val="ru-RU"/>
        </w:rPr>
        <w:t>систему</w:t>
      </w:r>
      <w:r w:rsidRPr="00875C74">
        <w:rPr>
          <w:lang w:val="ru-RU"/>
        </w:rPr>
        <w:t xml:space="preserve"> управления контентом</w:t>
      </w:r>
      <w:r>
        <w:rPr>
          <w:lang w:val="ru-RU"/>
        </w:rPr>
        <w:t xml:space="preserve"> </w:t>
      </w:r>
      <w:r w:rsidRPr="00875C74">
        <w:t>Joomla</w:t>
      </w:r>
      <w:r>
        <w:rPr>
          <w:lang w:val="ru-RU"/>
        </w:rPr>
        <w:t>,</w:t>
      </w:r>
      <w:r w:rsidRPr="00875C74">
        <w:rPr>
          <w:lang w:val="ru-RU"/>
        </w:rPr>
        <w:t xml:space="preserve"> и создать безопасный, простой, </w:t>
      </w:r>
      <w:r>
        <w:rPr>
          <w:lang w:val="ru-RU"/>
        </w:rPr>
        <w:t>удобный для пользователя, и при этом богатый ресурсами сайт</w:t>
      </w:r>
      <w:r w:rsidRPr="00875C74">
        <w:rPr>
          <w:lang w:val="ru-RU"/>
        </w:rPr>
        <w:t xml:space="preserve">. </w:t>
      </w:r>
      <w:r>
        <w:rPr>
          <w:lang w:val="ru-RU"/>
        </w:rPr>
        <w:t xml:space="preserve">Создание современного, модульного </w:t>
      </w:r>
      <w:r w:rsidRPr="00875C74">
        <w:rPr>
          <w:lang w:val="ru-RU"/>
        </w:rPr>
        <w:t>сайт</w:t>
      </w:r>
      <w:r>
        <w:rPr>
          <w:lang w:val="ru-RU"/>
        </w:rPr>
        <w:t>а</w:t>
      </w:r>
      <w:r w:rsidRPr="00875C74">
        <w:rPr>
          <w:lang w:val="ru-RU"/>
        </w:rPr>
        <w:t xml:space="preserve">, где </w:t>
      </w:r>
      <w:r>
        <w:rPr>
          <w:lang w:val="ru-RU"/>
        </w:rPr>
        <w:t xml:space="preserve">можно будет довольно быстро добавлять </w:t>
      </w:r>
      <w:r w:rsidRPr="00875C74">
        <w:rPr>
          <w:lang w:val="ru-RU"/>
        </w:rPr>
        <w:t>новые разделы и модули в будущем</w:t>
      </w:r>
      <w:r>
        <w:rPr>
          <w:lang w:val="ru-RU"/>
        </w:rPr>
        <w:t>,</w:t>
      </w:r>
      <w:r w:rsidRPr="00875C74">
        <w:rPr>
          <w:lang w:val="ru-RU"/>
        </w:rPr>
        <w:t xml:space="preserve"> не займет много врем</w:t>
      </w:r>
      <w:r>
        <w:rPr>
          <w:lang w:val="ru-RU"/>
        </w:rPr>
        <w:t>ени</w:t>
      </w:r>
      <w:r w:rsidRPr="006764DF">
        <w:rPr>
          <w:lang w:val="ru-RU"/>
        </w:rPr>
        <w:t>.</w:t>
      </w:r>
      <w:r>
        <w:rPr>
          <w:lang w:val="ru-RU"/>
        </w:rPr>
        <w:t xml:space="preserve"> Это не помешает целям и деятельности национального портала, который также мог бы оказывать содействие деятельности РЦФГ.</w:t>
      </w:r>
    </w:p>
    <w:p w14:paraId="565250D7" w14:textId="77777777" w:rsidR="007013EC" w:rsidRPr="00F94041" w:rsidRDefault="007013EC" w:rsidP="007013EC">
      <w:pPr>
        <w:pStyle w:val="BlockFLRUS"/>
        <w:rPr>
          <w:lang w:val="ru-RU"/>
        </w:rPr>
      </w:pPr>
      <w:r w:rsidRPr="00875C74">
        <w:rPr>
          <w:lang w:val="ru-RU"/>
        </w:rPr>
        <w:t>Когда</w:t>
      </w:r>
      <w:r w:rsidRPr="00F94041">
        <w:rPr>
          <w:lang w:val="ru-RU"/>
        </w:rPr>
        <w:t xml:space="preserve"> </w:t>
      </w:r>
      <w:r w:rsidRPr="00875C74">
        <w:rPr>
          <w:lang w:val="ru-RU"/>
        </w:rPr>
        <w:t>речь</w:t>
      </w:r>
      <w:r w:rsidRPr="00F94041">
        <w:rPr>
          <w:lang w:val="ru-RU"/>
        </w:rPr>
        <w:t xml:space="preserve"> </w:t>
      </w:r>
      <w:r w:rsidRPr="00875C74">
        <w:rPr>
          <w:lang w:val="ru-RU"/>
        </w:rPr>
        <w:t>идет</w:t>
      </w:r>
      <w:r w:rsidRPr="00F94041">
        <w:rPr>
          <w:lang w:val="ru-RU"/>
        </w:rPr>
        <w:t xml:space="preserve"> </w:t>
      </w:r>
      <w:r w:rsidRPr="00875C74">
        <w:rPr>
          <w:lang w:val="ru-RU"/>
        </w:rPr>
        <w:t>о</w:t>
      </w:r>
      <w:r w:rsidRPr="00F94041">
        <w:rPr>
          <w:lang w:val="ru-RU"/>
        </w:rPr>
        <w:t xml:space="preserve"> </w:t>
      </w:r>
      <w:r w:rsidRPr="00875C74">
        <w:rPr>
          <w:lang w:val="ru-RU"/>
        </w:rPr>
        <w:t>тематике</w:t>
      </w:r>
      <w:r w:rsidRPr="00F94041">
        <w:rPr>
          <w:lang w:val="ru-RU"/>
        </w:rPr>
        <w:t xml:space="preserve"> </w:t>
      </w:r>
      <w:r w:rsidRPr="00875C74">
        <w:rPr>
          <w:lang w:val="ru-RU"/>
        </w:rPr>
        <w:t>сайта</w:t>
      </w:r>
      <w:r w:rsidRPr="00F94041">
        <w:rPr>
          <w:lang w:val="ru-RU"/>
        </w:rPr>
        <w:t xml:space="preserve">, </w:t>
      </w:r>
      <w:r w:rsidRPr="00875C74">
        <w:rPr>
          <w:lang w:val="ru-RU"/>
        </w:rPr>
        <w:t>большинство</w:t>
      </w:r>
      <w:r w:rsidRPr="00F94041">
        <w:rPr>
          <w:lang w:val="ru-RU"/>
        </w:rPr>
        <w:t xml:space="preserve"> </w:t>
      </w:r>
      <w:r w:rsidRPr="00875C74">
        <w:rPr>
          <w:lang w:val="ru-RU"/>
        </w:rPr>
        <w:t>ресурсов</w:t>
      </w:r>
      <w:r w:rsidRPr="00F94041">
        <w:rPr>
          <w:lang w:val="ru-RU"/>
        </w:rPr>
        <w:t xml:space="preserve"> </w:t>
      </w:r>
      <w:r w:rsidRPr="00875C74">
        <w:rPr>
          <w:lang w:val="ru-RU"/>
        </w:rPr>
        <w:t>должны</w:t>
      </w:r>
      <w:r w:rsidRPr="00F94041">
        <w:rPr>
          <w:lang w:val="ru-RU"/>
        </w:rPr>
        <w:t xml:space="preserve"> </w:t>
      </w:r>
      <w:r>
        <w:rPr>
          <w:lang w:val="ru-RU"/>
        </w:rPr>
        <w:t>применять</w:t>
      </w:r>
      <w:r w:rsidRPr="00F94041">
        <w:rPr>
          <w:lang w:val="ru-RU"/>
        </w:rPr>
        <w:t xml:space="preserve"> </w:t>
      </w:r>
      <w:r w:rsidRPr="00875C74">
        <w:rPr>
          <w:lang w:val="ru-RU"/>
        </w:rPr>
        <w:t>практический</w:t>
      </w:r>
      <w:r w:rsidRPr="00F94041">
        <w:rPr>
          <w:lang w:val="ru-RU"/>
        </w:rPr>
        <w:t xml:space="preserve"> </w:t>
      </w:r>
      <w:r w:rsidRPr="00875C74">
        <w:rPr>
          <w:lang w:val="ru-RU"/>
        </w:rPr>
        <w:t>подход</w:t>
      </w:r>
      <w:r w:rsidRPr="00F94041">
        <w:rPr>
          <w:lang w:val="ru-RU"/>
        </w:rPr>
        <w:t xml:space="preserve"> (</w:t>
      </w:r>
      <w:r>
        <w:rPr>
          <w:lang w:val="ru-RU"/>
        </w:rPr>
        <w:t>помощь</w:t>
      </w:r>
      <w:r w:rsidRPr="00F94041">
        <w:rPr>
          <w:lang w:val="ru-RU"/>
        </w:rPr>
        <w:t xml:space="preserve"> </w:t>
      </w:r>
      <w:r>
        <w:rPr>
          <w:lang w:val="ru-RU"/>
        </w:rPr>
        <w:t>людям</w:t>
      </w:r>
      <w:r w:rsidRPr="00F94041">
        <w:rPr>
          <w:lang w:val="ru-RU"/>
        </w:rPr>
        <w:t xml:space="preserve"> </w:t>
      </w:r>
      <w:r>
        <w:rPr>
          <w:lang w:val="ru-RU"/>
        </w:rPr>
        <w:t>в следующем: в</w:t>
      </w:r>
      <w:r w:rsidRPr="00F94041">
        <w:rPr>
          <w:lang w:val="ru-RU"/>
        </w:rPr>
        <w:t xml:space="preserve"> </w:t>
      </w:r>
      <w:r>
        <w:rPr>
          <w:lang w:val="ru-RU"/>
        </w:rPr>
        <w:t>улучшении</w:t>
      </w:r>
      <w:r w:rsidRPr="00F94041">
        <w:rPr>
          <w:lang w:val="ru-RU"/>
        </w:rPr>
        <w:t xml:space="preserve"> </w:t>
      </w:r>
      <w:r w:rsidRPr="00875C74">
        <w:rPr>
          <w:lang w:val="ru-RU"/>
        </w:rPr>
        <w:t>своих</w:t>
      </w:r>
      <w:r w:rsidRPr="00F94041">
        <w:rPr>
          <w:lang w:val="ru-RU"/>
        </w:rPr>
        <w:t xml:space="preserve"> </w:t>
      </w:r>
      <w:r w:rsidRPr="00875C74">
        <w:rPr>
          <w:lang w:val="ru-RU"/>
        </w:rPr>
        <w:t>финансовых</w:t>
      </w:r>
      <w:r w:rsidRPr="00F94041">
        <w:rPr>
          <w:lang w:val="ru-RU"/>
        </w:rPr>
        <w:t xml:space="preserve"> </w:t>
      </w:r>
      <w:r w:rsidRPr="00875C74">
        <w:rPr>
          <w:lang w:val="ru-RU"/>
        </w:rPr>
        <w:t>знаний</w:t>
      </w:r>
      <w:r w:rsidRPr="00F94041">
        <w:rPr>
          <w:lang w:val="ru-RU"/>
        </w:rPr>
        <w:t xml:space="preserve">, </w:t>
      </w:r>
      <w:r>
        <w:rPr>
          <w:lang w:val="ru-RU"/>
        </w:rPr>
        <w:t>развитии</w:t>
      </w:r>
      <w:r w:rsidRPr="00F94041">
        <w:rPr>
          <w:lang w:val="ru-RU"/>
        </w:rPr>
        <w:t xml:space="preserve"> </w:t>
      </w:r>
      <w:r w:rsidRPr="00875C74">
        <w:rPr>
          <w:lang w:val="ru-RU"/>
        </w:rPr>
        <w:t>навыков</w:t>
      </w:r>
      <w:r w:rsidRPr="00F94041">
        <w:rPr>
          <w:lang w:val="ru-RU"/>
        </w:rPr>
        <w:t xml:space="preserve">, </w:t>
      </w:r>
      <w:r w:rsidRPr="00875C74">
        <w:rPr>
          <w:lang w:val="ru-RU"/>
        </w:rPr>
        <w:t>предлагая</w:t>
      </w:r>
      <w:r w:rsidRPr="00F94041">
        <w:rPr>
          <w:lang w:val="ru-RU"/>
        </w:rPr>
        <w:t xml:space="preserve"> </w:t>
      </w:r>
      <w:r>
        <w:rPr>
          <w:lang w:val="ru-RU"/>
        </w:rPr>
        <w:t>потребителям</w:t>
      </w:r>
      <w:r w:rsidRPr="00F94041">
        <w:rPr>
          <w:lang w:val="ru-RU"/>
        </w:rPr>
        <w:t xml:space="preserve"> </w:t>
      </w:r>
      <w:r w:rsidRPr="00875C74">
        <w:rPr>
          <w:lang w:val="ru-RU"/>
        </w:rPr>
        <w:t>финансовых</w:t>
      </w:r>
      <w:r w:rsidRPr="00F94041">
        <w:rPr>
          <w:lang w:val="ru-RU"/>
        </w:rPr>
        <w:t xml:space="preserve"> </w:t>
      </w:r>
      <w:r w:rsidRPr="00875C74">
        <w:rPr>
          <w:lang w:val="ru-RU"/>
        </w:rPr>
        <w:t>услуг</w:t>
      </w:r>
      <w:r w:rsidRPr="00F94041">
        <w:rPr>
          <w:lang w:val="ru-RU"/>
        </w:rPr>
        <w:t xml:space="preserve"> </w:t>
      </w:r>
      <w:r w:rsidRPr="00875C74">
        <w:rPr>
          <w:lang w:val="ru-RU"/>
        </w:rPr>
        <w:t>решения</w:t>
      </w:r>
      <w:r w:rsidRPr="00F94041">
        <w:rPr>
          <w:lang w:val="ru-RU"/>
        </w:rPr>
        <w:t xml:space="preserve"> </w:t>
      </w:r>
      <w:r>
        <w:rPr>
          <w:lang w:val="ru-RU"/>
        </w:rPr>
        <w:t>наиболее</w:t>
      </w:r>
      <w:r w:rsidRPr="00F94041">
        <w:rPr>
          <w:lang w:val="ru-RU"/>
        </w:rPr>
        <w:t xml:space="preserve"> </w:t>
      </w:r>
      <w:r w:rsidRPr="00875C74">
        <w:rPr>
          <w:lang w:val="ru-RU"/>
        </w:rPr>
        <w:t>распр</w:t>
      </w:r>
      <w:r>
        <w:rPr>
          <w:lang w:val="ru-RU"/>
        </w:rPr>
        <w:t>остраненных</w:t>
      </w:r>
      <w:r w:rsidRPr="00F94041">
        <w:rPr>
          <w:lang w:val="ru-RU"/>
        </w:rPr>
        <w:t xml:space="preserve"> </w:t>
      </w:r>
      <w:r>
        <w:rPr>
          <w:lang w:val="ru-RU"/>
        </w:rPr>
        <w:t>проблем</w:t>
      </w:r>
      <w:r w:rsidRPr="00F94041">
        <w:rPr>
          <w:lang w:val="ru-RU"/>
        </w:rPr>
        <w:t xml:space="preserve">) </w:t>
      </w:r>
      <w:r w:rsidRPr="00875C74">
        <w:rPr>
          <w:lang w:val="ru-RU"/>
        </w:rPr>
        <w:t>и</w:t>
      </w:r>
      <w:r w:rsidRPr="00F94041">
        <w:rPr>
          <w:lang w:val="ru-RU"/>
        </w:rPr>
        <w:t xml:space="preserve"> </w:t>
      </w:r>
      <w:r>
        <w:rPr>
          <w:lang w:val="ru-RU"/>
        </w:rPr>
        <w:t>охватывать</w:t>
      </w:r>
      <w:r w:rsidRPr="00F94041">
        <w:rPr>
          <w:lang w:val="ru-RU"/>
        </w:rPr>
        <w:t xml:space="preserve"> </w:t>
      </w:r>
      <w:r>
        <w:rPr>
          <w:lang w:val="ru-RU"/>
        </w:rPr>
        <w:t>темы</w:t>
      </w:r>
      <w:r w:rsidRPr="00F94041">
        <w:rPr>
          <w:lang w:val="ru-RU"/>
        </w:rPr>
        <w:t xml:space="preserve"> </w:t>
      </w:r>
      <w:r>
        <w:rPr>
          <w:lang w:val="ru-RU"/>
        </w:rPr>
        <w:t>расходования</w:t>
      </w:r>
      <w:r w:rsidRPr="00F94041">
        <w:rPr>
          <w:lang w:val="ru-RU"/>
        </w:rPr>
        <w:t xml:space="preserve"> </w:t>
      </w:r>
      <w:r>
        <w:rPr>
          <w:lang w:val="ru-RU"/>
        </w:rPr>
        <w:t>денег</w:t>
      </w:r>
      <w:r w:rsidRPr="00F94041">
        <w:rPr>
          <w:lang w:val="ru-RU"/>
        </w:rPr>
        <w:t xml:space="preserve">, </w:t>
      </w:r>
      <w:r>
        <w:rPr>
          <w:lang w:val="ru-RU"/>
        </w:rPr>
        <w:t>планирования</w:t>
      </w:r>
      <w:r w:rsidRPr="00F94041">
        <w:rPr>
          <w:lang w:val="ru-RU"/>
        </w:rPr>
        <w:t xml:space="preserve"> </w:t>
      </w:r>
      <w:r w:rsidRPr="00875C74">
        <w:rPr>
          <w:lang w:val="ru-RU"/>
        </w:rPr>
        <w:t>бюджета</w:t>
      </w:r>
      <w:r w:rsidRPr="00F94041">
        <w:rPr>
          <w:lang w:val="ru-RU"/>
        </w:rPr>
        <w:t xml:space="preserve">, </w:t>
      </w:r>
      <w:r w:rsidRPr="00875C74">
        <w:rPr>
          <w:lang w:val="ru-RU"/>
        </w:rPr>
        <w:t>сбережений</w:t>
      </w:r>
      <w:r w:rsidRPr="00F94041">
        <w:rPr>
          <w:lang w:val="ru-RU"/>
        </w:rPr>
        <w:t xml:space="preserve">, </w:t>
      </w:r>
      <w:r w:rsidRPr="00875C74">
        <w:rPr>
          <w:lang w:val="ru-RU"/>
        </w:rPr>
        <w:t>инвестиций</w:t>
      </w:r>
      <w:r w:rsidRPr="00F94041">
        <w:rPr>
          <w:lang w:val="ru-RU"/>
        </w:rPr>
        <w:t xml:space="preserve">, </w:t>
      </w:r>
      <w:r w:rsidRPr="00875C74">
        <w:rPr>
          <w:lang w:val="ru-RU"/>
        </w:rPr>
        <w:t>налогов</w:t>
      </w:r>
      <w:r w:rsidRPr="00F94041">
        <w:rPr>
          <w:lang w:val="ru-RU"/>
        </w:rPr>
        <w:t xml:space="preserve"> </w:t>
      </w:r>
      <w:r w:rsidRPr="00875C74">
        <w:rPr>
          <w:lang w:val="ru-RU"/>
        </w:rPr>
        <w:t>и</w:t>
      </w:r>
      <w:r w:rsidRPr="00F94041">
        <w:rPr>
          <w:lang w:val="ru-RU"/>
        </w:rPr>
        <w:t xml:space="preserve"> </w:t>
      </w:r>
      <w:r>
        <w:rPr>
          <w:lang w:val="ru-RU"/>
        </w:rPr>
        <w:t>безналичных</w:t>
      </w:r>
      <w:r w:rsidRPr="00F94041">
        <w:rPr>
          <w:lang w:val="ru-RU"/>
        </w:rPr>
        <w:t xml:space="preserve"> </w:t>
      </w:r>
      <w:r w:rsidRPr="00875C74">
        <w:rPr>
          <w:lang w:val="ru-RU"/>
        </w:rPr>
        <w:t>операций</w:t>
      </w:r>
      <w:r w:rsidRPr="00F94041">
        <w:rPr>
          <w:lang w:val="ru-RU"/>
        </w:rPr>
        <w:t xml:space="preserve">. </w:t>
      </w:r>
      <w:r w:rsidRPr="00875C74">
        <w:rPr>
          <w:lang w:val="ru-RU"/>
        </w:rPr>
        <w:t xml:space="preserve">Помимо образовательных ресурсов и материалов, </w:t>
      </w:r>
      <w:r>
        <w:rPr>
          <w:lang w:val="ru-RU"/>
        </w:rPr>
        <w:t>сайт мог бы стать информационной платформой, распространяющий информацию</w:t>
      </w:r>
      <w:r w:rsidRPr="00875C74">
        <w:rPr>
          <w:lang w:val="ru-RU"/>
        </w:rPr>
        <w:t xml:space="preserve"> о событиях в области финанс</w:t>
      </w:r>
      <w:r>
        <w:rPr>
          <w:lang w:val="ru-RU"/>
        </w:rPr>
        <w:t xml:space="preserve">ового образования </w:t>
      </w:r>
      <w:r w:rsidRPr="00875C74">
        <w:rPr>
          <w:lang w:val="ru-RU"/>
        </w:rPr>
        <w:t xml:space="preserve">в </w:t>
      </w:r>
      <w:r>
        <w:rPr>
          <w:lang w:val="ru-RU"/>
        </w:rPr>
        <w:t>области</w:t>
      </w:r>
      <w:r w:rsidRPr="00F94041">
        <w:rPr>
          <w:lang w:val="ru-RU"/>
        </w:rPr>
        <w:t>.</w:t>
      </w:r>
    </w:p>
    <w:p w14:paraId="2EF423E5" w14:textId="77777777" w:rsidR="007013EC" w:rsidRPr="00D95C6C" w:rsidRDefault="007013EC" w:rsidP="007013EC">
      <w:pPr>
        <w:pStyle w:val="BlockFLRUS"/>
        <w:rPr>
          <w:lang w:val="ru-RU"/>
        </w:rPr>
      </w:pPr>
      <w:r>
        <w:rPr>
          <w:lang w:val="ru-RU"/>
        </w:rPr>
        <w:t>Значительная</w:t>
      </w:r>
      <w:r w:rsidRPr="001E232A">
        <w:rPr>
          <w:lang w:val="ru-RU"/>
        </w:rPr>
        <w:t xml:space="preserve"> </w:t>
      </w:r>
      <w:r>
        <w:rPr>
          <w:lang w:val="ru-RU"/>
        </w:rPr>
        <w:t>часть</w:t>
      </w:r>
      <w:r w:rsidRPr="001E232A">
        <w:rPr>
          <w:lang w:val="ru-RU"/>
        </w:rPr>
        <w:t xml:space="preserve"> </w:t>
      </w:r>
      <w:r>
        <w:rPr>
          <w:lang w:val="ru-RU"/>
        </w:rPr>
        <w:t>информации</w:t>
      </w:r>
      <w:r w:rsidRPr="001E232A">
        <w:rPr>
          <w:lang w:val="ru-RU"/>
        </w:rPr>
        <w:t xml:space="preserve"> </w:t>
      </w:r>
      <w:r>
        <w:rPr>
          <w:lang w:val="ru-RU"/>
        </w:rPr>
        <w:t>на</w:t>
      </w:r>
      <w:r w:rsidRPr="001E232A">
        <w:rPr>
          <w:lang w:val="ru-RU"/>
        </w:rPr>
        <w:t xml:space="preserve"> </w:t>
      </w:r>
      <w:r>
        <w:rPr>
          <w:lang w:val="ru-RU"/>
        </w:rPr>
        <w:t>сайте</w:t>
      </w:r>
      <w:r w:rsidRPr="001E232A">
        <w:rPr>
          <w:lang w:val="ru-RU"/>
        </w:rPr>
        <w:t xml:space="preserve"> </w:t>
      </w:r>
      <w:r>
        <w:rPr>
          <w:lang w:val="ru-RU"/>
        </w:rPr>
        <w:t>должна</w:t>
      </w:r>
      <w:r w:rsidRPr="001E232A">
        <w:rPr>
          <w:lang w:val="ru-RU"/>
        </w:rPr>
        <w:t xml:space="preserve"> </w:t>
      </w:r>
      <w:r>
        <w:rPr>
          <w:lang w:val="ru-RU"/>
        </w:rPr>
        <w:t>стать</w:t>
      </w:r>
      <w:r w:rsidRPr="001E232A">
        <w:rPr>
          <w:lang w:val="ru-RU"/>
        </w:rPr>
        <w:t xml:space="preserve"> </w:t>
      </w:r>
      <w:r>
        <w:rPr>
          <w:lang w:val="ru-RU"/>
        </w:rPr>
        <w:t>аудио</w:t>
      </w:r>
      <w:r w:rsidRPr="001E232A">
        <w:rPr>
          <w:lang w:val="ru-RU"/>
        </w:rPr>
        <w:t>-</w:t>
      </w:r>
      <w:r>
        <w:rPr>
          <w:lang w:val="ru-RU"/>
        </w:rPr>
        <w:t>визуальной</w:t>
      </w:r>
      <w:r w:rsidRPr="001E232A">
        <w:rPr>
          <w:lang w:val="ru-RU"/>
        </w:rPr>
        <w:t xml:space="preserve">. </w:t>
      </w:r>
      <w:r>
        <w:rPr>
          <w:lang w:val="ru-RU"/>
        </w:rPr>
        <w:t>Интернет-пользователи</w:t>
      </w:r>
      <w:r w:rsidRPr="00875C74">
        <w:rPr>
          <w:lang w:val="ru-RU"/>
        </w:rPr>
        <w:t xml:space="preserve"> предпочитают обучение посредством просмотра и прослушивания. </w:t>
      </w:r>
      <w:r>
        <w:rPr>
          <w:lang w:val="ru-RU"/>
        </w:rPr>
        <w:t>Рекомендуется создать ряд</w:t>
      </w:r>
      <w:r w:rsidRPr="00875C74">
        <w:rPr>
          <w:lang w:val="ru-RU"/>
        </w:rPr>
        <w:t xml:space="preserve"> фильмов</w:t>
      </w:r>
      <w:r>
        <w:rPr>
          <w:lang w:val="ru-RU"/>
        </w:rPr>
        <w:t xml:space="preserve"> (макс. по 3 минуты) с разъяснением наиболее важных вопросов финансовой грамотности в динамическом режиме (стиль теленовостей). Если появятся</w:t>
      </w:r>
      <w:r w:rsidRPr="001E232A">
        <w:rPr>
          <w:lang w:val="ru-RU"/>
        </w:rPr>
        <w:t xml:space="preserve"> мультимедийные материалы, подготовле</w:t>
      </w:r>
      <w:r>
        <w:rPr>
          <w:lang w:val="ru-RU"/>
        </w:rPr>
        <w:t>нные для национального портала,</w:t>
      </w:r>
      <w:r w:rsidRPr="001E232A">
        <w:rPr>
          <w:lang w:val="ru-RU"/>
        </w:rPr>
        <w:t xml:space="preserve"> может быть, </w:t>
      </w:r>
      <w:r>
        <w:rPr>
          <w:lang w:val="ru-RU"/>
        </w:rPr>
        <w:t>их можно будет использовать и на сайте РЦФГ. Д</w:t>
      </w:r>
      <w:r w:rsidRPr="001E232A">
        <w:rPr>
          <w:lang w:val="ru-RU"/>
        </w:rPr>
        <w:t>олжно быть несколько версий мультимедийных материалов,</w:t>
      </w:r>
      <w:r>
        <w:rPr>
          <w:lang w:val="ru-RU"/>
        </w:rPr>
        <w:t xml:space="preserve"> </w:t>
      </w:r>
      <w:r w:rsidRPr="001E232A">
        <w:rPr>
          <w:lang w:val="ru-RU"/>
        </w:rPr>
        <w:t>обра</w:t>
      </w:r>
      <w:r>
        <w:rPr>
          <w:lang w:val="ru-RU"/>
        </w:rPr>
        <w:t xml:space="preserve">щенных </w:t>
      </w:r>
      <w:r w:rsidRPr="001E232A">
        <w:rPr>
          <w:lang w:val="ru-RU"/>
        </w:rPr>
        <w:t>к</w:t>
      </w:r>
      <w:r>
        <w:rPr>
          <w:lang w:val="ru-RU"/>
        </w:rPr>
        <w:t>ак к взрослым потребителям, так и</w:t>
      </w:r>
      <w:r w:rsidRPr="001E232A">
        <w:rPr>
          <w:lang w:val="ru-RU"/>
        </w:rPr>
        <w:t xml:space="preserve"> учащи</w:t>
      </w:r>
      <w:r>
        <w:rPr>
          <w:lang w:val="ru-RU"/>
        </w:rPr>
        <w:t>м</w:t>
      </w:r>
      <w:r w:rsidRPr="001E232A">
        <w:rPr>
          <w:lang w:val="ru-RU"/>
        </w:rPr>
        <w:t xml:space="preserve">ся в школах. </w:t>
      </w:r>
      <w:r>
        <w:rPr>
          <w:lang w:val="ru-RU"/>
        </w:rPr>
        <w:t>У этих материалов</w:t>
      </w:r>
      <w:r w:rsidRPr="001E232A">
        <w:rPr>
          <w:lang w:val="ru-RU"/>
        </w:rPr>
        <w:t xml:space="preserve"> должн</w:t>
      </w:r>
      <w:r>
        <w:rPr>
          <w:lang w:val="ru-RU"/>
        </w:rPr>
        <w:t>а</w:t>
      </w:r>
      <w:r w:rsidRPr="001E232A">
        <w:rPr>
          <w:lang w:val="ru-RU"/>
        </w:rPr>
        <w:t xml:space="preserve"> </w:t>
      </w:r>
      <w:r>
        <w:rPr>
          <w:lang w:val="ru-RU"/>
        </w:rPr>
        <w:t>быть</w:t>
      </w:r>
      <w:r w:rsidRPr="001E232A">
        <w:rPr>
          <w:lang w:val="ru-RU"/>
        </w:rPr>
        <w:t xml:space="preserve"> двойн</w:t>
      </w:r>
      <w:r>
        <w:rPr>
          <w:lang w:val="ru-RU"/>
        </w:rPr>
        <w:t>ая функция.</w:t>
      </w:r>
      <w:r w:rsidRPr="001E232A">
        <w:rPr>
          <w:lang w:val="ru-RU"/>
        </w:rPr>
        <w:t xml:space="preserve"> Во-первых</w:t>
      </w:r>
      <w:r>
        <w:rPr>
          <w:lang w:val="ru-RU"/>
        </w:rPr>
        <w:t>,</w:t>
      </w:r>
      <w:r w:rsidRPr="001E232A">
        <w:rPr>
          <w:lang w:val="ru-RU"/>
        </w:rPr>
        <w:t xml:space="preserve"> </w:t>
      </w:r>
      <w:r>
        <w:rPr>
          <w:lang w:val="ru-RU"/>
        </w:rPr>
        <w:t>их следует использовать</w:t>
      </w:r>
      <w:r w:rsidRPr="001E232A">
        <w:rPr>
          <w:lang w:val="ru-RU"/>
        </w:rPr>
        <w:t xml:space="preserve"> в качестве учебного пособия, во-вторых, в качестве рекламного инструмента, привлекая внимание людей к финансов</w:t>
      </w:r>
      <w:r>
        <w:rPr>
          <w:lang w:val="ru-RU"/>
        </w:rPr>
        <w:t>ым вопросам. Было бы хорошо</w:t>
      </w:r>
      <w:r w:rsidRPr="001E232A">
        <w:rPr>
          <w:lang w:val="ru-RU"/>
        </w:rPr>
        <w:t xml:space="preserve">, если бы </w:t>
      </w:r>
      <w:r>
        <w:rPr>
          <w:lang w:val="ru-RU"/>
        </w:rPr>
        <w:t>их можно было использовать (бесплатно) в кампаниях</w:t>
      </w:r>
      <w:r w:rsidRPr="001E232A">
        <w:rPr>
          <w:lang w:val="ru-RU"/>
        </w:rPr>
        <w:t xml:space="preserve"> СМИ, в кинотеатрах перед началом фильмов</w:t>
      </w:r>
      <w:r>
        <w:rPr>
          <w:lang w:val="ru-RU"/>
        </w:rPr>
        <w:t>,</w:t>
      </w:r>
      <w:r w:rsidRPr="001E232A">
        <w:rPr>
          <w:lang w:val="ru-RU"/>
        </w:rPr>
        <w:t xml:space="preserve"> или в шко</w:t>
      </w:r>
      <w:r>
        <w:rPr>
          <w:lang w:val="ru-RU"/>
        </w:rPr>
        <w:t>лах в качестве введения на уроках, и т.д.</w:t>
      </w:r>
    </w:p>
    <w:p w14:paraId="6711CF39" w14:textId="77777777" w:rsidR="007013EC" w:rsidRPr="00CC2D7F" w:rsidRDefault="007013EC" w:rsidP="007013EC">
      <w:pPr>
        <w:pStyle w:val="BlockFLRUS"/>
        <w:rPr>
          <w:lang w:val="ru-RU"/>
        </w:rPr>
      </w:pPr>
      <w:r>
        <w:rPr>
          <w:lang w:val="ru-RU"/>
        </w:rPr>
        <w:lastRenderedPageBreak/>
        <w:t>Не</w:t>
      </w:r>
      <w:r w:rsidRPr="00CC2D7F">
        <w:rPr>
          <w:lang w:val="ru-RU"/>
        </w:rPr>
        <w:t xml:space="preserve"> </w:t>
      </w:r>
      <w:r w:rsidRPr="00196A83">
        <w:rPr>
          <w:lang w:val="ru-RU"/>
        </w:rPr>
        <w:t>в</w:t>
      </w:r>
      <w:r w:rsidRPr="00CC2D7F">
        <w:rPr>
          <w:lang w:val="ru-RU"/>
        </w:rPr>
        <w:t xml:space="preserve"> </w:t>
      </w:r>
      <w:r w:rsidRPr="00196A83">
        <w:rPr>
          <w:lang w:val="ru-RU"/>
        </w:rPr>
        <w:t>последнюю</w:t>
      </w:r>
      <w:r w:rsidRPr="00CC2D7F">
        <w:rPr>
          <w:lang w:val="ru-RU"/>
        </w:rPr>
        <w:t xml:space="preserve"> </w:t>
      </w:r>
      <w:r w:rsidRPr="00196A83">
        <w:rPr>
          <w:lang w:val="ru-RU"/>
        </w:rPr>
        <w:t>очередь</w:t>
      </w:r>
      <w:r>
        <w:rPr>
          <w:lang w:val="ru-RU"/>
        </w:rPr>
        <w:t xml:space="preserve">, язык, используемый на </w:t>
      </w:r>
      <w:r w:rsidRPr="00196A83">
        <w:rPr>
          <w:lang w:val="ru-RU"/>
        </w:rPr>
        <w:t>сайте</w:t>
      </w:r>
      <w:r>
        <w:rPr>
          <w:lang w:val="ru-RU"/>
        </w:rPr>
        <w:t>, должен быть далек</w:t>
      </w:r>
      <w:r w:rsidRPr="00196A83">
        <w:rPr>
          <w:lang w:val="ru-RU"/>
        </w:rPr>
        <w:t xml:space="preserve"> от</w:t>
      </w:r>
      <w:r>
        <w:rPr>
          <w:lang w:val="ru-RU"/>
        </w:rPr>
        <w:t xml:space="preserve"> экономического</w:t>
      </w:r>
      <w:r w:rsidRPr="00196A83">
        <w:rPr>
          <w:lang w:val="ru-RU"/>
        </w:rPr>
        <w:t xml:space="preserve"> жаргона. </w:t>
      </w:r>
      <w:r>
        <w:rPr>
          <w:lang w:val="ru-RU"/>
        </w:rPr>
        <w:t>Вместо этого, материалы следует излагать на простом общеупотребимом языке</w:t>
      </w:r>
      <w:r w:rsidRPr="00196A83">
        <w:rPr>
          <w:lang w:val="ru-RU"/>
        </w:rPr>
        <w:t xml:space="preserve">. Это всегда </w:t>
      </w:r>
      <w:r>
        <w:rPr>
          <w:lang w:val="ru-RU"/>
        </w:rPr>
        <w:t>серьезная задача</w:t>
      </w:r>
      <w:r w:rsidRPr="00196A83">
        <w:rPr>
          <w:lang w:val="ru-RU"/>
        </w:rPr>
        <w:t xml:space="preserve"> </w:t>
      </w:r>
      <w:r>
        <w:rPr>
          <w:lang w:val="ru-RU"/>
        </w:rPr>
        <w:t xml:space="preserve">– </w:t>
      </w:r>
      <w:r w:rsidRPr="00196A83">
        <w:rPr>
          <w:lang w:val="ru-RU"/>
        </w:rPr>
        <w:t>объя</w:t>
      </w:r>
      <w:r>
        <w:rPr>
          <w:lang w:val="ru-RU"/>
        </w:rPr>
        <w:t>снить механизмы</w:t>
      </w:r>
      <w:r w:rsidRPr="00196A83">
        <w:rPr>
          <w:lang w:val="ru-RU"/>
        </w:rPr>
        <w:t xml:space="preserve"> </w:t>
      </w:r>
      <w:r>
        <w:rPr>
          <w:lang w:val="ru-RU"/>
        </w:rPr>
        <w:t>простым языком (иногда это трудно), но с учетом</w:t>
      </w:r>
      <w:r w:rsidRPr="00196A83">
        <w:rPr>
          <w:lang w:val="ru-RU"/>
        </w:rPr>
        <w:t xml:space="preserve"> замечаний</w:t>
      </w:r>
      <w:r>
        <w:rPr>
          <w:lang w:val="ru-RU"/>
        </w:rPr>
        <w:t>,</w:t>
      </w:r>
      <w:r w:rsidRPr="00196A83">
        <w:rPr>
          <w:lang w:val="ru-RU"/>
        </w:rPr>
        <w:t xml:space="preserve"> </w:t>
      </w:r>
      <w:r>
        <w:rPr>
          <w:lang w:val="ru-RU"/>
        </w:rPr>
        <w:t>отмеченных</w:t>
      </w:r>
      <w:r w:rsidRPr="00196A83">
        <w:rPr>
          <w:lang w:val="ru-RU"/>
        </w:rPr>
        <w:t xml:space="preserve"> в </w:t>
      </w:r>
      <w:r>
        <w:rPr>
          <w:lang w:val="ru-RU"/>
        </w:rPr>
        <w:t xml:space="preserve">ходе </w:t>
      </w:r>
      <w:r w:rsidRPr="00196A83">
        <w:rPr>
          <w:lang w:val="ru-RU"/>
        </w:rPr>
        <w:t>опрос</w:t>
      </w:r>
      <w:r>
        <w:rPr>
          <w:lang w:val="ru-RU"/>
        </w:rPr>
        <w:t>а</w:t>
      </w:r>
      <w:r w:rsidRPr="00196A83">
        <w:rPr>
          <w:lang w:val="ru-RU"/>
        </w:rPr>
        <w:t xml:space="preserve"> граждан</w:t>
      </w:r>
      <w:r>
        <w:rPr>
          <w:lang w:val="ru-RU"/>
        </w:rPr>
        <w:t xml:space="preserve"> 2011 года,</w:t>
      </w:r>
      <w:r w:rsidRPr="00196A83">
        <w:rPr>
          <w:lang w:val="ru-RU"/>
        </w:rPr>
        <w:t xml:space="preserve"> и </w:t>
      </w:r>
      <w:r>
        <w:rPr>
          <w:lang w:val="ru-RU"/>
        </w:rPr>
        <w:t>с учетом наших рекомендаций, к подготовке материалов (писем, записей</w:t>
      </w:r>
      <w:r w:rsidRPr="00196A83">
        <w:rPr>
          <w:lang w:val="ru-RU"/>
        </w:rPr>
        <w:t xml:space="preserve">) </w:t>
      </w:r>
      <w:r>
        <w:rPr>
          <w:lang w:val="ru-RU"/>
        </w:rPr>
        <w:t>следует привлекать людей</w:t>
      </w:r>
      <w:r w:rsidRPr="00196A83">
        <w:rPr>
          <w:lang w:val="ru-RU"/>
        </w:rPr>
        <w:t xml:space="preserve"> с </w:t>
      </w:r>
      <w:r>
        <w:rPr>
          <w:lang w:val="ru-RU"/>
        </w:rPr>
        <w:t>хорошими навыками</w:t>
      </w:r>
      <w:r w:rsidRPr="00196A83">
        <w:rPr>
          <w:lang w:val="ru-RU"/>
        </w:rPr>
        <w:t xml:space="preserve"> общения</w:t>
      </w:r>
      <w:r w:rsidRPr="00CC2D7F">
        <w:rPr>
          <w:lang w:val="ru-RU"/>
        </w:rPr>
        <w:t>.</w:t>
      </w:r>
    </w:p>
    <w:p w14:paraId="31479F0A" w14:textId="77777777" w:rsidR="007013EC" w:rsidRPr="00CC2D7F" w:rsidRDefault="007013EC" w:rsidP="007013EC">
      <w:pPr>
        <w:pStyle w:val="BlockFLRUS"/>
        <w:rPr>
          <w:lang w:val="ru-RU"/>
        </w:rPr>
      </w:pPr>
      <w:r>
        <w:rPr>
          <w:lang w:val="ru-RU"/>
        </w:rPr>
        <w:t>Р</w:t>
      </w:r>
      <w:r w:rsidRPr="00CC2D7F">
        <w:rPr>
          <w:lang w:val="ru-RU"/>
        </w:rPr>
        <w:t xml:space="preserve">екомендуется </w:t>
      </w:r>
      <w:r>
        <w:rPr>
          <w:lang w:val="ru-RU"/>
        </w:rPr>
        <w:t xml:space="preserve">обозначение </w:t>
      </w:r>
      <w:r w:rsidRPr="00CC2D7F">
        <w:rPr>
          <w:lang w:val="ru-RU"/>
        </w:rPr>
        <w:t>информации и ресурсов. Навигация по сайту должна позволя</w:t>
      </w:r>
      <w:r>
        <w:rPr>
          <w:lang w:val="ru-RU"/>
        </w:rPr>
        <w:t>ть подбор информации</w:t>
      </w:r>
      <w:r w:rsidRPr="00CC2D7F">
        <w:rPr>
          <w:lang w:val="ru-RU"/>
        </w:rPr>
        <w:t>, которая важ</w:t>
      </w:r>
      <w:r>
        <w:rPr>
          <w:lang w:val="ru-RU"/>
        </w:rPr>
        <w:t>на для пользователей Интернета</w:t>
      </w:r>
      <w:r w:rsidRPr="00CC2D7F">
        <w:rPr>
          <w:lang w:val="ru-RU"/>
        </w:rPr>
        <w:t xml:space="preserve"> каждой из ниже</w:t>
      </w:r>
      <w:r>
        <w:rPr>
          <w:lang w:val="ru-RU"/>
        </w:rPr>
        <w:t>указанных</w:t>
      </w:r>
      <w:r w:rsidRPr="00CC2D7F">
        <w:rPr>
          <w:lang w:val="ru-RU"/>
        </w:rPr>
        <w:t xml:space="preserve"> групп (</w:t>
      </w:r>
      <w:r>
        <w:rPr>
          <w:lang w:val="ru-RU"/>
        </w:rPr>
        <w:t>можно выбирать нажатием</w:t>
      </w:r>
      <w:r w:rsidRPr="00CC2D7F">
        <w:rPr>
          <w:lang w:val="ru-RU"/>
        </w:rPr>
        <w:t xml:space="preserve"> специальн</w:t>
      </w:r>
      <w:r>
        <w:rPr>
          <w:lang w:val="ru-RU"/>
        </w:rPr>
        <w:t>ой</w:t>
      </w:r>
      <w:r w:rsidRPr="00CC2D7F">
        <w:rPr>
          <w:lang w:val="ru-RU"/>
        </w:rPr>
        <w:t xml:space="preserve"> кнопк</w:t>
      </w:r>
      <w:r>
        <w:rPr>
          <w:lang w:val="ru-RU"/>
        </w:rPr>
        <w:t>и</w:t>
      </w:r>
      <w:r w:rsidRPr="00CC2D7F">
        <w:rPr>
          <w:lang w:val="ru-RU"/>
        </w:rPr>
        <w:t xml:space="preserve"> на</w:t>
      </w:r>
      <w:r>
        <w:rPr>
          <w:lang w:val="ru-RU"/>
        </w:rPr>
        <w:t xml:space="preserve"> панели навигации: для школ,</w:t>
      </w:r>
      <w:r w:rsidRPr="00CC2D7F">
        <w:rPr>
          <w:lang w:val="ru-RU"/>
        </w:rPr>
        <w:t xml:space="preserve"> студентов и т.д.):</w:t>
      </w:r>
    </w:p>
    <w:p w14:paraId="23AD1A9A" w14:textId="77777777" w:rsidR="007013EC" w:rsidRPr="009413CE" w:rsidRDefault="007013EC" w:rsidP="007013EC">
      <w:pPr>
        <w:pStyle w:val="listFLRUS"/>
      </w:pPr>
      <w:r>
        <w:rPr>
          <w:lang w:val="ru-RU"/>
        </w:rPr>
        <w:t>учащиеся средней школы</w:t>
      </w:r>
      <w:r w:rsidRPr="009413CE">
        <w:t>,</w:t>
      </w:r>
    </w:p>
    <w:p w14:paraId="42E242DD" w14:textId="77777777" w:rsidR="007013EC" w:rsidRPr="009413CE" w:rsidRDefault="007013EC" w:rsidP="007013EC">
      <w:pPr>
        <w:pStyle w:val="listFLRUS"/>
      </w:pPr>
      <w:r>
        <w:rPr>
          <w:lang w:val="ru-RU"/>
        </w:rPr>
        <w:t>студенты вузов</w:t>
      </w:r>
      <w:r w:rsidRPr="009413CE">
        <w:t>,</w:t>
      </w:r>
    </w:p>
    <w:p w14:paraId="7D2BE59C" w14:textId="77777777" w:rsidR="007013EC" w:rsidRPr="009413CE" w:rsidRDefault="007013EC" w:rsidP="007013EC">
      <w:pPr>
        <w:pStyle w:val="listFLRUS"/>
      </w:pPr>
      <w:r>
        <w:rPr>
          <w:lang w:val="ru-RU"/>
        </w:rPr>
        <w:t>члены семьи</w:t>
      </w:r>
      <w:r w:rsidRPr="009413CE">
        <w:t xml:space="preserve"> /</w:t>
      </w:r>
      <w:r>
        <w:rPr>
          <w:lang w:val="ru-RU"/>
        </w:rPr>
        <w:t>работники</w:t>
      </w:r>
      <w:r>
        <w:t xml:space="preserve"> (</w:t>
      </w:r>
      <w:r>
        <w:rPr>
          <w:lang w:val="ru-RU"/>
        </w:rPr>
        <w:t>взрослые</w:t>
      </w:r>
      <w:r w:rsidRPr="009413CE">
        <w:t>),</w:t>
      </w:r>
    </w:p>
    <w:p w14:paraId="18147CE6" w14:textId="77777777" w:rsidR="007013EC" w:rsidRDefault="007013EC" w:rsidP="007013EC">
      <w:pPr>
        <w:pStyle w:val="listFLRUS"/>
      </w:pPr>
      <w:r>
        <w:rPr>
          <w:lang w:val="ru-RU"/>
        </w:rPr>
        <w:t>пожилые люди</w:t>
      </w:r>
      <w:r>
        <w:t xml:space="preserve"> </w:t>
      </w:r>
      <w:r>
        <w:rPr>
          <w:lang w:val="ru-RU"/>
        </w:rPr>
        <w:t>(старшее поколение)</w:t>
      </w:r>
      <w:r w:rsidRPr="009413CE">
        <w:t>,</w:t>
      </w:r>
    </w:p>
    <w:p w14:paraId="65083455" w14:textId="77777777" w:rsidR="007013EC" w:rsidRDefault="007013EC" w:rsidP="007013EC">
      <w:pPr>
        <w:pStyle w:val="listFLRUS"/>
      </w:pPr>
      <w:r>
        <w:rPr>
          <w:lang w:val="ru-RU"/>
        </w:rPr>
        <w:t>предприниматели</w:t>
      </w:r>
      <w:r w:rsidRPr="009413CE">
        <w:t>.</w:t>
      </w:r>
    </w:p>
    <w:p w14:paraId="06CC843D" w14:textId="77777777" w:rsidR="002C5BD7" w:rsidRDefault="007013EC">
      <w:pPr>
        <w:pStyle w:val="BlockFLRUS"/>
        <w:keepNext/>
        <w:ind w:firstLine="360"/>
        <w:rPr>
          <w:b/>
        </w:rPr>
      </w:pPr>
      <w:r>
        <w:rPr>
          <w:b/>
          <w:lang w:val="ru-RU"/>
        </w:rPr>
        <w:t>Тематические разделы</w:t>
      </w:r>
      <w:r w:rsidRPr="005F300A">
        <w:rPr>
          <w:b/>
        </w:rPr>
        <w:t>:</w:t>
      </w:r>
    </w:p>
    <w:p w14:paraId="6EF9C617" w14:textId="77777777" w:rsidR="007013EC" w:rsidRPr="009413CE" w:rsidRDefault="007013EC" w:rsidP="007013EC">
      <w:pPr>
        <w:pStyle w:val="listFLRUS"/>
      </w:pPr>
      <w:r>
        <w:rPr>
          <w:lang w:val="ru-RU"/>
        </w:rPr>
        <w:t>деньги и инфляция</w:t>
      </w:r>
      <w:r w:rsidRPr="009413CE">
        <w:t>,</w:t>
      </w:r>
    </w:p>
    <w:p w14:paraId="7F314774" w14:textId="77777777" w:rsidR="007013EC" w:rsidRPr="009413CE" w:rsidRDefault="007013EC" w:rsidP="007013EC">
      <w:pPr>
        <w:pStyle w:val="listFLRUS"/>
      </w:pPr>
      <w:r>
        <w:rPr>
          <w:lang w:val="ru-RU"/>
        </w:rPr>
        <w:t>расходы</w:t>
      </w:r>
      <w:r w:rsidRPr="009413CE">
        <w:t>,</w:t>
      </w:r>
    </w:p>
    <w:p w14:paraId="208F2AF3" w14:textId="77777777" w:rsidR="007013EC" w:rsidRPr="009413CE" w:rsidRDefault="007013EC" w:rsidP="007013EC">
      <w:pPr>
        <w:pStyle w:val="listFLRUS"/>
      </w:pPr>
      <w:r>
        <w:rPr>
          <w:lang w:val="ru-RU"/>
        </w:rPr>
        <w:t>домашний бюджет</w:t>
      </w:r>
      <w:r w:rsidRPr="009413CE">
        <w:t>,</w:t>
      </w:r>
    </w:p>
    <w:p w14:paraId="2F6F5EDB" w14:textId="77777777" w:rsidR="007013EC" w:rsidRDefault="007013EC" w:rsidP="007013EC">
      <w:pPr>
        <w:pStyle w:val="listFLRUS"/>
      </w:pPr>
      <w:r>
        <w:rPr>
          <w:lang w:val="ru-RU"/>
        </w:rPr>
        <w:t>сбережения</w:t>
      </w:r>
      <w:r w:rsidRPr="009413CE">
        <w:t>,</w:t>
      </w:r>
    </w:p>
    <w:p w14:paraId="5E96C256" w14:textId="77777777" w:rsidR="007013EC" w:rsidRDefault="007013EC" w:rsidP="007013EC">
      <w:pPr>
        <w:pStyle w:val="listFLRUS"/>
      </w:pPr>
      <w:r>
        <w:rPr>
          <w:lang w:val="ru-RU"/>
        </w:rPr>
        <w:t>кредиты и займы</w:t>
      </w:r>
      <w:r w:rsidRPr="009413CE">
        <w:t>,</w:t>
      </w:r>
    </w:p>
    <w:p w14:paraId="58AA41B8" w14:textId="77777777" w:rsidR="007013EC" w:rsidRDefault="007013EC" w:rsidP="007013EC">
      <w:pPr>
        <w:pStyle w:val="listFLRUS"/>
      </w:pPr>
      <w:r>
        <w:rPr>
          <w:lang w:val="ru-RU"/>
        </w:rPr>
        <w:t>популярные виды инвестиций</w:t>
      </w:r>
      <w:r w:rsidRPr="009413CE">
        <w:t>,</w:t>
      </w:r>
    </w:p>
    <w:p w14:paraId="16A81FF0" w14:textId="77777777" w:rsidR="007013EC" w:rsidRDefault="007013EC" w:rsidP="007013EC">
      <w:pPr>
        <w:pStyle w:val="listFLRUS"/>
      </w:pPr>
      <w:r>
        <w:rPr>
          <w:lang w:val="ru-RU"/>
        </w:rPr>
        <w:t>финансовые услуги</w:t>
      </w:r>
      <w:r w:rsidRPr="009413CE">
        <w:t>,</w:t>
      </w:r>
    </w:p>
    <w:p w14:paraId="4ADE09D6" w14:textId="77777777" w:rsidR="007013EC" w:rsidRDefault="007013EC" w:rsidP="007013EC">
      <w:pPr>
        <w:pStyle w:val="listFLRUS"/>
      </w:pPr>
      <w:r>
        <w:rPr>
          <w:lang w:val="ru-RU"/>
        </w:rPr>
        <w:t>права потребителей</w:t>
      </w:r>
      <w:r w:rsidRPr="009413CE">
        <w:t>,</w:t>
      </w:r>
    </w:p>
    <w:p w14:paraId="432C33CE" w14:textId="77777777" w:rsidR="007013EC" w:rsidRDefault="007013EC" w:rsidP="007013EC">
      <w:pPr>
        <w:pStyle w:val="listFLRUS"/>
      </w:pPr>
      <w:r>
        <w:rPr>
          <w:lang w:val="ru-RU"/>
        </w:rPr>
        <w:t>безналичные операции</w:t>
      </w:r>
      <w:r w:rsidRPr="009413CE">
        <w:t>,</w:t>
      </w:r>
    </w:p>
    <w:p w14:paraId="11CC303E" w14:textId="77777777" w:rsidR="007013EC" w:rsidRDefault="007013EC" w:rsidP="007013EC">
      <w:pPr>
        <w:pStyle w:val="listFLRUS"/>
      </w:pPr>
      <w:r>
        <w:rPr>
          <w:lang w:val="ru-RU"/>
        </w:rPr>
        <w:t>финансовая безопасность</w:t>
      </w:r>
      <w:r w:rsidRPr="009413CE">
        <w:t>,</w:t>
      </w:r>
    </w:p>
    <w:p w14:paraId="61637C29" w14:textId="77777777" w:rsidR="007013EC" w:rsidRPr="00702AAC" w:rsidRDefault="007013EC" w:rsidP="007013EC">
      <w:pPr>
        <w:pStyle w:val="listFLRUS"/>
        <w:rPr>
          <w:lang w:val="ru-RU"/>
        </w:rPr>
      </w:pPr>
      <w:r w:rsidRPr="00702AAC">
        <w:rPr>
          <w:lang w:val="ru-RU"/>
        </w:rPr>
        <w:t>мероприятия и семинары</w:t>
      </w:r>
    </w:p>
    <w:p w14:paraId="409F0F3B" w14:textId="77777777" w:rsidR="007013EC" w:rsidRPr="00702AAC" w:rsidRDefault="007013EC" w:rsidP="007013EC">
      <w:pPr>
        <w:pStyle w:val="listFLRUS"/>
        <w:rPr>
          <w:lang w:val="ru-RU"/>
        </w:rPr>
      </w:pPr>
      <w:r w:rsidRPr="00702AAC">
        <w:rPr>
          <w:lang w:val="ru-RU"/>
        </w:rPr>
        <w:t>новости</w:t>
      </w:r>
    </w:p>
    <w:p w14:paraId="31181836" w14:textId="77777777" w:rsidR="007013EC" w:rsidRPr="00702AAC" w:rsidRDefault="007013EC" w:rsidP="007013EC">
      <w:pPr>
        <w:pStyle w:val="listFLRUS"/>
        <w:rPr>
          <w:lang w:val="ru-RU"/>
        </w:rPr>
      </w:pPr>
      <w:r w:rsidRPr="00702AAC">
        <w:rPr>
          <w:lang w:val="ru-RU"/>
        </w:rPr>
        <w:t>публикации (для загрузки) о РЦФГ</w:t>
      </w:r>
    </w:p>
    <w:p w14:paraId="046597ED" w14:textId="77777777" w:rsidR="007013EC" w:rsidRPr="00702AAC" w:rsidRDefault="007013EC" w:rsidP="007013EC">
      <w:pPr>
        <w:pStyle w:val="listFLRUS"/>
        <w:rPr>
          <w:lang w:val="ru-RU"/>
        </w:rPr>
      </w:pPr>
      <w:r w:rsidRPr="00702AAC">
        <w:rPr>
          <w:lang w:val="ru-RU"/>
        </w:rPr>
        <w:t>рекомендуемые образовательные ресурсы</w:t>
      </w:r>
    </w:p>
    <w:p w14:paraId="48821D70" w14:textId="77777777" w:rsidR="007013EC" w:rsidRPr="00702AAC" w:rsidRDefault="007013EC" w:rsidP="007013EC">
      <w:pPr>
        <w:pStyle w:val="listFLRUS"/>
        <w:numPr>
          <w:ilvl w:val="0"/>
          <w:numId w:val="0"/>
        </w:numPr>
        <w:ind w:left="360"/>
        <w:rPr>
          <w:lang w:val="ru-RU"/>
        </w:rPr>
      </w:pPr>
    </w:p>
    <w:p w14:paraId="42B03052" w14:textId="77777777" w:rsidR="002C5BD7" w:rsidRDefault="007013EC">
      <w:pPr>
        <w:pStyle w:val="listFLRUS"/>
        <w:numPr>
          <w:ilvl w:val="0"/>
          <w:numId w:val="0"/>
        </w:numPr>
        <w:ind w:left="567"/>
        <w:rPr>
          <w:b/>
          <w:lang w:val="ru-RU"/>
        </w:rPr>
      </w:pPr>
      <w:r w:rsidRPr="00702AAC">
        <w:rPr>
          <w:b/>
          <w:lang w:val="ru-RU"/>
        </w:rPr>
        <w:t>Функциональные возможности сайта (минимальные):</w:t>
      </w:r>
    </w:p>
    <w:p w14:paraId="7C3AA36F" w14:textId="77777777" w:rsidR="007013EC" w:rsidRPr="00702AAC" w:rsidRDefault="007013EC" w:rsidP="007013EC">
      <w:pPr>
        <w:pStyle w:val="listFLRUS"/>
        <w:rPr>
          <w:lang w:val="ru-RU"/>
        </w:rPr>
      </w:pPr>
      <w:r w:rsidRPr="00702AAC">
        <w:rPr>
          <w:lang w:val="ru-RU"/>
        </w:rPr>
        <w:t>Информационный бюллетень</w:t>
      </w:r>
    </w:p>
    <w:p w14:paraId="709CDDDF" w14:textId="77777777" w:rsidR="007013EC" w:rsidRPr="00702AAC" w:rsidRDefault="007013EC" w:rsidP="007013EC">
      <w:pPr>
        <w:pStyle w:val="listFLRUS"/>
        <w:rPr>
          <w:lang w:val="ru-RU"/>
        </w:rPr>
      </w:pPr>
      <w:r w:rsidRPr="00702AAC">
        <w:rPr>
          <w:lang w:val="ru-RU"/>
        </w:rPr>
        <w:t>Социальные каналы (например, facebook, twitter, vk, youtube)</w:t>
      </w:r>
    </w:p>
    <w:p w14:paraId="4CF89A4A" w14:textId="77777777" w:rsidR="007013EC" w:rsidRPr="00702AAC" w:rsidRDefault="007013EC" w:rsidP="007013EC">
      <w:pPr>
        <w:pStyle w:val="listFLRUS"/>
        <w:rPr>
          <w:lang w:val="ru-RU"/>
        </w:rPr>
      </w:pPr>
      <w:r w:rsidRPr="00702AAC">
        <w:rPr>
          <w:lang w:val="ru-RU"/>
        </w:rPr>
        <w:t>Облако тегов или ключевых слов</w:t>
      </w:r>
    </w:p>
    <w:p w14:paraId="7843E079" w14:textId="77777777" w:rsidR="007013EC" w:rsidRPr="00702AAC" w:rsidRDefault="007013EC" w:rsidP="007013EC">
      <w:pPr>
        <w:pStyle w:val="listFLRUS"/>
        <w:rPr>
          <w:lang w:val="ru-RU"/>
        </w:rPr>
      </w:pPr>
      <w:r w:rsidRPr="00702AAC">
        <w:rPr>
          <w:lang w:val="ru-RU"/>
        </w:rPr>
        <w:t>Календарь</w:t>
      </w:r>
    </w:p>
    <w:p w14:paraId="5F0768C2" w14:textId="77777777" w:rsidR="007013EC" w:rsidRPr="00702AAC" w:rsidRDefault="007013EC" w:rsidP="007013EC">
      <w:pPr>
        <w:pStyle w:val="listFLRUS"/>
        <w:rPr>
          <w:lang w:val="ru-RU"/>
        </w:rPr>
      </w:pPr>
      <w:r w:rsidRPr="00702AAC">
        <w:rPr>
          <w:lang w:val="ru-RU"/>
        </w:rPr>
        <w:t>Баннеры (самореклама)</w:t>
      </w:r>
    </w:p>
    <w:p w14:paraId="3A4ABC69" w14:textId="77777777" w:rsidR="007013EC" w:rsidRPr="00702AAC" w:rsidRDefault="007013EC" w:rsidP="007013EC">
      <w:pPr>
        <w:pStyle w:val="listFLRUS"/>
        <w:rPr>
          <w:lang w:val="ru-RU"/>
        </w:rPr>
      </w:pPr>
      <w:r w:rsidRPr="00702AAC">
        <w:rPr>
          <w:lang w:val="ru-RU"/>
        </w:rPr>
        <w:t>Каналы RSS</w:t>
      </w:r>
    </w:p>
    <w:p w14:paraId="602ACB21" w14:textId="77777777" w:rsidR="007013EC" w:rsidRPr="00702AAC" w:rsidRDefault="007013EC" w:rsidP="007013EC">
      <w:pPr>
        <w:pStyle w:val="listFLRUS"/>
        <w:rPr>
          <w:lang w:val="ru-RU"/>
        </w:rPr>
      </w:pPr>
      <w:r w:rsidRPr="00702AAC">
        <w:rPr>
          <w:lang w:val="ru-RU"/>
        </w:rPr>
        <w:t xml:space="preserve">Комментарии к статьям (только при </w:t>
      </w:r>
      <w:r>
        <w:rPr>
          <w:lang w:val="ru-RU"/>
        </w:rPr>
        <w:t>моде</w:t>
      </w:r>
      <w:r w:rsidRPr="00702AAC">
        <w:rPr>
          <w:lang w:val="ru-RU"/>
        </w:rPr>
        <w:t>р</w:t>
      </w:r>
      <w:r>
        <w:rPr>
          <w:lang w:val="ru-RU"/>
        </w:rPr>
        <w:t>ации</w:t>
      </w:r>
      <w:r w:rsidRPr="00702AAC">
        <w:rPr>
          <w:lang w:val="ru-RU"/>
        </w:rPr>
        <w:t xml:space="preserve"> и приемке)</w:t>
      </w:r>
    </w:p>
    <w:p w14:paraId="64BF99A9" w14:textId="77777777" w:rsidR="007013EC" w:rsidRPr="00702AAC" w:rsidRDefault="007013EC" w:rsidP="007013EC">
      <w:pPr>
        <w:pStyle w:val="BlockFLRUS"/>
        <w:ind w:firstLine="360"/>
        <w:rPr>
          <w:b/>
          <w:lang w:val="ru-RU"/>
        </w:rPr>
      </w:pPr>
      <w:r>
        <w:rPr>
          <w:b/>
          <w:lang w:val="ru-RU"/>
        </w:rPr>
        <w:lastRenderedPageBreak/>
        <w:t>Вспомогательные каналы социальных медиа</w:t>
      </w:r>
      <w:r w:rsidRPr="00702AAC">
        <w:rPr>
          <w:b/>
          <w:lang w:val="ru-RU"/>
        </w:rPr>
        <w:t xml:space="preserve"> (</w:t>
      </w:r>
      <w:r>
        <w:rPr>
          <w:b/>
          <w:lang w:val="ru-RU"/>
        </w:rPr>
        <w:t>минимум</w:t>
      </w:r>
      <w:r w:rsidRPr="00702AAC">
        <w:rPr>
          <w:b/>
          <w:lang w:val="ru-RU"/>
        </w:rPr>
        <w:t>):</w:t>
      </w:r>
    </w:p>
    <w:p w14:paraId="2576DF15" w14:textId="77777777" w:rsidR="007013EC" w:rsidRPr="009413CE" w:rsidRDefault="007013EC" w:rsidP="007013EC">
      <w:pPr>
        <w:pStyle w:val="listFLRUS"/>
      </w:pPr>
      <w:r>
        <w:rPr>
          <w:lang w:val="ru-RU"/>
        </w:rPr>
        <w:t>Страница поклонников</w:t>
      </w:r>
      <w:r w:rsidRPr="009413CE">
        <w:t xml:space="preserve"> </w:t>
      </w:r>
      <w:r>
        <w:rPr>
          <w:lang w:val="ru-RU"/>
        </w:rPr>
        <w:t>на</w:t>
      </w:r>
      <w:r w:rsidRPr="009413CE">
        <w:t xml:space="preserve"> Facebook.ru</w:t>
      </w:r>
    </w:p>
    <w:p w14:paraId="5C58F7AD" w14:textId="77777777" w:rsidR="007013EC" w:rsidRPr="00702AAC" w:rsidRDefault="007013EC" w:rsidP="007013EC">
      <w:pPr>
        <w:pStyle w:val="listFLRUS"/>
        <w:rPr>
          <w:lang w:val="ru-RU"/>
        </w:rPr>
      </w:pPr>
      <w:r>
        <w:rPr>
          <w:lang w:val="ru-RU"/>
        </w:rPr>
        <w:t>Телеканал</w:t>
      </w:r>
      <w:r w:rsidRPr="00702AAC">
        <w:rPr>
          <w:lang w:val="ru-RU"/>
        </w:rPr>
        <w:t xml:space="preserve"> </w:t>
      </w:r>
      <w:r>
        <w:rPr>
          <w:lang w:val="ru-RU"/>
        </w:rPr>
        <w:t>на</w:t>
      </w:r>
      <w:r w:rsidRPr="00702AAC">
        <w:rPr>
          <w:lang w:val="ru-RU"/>
        </w:rPr>
        <w:t xml:space="preserve"> </w:t>
      </w:r>
      <w:r>
        <w:t>YouTube</w:t>
      </w:r>
      <w:r w:rsidRPr="00702AAC">
        <w:rPr>
          <w:lang w:val="ru-RU"/>
        </w:rPr>
        <w:t xml:space="preserve"> </w:t>
      </w:r>
      <w:r>
        <w:rPr>
          <w:lang w:val="ru-RU"/>
        </w:rPr>
        <w:t>или</w:t>
      </w:r>
      <w:r w:rsidRPr="00702AAC">
        <w:rPr>
          <w:lang w:val="ru-RU"/>
        </w:rPr>
        <w:t xml:space="preserve"> </w:t>
      </w:r>
      <w:r w:rsidRPr="009413CE">
        <w:t>Vimeo</w:t>
      </w:r>
      <w:r w:rsidRPr="00702AAC">
        <w:rPr>
          <w:lang w:val="ru-RU"/>
        </w:rPr>
        <w:t xml:space="preserve"> (там </w:t>
      </w:r>
      <w:r>
        <w:rPr>
          <w:lang w:val="ru-RU"/>
        </w:rPr>
        <w:t>можно</w:t>
      </w:r>
      <w:r w:rsidRPr="00702AAC">
        <w:rPr>
          <w:lang w:val="ru-RU"/>
        </w:rPr>
        <w:t xml:space="preserve"> загруж</w:t>
      </w:r>
      <w:r>
        <w:rPr>
          <w:lang w:val="ru-RU"/>
        </w:rPr>
        <w:t>ать</w:t>
      </w:r>
      <w:r w:rsidRPr="00702AAC">
        <w:rPr>
          <w:lang w:val="ru-RU"/>
        </w:rPr>
        <w:t xml:space="preserve"> </w:t>
      </w:r>
      <w:r>
        <w:rPr>
          <w:lang w:val="ru-RU"/>
        </w:rPr>
        <w:t>в</w:t>
      </w:r>
      <w:r w:rsidRPr="00702AAC">
        <w:rPr>
          <w:lang w:val="ru-RU"/>
        </w:rPr>
        <w:t>се фильмы и только встр</w:t>
      </w:r>
      <w:r>
        <w:rPr>
          <w:lang w:val="ru-RU"/>
        </w:rPr>
        <w:t>аивать</w:t>
      </w:r>
      <w:r w:rsidRPr="00702AAC">
        <w:rPr>
          <w:lang w:val="ru-RU"/>
        </w:rPr>
        <w:t xml:space="preserve"> в </w:t>
      </w:r>
      <w:r>
        <w:rPr>
          <w:lang w:val="ru-RU"/>
        </w:rPr>
        <w:t>сайт</w:t>
      </w:r>
      <w:r w:rsidRPr="00702AAC">
        <w:rPr>
          <w:lang w:val="ru-RU"/>
        </w:rPr>
        <w:t xml:space="preserve">, что экономит место на серверах и </w:t>
      </w:r>
      <w:r>
        <w:rPr>
          <w:lang w:val="ru-RU"/>
        </w:rPr>
        <w:t>с</w:t>
      </w:r>
      <w:r w:rsidRPr="00702AAC">
        <w:rPr>
          <w:lang w:val="ru-RU"/>
        </w:rPr>
        <w:t xml:space="preserve">нижает </w:t>
      </w:r>
      <w:r>
        <w:rPr>
          <w:lang w:val="ru-RU"/>
        </w:rPr>
        <w:t>эффективность</w:t>
      </w:r>
      <w:r w:rsidRPr="00702AAC">
        <w:rPr>
          <w:lang w:val="ru-RU"/>
        </w:rPr>
        <w:t xml:space="preserve"> </w:t>
      </w:r>
      <w:r>
        <w:rPr>
          <w:lang w:val="ru-RU"/>
        </w:rPr>
        <w:t>передачи</w:t>
      </w:r>
      <w:r w:rsidRPr="00702AAC">
        <w:rPr>
          <w:lang w:val="ru-RU"/>
        </w:rPr>
        <w:t xml:space="preserve"> данных)</w:t>
      </w:r>
    </w:p>
    <w:p w14:paraId="5C2299E3" w14:textId="77777777" w:rsidR="007013EC" w:rsidRPr="009413CE" w:rsidRDefault="007013EC" w:rsidP="007013EC">
      <w:pPr>
        <w:pStyle w:val="listFLRUS"/>
      </w:pPr>
      <w:r w:rsidRPr="009413CE">
        <w:t>Twitter</w:t>
      </w:r>
    </w:p>
    <w:p w14:paraId="367684D7" w14:textId="77777777" w:rsidR="002C5BD7" w:rsidRDefault="007013EC">
      <w:pPr>
        <w:pStyle w:val="Minizaznaczenie"/>
        <w:rPr>
          <w:lang w:val="ru-RU"/>
        </w:rPr>
      </w:pPr>
      <w:r>
        <w:rPr>
          <w:lang w:val="ru-RU"/>
        </w:rPr>
        <w:t>Процесс реализации</w:t>
      </w:r>
    </w:p>
    <w:p w14:paraId="7BD2EABE" w14:textId="77777777" w:rsidR="002C5BD7" w:rsidRDefault="007013EC">
      <w:pPr>
        <w:pStyle w:val="listFLRUS"/>
        <w:rPr>
          <w:lang w:val="ru-RU"/>
        </w:rPr>
      </w:pPr>
      <w:r>
        <w:rPr>
          <w:lang w:val="ru-RU"/>
        </w:rPr>
        <w:t>Назначение координатора задачи</w:t>
      </w:r>
      <w:r w:rsidRPr="00702AAC">
        <w:rPr>
          <w:lang w:val="ru-RU"/>
        </w:rPr>
        <w:t xml:space="preserve"> (</w:t>
      </w:r>
      <w:r>
        <w:rPr>
          <w:lang w:val="ru-RU"/>
        </w:rPr>
        <w:t>редактор сайта</w:t>
      </w:r>
      <w:r w:rsidRPr="00702AAC">
        <w:rPr>
          <w:lang w:val="ru-RU"/>
        </w:rPr>
        <w:t>).</w:t>
      </w:r>
    </w:p>
    <w:p w14:paraId="65847587" w14:textId="77777777" w:rsidR="002C5BD7" w:rsidRDefault="007013EC">
      <w:pPr>
        <w:pStyle w:val="listFLRUS"/>
        <w:rPr>
          <w:lang w:val="ru-RU"/>
        </w:rPr>
      </w:pPr>
      <w:r>
        <w:rPr>
          <w:lang w:val="ru-RU"/>
        </w:rPr>
        <w:t>Краткое</w:t>
      </w:r>
      <w:r w:rsidRPr="00702AAC">
        <w:rPr>
          <w:lang w:val="ru-RU"/>
        </w:rPr>
        <w:t xml:space="preserve"> </w:t>
      </w:r>
      <w:r>
        <w:rPr>
          <w:lang w:val="ru-RU"/>
        </w:rPr>
        <w:t>описание</w:t>
      </w:r>
      <w:r w:rsidRPr="00702AAC">
        <w:rPr>
          <w:lang w:val="ru-RU"/>
        </w:rPr>
        <w:t xml:space="preserve"> </w:t>
      </w:r>
      <w:r>
        <w:rPr>
          <w:lang w:val="ru-RU"/>
        </w:rPr>
        <w:t>портала</w:t>
      </w:r>
      <w:r w:rsidRPr="00702AAC">
        <w:rPr>
          <w:lang w:val="ru-RU"/>
        </w:rPr>
        <w:t xml:space="preserve"> (</w:t>
      </w:r>
      <w:r>
        <w:rPr>
          <w:lang w:val="ru-RU"/>
        </w:rPr>
        <w:t>функциональное и визуальное</w:t>
      </w:r>
      <w:r w:rsidRPr="00702AAC">
        <w:rPr>
          <w:lang w:val="ru-RU"/>
        </w:rPr>
        <w:t xml:space="preserve">) </w:t>
      </w:r>
      <w:r>
        <w:rPr>
          <w:lang w:val="ru-RU"/>
        </w:rPr>
        <w:t>для внешних подрядчиков</w:t>
      </w:r>
      <w:r w:rsidRPr="00702AAC">
        <w:rPr>
          <w:lang w:val="ru-RU"/>
        </w:rPr>
        <w:t>.</w:t>
      </w:r>
    </w:p>
    <w:p w14:paraId="259DBBA6" w14:textId="77777777" w:rsidR="002C5BD7" w:rsidRDefault="007013EC">
      <w:pPr>
        <w:pStyle w:val="listFLRUS"/>
        <w:rPr>
          <w:lang w:val="ru-RU"/>
        </w:rPr>
      </w:pPr>
      <w:r w:rsidRPr="00702AAC">
        <w:rPr>
          <w:lang w:val="ru-RU"/>
        </w:rPr>
        <w:t>Подготовка первоначального информационного (</w:t>
      </w:r>
      <w:r>
        <w:rPr>
          <w:lang w:val="ru-RU"/>
        </w:rPr>
        <w:t>в РЦФГ</w:t>
      </w:r>
      <w:r w:rsidRPr="00702AAC">
        <w:rPr>
          <w:lang w:val="ru-RU"/>
        </w:rPr>
        <w:t xml:space="preserve"> и кампа</w:t>
      </w:r>
      <w:r>
        <w:rPr>
          <w:lang w:val="ru-RU"/>
        </w:rPr>
        <w:t>нии</w:t>
      </w:r>
      <w:r w:rsidRPr="00702AAC">
        <w:rPr>
          <w:lang w:val="ru-RU"/>
        </w:rPr>
        <w:t xml:space="preserve">) и </w:t>
      </w:r>
      <w:r>
        <w:rPr>
          <w:lang w:val="ru-RU"/>
        </w:rPr>
        <w:t>образовательного</w:t>
      </w:r>
      <w:r w:rsidRPr="00702AAC">
        <w:rPr>
          <w:lang w:val="ru-RU"/>
        </w:rPr>
        <w:t xml:space="preserve"> содержания (</w:t>
      </w:r>
      <w:r>
        <w:rPr>
          <w:lang w:val="ru-RU"/>
        </w:rPr>
        <w:t>в начале,</w:t>
      </w:r>
      <w:r w:rsidRPr="00702AAC">
        <w:rPr>
          <w:lang w:val="ru-RU"/>
        </w:rPr>
        <w:t xml:space="preserve"> по меньшей мере</w:t>
      </w:r>
      <w:r>
        <w:rPr>
          <w:lang w:val="ru-RU"/>
        </w:rPr>
        <w:t>,</w:t>
      </w:r>
      <w:r w:rsidRPr="00702AAC">
        <w:rPr>
          <w:lang w:val="ru-RU"/>
        </w:rPr>
        <w:t xml:space="preserve"> 50 </w:t>
      </w:r>
      <w:r>
        <w:rPr>
          <w:lang w:val="ru-RU"/>
        </w:rPr>
        <w:t>документов</w:t>
      </w:r>
      <w:r w:rsidRPr="00702AAC">
        <w:rPr>
          <w:lang w:val="ru-RU"/>
        </w:rPr>
        <w:t xml:space="preserve"> по финансовым воп</w:t>
      </w:r>
      <w:r>
        <w:rPr>
          <w:lang w:val="ru-RU"/>
        </w:rPr>
        <w:t xml:space="preserve">росам, 50 </w:t>
      </w:r>
      <w:r w:rsidRPr="006E13CB">
        <w:rPr>
          <w:lang w:val="ru-RU"/>
        </w:rPr>
        <w:t>иллюстраций к статьям, 10 небольших образовательных фильмов (3 минуты), 10 коротких аудио-интервью (3 минут). Контроль качества материалов.</w:t>
      </w:r>
    </w:p>
    <w:p w14:paraId="2F348F98" w14:textId="77777777" w:rsidR="002C5BD7" w:rsidRDefault="007013EC">
      <w:pPr>
        <w:pStyle w:val="listFLRUS"/>
        <w:rPr>
          <w:lang w:val="ru-RU"/>
        </w:rPr>
      </w:pPr>
      <w:r w:rsidRPr="006E13CB">
        <w:rPr>
          <w:lang w:val="ru-RU"/>
        </w:rPr>
        <w:t>Тендерная процедура – выбор подрядчика.</w:t>
      </w:r>
    </w:p>
    <w:p w14:paraId="0E758E37" w14:textId="77777777" w:rsidR="002C5BD7" w:rsidRDefault="007013EC">
      <w:pPr>
        <w:pStyle w:val="listFLRUS"/>
        <w:rPr>
          <w:lang w:val="ru-RU"/>
        </w:rPr>
      </w:pPr>
      <w:r w:rsidRPr="006E13CB">
        <w:rPr>
          <w:lang w:val="ru-RU"/>
        </w:rPr>
        <w:t>Создание сайта и его наполнение содержанием</w:t>
      </w:r>
      <w:r w:rsidRPr="000A6D4A">
        <w:rPr>
          <w:lang w:val="ru-RU"/>
        </w:rPr>
        <w:t>.</w:t>
      </w:r>
    </w:p>
    <w:p w14:paraId="4EDD9F35" w14:textId="77777777" w:rsidR="002C5BD7" w:rsidRDefault="007013EC">
      <w:pPr>
        <w:pStyle w:val="listFLRUS"/>
        <w:rPr>
          <w:lang w:val="ru-RU"/>
        </w:rPr>
      </w:pPr>
      <w:r>
        <w:rPr>
          <w:lang w:val="ru-RU"/>
        </w:rPr>
        <w:t>Тестирование</w:t>
      </w:r>
      <w:r w:rsidRPr="000A6D4A">
        <w:rPr>
          <w:lang w:val="ru-RU"/>
        </w:rPr>
        <w:t xml:space="preserve"> </w:t>
      </w:r>
      <w:r>
        <w:rPr>
          <w:lang w:val="ru-RU"/>
        </w:rPr>
        <w:t>сайта</w:t>
      </w:r>
      <w:r w:rsidRPr="000A6D4A">
        <w:rPr>
          <w:lang w:val="ru-RU"/>
        </w:rPr>
        <w:t xml:space="preserve"> </w:t>
      </w:r>
      <w:r>
        <w:rPr>
          <w:lang w:val="ru-RU"/>
        </w:rPr>
        <w:t>и</w:t>
      </w:r>
      <w:r w:rsidRPr="000A6D4A">
        <w:rPr>
          <w:lang w:val="ru-RU"/>
        </w:rPr>
        <w:t xml:space="preserve"> </w:t>
      </w:r>
      <w:r>
        <w:rPr>
          <w:lang w:val="ru-RU"/>
        </w:rPr>
        <w:t>неофициальный</w:t>
      </w:r>
      <w:r w:rsidRPr="000A6D4A">
        <w:rPr>
          <w:lang w:val="ru-RU"/>
        </w:rPr>
        <w:t xml:space="preserve"> </w:t>
      </w:r>
      <w:r>
        <w:rPr>
          <w:lang w:val="ru-RU"/>
        </w:rPr>
        <w:t>запуск</w:t>
      </w:r>
      <w:r w:rsidRPr="000A6D4A">
        <w:rPr>
          <w:lang w:val="ru-RU"/>
        </w:rPr>
        <w:t xml:space="preserve"> (</w:t>
      </w:r>
      <w:r>
        <w:rPr>
          <w:lang w:val="ru-RU"/>
        </w:rPr>
        <w:t>ограниченное количество посещающих сайт и оставляющих комментарии</w:t>
      </w:r>
      <w:r w:rsidRPr="000A6D4A">
        <w:rPr>
          <w:lang w:val="ru-RU"/>
        </w:rPr>
        <w:t>).</w:t>
      </w:r>
    </w:p>
    <w:p w14:paraId="27319C2E" w14:textId="77777777" w:rsidR="002C5BD7" w:rsidRDefault="007013EC">
      <w:pPr>
        <w:pStyle w:val="listFLRUS"/>
        <w:rPr>
          <w:lang w:val="ru-RU"/>
        </w:rPr>
      </w:pPr>
      <w:r>
        <w:rPr>
          <w:lang w:val="ru-RU"/>
        </w:rPr>
        <w:t>Официальный</w:t>
      </w:r>
      <w:r w:rsidRPr="000A6D4A">
        <w:rPr>
          <w:lang w:val="ru-RU"/>
        </w:rPr>
        <w:t xml:space="preserve"> </w:t>
      </w:r>
      <w:r>
        <w:rPr>
          <w:lang w:val="ru-RU"/>
        </w:rPr>
        <w:t>запуск</w:t>
      </w:r>
      <w:r w:rsidRPr="000A6D4A">
        <w:rPr>
          <w:lang w:val="ru-RU"/>
        </w:rPr>
        <w:t xml:space="preserve"> (</w:t>
      </w:r>
      <w:r>
        <w:rPr>
          <w:lang w:val="ru-RU"/>
        </w:rPr>
        <w:t>мероприятие со СМИ</w:t>
      </w:r>
      <w:r w:rsidRPr="000A6D4A">
        <w:rPr>
          <w:lang w:val="ru-RU"/>
        </w:rPr>
        <w:t>).</w:t>
      </w:r>
    </w:p>
    <w:p w14:paraId="35416814" w14:textId="77777777" w:rsidR="002C5BD7" w:rsidRDefault="007013EC">
      <w:pPr>
        <w:pStyle w:val="listFLRUS"/>
        <w:rPr>
          <w:lang w:val="ru-RU"/>
        </w:rPr>
      </w:pPr>
      <w:r>
        <w:rPr>
          <w:lang w:val="ru-RU"/>
        </w:rPr>
        <w:t>Продвижение в Интернете</w:t>
      </w:r>
      <w:r w:rsidRPr="000A6D4A">
        <w:rPr>
          <w:lang w:val="ru-RU"/>
        </w:rPr>
        <w:t xml:space="preserve"> (распространени</w:t>
      </w:r>
      <w:r>
        <w:rPr>
          <w:lang w:val="ru-RU"/>
        </w:rPr>
        <w:t>е</w:t>
      </w:r>
      <w:r w:rsidRPr="000A6D4A">
        <w:rPr>
          <w:lang w:val="ru-RU"/>
        </w:rPr>
        <w:t xml:space="preserve"> информации среди всех школ, образовательных и экономических сайтов, </w:t>
      </w:r>
      <w:r>
        <w:rPr>
          <w:lang w:val="ru-RU"/>
        </w:rPr>
        <w:t>представителей СМИ</w:t>
      </w:r>
      <w:r w:rsidRPr="000A6D4A">
        <w:rPr>
          <w:lang w:val="ru-RU"/>
        </w:rPr>
        <w:t>).</w:t>
      </w:r>
    </w:p>
    <w:p w14:paraId="2942992A" w14:textId="77777777" w:rsidR="002C5BD7" w:rsidRDefault="007013EC">
      <w:pPr>
        <w:pStyle w:val="listFLRUS"/>
        <w:rPr>
          <w:lang w:val="ru-RU"/>
        </w:rPr>
      </w:pPr>
      <w:r w:rsidRPr="000A6D4A">
        <w:rPr>
          <w:lang w:val="ru-RU"/>
        </w:rPr>
        <w:t>Позиционирование и реклама (зависит от бюджетных средств).</w:t>
      </w:r>
    </w:p>
    <w:p w14:paraId="7AFAA830" w14:textId="77777777" w:rsidR="002C5BD7" w:rsidRDefault="007013EC">
      <w:pPr>
        <w:pStyle w:val="listFLRUS"/>
        <w:rPr>
          <w:lang w:val="ru-RU"/>
        </w:rPr>
      </w:pPr>
      <w:r>
        <w:rPr>
          <w:lang w:val="ru-RU"/>
        </w:rPr>
        <w:t xml:space="preserve">Постоянное развитие </w:t>
      </w:r>
      <w:r w:rsidRPr="000A6D4A">
        <w:rPr>
          <w:lang w:val="ru-RU"/>
        </w:rPr>
        <w:t>сайт</w:t>
      </w:r>
      <w:r>
        <w:rPr>
          <w:lang w:val="ru-RU"/>
        </w:rPr>
        <w:t>а</w:t>
      </w:r>
      <w:r w:rsidRPr="000A6D4A">
        <w:rPr>
          <w:lang w:val="ru-RU"/>
        </w:rPr>
        <w:t xml:space="preserve"> (раз в полгода до 50 новых учебных материалов с иллюстрациями, 10 фильмов, 10 аудио-интервью и т.д.) и наполнение его информацией, что происходит в </w:t>
      </w:r>
      <w:r>
        <w:rPr>
          <w:lang w:val="ru-RU"/>
        </w:rPr>
        <w:t>рамках</w:t>
      </w:r>
      <w:r w:rsidRPr="000A6D4A">
        <w:rPr>
          <w:lang w:val="ru-RU"/>
        </w:rPr>
        <w:t xml:space="preserve"> деятельности</w:t>
      </w:r>
      <w:r>
        <w:rPr>
          <w:lang w:val="ru-RU"/>
        </w:rPr>
        <w:t xml:space="preserve"> РЦФГ</w:t>
      </w:r>
      <w:r w:rsidRPr="000A6D4A">
        <w:rPr>
          <w:lang w:val="ru-RU"/>
        </w:rPr>
        <w:t>.</w:t>
      </w:r>
    </w:p>
    <w:p w14:paraId="7D1321A9" w14:textId="77777777" w:rsidR="007013EC" w:rsidRPr="000A6D4A" w:rsidRDefault="007013EC"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220E4758" w14:textId="77777777" w:rsidTr="002C5BD7">
        <w:tc>
          <w:tcPr>
            <w:tcW w:w="2392" w:type="dxa"/>
            <w:shd w:val="clear" w:color="auto" w:fill="365F91" w:themeFill="accent1" w:themeFillShade="BF"/>
          </w:tcPr>
          <w:p w14:paraId="61FF43B5"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18D56593"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4DA684AE"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083CDD9B"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Персонал</w:t>
            </w:r>
          </w:p>
        </w:tc>
      </w:tr>
      <w:tr w:rsidR="007013EC" w:rsidRPr="00412E72" w14:paraId="6F109415" w14:textId="77777777" w:rsidTr="005D6D8E">
        <w:tc>
          <w:tcPr>
            <w:tcW w:w="2392" w:type="dxa"/>
          </w:tcPr>
          <w:p w14:paraId="18D3D21D" w14:textId="77777777" w:rsidR="007013EC" w:rsidRPr="000A6937" w:rsidRDefault="007013EC" w:rsidP="002C5BD7">
            <w:pPr>
              <w:pStyle w:val="BlockFLRUS"/>
              <w:jc w:val="center"/>
              <w:rPr>
                <w:sz w:val="20"/>
                <w:lang w:val="ru-RU"/>
              </w:rPr>
            </w:pPr>
            <w:r>
              <w:rPr>
                <w:sz w:val="20"/>
                <w:lang w:val="ru-RU"/>
              </w:rPr>
              <w:t>Разработка и использование сайта РЦФГ</w:t>
            </w:r>
          </w:p>
        </w:tc>
        <w:tc>
          <w:tcPr>
            <w:tcW w:w="2392" w:type="dxa"/>
          </w:tcPr>
          <w:p w14:paraId="11305F88" w14:textId="77777777" w:rsidR="007013EC" w:rsidRPr="000A6937" w:rsidRDefault="007013EC" w:rsidP="002C5BD7">
            <w:pPr>
              <w:pStyle w:val="BlockFLRUS"/>
              <w:jc w:val="center"/>
              <w:rPr>
                <w:sz w:val="20"/>
                <w:lang w:val="ru-RU"/>
              </w:rPr>
            </w:pPr>
            <w:r w:rsidRPr="000A6937">
              <w:rPr>
                <w:sz w:val="20"/>
                <w:lang w:val="ru-RU"/>
              </w:rPr>
              <w:t>Интернет-пользователи в Калининградской области</w:t>
            </w:r>
          </w:p>
        </w:tc>
        <w:tc>
          <w:tcPr>
            <w:tcW w:w="2393" w:type="dxa"/>
          </w:tcPr>
          <w:p w14:paraId="07CD9257" w14:textId="77777777" w:rsidR="007013EC" w:rsidRPr="009413CE" w:rsidRDefault="007013EC" w:rsidP="002C5BD7">
            <w:pPr>
              <w:pStyle w:val="BlockFLRUS"/>
              <w:jc w:val="center"/>
              <w:rPr>
                <w:sz w:val="20"/>
              </w:rPr>
            </w:pPr>
            <w:r w:rsidRPr="009413CE">
              <w:rPr>
                <w:sz w:val="20"/>
              </w:rPr>
              <w:t>RCFL HQ</w:t>
            </w:r>
          </w:p>
        </w:tc>
        <w:tc>
          <w:tcPr>
            <w:tcW w:w="2393" w:type="dxa"/>
          </w:tcPr>
          <w:p w14:paraId="7473D457" w14:textId="77777777" w:rsidR="007013EC" w:rsidRPr="000A6937" w:rsidRDefault="007013EC" w:rsidP="005D6D8E">
            <w:pPr>
              <w:pStyle w:val="BlockFLRUS"/>
              <w:rPr>
                <w:sz w:val="20"/>
                <w:lang w:val="ru-RU"/>
              </w:rPr>
            </w:pPr>
            <w:r w:rsidRPr="000A6937">
              <w:rPr>
                <w:sz w:val="20"/>
                <w:lang w:val="ru-RU"/>
              </w:rPr>
              <w:t xml:space="preserve">2 </w:t>
            </w:r>
            <w:r>
              <w:rPr>
                <w:sz w:val="20"/>
                <w:lang w:val="ru-RU"/>
              </w:rPr>
              <w:t>Ответственные за внешние связи (на внештатной основе</w:t>
            </w:r>
            <w:r w:rsidRPr="000A6937">
              <w:rPr>
                <w:sz w:val="20"/>
                <w:lang w:val="ru-RU"/>
              </w:rPr>
              <w:t>),</w:t>
            </w:r>
          </w:p>
          <w:p w14:paraId="1AA60B6A" w14:textId="77777777" w:rsidR="007013EC" w:rsidRPr="000A6937" w:rsidRDefault="007013EC" w:rsidP="005D6D8E">
            <w:pPr>
              <w:pStyle w:val="BlockFLRUS"/>
              <w:rPr>
                <w:sz w:val="20"/>
                <w:lang w:val="ru-RU"/>
              </w:rPr>
            </w:pPr>
            <w:r>
              <w:rPr>
                <w:sz w:val="20"/>
                <w:lang w:val="ru-RU"/>
              </w:rPr>
              <w:t>Старшие преподаватели-инструкторы</w:t>
            </w:r>
            <w:r w:rsidRPr="000A6937">
              <w:rPr>
                <w:sz w:val="20"/>
                <w:lang w:val="ru-RU"/>
              </w:rPr>
              <w:t xml:space="preserve"> (</w:t>
            </w:r>
            <w:r>
              <w:rPr>
                <w:sz w:val="20"/>
                <w:lang w:val="ru-RU"/>
              </w:rPr>
              <w:t>частичная занятость, подготовка контента</w:t>
            </w:r>
            <w:r w:rsidRPr="000A6937">
              <w:rPr>
                <w:sz w:val="20"/>
                <w:lang w:val="ru-RU"/>
              </w:rPr>
              <w:t>)</w:t>
            </w:r>
          </w:p>
        </w:tc>
      </w:tr>
    </w:tbl>
    <w:p w14:paraId="6A0DDAC5" w14:textId="77777777" w:rsidR="007013EC" w:rsidRPr="000A6937" w:rsidRDefault="007013EC" w:rsidP="007013EC">
      <w:pPr>
        <w:pStyle w:val="BlockFLRUS"/>
        <w:rPr>
          <w:lang w:val="ru-RU"/>
        </w:rPr>
      </w:pPr>
    </w:p>
    <w:p w14:paraId="308E9C32" w14:textId="77777777" w:rsidR="002C5BD7" w:rsidRDefault="007013EC">
      <w:pPr>
        <w:pStyle w:val="N4"/>
        <w:rPr>
          <w:lang w:val="ru-RU"/>
        </w:rPr>
      </w:pPr>
      <w:r>
        <w:rPr>
          <w:lang w:val="ru-RU"/>
        </w:rPr>
        <w:t>ПЕЧАТНЫЕ МАТЕРИАЛЫ РЦФГ (ПЕЧАТНЫЕ РЕСУРСЫ</w:t>
      </w:r>
      <w:r w:rsidRPr="000A6937">
        <w:rPr>
          <w:lang w:val="ru-RU"/>
        </w:rPr>
        <w:t>)</w:t>
      </w:r>
    </w:p>
    <w:p w14:paraId="6A0B01D4" w14:textId="77777777" w:rsidR="007013EC" w:rsidRPr="000A6937" w:rsidRDefault="007013EC" w:rsidP="007013EC">
      <w:pPr>
        <w:pStyle w:val="BlockFLRUS"/>
        <w:rPr>
          <w:lang w:val="ru-RU"/>
        </w:rPr>
      </w:pPr>
      <w:r w:rsidRPr="003C15A4">
        <w:rPr>
          <w:lang w:val="ru-RU"/>
        </w:rPr>
        <w:t xml:space="preserve">Некоторые из образовательных ресурсов Интернета также должны быть доступны в печатном виде. Хотя только 10% респондентов в ходе опроса </w:t>
      </w:r>
      <w:r>
        <w:rPr>
          <w:lang w:val="ru-RU"/>
        </w:rPr>
        <w:t>высказались в пользу</w:t>
      </w:r>
      <w:r w:rsidRPr="003C15A4">
        <w:rPr>
          <w:lang w:val="ru-RU"/>
        </w:rPr>
        <w:t xml:space="preserve"> буклето</w:t>
      </w:r>
      <w:r>
        <w:rPr>
          <w:lang w:val="ru-RU"/>
        </w:rPr>
        <w:t>в и листовок, они по-прежнему остаются не</w:t>
      </w:r>
      <w:r w:rsidRPr="003C15A4">
        <w:rPr>
          <w:lang w:val="ru-RU"/>
        </w:rPr>
        <w:t xml:space="preserve">дорогой и полезной формой </w:t>
      </w:r>
      <w:r>
        <w:rPr>
          <w:lang w:val="ru-RU"/>
        </w:rPr>
        <w:t>обучения людей. Р</w:t>
      </w:r>
      <w:r w:rsidRPr="003C15A4">
        <w:rPr>
          <w:lang w:val="ru-RU"/>
        </w:rPr>
        <w:t xml:space="preserve">екомендуем </w:t>
      </w:r>
      <w:r>
        <w:rPr>
          <w:lang w:val="ru-RU"/>
        </w:rPr>
        <w:t>проводить составление</w:t>
      </w:r>
      <w:r w:rsidRPr="003C15A4">
        <w:rPr>
          <w:lang w:val="ru-RU"/>
        </w:rPr>
        <w:t xml:space="preserve"> и </w:t>
      </w:r>
      <w:r>
        <w:rPr>
          <w:lang w:val="ru-RU"/>
        </w:rPr>
        <w:t>выпуск</w:t>
      </w:r>
      <w:r w:rsidRPr="003C15A4">
        <w:rPr>
          <w:lang w:val="ru-RU"/>
        </w:rPr>
        <w:t xml:space="preserve"> широк</w:t>
      </w:r>
      <w:r>
        <w:rPr>
          <w:lang w:val="ru-RU"/>
        </w:rPr>
        <w:t>ого</w:t>
      </w:r>
      <w:r w:rsidRPr="003C15A4">
        <w:rPr>
          <w:lang w:val="ru-RU"/>
        </w:rPr>
        <w:t xml:space="preserve"> набор</w:t>
      </w:r>
      <w:r>
        <w:rPr>
          <w:lang w:val="ru-RU"/>
        </w:rPr>
        <w:t>а</w:t>
      </w:r>
      <w:r w:rsidRPr="003C15A4">
        <w:rPr>
          <w:lang w:val="ru-RU"/>
        </w:rPr>
        <w:t xml:space="preserve"> простых уче</w:t>
      </w:r>
      <w:r>
        <w:rPr>
          <w:lang w:val="ru-RU"/>
        </w:rPr>
        <w:t xml:space="preserve">бных материалов в форме информационных </w:t>
      </w:r>
      <w:r>
        <w:rPr>
          <w:lang w:val="ru-RU"/>
        </w:rPr>
        <w:lastRenderedPageBreak/>
        <w:t>листков</w:t>
      </w:r>
      <w:r w:rsidRPr="003C15A4">
        <w:rPr>
          <w:lang w:val="ru-RU"/>
        </w:rPr>
        <w:t xml:space="preserve">, брошюр и плакатов. </w:t>
      </w:r>
      <w:r>
        <w:rPr>
          <w:lang w:val="ru-RU"/>
        </w:rPr>
        <w:t>Такая серия практических публикаций стала</w:t>
      </w:r>
      <w:r w:rsidRPr="003C15A4">
        <w:rPr>
          <w:lang w:val="ru-RU"/>
        </w:rPr>
        <w:t xml:space="preserve"> бы </w:t>
      </w:r>
      <w:r>
        <w:rPr>
          <w:lang w:val="ru-RU"/>
        </w:rPr>
        <w:t>полезным подспорьем финансовым потребителям</w:t>
      </w:r>
      <w:r w:rsidRPr="003C15A4">
        <w:rPr>
          <w:lang w:val="ru-RU"/>
        </w:rPr>
        <w:t xml:space="preserve"> в принятии повседне</w:t>
      </w:r>
      <w:r>
        <w:rPr>
          <w:lang w:val="ru-RU"/>
        </w:rPr>
        <w:t xml:space="preserve">вных финансовых решений в </w:t>
      </w:r>
      <w:r w:rsidRPr="003C15A4">
        <w:rPr>
          <w:lang w:val="ru-RU"/>
        </w:rPr>
        <w:t>жизни.</w:t>
      </w:r>
      <w:r>
        <w:rPr>
          <w:lang w:val="ru-RU"/>
        </w:rPr>
        <w:t xml:space="preserve"> Мы не предлагаем печать всего</w:t>
      </w:r>
      <w:r w:rsidRPr="003C15A4">
        <w:rPr>
          <w:lang w:val="ru-RU"/>
        </w:rPr>
        <w:t xml:space="preserve"> материала</w:t>
      </w:r>
      <w:r>
        <w:rPr>
          <w:lang w:val="ru-RU"/>
        </w:rPr>
        <w:t>, разъясняющего все аспекты определенной темы (так как в наши дни люди не очень любят читать)</w:t>
      </w:r>
      <w:r w:rsidRPr="003C15A4">
        <w:rPr>
          <w:lang w:val="ru-RU"/>
        </w:rPr>
        <w:t xml:space="preserve">. </w:t>
      </w:r>
      <w:r w:rsidRPr="000A6937">
        <w:rPr>
          <w:lang w:val="ru-RU"/>
        </w:rPr>
        <w:t xml:space="preserve">Скорее, </w:t>
      </w:r>
      <w:r>
        <w:rPr>
          <w:lang w:val="ru-RU"/>
        </w:rPr>
        <w:t xml:space="preserve">это будет </w:t>
      </w:r>
      <w:r w:rsidRPr="000A6937">
        <w:rPr>
          <w:lang w:val="ru-RU"/>
        </w:rPr>
        <w:t>сочетание коротких текстовых и визуальных сообщений. При вы</w:t>
      </w:r>
      <w:r>
        <w:rPr>
          <w:lang w:val="ru-RU"/>
        </w:rPr>
        <w:t xml:space="preserve">боре темы хорошо </w:t>
      </w:r>
      <w:r w:rsidRPr="000A6937">
        <w:rPr>
          <w:lang w:val="ru-RU"/>
        </w:rPr>
        <w:t>бы сосредоточить вниман</w:t>
      </w:r>
      <w:r>
        <w:rPr>
          <w:lang w:val="ru-RU"/>
        </w:rPr>
        <w:t>ие на конкретных, общих вопросах</w:t>
      </w:r>
      <w:r w:rsidRPr="000A6937">
        <w:rPr>
          <w:lang w:val="ru-RU"/>
        </w:rPr>
        <w:t xml:space="preserve">, где </w:t>
      </w:r>
      <w:r>
        <w:rPr>
          <w:lang w:val="ru-RU"/>
        </w:rPr>
        <w:t>у потребителей либо проблемы с</w:t>
      </w:r>
      <w:r w:rsidRPr="000A6937">
        <w:rPr>
          <w:lang w:val="ru-RU"/>
        </w:rPr>
        <w:t xml:space="preserve"> расходов</w:t>
      </w:r>
      <w:r>
        <w:rPr>
          <w:lang w:val="ru-RU"/>
        </w:rPr>
        <w:t>анием средств, либо</w:t>
      </w:r>
      <w:r w:rsidRPr="000A6937">
        <w:rPr>
          <w:lang w:val="ru-RU"/>
        </w:rPr>
        <w:t xml:space="preserve"> не хватает знаний о том, как эффективно работать </w:t>
      </w:r>
      <w:r>
        <w:rPr>
          <w:lang w:val="ru-RU"/>
        </w:rPr>
        <w:t>со своими</w:t>
      </w:r>
      <w:r w:rsidRPr="000A6937">
        <w:rPr>
          <w:lang w:val="ru-RU"/>
        </w:rPr>
        <w:t xml:space="preserve"> финансовыми ресурсами</w:t>
      </w:r>
      <w:r w:rsidRPr="003C15A4">
        <w:rPr>
          <w:lang w:val="ru-RU"/>
        </w:rPr>
        <w:t>.</w:t>
      </w:r>
    </w:p>
    <w:p w14:paraId="43520FC9" w14:textId="77777777" w:rsidR="007013EC" w:rsidRPr="000D6F2C" w:rsidRDefault="007013EC" w:rsidP="007013EC">
      <w:pPr>
        <w:pStyle w:val="BlockFLRUS"/>
        <w:rPr>
          <w:b/>
          <w:lang w:val="ru-RU"/>
        </w:rPr>
      </w:pPr>
      <w:r>
        <w:rPr>
          <w:b/>
          <w:lang w:val="ru-RU"/>
        </w:rPr>
        <w:t>ЛИСТОВКИ</w:t>
      </w:r>
    </w:p>
    <w:p w14:paraId="3E346FD5" w14:textId="77777777" w:rsidR="007013EC" w:rsidRPr="000D6F2C" w:rsidRDefault="007013EC" w:rsidP="007013EC">
      <w:pPr>
        <w:pStyle w:val="BlockFLRUS"/>
        <w:rPr>
          <w:lang w:val="ru-RU"/>
        </w:rPr>
      </w:pPr>
      <w:r>
        <w:rPr>
          <w:lang w:val="ru-RU"/>
        </w:rPr>
        <w:t>Внимание</w:t>
      </w:r>
      <w:r w:rsidRPr="000D6F2C">
        <w:rPr>
          <w:lang w:val="ru-RU"/>
        </w:rPr>
        <w:t xml:space="preserve"> </w:t>
      </w:r>
      <w:r>
        <w:rPr>
          <w:lang w:val="ru-RU"/>
        </w:rPr>
        <w:t>в</w:t>
      </w:r>
      <w:r w:rsidRPr="000D6F2C">
        <w:rPr>
          <w:lang w:val="ru-RU"/>
        </w:rPr>
        <w:t xml:space="preserve"> </w:t>
      </w:r>
      <w:r>
        <w:rPr>
          <w:lang w:val="ru-RU"/>
        </w:rPr>
        <w:t>каждой листовке</w:t>
      </w:r>
      <w:r w:rsidRPr="000D6F2C">
        <w:rPr>
          <w:lang w:val="ru-RU"/>
        </w:rPr>
        <w:t xml:space="preserve"> </w:t>
      </w:r>
      <w:r>
        <w:rPr>
          <w:lang w:val="ru-RU"/>
        </w:rPr>
        <w:t>должно</w:t>
      </w:r>
      <w:r w:rsidRPr="000D6F2C">
        <w:rPr>
          <w:lang w:val="ru-RU"/>
        </w:rPr>
        <w:t xml:space="preserve"> </w:t>
      </w:r>
      <w:r>
        <w:rPr>
          <w:lang w:val="ru-RU"/>
        </w:rPr>
        <w:t>быть</w:t>
      </w:r>
      <w:r w:rsidRPr="000D6F2C">
        <w:rPr>
          <w:lang w:val="ru-RU"/>
        </w:rPr>
        <w:t xml:space="preserve"> </w:t>
      </w:r>
      <w:r>
        <w:rPr>
          <w:lang w:val="ru-RU"/>
        </w:rPr>
        <w:t>уделено</w:t>
      </w:r>
      <w:r w:rsidRPr="000D6F2C">
        <w:rPr>
          <w:lang w:val="ru-RU"/>
        </w:rPr>
        <w:t xml:space="preserve"> </w:t>
      </w:r>
      <w:r>
        <w:rPr>
          <w:lang w:val="ru-RU"/>
        </w:rPr>
        <w:t>одной</w:t>
      </w:r>
      <w:r w:rsidRPr="000D6F2C">
        <w:rPr>
          <w:lang w:val="ru-RU"/>
        </w:rPr>
        <w:t xml:space="preserve"> </w:t>
      </w:r>
      <w:r>
        <w:rPr>
          <w:lang w:val="ru-RU"/>
        </w:rPr>
        <w:t>теме</w:t>
      </w:r>
      <w:r w:rsidRPr="000D6F2C">
        <w:rPr>
          <w:lang w:val="ru-RU"/>
        </w:rPr>
        <w:t xml:space="preserve">, </w:t>
      </w:r>
      <w:r>
        <w:rPr>
          <w:lang w:val="ru-RU"/>
        </w:rPr>
        <w:t>взятой</w:t>
      </w:r>
      <w:r w:rsidRPr="000D6F2C">
        <w:rPr>
          <w:lang w:val="ru-RU"/>
        </w:rPr>
        <w:t xml:space="preserve"> </w:t>
      </w:r>
      <w:r>
        <w:rPr>
          <w:lang w:val="ru-RU"/>
        </w:rPr>
        <w:t>из</w:t>
      </w:r>
      <w:r w:rsidRPr="000D6F2C">
        <w:rPr>
          <w:lang w:val="ru-RU"/>
        </w:rPr>
        <w:t xml:space="preserve"> </w:t>
      </w:r>
      <w:r>
        <w:rPr>
          <w:lang w:val="ru-RU"/>
        </w:rPr>
        <w:t>повседневной</w:t>
      </w:r>
      <w:r w:rsidRPr="000D6F2C">
        <w:rPr>
          <w:lang w:val="ru-RU"/>
        </w:rPr>
        <w:t xml:space="preserve"> финансовой практик</w:t>
      </w:r>
      <w:r>
        <w:rPr>
          <w:lang w:val="ru-RU"/>
        </w:rPr>
        <w:t>и</w:t>
      </w:r>
      <w:r w:rsidRPr="000D6F2C">
        <w:rPr>
          <w:lang w:val="ru-RU"/>
        </w:rPr>
        <w:t xml:space="preserve"> потребител</w:t>
      </w:r>
      <w:r>
        <w:rPr>
          <w:lang w:val="ru-RU"/>
        </w:rPr>
        <w:t>ей с небольшим практическим вступлением</w:t>
      </w:r>
      <w:r w:rsidRPr="000D6F2C">
        <w:rPr>
          <w:lang w:val="ru-RU"/>
        </w:rPr>
        <w:t xml:space="preserve"> и набор</w:t>
      </w:r>
      <w:r>
        <w:rPr>
          <w:lang w:val="ru-RU"/>
        </w:rPr>
        <w:t>ом</w:t>
      </w:r>
      <w:r w:rsidRPr="000D6F2C">
        <w:rPr>
          <w:lang w:val="ru-RU"/>
        </w:rPr>
        <w:t xml:space="preserve"> советов. </w:t>
      </w:r>
      <w:r>
        <w:rPr>
          <w:lang w:val="ru-RU"/>
        </w:rPr>
        <w:t>В нее также должно войти утверждение о том, что более подробную информацию можно найти на сайте РЦФГ</w:t>
      </w:r>
      <w:r w:rsidRPr="000D6F2C">
        <w:rPr>
          <w:lang w:val="ru-RU"/>
        </w:rPr>
        <w:t>. Каждая публикация должн</w:t>
      </w:r>
      <w:r>
        <w:rPr>
          <w:lang w:val="ru-RU"/>
        </w:rPr>
        <w:t>а</w:t>
      </w:r>
      <w:r w:rsidRPr="000D6F2C">
        <w:rPr>
          <w:lang w:val="ru-RU"/>
        </w:rPr>
        <w:t xml:space="preserve"> иметь общую </w:t>
      </w:r>
      <w:r>
        <w:rPr>
          <w:lang w:val="ru-RU"/>
        </w:rPr>
        <w:t>структуру</w:t>
      </w:r>
      <w:r w:rsidRPr="000D6F2C">
        <w:rPr>
          <w:lang w:val="ru-RU"/>
        </w:rPr>
        <w:t xml:space="preserve"> и </w:t>
      </w:r>
      <w:r>
        <w:rPr>
          <w:lang w:val="ru-RU"/>
        </w:rPr>
        <w:t>логотипы РЦФГ. Сама листовка не должна</w:t>
      </w:r>
      <w:r w:rsidRPr="000D6F2C">
        <w:rPr>
          <w:lang w:val="ru-RU"/>
        </w:rPr>
        <w:t xml:space="preserve"> </w:t>
      </w:r>
      <w:r>
        <w:rPr>
          <w:lang w:val="ru-RU"/>
        </w:rPr>
        <w:t xml:space="preserve">быть больше </w:t>
      </w:r>
      <w:r w:rsidRPr="000D6F2C">
        <w:rPr>
          <w:lang w:val="ru-RU"/>
        </w:rPr>
        <w:t>одной страницы формата А5</w:t>
      </w:r>
      <w:r>
        <w:rPr>
          <w:lang w:val="ru-RU"/>
        </w:rPr>
        <w:t xml:space="preserve"> с печа</w:t>
      </w:r>
      <w:r w:rsidRPr="000D6F2C">
        <w:rPr>
          <w:lang w:val="ru-RU"/>
        </w:rPr>
        <w:t>ть</w:t>
      </w:r>
      <w:r>
        <w:rPr>
          <w:lang w:val="ru-RU"/>
        </w:rPr>
        <w:t xml:space="preserve">ю </w:t>
      </w:r>
      <w:r w:rsidRPr="000D6F2C">
        <w:rPr>
          <w:lang w:val="ru-RU"/>
        </w:rPr>
        <w:t>на обеих сторонах.</w:t>
      </w:r>
    </w:p>
    <w:p w14:paraId="7CB301BC" w14:textId="77777777" w:rsidR="007013EC" w:rsidRPr="00443B35" w:rsidRDefault="007013EC" w:rsidP="007013EC">
      <w:pPr>
        <w:pStyle w:val="BlockFLRUS"/>
        <w:rPr>
          <w:lang w:val="ru-RU"/>
        </w:rPr>
      </w:pPr>
      <w:r>
        <w:rPr>
          <w:lang w:val="ru-RU"/>
        </w:rPr>
        <w:t>Примеры тем</w:t>
      </w:r>
      <w:r w:rsidRPr="00443B35">
        <w:rPr>
          <w:lang w:val="ru-RU"/>
        </w:rPr>
        <w:t>:</w:t>
      </w:r>
    </w:p>
    <w:p w14:paraId="7A5694CF" w14:textId="77777777" w:rsidR="007013EC" w:rsidRPr="00443B35" w:rsidRDefault="007013EC" w:rsidP="007013EC">
      <w:pPr>
        <w:pStyle w:val="BlockFLRUS"/>
        <w:rPr>
          <w:lang w:val="ru-RU"/>
        </w:rPr>
      </w:pPr>
      <w:r>
        <w:rPr>
          <w:lang w:val="ru-RU"/>
        </w:rPr>
        <w:t>Для чего</w:t>
      </w:r>
      <w:r w:rsidRPr="00AE7D8F">
        <w:rPr>
          <w:lang w:val="ru-RU"/>
        </w:rPr>
        <w:t xml:space="preserve"> банковс</w:t>
      </w:r>
      <w:r>
        <w:rPr>
          <w:lang w:val="ru-RU"/>
        </w:rPr>
        <w:t>кий счет? Как перевести деньги</w:t>
      </w:r>
      <w:r w:rsidRPr="00AE7D8F">
        <w:rPr>
          <w:lang w:val="ru-RU"/>
        </w:rPr>
        <w:t>?</w:t>
      </w:r>
      <w:r>
        <w:rPr>
          <w:lang w:val="ru-RU"/>
        </w:rPr>
        <w:t xml:space="preserve"> </w:t>
      </w:r>
      <w:r w:rsidRPr="00AE7D8F">
        <w:rPr>
          <w:lang w:val="ru-RU"/>
        </w:rPr>
        <w:t>Каковы преиму</w:t>
      </w:r>
      <w:r>
        <w:rPr>
          <w:lang w:val="ru-RU"/>
        </w:rPr>
        <w:t>щества электронных денег (карт)</w:t>
      </w:r>
      <w:r w:rsidRPr="00AE7D8F">
        <w:rPr>
          <w:lang w:val="ru-RU"/>
        </w:rPr>
        <w:t>? Безопасно</w:t>
      </w:r>
      <w:r>
        <w:rPr>
          <w:lang w:val="ru-RU"/>
        </w:rPr>
        <w:t>сть</w:t>
      </w:r>
      <w:r w:rsidRPr="00AE7D8F">
        <w:rPr>
          <w:lang w:val="ru-RU"/>
        </w:rPr>
        <w:t xml:space="preserve"> в банкомате; Преи</w:t>
      </w:r>
      <w:r>
        <w:rPr>
          <w:lang w:val="ru-RU"/>
        </w:rPr>
        <w:t>мущества безналичных операций; Покупки в И</w:t>
      </w:r>
      <w:r w:rsidRPr="00AE7D8F">
        <w:rPr>
          <w:lang w:val="ru-RU"/>
        </w:rPr>
        <w:t>нтернет</w:t>
      </w:r>
      <w:r>
        <w:rPr>
          <w:lang w:val="ru-RU"/>
        </w:rPr>
        <w:t>е</w:t>
      </w:r>
      <w:r w:rsidRPr="00AE7D8F">
        <w:rPr>
          <w:lang w:val="ru-RU"/>
        </w:rPr>
        <w:t>; Первые шаги в бюджетном планировании</w:t>
      </w:r>
      <w:r>
        <w:rPr>
          <w:lang w:val="ru-RU"/>
        </w:rPr>
        <w:t>;</w:t>
      </w:r>
      <w:r w:rsidRPr="00AE7D8F">
        <w:rPr>
          <w:lang w:val="ru-RU"/>
        </w:rPr>
        <w:t xml:space="preserve"> </w:t>
      </w:r>
      <w:r>
        <w:rPr>
          <w:lang w:val="ru-RU"/>
        </w:rPr>
        <w:t>Зачем мне планировать свои финансы</w:t>
      </w:r>
      <w:r w:rsidRPr="00AE7D8F">
        <w:rPr>
          <w:lang w:val="ru-RU"/>
        </w:rPr>
        <w:t>? Правила расходов</w:t>
      </w:r>
      <w:r>
        <w:rPr>
          <w:lang w:val="ru-RU"/>
        </w:rPr>
        <w:t>ания средств</w:t>
      </w:r>
      <w:r w:rsidRPr="00AE7D8F">
        <w:rPr>
          <w:lang w:val="ru-RU"/>
        </w:rPr>
        <w:t xml:space="preserve">; </w:t>
      </w:r>
      <w:r>
        <w:rPr>
          <w:lang w:val="ru-RU"/>
        </w:rPr>
        <w:t>Зачем экономить</w:t>
      </w:r>
      <w:r w:rsidRPr="00AE7D8F">
        <w:rPr>
          <w:lang w:val="ru-RU"/>
        </w:rPr>
        <w:t>? Преимущества сбе</w:t>
      </w:r>
      <w:r>
        <w:rPr>
          <w:lang w:val="ru-RU"/>
        </w:rPr>
        <w:t>режений; Что означает эффективная экономия</w:t>
      </w:r>
      <w:r w:rsidRPr="00AE7D8F">
        <w:rPr>
          <w:lang w:val="ru-RU"/>
        </w:rPr>
        <w:t>? Что такое финансовый риск? Как инвест</w:t>
      </w:r>
      <w:r>
        <w:rPr>
          <w:lang w:val="ru-RU"/>
        </w:rPr>
        <w:t>ировать свои деньги?</w:t>
      </w:r>
    </w:p>
    <w:p w14:paraId="6697D1CB" w14:textId="77777777" w:rsidR="007013EC" w:rsidRPr="00443B35" w:rsidRDefault="007013EC" w:rsidP="007013EC">
      <w:pPr>
        <w:pStyle w:val="BlockFLRUS"/>
        <w:rPr>
          <w:lang w:val="ru-RU"/>
        </w:rPr>
      </w:pPr>
      <w:r w:rsidRPr="00443B35">
        <w:rPr>
          <w:lang w:val="ru-RU"/>
        </w:rPr>
        <w:t>В целом</w:t>
      </w:r>
      <w:r>
        <w:rPr>
          <w:lang w:val="ru-RU"/>
        </w:rPr>
        <w:t>,</w:t>
      </w:r>
      <w:r w:rsidRPr="00443B35">
        <w:rPr>
          <w:lang w:val="ru-RU"/>
        </w:rPr>
        <w:t xml:space="preserve"> рекомендуем </w:t>
      </w:r>
      <w:r>
        <w:rPr>
          <w:lang w:val="ru-RU"/>
        </w:rPr>
        <w:t>проводить подготовку</w:t>
      </w:r>
      <w:r w:rsidRPr="00443B35">
        <w:rPr>
          <w:lang w:val="ru-RU"/>
        </w:rPr>
        <w:t xml:space="preserve"> таких материалов </w:t>
      </w:r>
      <w:r>
        <w:rPr>
          <w:lang w:val="ru-RU"/>
        </w:rPr>
        <w:t>с упором не столько на</w:t>
      </w:r>
      <w:r w:rsidRPr="00443B35">
        <w:rPr>
          <w:lang w:val="ru-RU"/>
        </w:rPr>
        <w:t xml:space="preserve"> финансовые инструменты</w:t>
      </w:r>
      <w:r>
        <w:rPr>
          <w:lang w:val="ru-RU"/>
        </w:rPr>
        <w:t>, сколько</w:t>
      </w:r>
      <w:r w:rsidRPr="00443B35">
        <w:rPr>
          <w:lang w:val="ru-RU"/>
        </w:rPr>
        <w:t xml:space="preserve"> на проблемы, вопросы, которые важны для потребителей финансовых услуг.</w:t>
      </w:r>
    </w:p>
    <w:p w14:paraId="695837AE" w14:textId="77777777" w:rsidR="007013EC" w:rsidRPr="00DD6A17" w:rsidRDefault="007013EC" w:rsidP="007013EC">
      <w:pPr>
        <w:pStyle w:val="BlockFLRUS"/>
        <w:rPr>
          <w:lang w:val="ru-RU"/>
        </w:rPr>
      </w:pPr>
      <w:r w:rsidRPr="00DD6A17">
        <w:rPr>
          <w:lang w:val="ru-RU"/>
        </w:rPr>
        <w:t>Рекомендуется</w:t>
      </w:r>
      <w:r w:rsidRPr="00F24C34">
        <w:rPr>
          <w:lang w:val="ru-RU"/>
        </w:rPr>
        <w:t xml:space="preserve"> </w:t>
      </w:r>
      <w:r>
        <w:rPr>
          <w:lang w:val="ru-RU"/>
        </w:rPr>
        <w:t>большая</w:t>
      </w:r>
      <w:r w:rsidRPr="00F24C34">
        <w:rPr>
          <w:lang w:val="ru-RU"/>
        </w:rPr>
        <w:t xml:space="preserve"> </w:t>
      </w:r>
      <w:r w:rsidRPr="00DD6A17">
        <w:rPr>
          <w:lang w:val="ru-RU"/>
        </w:rPr>
        <w:t>сери</w:t>
      </w:r>
      <w:r>
        <w:rPr>
          <w:lang w:val="ru-RU"/>
        </w:rPr>
        <w:t>я</w:t>
      </w:r>
      <w:r w:rsidRPr="00F24C34">
        <w:rPr>
          <w:lang w:val="ru-RU"/>
        </w:rPr>
        <w:t xml:space="preserve"> </w:t>
      </w:r>
      <w:r w:rsidRPr="00DD6A17">
        <w:rPr>
          <w:lang w:val="ru-RU"/>
        </w:rPr>
        <w:t>листовок</w:t>
      </w:r>
      <w:r w:rsidRPr="00F24C34">
        <w:rPr>
          <w:lang w:val="ru-RU"/>
        </w:rPr>
        <w:t xml:space="preserve"> (</w:t>
      </w:r>
      <w:r w:rsidRPr="00DD6A17">
        <w:rPr>
          <w:lang w:val="ru-RU"/>
        </w:rPr>
        <w:t>до</w:t>
      </w:r>
      <w:r w:rsidRPr="00F24C34">
        <w:rPr>
          <w:lang w:val="ru-RU"/>
        </w:rPr>
        <w:t xml:space="preserve"> 50). </w:t>
      </w:r>
      <w:r w:rsidRPr="00DD6A17">
        <w:rPr>
          <w:lang w:val="ru-RU"/>
        </w:rPr>
        <w:t xml:space="preserve">Причина </w:t>
      </w:r>
      <w:r>
        <w:rPr>
          <w:lang w:val="ru-RU"/>
        </w:rPr>
        <w:t>включения множества тем</w:t>
      </w:r>
      <w:r w:rsidRPr="00DD6A17">
        <w:rPr>
          <w:lang w:val="ru-RU"/>
        </w:rPr>
        <w:t xml:space="preserve"> в сери</w:t>
      </w:r>
      <w:r>
        <w:rPr>
          <w:lang w:val="ru-RU"/>
        </w:rPr>
        <w:t>ю</w:t>
      </w:r>
      <w:r w:rsidRPr="00DD6A17">
        <w:rPr>
          <w:lang w:val="ru-RU"/>
        </w:rPr>
        <w:t xml:space="preserve"> в том, что </w:t>
      </w:r>
      <w:r>
        <w:rPr>
          <w:lang w:val="ru-RU"/>
        </w:rPr>
        <w:t>охватывая различные темы</w:t>
      </w:r>
      <w:r w:rsidRPr="00DD6A17">
        <w:rPr>
          <w:lang w:val="ru-RU"/>
        </w:rPr>
        <w:t xml:space="preserve">, </w:t>
      </w:r>
      <w:r>
        <w:rPr>
          <w:lang w:val="ru-RU"/>
        </w:rPr>
        <w:t>появится возможность</w:t>
      </w:r>
      <w:r w:rsidRPr="00DD6A17">
        <w:rPr>
          <w:lang w:val="ru-RU"/>
        </w:rPr>
        <w:t xml:space="preserve"> </w:t>
      </w:r>
      <w:r>
        <w:rPr>
          <w:lang w:val="ru-RU"/>
        </w:rPr>
        <w:t xml:space="preserve">привлечь </w:t>
      </w:r>
      <w:r w:rsidRPr="00DD6A17">
        <w:rPr>
          <w:lang w:val="ru-RU"/>
        </w:rPr>
        <w:t xml:space="preserve">внимание людей и распространять листовки </w:t>
      </w:r>
      <w:r>
        <w:rPr>
          <w:lang w:val="ru-RU"/>
        </w:rPr>
        <w:t>с учетом различных</w:t>
      </w:r>
      <w:r w:rsidRPr="00DD6A17">
        <w:rPr>
          <w:lang w:val="ru-RU"/>
        </w:rPr>
        <w:t xml:space="preserve"> тип</w:t>
      </w:r>
      <w:r>
        <w:rPr>
          <w:lang w:val="ru-RU"/>
        </w:rPr>
        <w:t>ов</w:t>
      </w:r>
      <w:r w:rsidRPr="00DD6A17">
        <w:rPr>
          <w:lang w:val="ru-RU"/>
        </w:rPr>
        <w:t xml:space="preserve"> событий, которые </w:t>
      </w:r>
      <w:r>
        <w:rPr>
          <w:lang w:val="ru-RU"/>
        </w:rPr>
        <w:t>будет организовывать или поддерживать РЦФГ</w:t>
      </w:r>
      <w:r w:rsidRPr="00DD6A17">
        <w:rPr>
          <w:lang w:val="ru-RU"/>
        </w:rPr>
        <w:t>. Мы также рекомендуем выдавать элект</w:t>
      </w:r>
      <w:r>
        <w:rPr>
          <w:lang w:val="ru-RU"/>
        </w:rPr>
        <w:t>ронные версии листовок (в PDF), что</w:t>
      </w:r>
      <w:r w:rsidRPr="00DD6A17">
        <w:rPr>
          <w:lang w:val="ru-RU"/>
        </w:rPr>
        <w:t xml:space="preserve"> полезно для людей, которые </w:t>
      </w:r>
      <w:r>
        <w:rPr>
          <w:lang w:val="ru-RU"/>
        </w:rPr>
        <w:t>могут</w:t>
      </w:r>
      <w:r w:rsidRPr="00DD6A17">
        <w:rPr>
          <w:lang w:val="ru-RU"/>
        </w:rPr>
        <w:t xml:space="preserve"> </w:t>
      </w:r>
      <w:r>
        <w:rPr>
          <w:lang w:val="ru-RU"/>
        </w:rPr>
        <w:t>рас</w:t>
      </w:r>
      <w:r w:rsidRPr="00DD6A17">
        <w:rPr>
          <w:lang w:val="ru-RU"/>
        </w:rPr>
        <w:t xml:space="preserve">печатать </w:t>
      </w:r>
      <w:r>
        <w:rPr>
          <w:lang w:val="ru-RU"/>
        </w:rPr>
        <w:t>их</w:t>
      </w:r>
      <w:r w:rsidRPr="00DD6A17">
        <w:rPr>
          <w:lang w:val="ru-RU"/>
        </w:rPr>
        <w:t xml:space="preserve"> у себя дома или в школе.</w:t>
      </w:r>
    </w:p>
    <w:p w14:paraId="785CED5E" w14:textId="77777777" w:rsidR="007013EC" w:rsidRPr="00F24C34" w:rsidRDefault="007013EC" w:rsidP="007013EC">
      <w:pPr>
        <w:pStyle w:val="BlockFLRUS"/>
        <w:rPr>
          <w:lang w:val="ru-RU"/>
        </w:rPr>
      </w:pPr>
      <w:r w:rsidRPr="00F24C34">
        <w:rPr>
          <w:lang w:val="ru-RU"/>
        </w:rPr>
        <w:t xml:space="preserve">Содержание листовки </w:t>
      </w:r>
      <w:r>
        <w:rPr>
          <w:lang w:val="ru-RU"/>
        </w:rPr>
        <w:t>можно</w:t>
      </w:r>
      <w:r w:rsidRPr="00F24C34">
        <w:rPr>
          <w:lang w:val="ru-RU"/>
        </w:rPr>
        <w:t xml:space="preserve"> </w:t>
      </w:r>
      <w:r>
        <w:rPr>
          <w:lang w:val="ru-RU"/>
        </w:rPr>
        <w:t>получить</w:t>
      </w:r>
      <w:r w:rsidRPr="00F24C34">
        <w:rPr>
          <w:lang w:val="ru-RU"/>
        </w:rPr>
        <w:t xml:space="preserve"> из материалов, подготовленных для сайта. </w:t>
      </w:r>
      <w:r>
        <w:rPr>
          <w:lang w:val="ru-RU"/>
        </w:rPr>
        <w:t>Весьма вероятно</w:t>
      </w:r>
      <w:r w:rsidRPr="00F24C34">
        <w:rPr>
          <w:lang w:val="ru-RU"/>
        </w:rPr>
        <w:t xml:space="preserve">, что </w:t>
      </w:r>
      <w:r>
        <w:rPr>
          <w:lang w:val="ru-RU"/>
        </w:rPr>
        <w:t>информации</w:t>
      </w:r>
      <w:r w:rsidRPr="00F24C34">
        <w:rPr>
          <w:lang w:val="ru-RU"/>
        </w:rPr>
        <w:t xml:space="preserve"> </w:t>
      </w:r>
      <w:r>
        <w:rPr>
          <w:lang w:val="ru-RU"/>
        </w:rPr>
        <w:t>для представления</w:t>
      </w:r>
      <w:r w:rsidRPr="00F24C34">
        <w:rPr>
          <w:lang w:val="ru-RU"/>
        </w:rPr>
        <w:t xml:space="preserve"> в печатном виде будет достаточно.</w:t>
      </w:r>
    </w:p>
    <w:p w14:paraId="200B2337" w14:textId="77777777" w:rsidR="007013EC" w:rsidRPr="00F24C34" w:rsidRDefault="007013EC" w:rsidP="007013EC">
      <w:pPr>
        <w:pStyle w:val="BlockFLRUS"/>
        <w:rPr>
          <w:lang w:val="ru-RU"/>
        </w:rPr>
      </w:pPr>
      <w:r>
        <w:rPr>
          <w:lang w:val="ru-RU"/>
        </w:rPr>
        <w:t>В основном, листовки следует выпускать для</w:t>
      </w:r>
      <w:r w:rsidRPr="00F24C34">
        <w:rPr>
          <w:lang w:val="ru-RU"/>
        </w:rPr>
        <w:t>:</w:t>
      </w:r>
    </w:p>
    <w:p w14:paraId="6652B664" w14:textId="77777777" w:rsidR="007013EC" w:rsidRPr="009413CE" w:rsidRDefault="007013EC" w:rsidP="007013EC">
      <w:pPr>
        <w:pStyle w:val="listFLRUS"/>
      </w:pPr>
      <w:r>
        <w:rPr>
          <w:lang w:val="ru-RU"/>
        </w:rPr>
        <w:t>членов семей</w:t>
      </w:r>
      <w:r w:rsidRPr="009413CE">
        <w:t xml:space="preserve"> /</w:t>
      </w:r>
      <w:r>
        <w:rPr>
          <w:lang w:val="ru-RU"/>
        </w:rPr>
        <w:t>работников</w:t>
      </w:r>
      <w:r w:rsidRPr="009413CE">
        <w:t xml:space="preserve"> (</w:t>
      </w:r>
      <w:r>
        <w:rPr>
          <w:lang w:val="ru-RU"/>
        </w:rPr>
        <w:t>взрослых</w:t>
      </w:r>
      <w:r w:rsidRPr="009413CE">
        <w:t>),</w:t>
      </w:r>
    </w:p>
    <w:p w14:paraId="0E2C0A20" w14:textId="77777777" w:rsidR="007013EC" w:rsidRPr="009413CE" w:rsidRDefault="007013EC" w:rsidP="007013EC">
      <w:pPr>
        <w:pStyle w:val="listFLRUS"/>
      </w:pPr>
      <w:r>
        <w:rPr>
          <w:lang w:val="ru-RU"/>
        </w:rPr>
        <w:t>пожилых людей</w:t>
      </w:r>
      <w:r w:rsidRPr="009413CE">
        <w:t xml:space="preserve"> (</w:t>
      </w:r>
      <w:r>
        <w:rPr>
          <w:lang w:val="ru-RU"/>
        </w:rPr>
        <w:t>старшего поколения</w:t>
      </w:r>
      <w:r w:rsidRPr="009413CE">
        <w:t>),</w:t>
      </w:r>
    </w:p>
    <w:p w14:paraId="4A8D2166" w14:textId="77777777" w:rsidR="007013EC" w:rsidRPr="00F24C34" w:rsidRDefault="007013EC" w:rsidP="007013EC">
      <w:pPr>
        <w:pStyle w:val="BlockFLRUS"/>
        <w:rPr>
          <w:b/>
          <w:lang w:val="ru-RU"/>
        </w:rPr>
      </w:pPr>
      <w:r>
        <w:rPr>
          <w:b/>
          <w:lang w:val="ru-RU"/>
        </w:rPr>
        <w:t>БУКЛЕТЫ</w:t>
      </w:r>
    </w:p>
    <w:p w14:paraId="2347339A" w14:textId="77777777" w:rsidR="007013EC" w:rsidRPr="00F401E0" w:rsidRDefault="007013EC" w:rsidP="007013EC">
      <w:pPr>
        <w:pStyle w:val="BlockFLRUS"/>
        <w:rPr>
          <w:lang w:val="ru-RU"/>
        </w:rPr>
      </w:pPr>
      <w:r w:rsidRPr="00F24C34">
        <w:rPr>
          <w:lang w:val="ru-RU"/>
        </w:rPr>
        <w:t>Мы</w:t>
      </w:r>
      <w:r w:rsidRPr="00F401E0">
        <w:rPr>
          <w:lang w:val="ru-RU"/>
        </w:rPr>
        <w:t xml:space="preserve"> </w:t>
      </w:r>
      <w:r w:rsidRPr="00F24C34">
        <w:rPr>
          <w:lang w:val="ru-RU"/>
        </w:rPr>
        <w:t>рекомендуем</w:t>
      </w:r>
      <w:r w:rsidRPr="00F401E0">
        <w:rPr>
          <w:lang w:val="ru-RU"/>
        </w:rPr>
        <w:t xml:space="preserve"> </w:t>
      </w:r>
      <w:r w:rsidRPr="00F24C34">
        <w:rPr>
          <w:lang w:val="ru-RU"/>
        </w:rPr>
        <w:t>печа</w:t>
      </w:r>
      <w:r>
        <w:rPr>
          <w:lang w:val="ru-RU"/>
        </w:rPr>
        <w:t>тать</w:t>
      </w:r>
      <w:r w:rsidRPr="00F401E0">
        <w:rPr>
          <w:lang w:val="ru-RU"/>
        </w:rPr>
        <w:t xml:space="preserve"> </w:t>
      </w:r>
      <w:r>
        <w:rPr>
          <w:lang w:val="ru-RU"/>
        </w:rPr>
        <w:t>буклеты</w:t>
      </w:r>
      <w:r w:rsidRPr="00F401E0">
        <w:rPr>
          <w:lang w:val="ru-RU"/>
        </w:rPr>
        <w:t xml:space="preserve">. </w:t>
      </w:r>
      <w:r w:rsidRPr="00F24C34">
        <w:rPr>
          <w:lang w:val="ru-RU"/>
        </w:rPr>
        <w:t xml:space="preserve">Это может быть </w:t>
      </w:r>
      <w:r>
        <w:rPr>
          <w:lang w:val="ru-RU"/>
        </w:rPr>
        <w:t>реализовано в виде серии</w:t>
      </w:r>
      <w:r w:rsidRPr="00F24C34">
        <w:rPr>
          <w:lang w:val="ru-RU"/>
        </w:rPr>
        <w:t xml:space="preserve"> брошюр по 8-12 страниц, формат А5, с большим количеством схем и графиков, которые помог</w:t>
      </w:r>
      <w:r>
        <w:rPr>
          <w:lang w:val="ru-RU"/>
        </w:rPr>
        <w:t>а</w:t>
      </w:r>
      <w:r w:rsidRPr="00F24C34">
        <w:rPr>
          <w:lang w:val="ru-RU"/>
        </w:rPr>
        <w:t xml:space="preserve">ли бы объяснить финансовые </w:t>
      </w:r>
      <w:r>
        <w:rPr>
          <w:lang w:val="ru-RU"/>
        </w:rPr>
        <w:t>вопросы</w:t>
      </w:r>
      <w:r w:rsidRPr="00F24C34">
        <w:rPr>
          <w:lang w:val="ru-RU"/>
        </w:rPr>
        <w:t xml:space="preserve">. </w:t>
      </w:r>
      <w:r>
        <w:rPr>
          <w:lang w:val="ru-RU"/>
        </w:rPr>
        <w:t>Это были</w:t>
      </w:r>
      <w:r w:rsidRPr="00F24C34">
        <w:rPr>
          <w:lang w:val="ru-RU"/>
        </w:rPr>
        <w:t xml:space="preserve"> бы </w:t>
      </w:r>
      <w:r>
        <w:rPr>
          <w:lang w:val="ru-RU"/>
        </w:rPr>
        <w:t>своего рода руководства</w:t>
      </w:r>
      <w:r w:rsidRPr="00F24C34">
        <w:rPr>
          <w:lang w:val="ru-RU"/>
        </w:rPr>
        <w:t xml:space="preserve">, </w:t>
      </w:r>
      <w:r>
        <w:rPr>
          <w:lang w:val="ru-RU"/>
        </w:rPr>
        <w:t>содействуя</w:t>
      </w:r>
      <w:r w:rsidRPr="00F24C34">
        <w:rPr>
          <w:lang w:val="ru-RU"/>
        </w:rPr>
        <w:t xml:space="preserve"> потребителям в </w:t>
      </w:r>
      <w:r>
        <w:rPr>
          <w:lang w:val="ru-RU"/>
        </w:rPr>
        <w:t>ряде финансовых вопросов (</w:t>
      </w:r>
      <w:r w:rsidRPr="00F24C34">
        <w:rPr>
          <w:lang w:val="ru-RU"/>
        </w:rPr>
        <w:t xml:space="preserve">например, </w:t>
      </w:r>
      <w:r>
        <w:rPr>
          <w:lang w:val="ru-RU"/>
        </w:rPr>
        <w:t>в поиске кредитов и займов,</w:t>
      </w:r>
      <w:r w:rsidRPr="00F24C34">
        <w:rPr>
          <w:lang w:val="ru-RU"/>
        </w:rPr>
        <w:t xml:space="preserve"> </w:t>
      </w:r>
      <w:r>
        <w:rPr>
          <w:lang w:val="ru-RU"/>
        </w:rPr>
        <w:t>в чем суть</w:t>
      </w:r>
      <w:r w:rsidRPr="00F24C34">
        <w:rPr>
          <w:lang w:val="ru-RU"/>
        </w:rPr>
        <w:t xml:space="preserve">, когда </w:t>
      </w:r>
      <w:r>
        <w:rPr>
          <w:lang w:val="ru-RU"/>
        </w:rPr>
        <w:t>это следует рассматривать</w:t>
      </w:r>
      <w:r w:rsidRPr="00F24C34">
        <w:rPr>
          <w:lang w:val="ru-RU"/>
        </w:rPr>
        <w:t>, как считать процентные ставки, как провер</w:t>
      </w:r>
      <w:r>
        <w:rPr>
          <w:lang w:val="ru-RU"/>
        </w:rPr>
        <w:t>ять общую стоимость и т.д.)</w:t>
      </w:r>
      <w:r w:rsidRPr="00F24C34">
        <w:rPr>
          <w:lang w:val="ru-RU"/>
        </w:rPr>
        <w:t>. Текст</w:t>
      </w:r>
      <w:r>
        <w:rPr>
          <w:lang w:val="ru-RU"/>
        </w:rPr>
        <w:t>овые материалы, используемые</w:t>
      </w:r>
      <w:r w:rsidRPr="00F24C34">
        <w:rPr>
          <w:lang w:val="ru-RU"/>
        </w:rPr>
        <w:t xml:space="preserve"> для выпуска буклетов</w:t>
      </w:r>
      <w:r>
        <w:rPr>
          <w:lang w:val="ru-RU"/>
        </w:rPr>
        <w:t>,</w:t>
      </w:r>
      <w:r w:rsidRPr="00F24C34">
        <w:rPr>
          <w:lang w:val="ru-RU"/>
        </w:rPr>
        <w:t xml:space="preserve"> </w:t>
      </w:r>
      <w:r>
        <w:rPr>
          <w:lang w:val="ru-RU"/>
        </w:rPr>
        <w:t>можно будет потом использовать</w:t>
      </w:r>
      <w:r w:rsidRPr="00F24C34">
        <w:rPr>
          <w:lang w:val="ru-RU"/>
        </w:rPr>
        <w:t xml:space="preserve"> для </w:t>
      </w:r>
      <w:r w:rsidRPr="00F24C34">
        <w:rPr>
          <w:lang w:val="ru-RU"/>
        </w:rPr>
        <w:lastRenderedPageBreak/>
        <w:t xml:space="preserve">организации некоторых новых материалов на </w:t>
      </w:r>
      <w:r>
        <w:rPr>
          <w:lang w:val="ru-RU"/>
        </w:rPr>
        <w:t>сайте РЦФГ</w:t>
      </w:r>
      <w:r w:rsidRPr="00F24C34">
        <w:rPr>
          <w:lang w:val="ru-RU"/>
        </w:rPr>
        <w:t xml:space="preserve"> (</w:t>
      </w:r>
      <w:r>
        <w:rPr>
          <w:lang w:val="ru-RU"/>
        </w:rPr>
        <w:t>не считая</w:t>
      </w:r>
      <w:r w:rsidRPr="00F24C34">
        <w:rPr>
          <w:lang w:val="ru-RU"/>
        </w:rPr>
        <w:t xml:space="preserve"> возможности скач</w:t>
      </w:r>
      <w:r>
        <w:rPr>
          <w:lang w:val="ru-RU"/>
        </w:rPr>
        <w:t>ивания</w:t>
      </w:r>
      <w:r w:rsidRPr="00F24C34">
        <w:rPr>
          <w:lang w:val="ru-RU"/>
        </w:rPr>
        <w:t xml:space="preserve"> буклет</w:t>
      </w:r>
      <w:r>
        <w:rPr>
          <w:lang w:val="ru-RU"/>
        </w:rPr>
        <w:t>ов</w:t>
      </w:r>
      <w:r w:rsidRPr="00F24C34">
        <w:rPr>
          <w:lang w:val="ru-RU"/>
        </w:rPr>
        <w:t xml:space="preserve"> в разделе</w:t>
      </w:r>
      <w:r w:rsidRPr="00F401E0">
        <w:rPr>
          <w:lang w:val="ru-RU"/>
        </w:rPr>
        <w:t xml:space="preserve"> </w:t>
      </w:r>
      <w:r>
        <w:rPr>
          <w:lang w:val="ru-RU"/>
        </w:rPr>
        <w:t>«П</w:t>
      </w:r>
      <w:r w:rsidRPr="00F24C34">
        <w:rPr>
          <w:lang w:val="ru-RU"/>
        </w:rPr>
        <w:t>убликации</w:t>
      </w:r>
      <w:r>
        <w:rPr>
          <w:lang w:val="ru-RU"/>
        </w:rPr>
        <w:t>»</w:t>
      </w:r>
      <w:r w:rsidRPr="00F24C34">
        <w:rPr>
          <w:lang w:val="ru-RU"/>
        </w:rPr>
        <w:t>). Темы буклетов должн</w:t>
      </w:r>
      <w:r>
        <w:rPr>
          <w:lang w:val="ru-RU"/>
        </w:rPr>
        <w:t>ы касаться всех</w:t>
      </w:r>
      <w:r w:rsidRPr="00F24C34">
        <w:rPr>
          <w:lang w:val="ru-RU"/>
        </w:rPr>
        <w:t xml:space="preserve"> важны</w:t>
      </w:r>
      <w:r>
        <w:rPr>
          <w:lang w:val="ru-RU"/>
        </w:rPr>
        <w:t>х</w:t>
      </w:r>
      <w:r w:rsidRPr="00F24C34">
        <w:rPr>
          <w:lang w:val="ru-RU"/>
        </w:rPr>
        <w:t xml:space="preserve"> вопрос</w:t>
      </w:r>
      <w:r>
        <w:rPr>
          <w:lang w:val="ru-RU"/>
        </w:rPr>
        <w:t>ов</w:t>
      </w:r>
      <w:r w:rsidRPr="00F24C34">
        <w:rPr>
          <w:lang w:val="ru-RU"/>
        </w:rPr>
        <w:t xml:space="preserve"> потребител</w:t>
      </w:r>
      <w:r>
        <w:rPr>
          <w:lang w:val="ru-RU"/>
        </w:rPr>
        <w:t>ей</w:t>
      </w:r>
      <w:r w:rsidRPr="00F401E0">
        <w:rPr>
          <w:lang w:val="ru-RU"/>
        </w:rPr>
        <w:t>:</w:t>
      </w:r>
    </w:p>
    <w:p w14:paraId="7D9363D9" w14:textId="77777777" w:rsidR="007013EC" w:rsidRPr="002C113E" w:rsidRDefault="007013EC" w:rsidP="002C5BD7">
      <w:pPr>
        <w:pStyle w:val="listFLRUS"/>
        <w:ind w:left="709"/>
      </w:pPr>
      <w:r>
        <w:rPr>
          <w:lang w:val="ru-RU"/>
        </w:rPr>
        <w:t>деньги и инфляция</w:t>
      </w:r>
      <w:r w:rsidR="00C61A93" w:rsidRPr="00C61A93">
        <w:t>,</w:t>
      </w:r>
    </w:p>
    <w:p w14:paraId="1A6A71EC" w14:textId="77777777" w:rsidR="007013EC" w:rsidRPr="002C113E" w:rsidRDefault="007013EC" w:rsidP="002C5BD7">
      <w:pPr>
        <w:pStyle w:val="listFLRUS"/>
        <w:ind w:left="709"/>
      </w:pPr>
      <w:r>
        <w:rPr>
          <w:lang w:val="ru-RU"/>
        </w:rPr>
        <w:t>расходы</w:t>
      </w:r>
      <w:r w:rsidR="00C61A93" w:rsidRPr="00C61A93">
        <w:t>,</w:t>
      </w:r>
    </w:p>
    <w:p w14:paraId="00A12868" w14:textId="77777777" w:rsidR="007013EC" w:rsidRPr="002C113E" w:rsidRDefault="007013EC" w:rsidP="002C5BD7">
      <w:pPr>
        <w:pStyle w:val="listFLRUS"/>
        <w:ind w:left="709"/>
      </w:pPr>
      <w:r>
        <w:rPr>
          <w:lang w:val="ru-RU"/>
        </w:rPr>
        <w:t>домашний бюджет</w:t>
      </w:r>
      <w:r w:rsidR="00C61A93" w:rsidRPr="00C61A93">
        <w:t>,</w:t>
      </w:r>
    </w:p>
    <w:p w14:paraId="4197BDB3" w14:textId="77777777" w:rsidR="007013EC" w:rsidRDefault="007013EC" w:rsidP="002C5BD7">
      <w:pPr>
        <w:pStyle w:val="listFLRUS"/>
        <w:ind w:left="709"/>
      </w:pPr>
      <w:r>
        <w:rPr>
          <w:lang w:val="ru-RU"/>
        </w:rPr>
        <w:t>сбережения</w:t>
      </w:r>
      <w:r w:rsidR="00C61A93" w:rsidRPr="00C61A93">
        <w:t>,</w:t>
      </w:r>
    </w:p>
    <w:p w14:paraId="75556467" w14:textId="77777777" w:rsidR="007013EC" w:rsidRDefault="007013EC" w:rsidP="002C5BD7">
      <w:pPr>
        <w:pStyle w:val="listFLRUS"/>
        <w:ind w:left="709"/>
      </w:pPr>
      <w:r>
        <w:rPr>
          <w:lang w:val="ru-RU"/>
        </w:rPr>
        <w:t>кредиты и займы</w:t>
      </w:r>
      <w:r w:rsidR="00C61A93" w:rsidRPr="00C61A93">
        <w:t>,</w:t>
      </w:r>
    </w:p>
    <w:p w14:paraId="67F9A9B1" w14:textId="77777777" w:rsidR="007013EC" w:rsidRDefault="007013EC" w:rsidP="002C5BD7">
      <w:pPr>
        <w:pStyle w:val="listFLRUS"/>
        <w:ind w:left="709"/>
      </w:pPr>
      <w:r>
        <w:rPr>
          <w:lang w:val="ru-RU"/>
        </w:rPr>
        <w:t>популярные виде инвестиций</w:t>
      </w:r>
      <w:r w:rsidR="00C61A93" w:rsidRPr="00C61A93">
        <w:t>,</w:t>
      </w:r>
    </w:p>
    <w:p w14:paraId="6FEFE941" w14:textId="77777777" w:rsidR="007013EC" w:rsidRDefault="007013EC" w:rsidP="002C5BD7">
      <w:pPr>
        <w:pStyle w:val="listFLRUS"/>
        <w:ind w:left="709"/>
      </w:pPr>
      <w:r>
        <w:rPr>
          <w:lang w:val="ru-RU"/>
        </w:rPr>
        <w:t>финансовые услуги</w:t>
      </w:r>
      <w:r w:rsidR="00C61A93" w:rsidRPr="00C61A93">
        <w:t>,</w:t>
      </w:r>
    </w:p>
    <w:p w14:paraId="61D4496A" w14:textId="77777777" w:rsidR="007013EC" w:rsidRDefault="007013EC" w:rsidP="002C5BD7">
      <w:pPr>
        <w:pStyle w:val="listFLRUS"/>
        <w:ind w:left="709"/>
      </w:pPr>
      <w:r>
        <w:rPr>
          <w:lang w:val="ru-RU"/>
        </w:rPr>
        <w:t>права потребителей</w:t>
      </w:r>
      <w:r w:rsidR="00C61A93" w:rsidRPr="00C61A93">
        <w:t>,</w:t>
      </w:r>
    </w:p>
    <w:p w14:paraId="28114971" w14:textId="77777777" w:rsidR="007013EC" w:rsidRDefault="007013EC" w:rsidP="002C5BD7">
      <w:pPr>
        <w:pStyle w:val="listFLRUS"/>
        <w:ind w:left="709"/>
      </w:pPr>
      <w:r>
        <w:rPr>
          <w:lang w:val="ru-RU"/>
        </w:rPr>
        <w:t>безналичные операции</w:t>
      </w:r>
      <w:r w:rsidR="00C61A93" w:rsidRPr="00C61A93">
        <w:t>,</w:t>
      </w:r>
    </w:p>
    <w:p w14:paraId="3A3B370A" w14:textId="77777777" w:rsidR="007013EC" w:rsidRDefault="007013EC" w:rsidP="002C5BD7">
      <w:pPr>
        <w:pStyle w:val="listFLRUS"/>
        <w:ind w:left="709"/>
      </w:pPr>
      <w:r>
        <w:rPr>
          <w:lang w:val="ru-RU"/>
        </w:rPr>
        <w:t>финансовая безопасность</w:t>
      </w:r>
      <w:r w:rsidR="00C61A93" w:rsidRPr="00C61A93">
        <w:t>.</w:t>
      </w:r>
    </w:p>
    <w:p w14:paraId="0CBB3CF3" w14:textId="77777777" w:rsidR="007013EC" w:rsidRPr="00F401E0" w:rsidRDefault="007013EC" w:rsidP="007013EC">
      <w:pPr>
        <w:pStyle w:val="BlockFLRUS"/>
        <w:rPr>
          <w:lang w:val="ru-RU"/>
        </w:rPr>
      </w:pPr>
      <w:r>
        <w:rPr>
          <w:lang w:val="ru-RU"/>
        </w:rPr>
        <w:t>В основном, буклеты следует выпускать для</w:t>
      </w:r>
      <w:r w:rsidRPr="00F401E0">
        <w:rPr>
          <w:lang w:val="ru-RU"/>
        </w:rPr>
        <w:t>:</w:t>
      </w:r>
    </w:p>
    <w:p w14:paraId="061DE03E" w14:textId="77777777" w:rsidR="007013EC" w:rsidRPr="002C5BD7" w:rsidRDefault="007013EC" w:rsidP="002C5BD7">
      <w:pPr>
        <w:pStyle w:val="listFLRUS"/>
        <w:ind w:left="709"/>
        <w:rPr>
          <w:lang w:val="ru-RU"/>
        </w:rPr>
      </w:pPr>
      <w:r>
        <w:rPr>
          <w:lang w:val="ru-RU"/>
        </w:rPr>
        <w:t>студенты вузов</w:t>
      </w:r>
      <w:r w:rsidRPr="002C5BD7">
        <w:rPr>
          <w:lang w:val="ru-RU"/>
        </w:rPr>
        <w:t>,</w:t>
      </w:r>
    </w:p>
    <w:p w14:paraId="43305336" w14:textId="77777777" w:rsidR="007013EC" w:rsidRPr="002C5BD7" w:rsidRDefault="007013EC" w:rsidP="002C5BD7">
      <w:pPr>
        <w:pStyle w:val="listFLRUS"/>
        <w:ind w:left="709"/>
        <w:rPr>
          <w:lang w:val="ru-RU"/>
        </w:rPr>
      </w:pPr>
      <w:r>
        <w:rPr>
          <w:lang w:val="ru-RU"/>
        </w:rPr>
        <w:t>члены семей</w:t>
      </w:r>
      <w:r w:rsidRPr="002C5BD7">
        <w:rPr>
          <w:lang w:val="ru-RU"/>
        </w:rPr>
        <w:t xml:space="preserve"> /</w:t>
      </w:r>
      <w:r>
        <w:rPr>
          <w:lang w:val="ru-RU"/>
        </w:rPr>
        <w:t>работники</w:t>
      </w:r>
      <w:r w:rsidRPr="002C5BD7">
        <w:rPr>
          <w:lang w:val="ru-RU"/>
        </w:rPr>
        <w:t xml:space="preserve"> (</w:t>
      </w:r>
      <w:r>
        <w:rPr>
          <w:lang w:val="ru-RU"/>
        </w:rPr>
        <w:t>взрослые</w:t>
      </w:r>
      <w:r w:rsidRPr="002C5BD7">
        <w:rPr>
          <w:lang w:val="ru-RU"/>
        </w:rPr>
        <w:t>),</w:t>
      </w:r>
    </w:p>
    <w:p w14:paraId="2FF50A4C" w14:textId="77777777" w:rsidR="007013EC" w:rsidRPr="002C5BD7" w:rsidRDefault="007013EC" w:rsidP="002C5BD7">
      <w:pPr>
        <w:pStyle w:val="listFLRUS"/>
        <w:ind w:left="709"/>
        <w:rPr>
          <w:lang w:val="ru-RU"/>
        </w:rPr>
      </w:pPr>
      <w:r>
        <w:rPr>
          <w:lang w:val="ru-RU"/>
        </w:rPr>
        <w:t>пожилые люди</w:t>
      </w:r>
      <w:r w:rsidRPr="002C5BD7">
        <w:rPr>
          <w:lang w:val="ru-RU"/>
        </w:rPr>
        <w:t xml:space="preserve"> (</w:t>
      </w:r>
      <w:r>
        <w:rPr>
          <w:lang w:val="ru-RU"/>
        </w:rPr>
        <w:t>старшее поколение</w:t>
      </w:r>
      <w:r w:rsidRPr="002C5BD7">
        <w:rPr>
          <w:lang w:val="ru-RU"/>
        </w:rPr>
        <w:t>),</w:t>
      </w:r>
    </w:p>
    <w:p w14:paraId="6698CA9E" w14:textId="77777777" w:rsidR="007013EC" w:rsidRPr="00F401E0" w:rsidRDefault="007013EC" w:rsidP="007013EC">
      <w:pPr>
        <w:pStyle w:val="BlockFLRUS"/>
        <w:rPr>
          <w:b/>
          <w:lang w:val="ru-RU"/>
        </w:rPr>
      </w:pPr>
      <w:r>
        <w:rPr>
          <w:b/>
          <w:lang w:val="ru-RU"/>
        </w:rPr>
        <w:t>ПЛАКАТЫ</w:t>
      </w:r>
    </w:p>
    <w:p w14:paraId="0EA1F468" w14:textId="77777777" w:rsidR="007013EC" w:rsidRPr="00F401E0" w:rsidRDefault="007013EC" w:rsidP="002C5BD7">
      <w:pPr>
        <w:pStyle w:val="BlockFLRUS"/>
        <w:rPr>
          <w:lang w:val="ru-RU"/>
        </w:rPr>
      </w:pPr>
      <w:r w:rsidRPr="00F401E0">
        <w:rPr>
          <w:lang w:val="ru-RU"/>
        </w:rPr>
        <w:t>Для школьников в школах рекомендуем серию из 5 красочны</w:t>
      </w:r>
      <w:r>
        <w:rPr>
          <w:lang w:val="ru-RU"/>
        </w:rPr>
        <w:t>х</w:t>
      </w:r>
      <w:r w:rsidRPr="00F401E0">
        <w:rPr>
          <w:lang w:val="ru-RU"/>
        </w:rPr>
        <w:t xml:space="preserve"> плакат</w:t>
      </w:r>
      <w:r>
        <w:rPr>
          <w:lang w:val="ru-RU"/>
        </w:rPr>
        <w:t>ов</w:t>
      </w:r>
      <w:r w:rsidRPr="00F401E0">
        <w:rPr>
          <w:lang w:val="ru-RU"/>
        </w:rPr>
        <w:t xml:space="preserve"> </w:t>
      </w:r>
      <w:r>
        <w:rPr>
          <w:lang w:val="ru-RU"/>
        </w:rPr>
        <w:t>по</w:t>
      </w:r>
      <w:r w:rsidRPr="00F401E0">
        <w:rPr>
          <w:lang w:val="ru-RU"/>
        </w:rPr>
        <w:t xml:space="preserve"> </w:t>
      </w:r>
      <w:r>
        <w:rPr>
          <w:lang w:val="ru-RU"/>
        </w:rPr>
        <w:t>теме</w:t>
      </w:r>
      <w:r w:rsidRPr="00F401E0">
        <w:rPr>
          <w:lang w:val="ru-RU"/>
        </w:rPr>
        <w:t xml:space="preserve"> ден</w:t>
      </w:r>
      <w:r>
        <w:rPr>
          <w:lang w:val="ru-RU"/>
        </w:rPr>
        <w:t>ег</w:t>
      </w:r>
      <w:r w:rsidRPr="00F401E0">
        <w:rPr>
          <w:lang w:val="ru-RU"/>
        </w:rPr>
        <w:t xml:space="preserve"> и инфляци</w:t>
      </w:r>
      <w:r>
        <w:rPr>
          <w:lang w:val="ru-RU"/>
        </w:rPr>
        <w:t>и</w:t>
      </w:r>
      <w:r w:rsidRPr="00F401E0">
        <w:rPr>
          <w:lang w:val="ru-RU"/>
        </w:rPr>
        <w:t>, расход</w:t>
      </w:r>
      <w:r>
        <w:rPr>
          <w:lang w:val="ru-RU"/>
        </w:rPr>
        <w:t>ов</w:t>
      </w:r>
      <w:r w:rsidRPr="00F401E0">
        <w:rPr>
          <w:lang w:val="ru-RU"/>
        </w:rPr>
        <w:t>, сбережени</w:t>
      </w:r>
      <w:r>
        <w:rPr>
          <w:lang w:val="ru-RU"/>
        </w:rPr>
        <w:t>й</w:t>
      </w:r>
      <w:r w:rsidRPr="00F401E0">
        <w:rPr>
          <w:lang w:val="ru-RU"/>
        </w:rPr>
        <w:t>, планировани</w:t>
      </w:r>
      <w:r>
        <w:rPr>
          <w:lang w:val="ru-RU"/>
        </w:rPr>
        <w:t>я</w:t>
      </w:r>
      <w:r w:rsidRPr="00F401E0">
        <w:rPr>
          <w:lang w:val="ru-RU"/>
        </w:rPr>
        <w:t xml:space="preserve"> бюджета, </w:t>
      </w:r>
      <w:r>
        <w:rPr>
          <w:lang w:val="ru-RU"/>
        </w:rPr>
        <w:t>прав</w:t>
      </w:r>
      <w:r w:rsidRPr="00F401E0">
        <w:rPr>
          <w:lang w:val="ru-RU"/>
        </w:rPr>
        <w:t xml:space="preserve"> потребителей (формат А2). </w:t>
      </w:r>
      <w:r>
        <w:rPr>
          <w:lang w:val="ru-RU"/>
        </w:rPr>
        <w:t>На них не должно быть</w:t>
      </w:r>
      <w:r w:rsidRPr="00F401E0">
        <w:rPr>
          <w:lang w:val="ru-RU"/>
        </w:rPr>
        <w:t xml:space="preserve"> сли</w:t>
      </w:r>
      <w:r>
        <w:rPr>
          <w:lang w:val="ru-RU"/>
        </w:rPr>
        <w:t>шком много текста, но должна присутствовать графика/</w:t>
      </w:r>
      <w:r w:rsidRPr="00F401E0">
        <w:rPr>
          <w:lang w:val="ru-RU"/>
        </w:rPr>
        <w:t>инфографик</w:t>
      </w:r>
      <w:r>
        <w:rPr>
          <w:lang w:val="ru-RU"/>
        </w:rPr>
        <w:t>а или комиксы</w:t>
      </w:r>
      <w:r w:rsidRPr="00F401E0">
        <w:rPr>
          <w:lang w:val="ru-RU"/>
        </w:rPr>
        <w:t xml:space="preserve">, </w:t>
      </w:r>
      <w:r>
        <w:rPr>
          <w:lang w:val="ru-RU"/>
        </w:rPr>
        <w:t>чтобы</w:t>
      </w:r>
      <w:r w:rsidRPr="00F401E0">
        <w:rPr>
          <w:lang w:val="ru-RU"/>
        </w:rPr>
        <w:t xml:space="preserve"> помочь ученикам </w:t>
      </w:r>
      <w:r>
        <w:rPr>
          <w:lang w:val="ru-RU"/>
        </w:rPr>
        <w:t>в школах разобраться в теме</w:t>
      </w:r>
      <w:r w:rsidRPr="00F401E0">
        <w:rPr>
          <w:lang w:val="ru-RU"/>
        </w:rPr>
        <w:t xml:space="preserve">. Плакаты </w:t>
      </w:r>
      <w:r>
        <w:rPr>
          <w:lang w:val="ru-RU"/>
        </w:rPr>
        <w:t>можно размещать</w:t>
      </w:r>
      <w:r w:rsidRPr="00F401E0">
        <w:rPr>
          <w:lang w:val="ru-RU"/>
        </w:rPr>
        <w:t xml:space="preserve"> в школьном коридоре или в классе</w:t>
      </w:r>
      <w:r>
        <w:rPr>
          <w:lang w:val="ru-RU"/>
        </w:rPr>
        <w:t>,</w:t>
      </w:r>
      <w:r w:rsidRPr="00F401E0">
        <w:rPr>
          <w:lang w:val="ru-RU"/>
        </w:rPr>
        <w:t xml:space="preserve"> и</w:t>
      </w:r>
      <w:r>
        <w:rPr>
          <w:lang w:val="ru-RU"/>
        </w:rPr>
        <w:t xml:space="preserve"> они</w:t>
      </w:r>
      <w:r w:rsidRPr="00F401E0">
        <w:rPr>
          <w:lang w:val="ru-RU"/>
        </w:rPr>
        <w:t xml:space="preserve"> </w:t>
      </w:r>
      <w:r>
        <w:rPr>
          <w:lang w:val="ru-RU"/>
        </w:rPr>
        <w:t>могут стать</w:t>
      </w:r>
      <w:r w:rsidRPr="00F401E0">
        <w:rPr>
          <w:lang w:val="ru-RU"/>
        </w:rPr>
        <w:t xml:space="preserve"> инструментом изучения </w:t>
      </w:r>
      <w:r>
        <w:rPr>
          <w:lang w:val="ru-RU"/>
        </w:rPr>
        <w:t>вопросов личных</w:t>
      </w:r>
      <w:r w:rsidRPr="00F401E0">
        <w:rPr>
          <w:lang w:val="ru-RU"/>
        </w:rPr>
        <w:t xml:space="preserve"> финансов.</w:t>
      </w:r>
    </w:p>
    <w:p w14:paraId="7629E78F" w14:textId="77777777" w:rsidR="002C5BD7" w:rsidRDefault="007013EC" w:rsidP="002C5BD7">
      <w:pPr>
        <w:pStyle w:val="Minizaznaczenie"/>
        <w:spacing w:before="0"/>
        <w:rPr>
          <w:lang w:val="ru-RU"/>
        </w:rPr>
      </w:pPr>
      <w:r>
        <w:rPr>
          <w:lang w:val="ru-RU"/>
        </w:rPr>
        <w:t>Процесс реализации</w:t>
      </w:r>
    </w:p>
    <w:p w14:paraId="40A5587A" w14:textId="77777777" w:rsidR="002C5BD7" w:rsidRDefault="007013EC" w:rsidP="002C5BD7">
      <w:pPr>
        <w:pStyle w:val="listFLRUS"/>
        <w:ind w:left="709"/>
        <w:rPr>
          <w:lang w:val="ru-RU"/>
        </w:rPr>
      </w:pPr>
      <w:r>
        <w:rPr>
          <w:lang w:val="ru-RU"/>
        </w:rPr>
        <w:t>Н</w:t>
      </w:r>
      <w:r w:rsidRPr="00A72EAA">
        <w:rPr>
          <w:lang w:val="ru-RU"/>
        </w:rPr>
        <w:t>азначени</w:t>
      </w:r>
      <w:r>
        <w:rPr>
          <w:lang w:val="ru-RU"/>
        </w:rPr>
        <w:t xml:space="preserve">е </w:t>
      </w:r>
      <w:r w:rsidRPr="00A72EAA">
        <w:rPr>
          <w:lang w:val="ru-RU"/>
        </w:rPr>
        <w:t>координатор</w:t>
      </w:r>
      <w:r>
        <w:rPr>
          <w:lang w:val="ru-RU"/>
        </w:rPr>
        <w:t>а</w:t>
      </w:r>
      <w:r w:rsidRPr="00A72EAA">
        <w:rPr>
          <w:lang w:val="ru-RU"/>
        </w:rPr>
        <w:t xml:space="preserve"> </w:t>
      </w:r>
      <w:r>
        <w:rPr>
          <w:lang w:val="ru-RU"/>
        </w:rPr>
        <w:t>задачи</w:t>
      </w:r>
      <w:r w:rsidRPr="00A72EAA">
        <w:rPr>
          <w:lang w:val="ru-RU"/>
        </w:rPr>
        <w:t xml:space="preserve"> (печатные материалы).</w:t>
      </w:r>
    </w:p>
    <w:p w14:paraId="22402028" w14:textId="77777777" w:rsidR="002C5BD7" w:rsidRDefault="007013EC" w:rsidP="002C5BD7">
      <w:pPr>
        <w:pStyle w:val="listFLRUS"/>
        <w:ind w:left="709"/>
        <w:rPr>
          <w:lang w:val="ru-RU"/>
        </w:rPr>
      </w:pPr>
      <w:r w:rsidRPr="00A72EAA">
        <w:rPr>
          <w:lang w:val="ru-RU"/>
        </w:rPr>
        <w:t>Поиск авторов буклет</w:t>
      </w:r>
      <w:r>
        <w:rPr>
          <w:lang w:val="ru-RU"/>
        </w:rPr>
        <w:t>ов</w:t>
      </w:r>
      <w:r w:rsidRPr="00A72EAA">
        <w:rPr>
          <w:lang w:val="ru-RU"/>
        </w:rPr>
        <w:t xml:space="preserve"> и плакат</w:t>
      </w:r>
      <w:r>
        <w:rPr>
          <w:lang w:val="ru-RU"/>
        </w:rPr>
        <w:t>ов</w:t>
      </w:r>
      <w:r w:rsidRPr="00A72EAA">
        <w:rPr>
          <w:lang w:val="ru-RU"/>
        </w:rPr>
        <w:t xml:space="preserve"> </w:t>
      </w:r>
      <w:r>
        <w:rPr>
          <w:lang w:val="ru-RU"/>
        </w:rPr>
        <w:t>–</w:t>
      </w:r>
      <w:r w:rsidRPr="00A72EAA">
        <w:rPr>
          <w:lang w:val="ru-RU"/>
        </w:rPr>
        <w:t xml:space="preserve"> </w:t>
      </w:r>
      <w:r>
        <w:rPr>
          <w:lang w:val="ru-RU"/>
        </w:rPr>
        <w:t>заключение с ними договоров на</w:t>
      </w:r>
      <w:r w:rsidRPr="00A72EAA">
        <w:rPr>
          <w:lang w:val="ru-RU"/>
        </w:rPr>
        <w:t xml:space="preserve"> подготов</w:t>
      </w:r>
      <w:r>
        <w:rPr>
          <w:lang w:val="ru-RU"/>
        </w:rPr>
        <w:t xml:space="preserve">ку </w:t>
      </w:r>
      <w:r w:rsidRPr="00A72EAA">
        <w:rPr>
          <w:lang w:val="ru-RU"/>
        </w:rPr>
        <w:t>текст</w:t>
      </w:r>
      <w:r>
        <w:rPr>
          <w:lang w:val="ru-RU"/>
        </w:rPr>
        <w:t>ов и иллюстрационных концепций</w:t>
      </w:r>
      <w:r w:rsidRPr="00A72EAA">
        <w:rPr>
          <w:lang w:val="ru-RU"/>
        </w:rPr>
        <w:t>.</w:t>
      </w:r>
    </w:p>
    <w:p w14:paraId="111E5E39" w14:textId="77777777" w:rsidR="002C5BD7" w:rsidRDefault="007013EC" w:rsidP="002C5BD7">
      <w:pPr>
        <w:pStyle w:val="listFLRUS"/>
        <w:ind w:left="709"/>
        <w:rPr>
          <w:lang w:val="ru-RU"/>
        </w:rPr>
      </w:pPr>
      <w:r w:rsidRPr="00A72EAA">
        <w:rPr>
          <w:lang w:val="ru-RU"/>
        </w:rPr>
        <w:t>Поиск графическ</w:t>
      </w:r>
      <w:r>
        <w:rPr>
          <w:lang w:val="ru-RU"/>
        </w:rPr>
        <w:t>ого</w:t>
      </w:r>
      <w:r w:rsidRPr="00A72EAA">
        <w:rPr>
          <w:lang w:val="ru-RU"/>
        </w:rPr>
        <w:t xml:space="preserve"> дизайнер</w:t>
      </w:r>
      <w:r>
        <w:rPr>
          <w:lang w:val="ru-RU"/>
        </w:rPr>
        <w:t>а</w:t>
      </w:r>
      <w:r w:rsidRPr="00A72EAA">
        <w:rPr>
          <w:lang w:val="ru-RU"/>
        </w:rPr>
        <w:t xml:space="preserve"> и </w:t>
      </w:r>
      <w:r>
        <w:rPr>
          <w:lang w:val="ru-RU"/>
        </w:rPr>
        <w:t>заключение с ним договора</w:t>
      </w:r>
      <w:r w:rsidRPr="00A72EAA">
        <w:rPr>
          <w:lang w:val="ru-RU"/>
        </w:rPr>
        <w:t xml:space="preserve"> </w:t>
      </w:r>
      <w:r>
        <w:rPr>
          <w:lang w:val="ru-RU"/>
        </w:rPr>
        <w:t>на</w:t>
      </w:r>
      <w:r w:rsidRPr="00A72EAA">
        <w:rPr>
          <w:lang w:val="ru-RU"/>
        </w:rPr>
        <w:t xml:space="preserve"> изготовлени</w:t>
      </w:r>
      <w:r>
        <w:rPr>
          <w:lang w:val="ru-RU"/>
        </w:rPr>
        <w:t>е</w:t>
      </w:r>
      <w:r w:rsidRPr="00A72EAA">
        <w:rPr>
          <w:lang w:val="ru-RU"/>
        </w:rPr>
        <w:t xml:space="preserve"> макетов всех видов печатной продукции (</w:t>
      </w:r>
      <w:r>
        <w:rPr>
          <w:lang w:val="ru-RU"/>
        </w:rPr>
        <w:t>использование</w:t>
      </w:r>
      <w:r w:rsidRPr="00A72EAA">
        <w:rPr>
          <w:lang w:val="ru-RU"/>
        </w:rPr>
        <w:t xml:space="preserve"> </w:t>
      </w:r>
      <w:r>
        <w:rPr>
          <w:lang w:val="ru-RU"/>
        </w:rPr>
        <w:t>цвета</w:t>
      </w:r>
      <w:r w:rsidRPr="00A72EAA">
        <w:rPr>
          <w:lang w:val="ru-RU"/>
        </w:rPr>
        <w:t xml:space="preserve"> </w:t>
      </w:r>
      <w:r>
        <w:rPr>
          <w:lang w:val="ru-RU"/>
        </w:rPr>
        <w:t>первой</w:t>
      </w:r>
      <w:r w:rsidRPr="00A72EAA">
        <w:rPr>
          <w:lang w:val="ru-RU"/>
        </w:rPr>
        <w:t xml:space="preserve"> </w:t>
      </w:r>
      <w:r>
        <w:rPr>
          <w:lang w:val="ru-RU"/>
        </w:rPr>
        <w:t>страницы</w:t>
      </w:r>
      <w:r w:rsidRPr="00A72EAA">
        <w:rPr>
          <w:lang w:val="ru-RU"/>
        </w:rPr>
        <w:t xml:space="preserve"> </w:t>
      </w:r>
      <w:r>
        <w:rPr>
          <w:lang w:val="ru-RU"/>
        </w:rPr>
        <w:t>для</w:t>
      </w:r>
      <w:r w:rsidRPr="00A72EAA">
        <w:rPr>
          <w:lang w:val="ru-RU"/>
        </w:rPr>
        <w:t xml:space="preserve"> </w:t>
      </w:r>
      <w:r>
        <w:rPr>
          <w:lang w:val="ru-RU"/>
        </w:rPr>
        <w:t>отличия</w:t>
      </w:r>
      <w:r w:rsidRPr="00A72EAA">
        <w:rPr>
          <w:lang w:val="ru-RU"/>
        </w:rPr>
        <w:t xml:space="preserve"> между различными группами тем).</w:t>
      </w:r>
    </w:p>
    <w:p w14:paraId="55117351" w14:textId="77777777" w:rsidR="002C5BD7" w:rsidRDefault="007013EC" w:rsidP="002C5BD7">
      <w:pPr>
        <w:pStyle w:val="listFLRUS"/>
        <w:ind w:left="709"/>
        <w:rPr>
          <w:lang w:val="ru-RU"/>
        </w:rPr>
      </w:pPr>
      <w:r w:rsidRPr="00A72EAA">
        <w:rPr>
          <w:lang w:val="ru-RU"/>
        </w:rPr>
        <w:t>По</w:t>
      </w:r>
      <w:r>
        <w:rPr>
          <w:lang w:val="ru-RU"/>
        </w:rPr>
        <w:t>дготовка содержания листовок из</w:t>
      </w:r>
      <w:r w:rsidRPr="00A72EAA">
        <w:rPr>
          <w:lang w:val="ru-RU"/>
        </w:rPr>
        <w:t xml:space="preserve"> материалов, подготовленных для сайта (повторное редактирование текстов, </w:t>
      </w:r>
      <w:r>
        <w:rPr>
          <w:lang w:val="ru-RU"/>
        </w:rPr>
        <w:t>приведение в соответствие</w:t>
      </w:r>
      <w:r w:rsidRPr="00A72EAA">
        <w:rPr>
          <w:lang w:val="ru-RU"/>
        </w:rPr>
        <w:t xml:space="preserve"> иллюстраций, графиков и т.д.).</w:t>
      </w:r>
    </w:p>
    <w:p w14:paraId="1981D6A0" w14:textId="77777777" w:rsidR="002C5BD7" w:rsidRDefault="007013EC" w:rsidP="002C5BD7">
      <w:pPr>
        <w:pStyle w:val="listFLRUS"/>
        <w:ind w:left="709"/>
      </w:pPr>
      <w:r>
        <w:rPr>
          <w:lang w:val="ru-RU"/>
        </w:rPr>
        <w:t>Корректировка всех материалов</w:t>
      </w:r>
      <w:r w:rsidRPr="009413CE">
        <w:t>.</w:t>
      </w:r>
    </w:p>
    <w:p w14:paraId="251376B1" w14:textId="77777777" w:rsidR="002C5BD7" w:rsidRDefault="007013EC" w:rsidP="002C5BD7">
      <w:pPr>
        <w:pStyle w:val="listFLRUS"/>
        <w:ind w:left="709"/>
        <w:rPr>
          <w:lang w:val="ru-RU"/>
        </w:rPr>
      </w:pPr>
      <w:r>
        <w:rPr>
          <w:lang w:val="ru-RU"/>
        </w:rPr>
        <w:t>Печать</w:t>
      </w:r>
      <w:r w:rsidRPr="00A72EAA">
        <w:rPr>
          <w:lang w:val="ru-RU"/>
        </w:rPr>
        <w:t xml:space="preserve"> (</w:t>
      </w:r>
      <w:r>
        <w:rPr>
          <w:lang w:val="ru-RU"/>
        </w:rPr>
        <w:t>в</w:t>
      </w:r>
      <w:r w:rsidRPr="00A72EAA">
        <w:rPr>
          <w:lang w:val="ru-RU"/>
        </w:rPr>
        <w:t xml:space="preserve"> </w:t>
      </w:r>
      <w:r>
        <w:rPr>
          <w:lang w:val="ru-RU"/>
        </w:rPr>
        <w:t>значительном</w:t>
      </w:r>
      <w:r w:rsidRPr="00A72EAA">
        <w:rPr>
          <w:lang w:val="ru-RU"/>
        </w:rPr>
        <w:t xml:space="preserve"> </w:t>
      </w:r>
      <w:r>
        <w:rPr>
          <w:lang w:val="ru-RU"/>
        </w:rPr>
        <w:t>количестве</w:t>
      </w:r>
      <w:r w:rsidRPr="00A72EAA">
        <w:rPr>
          <w:lang w:val="ru-RU"/>
        </w:rPr>
        <w:t xml:space="preserve">, </w:t>
      </w:r>
      <w:r>
        <w:rPr>
          <w:lang w:val="ru-RU"/>
        </w:rPr>
        <w:t>например</w:t>
      </w:r>
      <w:r w:rsidRPr="00A72EAA">
        <w:rPr>
          <w:lang w:val="ru-RU"/>
        </w:rPr>
        <w:t xml:space="preserve">, 300 </w:t>
      </w:r>
      <w:r>
        <w:rPr>
          <w:lang w:val="ru-RU"/>
        </w:rPr>
        <w:t>тыс</w:t>
      </w:r>
      <w:r w:rsidRPr="00A72EAA">
        <w:rPr>
          <w:lang w:val="ru-RU"/>
        </w:rPr>
        <w:t xml:space="preserve">. </w:t>
      </w:r>
      <w:r>
        <w:rPr>
          <w:lang w:val="ru-RU"/>
        </w:rPr>
        <w:t>листовок</w:t>
      </w:r>
      <w:r w:rsidRPr="00A72EAA">
        <w:rPr>
          <w:lang w:val="ru-RU"/>
        </w:rPr>
        <w:t xml:space="preserve">, 30 </w:t>
      </w:r>
      <w:r>
        <w:rPr>
          <w:lang w:val="ru-RU"/>
        </w:rPr>
        <w:t>тыс</w:t>
      </w:r>
      <w:r w:rsidRPr="00A72EAA">
        <w:rPr>
          <w:lang w:val="ru-RU"/>
        </w:rPr>
        <w:t xml:space="preserve">. </w:t>
      </w:r>
      <w:r>
        <w:rPr>
          <w:lang w:val="ru-RU"/>
        </w:rPr>
        <w:t>буклетов</w:t>
      </w:r>
      <w:r w:rsidRPr="00A72EAA">
        <w:rPr>
          <w:lang w:val="ru-RU"/>
        </w:rPr>
        <w:t xml:space="preserve">, 3 </w:t>
      </w:r>
      <w:r>
        <w:rPr>
          <w:lang w:val="ru-RU"/>
        </w:rPr>
        <w:t>тыс</w:t>
      </w:r>
      <w:r w:rsidRPr="00A72EAA">
        <w:rPr>
          <w:lang w:val="ru-RU"/>
        </w:rPr>
        <w:t xml:space="preserve">. </w:t>
      </w:r>
      <w:r>
        <w:rPr>
          <w:lang w:val="ru-RU"/>
        </w:rPr>
        <w:t>плакатов</w:t>
      </w:r>
      <w:r w:rsidRPr="00A72EAA">
        <w:rPr>
          <w:lang w:val="ru-RU"/>
        </w:rPr>
        <w:t>).</w:t>
      </w:r>
    </w:p>
    <w:p w14:paraId="76BD3179" w14:textId="77777777" w:rsidR="002C5BD7" w:rsidRDefault="007013EC" w:rsidP="002C5BD7">
      <w:pPr>
        <w:pStyle w:val="listFLRUS"/>
        <w:ind w:left="709"/>
        <w:rPr>
          <w:lang w:val="ru-RU"/>
        </w:rPr>
      </w:pPr>
      <w:r w:rsidRPr="00A72EAA">
        <w:rPr>
          <w:lang w:val="ru-RU"/>
        </w:rPr>
        <w:t xml:space="preserve">Распространение материалов в сети </w:t>
      </w:r>
      <w:r>
        <w:rPr>
          <w:lang w:val="ru-RU"/>
        </w:rPr>
        <w:t xml:space="preserve">РЦФГ </w:t>
      </w:r>
      <w:r w:rsidRPr="00A72EAA">
        <w:rPr>
          <w:lang w:val="ru-RU"/>
        </w:rPr>
        <w:t>и</w:t>
      </w:r>
      <w:r>
        <w:rPr>
          <w:lang w:val="ru-RU"/>
        </w:rPr>
        <w:t xml:space="preserve"> среди</w:t>
      </w:r>
      <w:r w:rsidRPr="00A72EAA">
        <w:rPr>
          <w:lang w:val="ru-RU"/>
        </w:rPr>
        <w:t xml:space="preserve"> партнерски</w:t>
      </w:r>
      <w:r>
        <w:rPr>
          <w:lang w:val="ru-RU"/>
        </w:rPr>
        <w:t>х</w:t>
      </w:r>
      <w:r w:rsidRPr="00A72EAA">
        <w:rPr>
          <w:lang w:val="ru-RU"/>
        </w:rPr>
        <w:t xml:space="preserve"> учреждени</w:t>
      </w:r>
      <w:r>
        <w:rPr>
          <w:lang w:val="ru-RU"/>
        </w:rPr>
        <w:t>й</w:t>
      </w:r>
      <w:r w:rsidRPr="00A72EAA">
        <w:rPr>
          <w:lang w:val="ru-RU"/>
        </w:rPr>
        <w:t>.</w:t>
      </w:r>
    </w:p>
    <w:p w14:paraId="531FF29B" w14:textId="77777777" w:rsidR="002C5BD7" w:rsidRDefault="007013EC" w:rsidP="002C5BD7">
      <w:pPr>
        <w:pStyle w:val="listFLRUS"/>
        <w:ind w:left="709"/>
        <w:rPr>
          <w:lang w:val="ru-RU"/>
        </w:rPr>
      </w:pPr>
      <w:r>
        <w:rPr>
          <w:lang w:val="ru-RU"/>
        </w:rPr>
        <w:t>Использование печатных материалов во время различных мероприятий</w:t>
      </w:r>
      <w:r w:rsidRPr="00A72EAA">
        <w:rPr>
          <w:lang w:val="ru-RU"/>
        </w:rPr>
        <w:t>.</w:t>
      </w:r>
    </w:p>
    <w:p w14:paraId="0BAB03B2" w14:textId="77777777" w:rsidR="007013EC" w:rsidRPr="00A72EAA" w:rsidRDefault="007013EC"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0EB63D01" w14:textId="77777777" w:rsidTr="002C5BD7">
        <w:tc>
          <w:tcPr>
            <w:tcW w:w="2392" w:type="dxa"/>
            <w:shd w:val="clear" w:color="auto" w:fill="365F91" w:themeFill="accent1" w:themeFillShade="BF"/>
          </w:tcPr>
          <w:p w14:paraId="3AB97FE8"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796CC29E"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5C731158"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456D572D"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Персонал</w:t>
            </w:r>
          </w:p>
        </w:tc>
      </w:tr>
      <w:tr w:rsidR="007013EC" w:rsidRPr="00D21D21" w14:paraId="1BD93111" w14:textId="77777777" w:rsidTr="005D6D8E">
        <w:tc>
          <w:tcPr>
            <w:tcW w:w="2392" w:type="dxa"/>
          </w:tcPr>
          <w:p w14:paraId="004F192C" w14:textId="77777777" w:rsidR="007013EC" w:rsidRPr="006E13CB" w:rsidRDefault="007013EC" w:rsidP="002C5BD7">
            <w:pPr>
              <w:pStyle w:val="BlockFLRUS"/>
              <w:jc w:val="center"/>
              <w:rPr>
                <w:sz w:val="20"/>
                <w:lang w:val="ru-RU"/>
              </w:rPr>
            </w:pPr>
            <w:r>
              <w:rPr>
                <w:sz w:val="20"/>
                <w:lang w:val="ru-RU"/>
              </w:rPr>
              <w:t>Разработка</w:t>
            </w:r>
            <w:r w:rsidRPr="006E13CB">
              <w:rPr>
                <w:sz w:val="20"/>
                <w:lang w:val="ru-RU"/>
              </w:rPr>
              <w:t xml:space="preserve"> </w:t>
            </w:r>
            <w:r>
              <w:rPr>
                <w:sz w:val="20"/>
                <w:lang w:val="ru-RU"/>
              </w:rPr>
              <w:t>ряда</w:t>
            </w:r>
            <w:r w:rsidRPr="006E13CB">
              <w:rPr>
                <w:sz w:val="20"/>
                <w:lang w:val="ru-RU"/>
              </w:rPr>
              <w:t xml:space="preserve"> </w:t>
            </w:r>
            <w:r>
              <w:rPr>
                <w:sz w:val="20"/>
                <w:lang w:val="ru-RU"/>
              </w:rPr>
              <w:t>публикаций</w:t>
            </w:r>
            <w:r w:rsidRPr="006E13CB">
              <w:rPr>
                <w:sz w:val="20"/>
                <w:lang w:val="ru-RU"/>
              </w:rPr>
              <w:t xml:space="preserve"> </w:t>
            </w:r>
            <w:r>
              <w:rPr>
                <w:sz w:val="20"/>
                <w:lang w:val="ru-RU"/>
              </w:rPr>
              <w:t>РЦФГ</w:t>
            </w:r>
            <w:r w:rsidRPr="006E13CB">
              <w:rPr>
                <w:sz w:val="20"/>
                <w:lang w:val="ru-RU"/>
              </w:rPr>
              <w:t xml:space="preserve"> (</w:t>
            </w:r>
            <w:r>
              <w:rPr>
                <w:sz w:val="20"/>
                <w:lang w:val="ru-RU"/>
              </w:rPr>
              <w:t>листовки, буклеты, плакаты</w:t>
            </w:r>
            <w:r w:rsidRPr="006E13CB">
              <w:rPr>
                <w:sz w:val="20"/>
                <w:lang w:val="ru-RU"/>
              </w:rPr>
              <w:t>)</w:t>
            </w:r>
          </w:p>
        </w:tc>
        <w:tc>
          <w:tcPr>
            <w:tcW w:w="2392" w:type="dxa"/>
          </w:tcPr>
          <w:p w14:paraId="75855D3C" w14:textId="77777777" w:rsidR="007013EC" w:rsidRPr="006E13CB" w:rsidRDefault="007013EC" w:rsidP="002C5BD7">
            <w:pPr>
              <w:pStyle w:val="BlockFLRUS"/>
              <w:jc w:val="center"/>
              <w:rPr>
                <w:sz w:val="20"/>
                <w:lang w:val="ru-RU"/>
              </w:rPr>
            </w:pPr>
            <w:r>
              <w:rPr>
                <w:sz w:val="20"/>
                <w:lang w:val="ru-RU"/>
              </w:rPr>
              <w:t>Граждане Калининградской области</w:t>
            </w:r>
            <w:r w:rsidRPr="006E13CB">
              <w:rPr>
                <w:sz w:val="20"/>
                <w:lang w:val="ru-RU"/>
              </w:rPr>
              <w:t xml:space="preserve"> (</w:t>
            </w:r>
            <w:r>
              <w:rPr>
                <w:sz w:val="20"/>
                <w:lang w:val="ru-RU"/>
              </w:rPr>
              <w:t>в общем</w:t>
            </w:r>
            <w:r w:rsidRPr="006E13CB">
              <w:rPr>
                <w:sz w:val="20"/>
                <w:lang w:val="ru-RU"/>
              </w:rPr>
              <w:t>)</w:t>
            </w:r>
          </w:p>
        </w:tc>
        <w:tc>
          <w:tcPr>
            <w:tcW w:w="2393" w:type="dxa"/>
          </w:tcPr>
          <w:p w14:paraId="1856C61B" w14:textId="77777777" w:rsidR="007013EC" w:rsidRPr="006E13CB" w:rsidRDefault="007013EC" w:rsidP="002C5BD7">
            <w:pPr>
              <w:pStyle w:val="BlockFLRUS"/>
              <w:jc w:val="center"/>
              <w:rPr>
                <w:sz w:val="20"/>
                <w:lang w:val="ru-RU"/>
              </w:rPr>
            </w:pPr>
            <w:r>
              <w:rPr>
                <w:sz w:val="20"/>
                <w:lang w:val="ru-RU"/>
              </w:rPr>
              <w:t>Головной офис РЦФГ</w:t>
            </w:r>
          </w:p>
        </w:tc>
        <w:tc>
          <w:tcPr>
            <w:tcW w:w="2393" w:type="dxa"/>
          </w:tcPr>
          <w:p w14:paraId="53FAACAF" w14:textId="77777777" w:rsidR="007013EC" w:rsidRPr="006E13CB" w:rsidRDefault="007013EC" w:rsidP="005D6D8E">
            <w:pPr>
              <w:pStyle w:val="BlockFLRUS"/>
              <w:rPr>
                <w:sz w:val="20"/>
                <w:lang w:val="ru-RU"/>
              </w:rPr>
            </w:pPr>
            <w:r>
              <w:rPr>
                <w:sz w:val="20"/>
                <w:lang w:val="ru-RU"/>
              </w:rPr>
              <w:t>Руководитель проекта</w:t>
            </w:r>
            <w:r w:rsidRPr="006E13CB">
              <w:rPr>
                <w:sz w:val="20"/>
                <w:lang w:val="ru-RU"/>
              </w:rPr>
              <w:t xml:space="preserve"> (</w:t>
            </w:r>
            <w:r>
              <w:rPr>
                <w:sz w:val="20"/>
                <w:lang w:val="ru-RU"/>
              </w:rPr>
              <w:t>частичная занятость</w:t>
            </w:r>
            <w:r w:rsidRPr="006E13CB">
              <w:rPr>
                <w:sz w:val="20"/>
                <w:lang w:val="ru-RU"/>
              </w:rPr>
              <w:t>)</w:t>
            </w:r>
          </w:p>
          <w:p w14:paraId="52BF9C3A" w14:textId="77777777" w:rsidR="007013EC" w:rsidRPr="006E13CB" w:rsidRDefault="007013EC" w:rsidP="005D6D8E">
            <w:pPr>
              <w:pStyle w:val="BlockFLRUS"/>
              <w:rPr>
                <w:sz w:val="20"/>
                <w:lang w:val="ru-RU"/>
              </w:rPr>
            </w:pPr>
            <w:r>
              <w:rPr>
                <w:sz w:val="20"/>
                <w:lang w:val="ru-RU"/>
              </w:rPr>
              <w:t>Старшие преподаватели-инструкторы</w:t>
            </w:r>
            <w:r w:rsidRPr="006E13CB">
              <w:rPr>
                <w:sz w:val="20"/>
                <w:lang w:val="ru-RU"/>
              </w:rPr>
              <w:t xml:space="preserve"> (</w:t>
            </w:r>
            <w:r>
              <w:rPr>
                <w:sz w:val="20"/>
                <w:lang w:val="ru-RU"/>
              </w:rPr>
              <w:t>частичная занятость, подготовка контента</w:t>
            </w:r>
            <w:r w:rsidRPr="006E13CB">
              <w:rPr>
                <w:sz w:val="20"/>
                <w:lang w:val="ru-RU"/>
              </w:rPr>
              <w:t>)</w:t>
            </w:r>
          </w:p>
        </w:tc>
      </w:tr>
    </w:tbl>
    <w:p w14:paraId="763C2467" w14:textId="77777777" w:rsidR="007013EC" w:rsidRPr="006E13CB" w:rsidRDefault="007013EC" w:rsidP="007013EC">
      <w:pPr>
        <w:pStyle w:val="BlockFLRUS"/>
        <w:rPr>
          <w:lang w:val="ru-RU"/>
        </w:rPr>
      </w:pPr>
    </w:p>
    <w:p w14:paraId="7C4D6B57" w14:textId="77777777" w:rsidR="002C5BD7" w:rsidRDefault="007013EC">
      <w:pPr>
        <w:pStyle w:val="N3"/>
        <w:rPr>
          <w:lang w:val="ru-RU"/>
        </w:rPr>
      </w:pPr>
      <w:bookmarkStart w:id="84" w:name="_Toc356970373"/>
      <w:r>
        <w:rPr>
          <w:lang w:val="ru-RU"/>
        </w:rPr>
        <w:t>Организация информационного обслуживания и взаимодействия</w:t>
      </w:r>
      <w:bookmarkEnd w:id="84"/>
    </w:p>
    <w:p w14:paraId="411BE669" w14:textId="77777777" w:rsidR="002C5BD7" w:rsidRDefault="007013EC" w:rsidP="0056140E">
      <w:pPr>
        <w:pStyle w:val="N"/>
        <w:numPr>
          <w:ilvl w:val="0"/>
          <w:numId w:val="66"/>
        </w:numPr>
        <w:rPr>
          <w:lang w:val="ru-RU"/>
        </w:rPr>
      </w:pPr>
      <w:r>
        <w:rPr>
          <w:lang w:val="ru-RU"/>
        </w:rPr>
        <w:t>ИНФОРМИРОВАНИЕ И РЕКОМЕНДАЦИИ</w:t>
      </w:r>
      <w:r w:rsidRPr="00A72EAA">
        <w:rPr>
          <w:lang w:val="ru-RU"/>
        </w:rPr>
        <w:t xml:space="preserve"> (</w:t>
      </w:r>
      <w:r>
        <w:rPr>
          <w:lang w:val="ru-RU"/>
        </w:rPr>
        <w:t>РЦФГ И ИНФОРМАЦИОННЫЕ ПУНКТЫ</w:t>
      </w:r>
      <w:r w:rsidRPr="00A72EAA">
        <w:rPr>
          <w:lang w:val="ru-RU"/>
        </w:rPr>
        <w:t>)</w:t>
      </w:r>
    </w:p>
    <w:p w14:paraId="66632315" w14:textId="77777777" w:rsidR="007013EC" w:rsidRPr="00ED50E7" w:rsidRDefault="007013EC" w:rsidP="007013EC">
      <w:pPr>
        <w:pStyle w:val="BlockFLRUS"/>
        <w:rPr>
          <w:lang w:val="ru-RU"/>
        </w:rPr>
      </w:pPr>
      <w:r w:rsidRPr="00F47992">
        <w:rPr>
          <w:lang w:val="ru-RU"/>
        </w:rPr>
        <w:t>Калининградская</w:t>
      </w:r>
      <w:r w:rsidRPr="00ED50E7">
        <w:rPr>
          <w:lang w:val="ru-RU"/>
        </w:rPr>
        <w:t xml:space="preserve"> </w:t>
      </w:r>
      <w:r>
        <w:rPr>
          <w:lang w:val="ru-RU"/>
        </w:rPr>
        <w:t>область</w:t>
      </w:r>
      <w:r w:rsidRPr="00ED50E7">
        <w:rPr>
          <w:lang w:val="ru-RU"/>
        </w:rPr>
        <w:t xml:space="preserve"> </w:t>
      </w:r>
      <w:r>
        <w:rPr>
          <w:lang w:val="ru-RU"/>
        </w:rPr>
        <w:t>не</w:t>
      </w:r>
      <w:r w:rsidRPr="00ED50E7">
        <w:rPr>
          <w:lang w:val="ru-RU"/>
        </w:rPr>
        <w:t xml:space="preserve"> </w:t>
      </w:r>
      <w:r>
        <w:rPr>
          <w:lang w:val="ru-RU"/>
        </w:rPr>
        <w:t>очень</w:t>
      </w:r>
      <w:r w:rsidRPr="00ED50E7">
        <w:rPr>
          <w:lang w:val="ru-RU"/>
        </w:rPr>
        <w:t xml:space="preserve"> </w:t>
      </w:r>
      <w:r>
        <w:rPr>
          <w:lang w:val="ru-RU"/>
        </w:rPr>
        <w:t>большая</w:t>
      </w:r>
      <w:r w:rsidRPr="00ED50E7">
        <w:rPr>
          <w:lang w:val="ru-RU"/>
        </w:rPr>
        <w:t xml:space="preserve">, </w:t>
      </w:r>
      <w:r>
        <w:rPr>
          <w:lang w:val="ru-RU"/>
        </w:rPr>
        <w:t>но</w:t>
      </w:r>
      <w:r w:rsidRPr="00ED50E7">
        <w:rPr>
          <w:lang w:val="ru-RU"/>
        </w:rPr>
        <w:t xml:space="preserve"> </w:t>
      </w:r>
      <w:r w:rsidRPr="00F47992">
        <w:rPr>
          <w:lang w:val="ru-RU"/>
        </w:rPr>
        <w:t>состоит</w:t>
      </w:r>
      <w:r w:rsidRPr="00ED50E7">
        <w:rPr>
          <w:lang w:val="ru-RU"/>
        </w:rPr>
        <w:t xml:space="preserve"> </w:t>
      </w:r>
      <w:r w:rsidRPr="00F47992">
        <w:rPr>
          <w:lang w:val="ru-RU"/>
        </w:rPr>
        <w:t>из</w:t>
      </w:r>
      <w:r w:rsidRPr="00ED50E7">
        <w:rPr>
          <w:lang w:val="ru-RU"/>
        </w:rPr>
        <w:t xml:space="preserve"> </w:t>
      </w:r>
      <w:r w:rsidRPr="00F47992">
        <w:rPr>
          <w:lang w:val="ru-RU"/>
        </w:rPr>
        <w:t>одного</w:t>
      </w:r>
      <w:r w:rsidRPr="00ED50E7">
        <w:rPr>
          <w:lang w:val="ru-RU"/>
        </w:rPr>
        <w:t xml:space="preserve"> </w:t>
      </w:r>
      <w:r w:rsidRPr="00F47992">
        <w:rPr>
          <w:lang w:val="ru-RU"/>
        </w:rPr>
        <w:t>доминирующего</w:t>
      </w:r>
      <w:r w:rsidRPr="00ED50E7">
        <w:rPr>
          <w:lang w:val="ru-RU"/>
        </w:rPr>
        <w:t xml:space="preserve"> </w:t>
      </w:r>
      <w:r>
        <w:rPr>
          <w:lang w:val="ru-RU"/>
        </w:rPr>
        <w:t>города</w:t>
      </w:r>
      <w:r w:rsidRPr="00ED50E7">
        <w:rPr>
          <w:lang w:val="ru-RU"/>
        </w:rPr>
        <w:t xml:space="preserve">. </w:t>
      </w:r>
      <w:r w:rsidRPr="00F47992">
        <w:rPr>
          <w:lang w:val="ru-RU"/>
        </w:rPr>
        <w:t xml:space="preserve">Несмотря на то, </w:t>
      </w:r>
      <w:r>
        <w:rPr>
          <w:lang w:val="ru-RU"/>
        </w:rPr>
        <w:t>что примерно</w:t>
      </w:r>
      <w:r w:rsidRPr="00F47992">
        <w:rPr>
          <w:lang w:val="ru-RU"/>
        </w:rPr>
        <w:t xml:space="preserve"> 45% населения области проживает в Кал</w:t>
      </w:r>
      <w:r>
        <w:rPr>
          <w:lang w:val="ru-RU"/>
        </w:rPr>
        <w:t xml:space="preserve">ининграде (и в нем </w:t>
      </w:r>
      <w:r w:rsidRPr="00F47992">
        <w:rPr>
          <w:lang w:val="ru-RU"/>
        </w:rPr>
        <w:t xml:space="preserve">больше </w:t>
      </w:r>
      <w:r>
        <w:rPr>
          <w:lang w:val="ru-RU"/>
        </w:rPr>
        <w:t xml:space="preserve">возможностей для </w:t>
      </w:r>
      <w:r w:rsidRPr="00F47992">
        <w:rPr>
          <w:lang w:val="ru-RU"/>
        </w:rPr>
        <w:t xml:space="preserve">работы), </w:t>
      </w:r>
      <w:r>
        <w:rPr>
          <w:lang w:val="ru-RU"/>
        </w:rPr>
        <w:t>РЦФГ</w:t>
      </w:r>
      <w:r w:rsidRPr="00F47992">
        <w:rPr>
          <w:lang w:val="ru-RU"/>
        </w:rPr>
        <w:t xml:space="preserve"> не следует оставлять остальны</w:t>
      </w:r>
      <w:r>
        <w:rPr>
          <w:lang w:val="ru-RU"/>
        </w:rPr>
        <w:t>х,</w:t>
      </w:r>
      <w:r w:rsidRPr="00F47992">
        <w:rPr>
          <w:lang w:val="ru-RU"/>
        </w:rPr>
        <w:t xml:space="preserve"> </w:t>
      </w:r>
      <w:r>
        <w:rPr>
          <w:lang w:val="ru-RU"/>
        </w:rPr>
        <w:t>у кого нет доступа к деятельности по повышению</w:t>
      </w:r>
      <w:r w:rsidRPr="00F47992">
        <w:rPr>
          <w:lang w:val="ru-RU"/>
        </w:rPr>
        <w:t xml:space="preserve"> финансовой грамотности. Поток информац</w:t>
      </w:r>
      <w:r>
        <w:rPr>
          <w:lang w:val="ru-RU"/>
        </w:rPr>
        <w:t>ии и образования для граждан может быть организован</w:t>
      </w:r>
      <w:r w:rsidRPr="00F47992">
        <w:rPr>
          <w:lang w:val="ru-RU"/>
        </w:rPr>
        <w:t xml:space="preserve"> не только в </w:t>
      </w:r>
      <w:r>
        <w:rPr>
          <w:lang w:val="ru-RU"/>
        </w:rPr>
        <w:t>головном офисе РЦФГ</w:t>
      </w:r>
      <w:r w:rsidRPr="00F47992">
        <w:rPr>
          <w:lang w:val="ru-RU"/>
        </w:rPr>
        <w:t xml:space="preserve">, но и </w:t>
      </w:r>
      <w:r>
        <w:rPr>
          <w:lang w:val="ru-RU"/>
        </w:rPr>
        <w:t xml:space="preserve">в </w:t>
      </w:r>
      <w:r w:rsidRPr="00F47992">
        <w:rPr>
          <w:lang w:val="ru-RU"/>
        </w:rPr>
        <w:t>местных учрежд</w:t>
      </w:r>
      <w:r>
        <w:rPr>
          <w:lang w:val="ru-RU"/>
        </w:rPr>
        <w:t>ениях и организациях</w:t>
      </w:r>
      <w:r w:rsidRPr="00F47992">
        <w:rPr>
          <w:lang w:val="ru-RU"/>
        </w:rPr>
        <w:t xml:space="preserve">. Как уже говорилось в разделе </w:t>
      </w:r>
      <w:r>
        <w:rPr>
          <w:lang w:val="ru-RU"/>
        </w:rPr>
        <w:t>об организационной</w:t>
      </w:r>
      <w:r w:rsidRPr="00F47992">
        <w:rPr>
          <w:lang w:val="ru-RU"/>
        </w:rPr>
        <w:t xml:space="preserve"> с</w:t>
      </w:r>
      <w:r>
        <w:rPr>
          <w:lang w:val="ru-RU"/>
        </w:rPr>
        <w:t>труктуре, мы рекомендуем развить сеть И</w:t>
      </w:r>
      <w:r w:rsidRPr="00F47992">
        <w:rPr>
          <w:lang w:val="ru-RU"/>
        </w:rPr>
        <w:t xml:space="preserve">нформационных пунктов в целом </w:t>
      </w:r>
      <w:r>
        <w:rPr>
          <w:lang w:val="ru-RU"/>
        </w:rPr>
        <w:t>по области. Если РЦФГ удас</w:t>
      </w:r>
      <w:r w:rsidRPr="00F47992">
        <w:rPr>
          <w:lang w:val="ru-RU"/>
        </w:rPr>
        <w:t>тся привлечь внимание граждан к вопросам финансов</w:t>
      </w:r>
      <w:r>
        <w:rPr>
          <w:lang w:val="ru-RU"/>
        </w:rPr>
        <w:t>ой</w:t>
      </w:r>
      <w:r w:rsidRPr="00F47992">
        <w:rPr>
          <w:lang w:val="ru-RU"/>
        </w:rPr>
        <w:t xml:space="preserve"> грамотности, рано или поздно люди (</w:t>
      </w:r>
      <w:r>
        <w:rPr>
          <w:lang w:val="ru-RU"/>
        </w:rPr>
        <w:t>в основном,</w:t>
      </w:r>
      <w:r w:rsidRPr="00F47992">
        <w:rPr>
          <w:lang w:val="ru-RU"/>
        </w:rPr>
        <w:t xml:space="preserve"> заинтере</w:t>
      </w:r>
      <w:r>
        <w:rPr>
          <w:lang w:val="ru-RU"/>
        </w:rPr>
        <w:t>сованные и мотивированные) начнут стремиться к прямым контактам</w:t>
      </w:r>
      <w:r w:rsidRPr="00F47992">
        <w:rPr>
          <w:lang w:val="ru-RU"/>
        </w:rPr>
        <w:t xml:space="preserve"> с финансовыми экспертами. Конечно, они всегда </w:t>
      </w:r>
      <w:r>
        <w:rPr>
          <w:lang w:val="ru-RU"/>
        </w:rPr>
        <w:t>с</w:t>
      </w:r>
      <w:r w:rsidRPr="00F47992">
        <w:rPr>
          <w:lang w:val="ru-RU"/>
        </w:rPr>
        <w:t xml:space="preserve">могут обратиться в банки или другие </w:t>
      </w:r>
      <w:r>
        <w:rPr>
          <w:lang w:val="ru-RU"/>
        </w:rPr>
        <w:t>финансовые учреждения, но сеть РЦФГ должна стать именно таким м</w:t>
      </w:r>
      <w:r w:rsidRPr="00F47992">
        <w:rPr>
          <w:lang w:val="ru-RU"/>
        </w:rPr>
        <w:t>есто</w:t>
      </w:r>
      <w:r>
        <w:rPr>
          <w:lang w:val="ru-RU"/>
        </w:rPr>
        <w:t>м</w:t>
      </w:r>
      <w:r w:rsidRPr="00F47992">
        <w:rPr>
          <w:lang w:val="ru-RU"/>
        </w:rPr>
        <w:t>, где граждане могл</w:t>
      </w:r>
      <w:r>
        <w:rPr>
          <w:lang w:val="ru-RU"/>
        </w:rPr>
        <w:t>и бы получить достоверные знания</w:t>
      </w:r>
      <w:r w:rsidRPr="00ED50E7">
        <w:rPr>
          <w:lang w:val="ru-RU"/>
        </w:rPr>
        <w:t xml:space="preserve">. </w:t>
      </w:r>
      <w:r>
        <w:rPr>
          <w:lang w:val="ru-RU"/>
        </w:rPr>
        <w:t>Одним из посылов кампании должно быть: «Будь готов говорить о своих деньгах»</w:t>
      </w:r>
      <w:r w:rsidRPr="00F47992">
        <w:rPr>
          <w:lang w:val="ru-RU"/>
        </w:rPr>
        <w:t>.</w:t>
      </w:r>
    </w:p>
    <w:p w14:paraId="0445CDC6" w14:textId="77777777" w:rsidR="007013EC" w:rsidRPr="00ED50E7" w:rsidRDefault="007013EC" w:rsidP="007013EC">
      <w:pPr>
        <w:pStyle w:val="BlockFLRUS"/>
        <w:rPr>
          <w:rFonts w:ascii="Times New Roman" w:hAnsi="Times New Roman"/>
          <w:lang w:val="ru-RU"/>
        </w:rPr>
      </w:pPr>
      <w:r w:rsidRPr="00F47992">
        <w:rPr>
          <w:lang w:val="ru-RU"/>
        </w:rPr>
        <w:t xml:space="preserve">Для </w:t>
      </w:r>
      <w:r>
        <w:rPr>
          <w:lang w:val="ru-RU"/>
        </w:rPr>
        <w:t>организации профессиональных информационных финансовых услуг</w:t>
      </w:r>
      <w:r w:rsidRPr="00F47992">
        <w:rPr>
          <w:lang w:val="ru-RU"/>
        </w:rPr>
        <w:t>, котор</w:t>
      </w:r>
      <w:r>
        <w:rPr>
          <w:lang w:val="ru-RU"/>
        </w:rPr>
        <w:t>ые будут полезными</w:t>
      </w:r>
      <w:r w:rsidRPr="00F47992">
        <w:rPr>
          <w:lang w:val="ru-RU"/>
        </w:rPr>
        <w:t xml:space="preserve"> и</w:t>
      </w:r>
      <w:r>
        <w:rPr>
          <w:lang w:val="ru-RU"/>
        </w:rPr>
        <w:t xml:space="preserve"> помогут эффективно совершенствовать</w:t>
      </w:r>
      <w:r w:rsidRPr="00F47992">
        <w:rPr>
          <w:lang w:val="ru-RU"/>
        </w:rPr>
        <w:t xml:space="preserve"> ф</w:t>
      </w:r>
      <w:r>
        <w:rPr>
          <w:lang w:val="ru-RU"/>
        </w:rPr>
        <w:t>инансовые знания и навыки</w:t>
      </w:r>
      <w:r w:rsidRPr="00F47992">
        <w:rPr>
          <w:lang w:val="ru-RU"/>
        </w:rPr>
        <w:t xml:space="preserve"> граждан, </w:t>
      </w:r>
      <w:r>
        <w:rPr>
          <w:lang w:val="ru-RU"/>
        </w:rPr>
        <w:t>в</w:t>
      </w:r>
      <w:r w:rsidRPr="00ED50E7">
        <w:rPr>
          <w:lang w:val="ru-RU"/>
        </w:rPr>
        <w:t xml:space="preserve"> </w:t>
      </w:r>
      <w:r>
        <w:rPr>
          <w:lang w:val="ru-RU"/>
        </w:rPr>
        <w:t>РЦФГ</w:t>
      </w:r>
      <w:r w:rsidRPr="00ED50E7">
        <w:rPr>
          <w:lang w:val="ru-RU"/>
        </w:rPr>
        <w:t xml:space="preserve"> должны использовать и адекватно обучать </w:t>
      </w:r>
      <w:r>
        <w:rPr>
          <w:lang w:val="ru-RU"/>
        </w:rPr>
        <w:t>сотрудников как в головном офисе, так</w:t>
      </w:r>
      <w:r w:rsidRPr="00ED50E7">
        <w:rPr>
          <w:lang w:val="ru-RU"/>
        </w:rPr>
        <w:t xml:space="preserve"> и </w:t>
      </w:r>
      <w:r>
        <w:rPr>
          <w:lang w:val="ru-RU"/>
        </w:rPr>
        <w:t>в информационных пунктах</w:t>
      </w:r>
      <w:r w:rsidRPr="00ED50E7">
        <w:rPr>
          <w:lang w:val="ru-RU"/>
        </w:rPr>
        <w:t>. Люди, работающие в таких местах</w:t>
      </w:r>
      <w:r>
        <w:rPr>
          <w:lang w:val="ru-RU"/>
        </w:rPr>
        <w:t>, должны обладат</w:t>
      </w:r>
      <w:r w:rsidRPr="00ED50E7">
        <w:rPr>
          <w:lang w:val="ru-RU"/>
        </w:rPr>
        <w:t>ь опыт</w:t>
      </w:r>
      <w:r>
        <w:rPr>
          <w:lang w:val="ru-RU"/>
        </w:rPr>
        <w:t>ом</w:t>
      </w:r>
      <w:r w:rsidRPr="00ED50E7">
        <w:rPr>
          <w:lang w:val="ru-RU"/>
        </w:rPr>
        <w:t xml:space="preserve"> работы </w:t>
      </w:r>
      <w:r>
        <w:rPr>
          <w:lang w:val="ru-RU"/>
        </w:rPr>
        <w:t>по вопросам</w:t>
      </w:r>
      <w:r w:rsidRPr="00ED50E7">
        <w:rPr>
          <w:lang w:val="ru-RU"/>
        </w:rPr>
        <w:t xml:space="preserve"> </w:t>
      </w:r>
      <w:r>
        <w:rPr>
          <w:lang w:val="ru-RU"/>
        </w:rPr>
        <w:t xml:space="preserve">финансовой </w:t>
      </w:r>
      <w:r w:rsidRPr="00ED50E7">
        <w:rPr>
          <w:lang w:val="ru-RU"/>
        </w:rPr>
        <w:t xml:space="preserve">грамотности, с надлежащим уровнем знаний и навыков, так как они будут </w:t>
      </w:r>
      <w:r>
        <w:rPr>
          <w:lang w:val="ru-RU"/>
        </w:rPr>
        <w:t>играть</w:t>
      </w:r>
      <w:r w:rsidRPr="00ED50E7">
        <w:rPr>
          <w:lang w:val="ru-RU"/>
        </w:rPr>
        <w:t xml:space="preserve"> решающую роль в деятельность</w:t>
      </w:r>
      <w:r>
        <w:rPr>
          <w:lang w:val="ru-RU"/>
        </w:rPr>
        <w:t xml:space="preserve"> РЦФГ</w:t>
      </w:r>
      <w:r w:rsidRPr="00ED50E7">
        <w:rPr>
          <w:lang w:val="ru-RU"/>
        </w:rPr>
        <w:t xml:space="preserve"> </w:t>
      </w:r>
      <w:r>
        <w:rPr>
          <w:lang w:val="ru-RU"/>
        </w:rPr>
        <w:t>–</w:t>
      </w:r>
      <w:r w:rsidRPr="00ED50E7">
        <w:rPr>
          <w:lang w:val="ru-RU"/>
        </w:rPr>
        <w:t xml:space="preserve"> </w:t>
      </w:r>
      <w:r>
        <w:rPr>
          <w:lang w:val="ru-RU"/>
        </w:rPr>
        <w:t>в деле оказания</w:t>
      </w:r>
      <w:r w:rsidRPr="00ED50E7">
        <w:rPr>
          <w:lang w:val="ru-RU"/>
        </w:rPr>
        <w:t xml:space="preserve"> помощи потребителям, когда они </w:t>
      </w:r>
      <w:r>
        <w:rPr>
          <w:lang w:val="ru-RU"/>
        </w:rPr>
        <w:t xml:space="preserve">начнут </w:t>
      </w:r>
      <w:r w:rsidRPr="00ED50E7">
        <w:rPr>
          <w:lang w:val="ru-RU"/>
        </w:rPr>
        <w:t>зада</w:t>
      </w:r>
      <w:r>
        <w:rPr>
          <w:lang w:val="ru-RU"/>
        </w:rPr>
        <w:t>ва</w:t>
      </w:r>
      <w:r w:rsidRPr="00ED50E7">
        <w:rPr>
          <w:lang w:val="ru-RU"/>
        </w:rPr>
        <w:t xml:space="preserve">ть конкретные вопросы по финансовым </w:t>
      </w:r>
      <w:r>
        <w:rPr>
          <w:lang w:val="ru-RU"/>
        </w:rPr>
        <w:t>темам</w:t>
      </w:r>
      <w:r w:rsidRPr="00ED50E7">
        <w:rPr>
          <w:lang w:val="ru-RU"/>
        </w:rPr>
        <w:t xml:space="preserve">. Это будет первая важная задача для старших </w:t>
      </w:r>
      <w:r>
        <w:rPr>
          <w:lang w:val="ru-RU"/>
        </w:rPr>
        <w:t>преподавателей РЦФГ</w:t>
      </w:r>
      <w:r w:rsidRPr="00ED50E7">
        <w:rPr>
          <w:lang w:val="ru-RU"/>
        </w:rPr>
        <w:t>.</w:t>
      </w:r>
    </w:p>
    <w:p w14:paraId="04F3E30D" w14:textId="77777777" w:rsidR="007013EC" w:rsidRPr="00095A52" w:rsidRDefault="007013EC" w:rsidP="007013EC">
      <w:pPr>
        <w:pStyle w:val="BlockFLRUS"/>
        <w:rPr>
          <w:lang w:val="ru-RU"/>
        </w:rPr>
      </w:pPr>
      <w:r w:rsidRPr="00095A52">
        <w:rPr>
          <w:lang w:val="ru-RU"/>
        </w:rPr>
        <w:t>В</w:t>
      </w:r>
      <w:r w:rsidRPr="00570C34">
        <w:rPr>
          <w:lang w:val="ru-RU"/>
        </w:rPr>
        <w:t xml:space="preserve"> </w:t>
      </w:r>
      <w:r w:rsidRPr="00095A52">
        <w:rPr>
          <w:lang w:val="ru-RU"/>
        </w:rPr>
        <w:t>рамках</w:t>
      </w:r>
      <w:r w:rsidRPr="00570C34">
        <w:rPr>
          <w:lang w:val="ru-RU"/>
        </w:rPr>
        <w:t xml:space="preserve"> </w:t>
      </w:r>
      <w:r w:rsidRPr="00095A52">
        <w:rPr>
          <w:lang w:val="ru-RU"/>
        </w:rPr>
        <w:t>этого</w:t>
      </w:r>
      <w:r w:rsidRPr="00570C34">
        <w:rPr>
          <w:lang w:val="ru-RU"/>
        </w:rPr>
        <w:t xml:space="preserve"> </w:t>
      </w:r>
      <w:r w:rsidRPr="00095A52">
        <w:rPr>
          <w:lang w:val="ru-RU"/>
        </w:rPr>
        <w:t>вида</w:t>
      </w:r>
      <w:r w:rsidRPr="00570C34">
        <w:rPr>
          <w:lang w:val="ru-RU"/>
        </w:rPr>
        <w:t xml:space="preserve"> </w:t>
      </w:r>
      <w:r w:rsidRPr="00095A52">
        <w:rPr>
          <w:lang w:val="ru-RU"/>
        </w:rPr>
        <w:t>деятельности</w:t>
      </w:r>
      <w:r w:rsidRPr="00570C34">
        <w:rPr>
          <w:lang w:val="ru-RU"/>
        </w:rPr>
        <w:t xml:space="preserve"> </w:t>
      </w:r>
      <w:r w:rsidRPr="00095A52">
        <w:rPr>
          <w:lang w:val="ru-RU"/>
        </w:rPr>
        <w:t>также</w:t>
      </w:r>
      <w:r w:rsidRPr="00570C34">
        <w:rPr>
          <w:lang w:val="ru-RU"/>
        </w:rPr>
        <w:t xml:space="preserve"> </w:t>
      </w:r>
      <w:r w:rsidRPr="00095A52">
        <w:rPr>
          <w:lang w:val="ru-RU"/>
        </w:rPr>
        <w:t>рекомендуется</w:t>
      </w:r>
      <w:r w:rsidRPr="00570C34">
        <w:rPr>
          <w:lang w:val="ru-RU"/>
        </w:rPr>
        <w:t xml:space="preserve"> </w:t>
      </w:r>
      <w:r w:rsidRPr="00095A52">
        <w:rPr>
          <w:lang w:val="ru-RU"/>
        </w:rPr>
        <w:t>развивать</w:t>
      </w:r>
      <w:r w:rsidRPr="00570C34">
        <w:rPr>
          <w:lang w:val="ru-RU"/>
        </w:rPr>
        <w:t xml:space="preserve"> </w:t>
      </w:r>
      <w:r w:rsidRPr="00095A52">
        <w:rPr>
          <w:lang w:val="ru-RU"/>
        </w:rPr>
        <w:t>сеть</w:t>
      </w:r>
      <w:r w:rsidRPr="00570C34">
        <w:rPr>
          <w:lang w:val="ru-RU"/>
        </w:rPr>
        <w:t xml:space="preserve"> </w:t>
      </w:r>
      <w:r w:rsidRPr="00095A52">
        <w:rPr>
          <w:lang w:val="ru-RU"/>
        </w:rPr>
        <w:t>консультантов</w:t>
      </w:r>
      <w:r w:rsidRPr="00570C34">
        <w:rPr>
          <w:lang w:val="ru-RU"/>
        </w:rPr>
        <w:t xml:space="preserve"> </w:t>
      </w:r>
      <w:r>
        <w:rPr>
          <w:lang w:val="ru-RU"/>
        </w:rPr>
        <w:t>по</w:t>
      </w:r>
      <w:r w:rsidRPr="00570C34">
        <w:rPr>
          <w:lang w:val="ru-RU"/>
        </w:rPr>
        <w:t xml:space="preserve"> </w:t>
      </w:r>
      <w:r>
        <w:rPr>
          <w:lang w:val="ru-RU"/>
        </w:rPr>
        <w:t>финансовой</w:t>
      </w:r>
      <w:r w:rsidRPr="00570C34">
        <w:rPr>
          <w:lang w:val="ru-RU"/>
        </w:rPr>
        <w:t xml:space="preserve"> </w:t>
      </w:r>
      <w:r w:rsidRPr="00095A52">
        <w:rPr>
          <w:lang w:val="ru-RU"/>
        </w:rPr>
        <w:t>грамотности</w:t>
      </w:r>
      <w:r w:rsidRPr="00570C34">
        <w:rPr>
          <w:lang w:val="ru-RU"/>
        </w:rPr>
        <w:t xml:space="preserve"> </w:t>
      </w:r>
      <w:r w:rsidRPr="00095A52">
        <w:rPr>
          <w:lang w:val="ru-RU"/>
        </w:rPr>
        <w:t>в</w:t>
      </w:r>
      <w:r w:rsidRPr="00570C34">
        <w:rPr>
          <w:lang w:val="ru-RU"/>
        </w:rPr>
        <w:t xml:space="preserve"> </w:t>
      </w:r>
      <w:r>
        <w:rPr>
          <w:lang w:val="ru-RU"/>
        </w:rPr>
        <w:t>муниципальных</w:t>
      </w:r>
      <w:r w:rsidRPr="00570C34">
        <w:rPr>
          <w:lang w:val="ru-RU"/>
        </w:rPr>
        <w:t xml:space="preserve"> </w:t>
      </w:r>
      <w:r w:rsidRPr="00095A52">
        <w:rPr>
          <w:lang w:val="ru-RU"/>
        </w:rPr>
        <w:t>организациях</w:t>
      </w:r>
      <w:r w:rsidRPr="00570C34">
        <w:rPr>
          <w:lang w:val="ru-RU"/>
        </w:rPr>
        <w:t xml:space="preserve">. </w:t>
      </w:r>
      <w:r w:rsidRPr="00095A52">
        <w:rPr>
          <w:lang w:val="ru-RU"/>
        </w:rPr>
        <w:t xml:space="preserve">Это могло бы помочь </w:t>
      </w:r>
      <w:r>
        <w:rPr>
          <w:lang w:val="ru-RU"/>
        </w:rPr>
        <w:t>РЦФГ развивать сеть информационных пунктов</w:t>
      </w:r>
      <w:r w:rsidRPr="00095A52">
        <w:rPr>
          <w:lang w:val="ru-RU"/>
        </w:rPr>
        <w:t xml:space="preserve"> </w:t>
      </w:r>
      <w:r>
        <w:rPr>
          <w:lang w:val="ru-RU"/>
        </w:rPr>
        <w:t>посредством представления качественных экспертных знаний</w:t>
      </w:r>
      <w:r w:rsidRPr="00095A52">
        <w:rPr>
          <w:lang w:val="ru-RU"/>
        </w:rPr>
        <w:t xml:space="preserve"> для граждан и программ распространения </w:t>
      </w:r>
      <w:r>
        <w:rPr>
          <w:lang w:val="ru-RU"/>
        </w:rPr>
        <w:t>финансовой</w:t>
      </w:r>
      <w:r w:rsidRPr="00095A52">
        <w:rPr>
          <w:lang w:val="ru-RU"/>
        </w:rPr>
        <w:t xml:space="preserve"> грамотности (</w:t>
      </w:r>
      <w:r>
        <w:rPr>
          <w:lang w:val="ru-RU"/>
        </w:rPr>
        <w:t>за счет</w:t>
      </w:r>
      <w:r w:rsidRPr="00095A52">
        <w:rPr>
          <w:lang w:val="ru-RU"/>
        </w:rPr>
        <w:t xml:space="preserve"> привлечения большего количества консультантов в </w:t>
      </w:r>
      <w:r>
        <w:rPr>
          <w:lang w:val="ru-RU"/>
        </w:rPr>
        <w:t>работу).</w:t>
      </w:r>
    </w:p>
    <w:p w14:paraId="1B5A0D17"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Pr>
          <w:lang w:val="ru-RU"/>
        </w:rPr>
        <w:lastRenderedPageBreak/>
        <w:t>В</w:t>
      </w:r>
      <w:r w:rsidRPr="00570C34">
        <w:rPr>
          <w:lang w:val="ru-RU"/>
        </w:rPr>
        <w:t xml:space="preserve"> </w:t>
      </w:r>
      <w:r>
        <w:rPr>
          <w:lang w:val="ru-RU"/>
        </w:rPr>
        <w:t>Польше</w:t>
      </w:r>
      <w:r w:rsidRPr="00570C34">
        <w:rPr>
          <w:lang w:val="ru-RU"/>
        </w:rPr>
        <w:t xml:space="preserve"> </w:t>
      </w:r>
      <w:r>
        <w:rPr>
          <w:lang w:val="ru-RU"/>
        </w:rPr>
        <w:t>была</w:t>
      </w:r>
      <w:r w:rsidRPr="00570C34">
        <w:rPr>
          <w:lang w:val="ru-RU"/>
        </w:rPr>
        <w:t xml:space="preserve"> </w:t>
      </w:r>
      <w:r>
        <w:rPr>
          <w:lang w:val="ru-RU"/>
        </w:rPr>
        <w:t>создана</w:t>
      </w:r>
      <w:r w:rsidRPr="00570C34">
        <w:rPr>
          <w:lang w:val="ru-RU"/>
        </w:rPr>
        <w:t xml:space="preserve"> </w:t>
      </w:r>
      <w:r>
        <w:rPr>
          <w:lang w:val="ru-RU"/>
        </w:rPr>
        <w:t>сеть</w:t>
      </w:r>
      <w:r w:rsidRPr="00570C34">
        <w:rPr>
          <w:lang w:val="ru-RU"/>
        </w:rPr>
        <w:t xml:space="preserve"> (</w:t>
      </w:r>
      <w:r>
        <w:rPr>
          <w:lang w:val="ru-RU"/>
        </w:rPr>
        <w:t>инициированная</w:t>
      </w:r>
      <w:r w:rsidRPr="00570C34">
        <w:rPr>
          <w:lang w:val="ru-RU"/>
        </w:rPr>
        <w:t xml:space="preserve"> </w:t>
      </w:r>
      <w:r w:rsidRPr="00C06F3A">
        <w:rPr>
          <w:lang w:val="ru-RU"/>
        </w:rPr>
        <w:t>Министерство</w:t>
      </w:r>
      <w:r>
        <w:rPr>
          <w:lang w:val="ru-RU"/>
        </w:rPr>
        <w:t>м</w:t>
      </w:r>
      <w:r w:rsidRPr="00570C34">
        <w:rPr>
          <w:lang w:val="ru-RU"/>
        </w:rPr>
        <w:t xml:space="preserve"> </w:t>
      </w:r>
      <w:r w:rsidRPr="00C06F3A">
        <w:rPr>
          <w:lang w:val="ru-RU"/>
        </w:rPr>
        <w:t>регионального</w:t>
      </w:r>
      <w:r w:rsidRPr="00570C34">
        <w:rPr>
          <w:lang w:val="ru-RU"/>
        </w:rPr>
        <w:t xml:space="preserve"> </w:t>
      </w:r>
      <w:r w:rsidRPr="00C06F3A">
        <w:rPr>
          <w:lang w:val="ru-RU"/>
        </w:rPr>
        <w:t>развития</w:t>
      </w:r>
      <w:r w:rsidRPr="00570C34">
        <w:rPr>
          <w:lang w:val="ru-RU"/>
        </w:rPr>
        <w:t xml:space="preserve"> </w:t>
      </w:r>
      <w:r w:rsidRPr="00C06F3A">
        <w:rPr>
          <w:lang w:val="ru-RU"/>
        </w:rPr>
        <w:t>Польши</w:t>
      </w:r>
      <w:r w:rsidRPr="00570C34">
        <w:rPr>
          <w:lang w:val="ru-RU"/>
        </w:rPr>
        <w:t xml:space="preserve">) </w:t>
      </w:r>
      <w:r>
        <w:rPr>
          <w:lang w:val="ru-RU"/>
        </w:rPr>
        <w:t>для</w:t>
      </w:r>
      <w:r w:rsidRPr="00570C34">
        <w:rPr>
          <w:lang w:val="ru-RU"/>
        </w:rPr>
        <w:t xml:space="preserve"> </w:t>
      </w:r>
      <w:r>
        <w:rPr>
          <w:lang w:val="ru-RU"/>
        </w:rPr>
        <w:t>продвижения</w:t>
      </w:r>
      <w:r w:rsidRPr="00570C34">
        <w:rPr>
          <w:lang w:val="ru-RU"/>
        </w:rPr>
        <w:t xml:space="preserve"> </w:t>
      </w:r>
      <w:r>
        <w:rPr>
          <w:lang w:val="ru-RU"/>
        </w:rPr>
        <w:t>фондов</w:t>
      </w:r>
      <w:r w:rsidRPr="00570C34">
        <w:rPr>
          <w:lang w:val="ru-RU"/>
        </w:rPr>
        <w:t xml:space="preserve"> </w:t>
      </w:r>
      <w:r w:rsidRPr="00C06F3A">
        <w:rPr>
          <w:lang w:val="ru-RU"/>
        </w:rPr>
        <w:t>ЕС</w:t>
      </w:r>
      <w:r w:rsidRPr="00570C34">
        <w:rPr>
          <w:lang w:val="ru-RU"/>
        </w:rPr>
        <w:t xml:space="preserve"> </w:t>
      </w:r>
      <w:r>
        <w:rPr>
          <w:lang w:val="ru-RU"/>
        </w:rPr>
        <w:t>и</w:t>
      </w:r>
      <w:r w:rsidRPr="00570C34">
        <w:rPr>
          <w:lang w:val="ru-RU"/>
        </w:rPr>
        <w:t xml:space="preserve"> </w:t>
      </w:r>
      <w:r>
        <w:rPr>
          <w:lang w:val="ru-RU"/>
        </w:rPr>
        <w:t>информирования</w:t>
      </w:r>
      <w:r w:rsidRPr="00570C34">
        <w:rPr>
          <w:lang w:val="ru-RU"/>
        </w:rPr>
        <w:t xml:space="preserve"> </w:t>
      </w:r>
      <w:r w:rsidRPr="00C06F3A">
        <w:rPr>
          <w:lang w:val="ru-RU"/>
        </w:rPr>
        <w:t>о</w:t>
      </w:r>
      <w:r w:rsidRPr="00570C34">
        <w:rPr>
          <w:lang w:val="ru-RU"/>
        </w:rPr>
        <w:t xml:space="preserve"> </w:t>
      </w:r>
      <w:r>
        <w:rPr>
          <w:lang w:val="ru-RU"/>
        </w:rPr>
        <w:t>них</w:t>
      </w:r>
      <w:r w:rsidRPr="00570C34">
        <w:rPr>
          <w:lang w:val="ru-RU"/>
        </w:rPr>
        <w:t xml:space="preserve">. </w:t>
      </w:r>
      <w:r w:rsidRPr="00C06F3A">
        <w:rPr>
          <w:lang w:val="ru-RU"/>
        </w:rPr>
        <w:t>Он</w:t>
      </w:r>
      <w:r>
        <w:rPr>
          <w:lang w:val="ru-RU"/>
        </w:rPr>
        <w:t>а</w:t>
      </w:r>
      <w:r w:rsidRPr="00C06F3A">
        <w:rPr>
          <w:lang w:val="ru-RU"/>
        </w:rPr>
        <w:t xml:space="preserve"> состоит из </w:t>
      </w:r>
      <w:r>
        <w:rPr>
          <w:lang w:val="ru-RU"/>
        </w:rPr>
        <w:t>центрального информационного пункта</w:t>
      </w:r>
      <w:r w:rsidRPr="00C06F3A">
        <w:rPr>
          <w:lang w:val="ru-RU"/>
        </w:rPr>
        <w:t xml:space="preserve"> о фонд</w:t>
      </w:r>
      <w:r>
        <w:rPr>
          <w:lang w:val="ru-RU"/>
        </w:rPr>
        <w:t>ах</w:t>
      </w:r>
      <w:r w:rsidRPr="00C06F3A">
        <w:rPr>
          <w:lang w:val="ru-RU"/>
        </w:rPr>
        <w:t xml:space="preserve"> ЕС в Варшаве и сет</w:t>
      </w:r>
      <w:r>
        <w:rPr>
          <w:lang w:val="ru-RU"/>
        </w:rPr>
        <w:t>и</w:t>
      </w:r>
      <w:r w:rsidRPr="00C06F3A">
        <w:rPr>
          <w:lang w:val="ru-RU"/>
        </w:rPr>
        <w:t xml:space="preserve"> информационных пунктов в регионах: 16 </w:t>
      </w:r>
      <w:r>
        <w:rPr>
          <w:lang w:val="ru-RU"/>
        </w:rPr>
        <w:t>главных</w:t>
      </w:r>
      <w:r w:rsidRPr="00C06F3A">
        <w:rPr>
          <w:lang w:val="ru-RU"/>
        </w:rPr>
        <w:t xml:space="preserve"> </w:t>
      </w:r>
      <w:r>
        <w:rPr>
          <w:lang w:val="ru-RU"/>
        </w:rPr>
        <w:t>региональных информационных пунктов</w:t>
      </w:r>
      <w:r w:rsidRPr="00C06F3A">
        <w:rPr>
          <w:lang w:val="ru-RU"/>
        </w:rPr>
        <w:t xml:space="preserve">, один </w:t>
      </w:r>
      <w:r>
        <w:rPr>
          <w:lang w:val="ru-RU"/>
        </w:rPr>
        <w:t>информационный пункт</w:t>
      </w:r>
      <w:r w:rsidRPr="00C06F3A">
        <w:rPr>
          <w:lang w:val="ru-RU"/>
        </w:rPr>
        <w:t xml:space="preserve"> для иностранных инвесторов и 77 местных. Это модель структуры, которую мы использовали </w:t>
      </w:r>
      <w:r>
        <w:rPr>
          <w:lang w:val="ru-RU"/>
        </w:rPr>
        <w:t>при внесении</w:t>
      </w:r>
      <w:r w:rsidRPr="00C06F3A">
        <w:rPr>
          <w:lang w:val="ru-RU"/>
        </w:rPr>
        <w:t xml:space="preserve"> аналогично</w:t>
      </w:r>
      <w:r>
        <w:rPr>
          <w:lang w:val="ru-RU"/>
        </w:rPr>
        <w:t>го решения</w:t>
      </w:r>
      <w:r w:rsidRPr="00C06F3A">
        <w:rPr>
          <w:lang w:val="ru-RU"/>
        </w:rPr>
        <w:t xml:space="preserve"> для Калининградской области</w:t>
      </w:r>
      <w:r w:rsidRPr="00570C34">
        <w:rPr>
          <w:lang w:val="ru-RU"/>
        </w:rPr>
        <w:t>.</w:t>
      </w:r>
      <w:r w:rsidRPr="009413CE">
        <w:rPr>
          <w:rStyle w:val="af"/>
        </w:rPr>
        <w:footnoteReference w:id="19"/>
      </w:r>
    </w:p>
    <w:p w14:paraId="68B4FB01" w14:textId="77777777" w:rsidR="006630AC" w:rsidRPr="00C17D9C" w:rsidRDefault="006630AC" w:rsidP="007013EC">
      <w:pPr>
        <w:pStyle w:val="BlockFLRUS"/>
        <w:rPr>
          <w:lang w:val="ru-RU"/>
        </w:rPr>
      </w:pPr>
    </w:p>
    <w:p w14:paraId="020E326E" w14:textId="77777777" w:rsidR="007013EC" w:rsidRPr="00570C34" w:rsidRDefault="007013EC" w:rsidP="007013EC">
      <w:pPr>
        <w:pStyle w:val="BlockFLRUS"/>
        <w:rPr>
          <w:lang w:val="ru-RU"/>
        </w:rPr>
      </w:pPr>
      <w:r w:rsidRPr="00570C34">
        <w:rPr>
          <w:lang w:val="ru-RU"/>
        </w:rPr>
        <w:t>Следует</w:t>
      </w:r>
      <w:r w:rsidRPr="00145DD5">
        <w:rPr>
          <w:lang w:val="ru-RU"/>
        </w:rPr>
        <w:t xml:space="preserve"> </w:t>
      </w:r>
      <w:r w:rsidRPr="00570C34">
        <w:rPr>
          <w:lang w:val="ru-RU"/>
        </w:rPr>
        <w:t>подчеркнуть</w:t>
      </w:r>
      <w:r w:rsidRPr="00145DD5">
        <w:rPr>
          <w:lang w:val="ru-RU"/>
        </w:rPr>
        <w:t xml:space="preserve">, </w:t>
      </w:r>
      <w:r w:rsidRPr="00570C34">
        <w:rPr>
          <w:lang w:val="ru-RU"/>
        </w:rPr>
        <w:t>что</w:t>
      </w:r>
      <w:r w:rsidRPr="00145DD5">
        <w:rPr>
          <w:lang w:val="ru-RU"/>
        </w:rPr>
        <w:t xml:space="preserve"> </w:t>
      </w:r>
      <w:r>
        <w:rPr>
          <w:lang w:val="ru-RU"/>
        </w:rPr>
        <w:t>у</w:t>
      </w:r>
      <w:r w:rsidRPr="00145DD5">
        <w:rPr>
          <w:lang w:val="ru-RU"/>
        </w:rPr>
        <w:t xml:space="preserve"> </w:t>
      </w:r>
      <w:r w:rsidRPr="00570C34">
        <w:rPr>
          <w:lang w:val="ru-RU"/>
        </w:rPr>
        <w:t>сет</w:t>
      </w:r>
      <w:r>
        <w:rPr>
          <w:lang w:val="ru-RU"/>
        </w:rPr>
        <w:t>и</w:t>
      </w:r>
      <w:r w:rsidRPr="00145DD5">
        <w:rPr>
          <w:lang w:val="ru-RU"/>
        </w:rPr>
        <w:t xml:space="preserve"> </w:t>
      </w:r>
      <w:r>
        <w:rPr>
          <w:lang w:val="ru-RU"/>
        </w:rPr>
        <w:t>РЦФГ</w:t>
      </w:r>
      <w:r w:rsidRPr="00145DD5">
        <w:rPr>
          <w:lang w:val="ru-RU"/>
        </w:rPr>
        <w:t xml:space="preserve"> </w:t>
      </w:r>
      <w:r>
        <w:rPr>
          <w:lang w:val="ru-RU"/>
        </w:rPr>
        <w:t>есть</w:t>
      </w:r>
      <w:r w:rsidRPr="00145DD5">
        <w:rPr>
          <w:lang w:val="ru-RU"/>
        </w:rPr>
        <w:t xml:space="preserve"> </w:t>
      </w:r>
      <w:r w:rsidRPr="00570C34">
        <w:rPr>
          <w:lang w:val="ru-RU"/>
        </w:rPr>
        <w:t>первичны</w:t>
      </w:r>
      <w:r>
        <w:rPr>
          <w:lang w:val="ru-RU"/>
        </w:rPr>
        <w:t>е</w:t>
      </w:r>
      <w:r w:rsidRPr="00145DD5">
        <w:rPr>
          <w:lang w:val="ru-RU"/>
        </w:rPr>
        <w:t xml:space="preserve"> </w:t>
      </w:r>
      <w:r>
        <w:rPr>
          <w:lang w:val="ru-RU"/>
        </w:rPr>
        <w:t>информационные</w:t>
      </w:r>
      <w:r w:rsidRPr="00145DD5">
        <w:rPr>
          <w:lang w:val="ru-RU"/>
        </w:rPr>
        <w:t xml:space="preserve"> </w:t>
      </w:r>
      <w:r w:rsidRPr="00570C34">
        <w:rPr>
          <w:lang w:val="ru-RU"/>
        </w:rPr>
        <w:t>задач</w:t>
      </w:r>
      <w:r>
        <w:rPr>
          <w:lang w:val="ru-RU"/>
        </w:rPr>
        <w:t>и</w:t>
      </w:r>
      <w:r w:rsidRPr="00145DD5">
        <w:rPr>
          <w:lang w:val="ru-RU"/>
        </w:rPr>
        <w:t xml:space="preserve">. </w:t>
      </w:r>
      <w:r>
        <w:rPr>
          <w:lang w:val="ru-RU"/>
        </w:rPr>
        <w:t>Так</w:t>
      </w:r>
      <w:r w:rsidRPr="00570C34">
        <w:rPr>
          <w:lang w:val="ru-RU"/>
        </w:rPr>
        <w:t xml:space="preserve"> </w:t>
      </w:r>
      <w:r>
        <w:rPr>
          <w:lang w:val="ru-RU"/>
        </w:rPr>
        <w:t>как многие</w:t>
      </w:r>
      <w:r w:rsidRPr="00570C34">
        <w:rPr>
          <w:lang w:val="ru-RU"/>
        </w:rPr>
        <w:t xml:space="preserve"> будут приходить с </w:t>
      </w:r>
      <w:r>
        <w:rPr>
          <w:lang w:val="ru-RU"/>
        </w:rPr>
        <w:t>определенными конкретными случаями из</w:t>
      </w:r>
      <w:r w:rsidRPr="00570C34">
        <w:rPr>
          <w:lang w:val="ru-RU"/>
        </w:rPr>
        <w:t xml:space="preserve"> жизни</w:t>
      </w:r>
      <w:r>
        <w:rPr>
          <w:lang w:val="ru-RU"/>
        </w:rPr>
        <w:t xml:space="preserve"> потребителей</w:t>
      </w:r>
      <w:r w:rsidRPr="00570C34">
        <w:rPr>
          <w:lang w:val="ru-RU"/>
        </w:rPr>
        <w:t xml:space="preserve">, </w:t>
      </w:r>
      <w:r>
        <w:rPr>
          <w:lang w:val="ru-RU"/>
        </w:rPr>
        <w:t>сотрудники должны уметь</w:t>
      </w:r>
      <w:r w:rsidRPr="00570C34">
        <w:rPr>
          <w:lang w:val="ru-RU"/>
        </w:rPr>
        <w:t xml:space="preserve"> отлич</w:t>
      </w:r>
      <w:r>
        <w:rPr>
          <w:lang w:val="ru-RU"/>
        </w:rPr>
        <w:t>а</w:t>
      </w:r>
      <w:r w:rsidRPr="00570C34">
        <w:rPr>
          <w:lang w:val="ru-RU"/>
        </w:rPr>
        <w:t xml:space="preserve">ть информацию и образование от формирования профессиональной помощи в конкретных ситуациях. Консультирование </w:t>
      </w:r>
      <w:r>
        <w:rPr>
          <w:lang w:val="ru-RU"/>
        </w:rPr>
        <w:t>можно реализовать</w:t>
      </w:r>
      <w:r w:rsidRPr="00570C34">
        <w:rPr>
          <w:lang w:val="ru-RU"/>
        </w:rPr>
        <w:t xml:space="preserve"> только в ограниченной форме. </w:t>
      </w:r>
      <w:r>
        <w:rPr>
          <w:lang w:val="ru-RU"/>
        </w:rPr>
        <w:t>Реша</w:t>
      </w:r>
      <w:r w:rsidRPr="00570C34">
        <w:rPr>
          <w:lang w:val="ru-RU"/>
        </w:rPr>
        <w:t>ть</w:t>
      </w:r>
      <w:r>
        <w:rPr>
          <w:lang w:val="ru-RU"/>
        </w:rPr>
        <w:t xml:space="preserve"> будут сами сотрудники</w:t>
      </w:r>
      <w:r w:rsidRPr="00570C34">
        <w:rPr>
          <w:lang w:val="ru-RU"/>
        </w:rPr>
        <w:t xml:space="preserve">, </w:t>
      </w:r>
      <w:r>
        <w:rPr>
          <w:lang w:val="ru-RU"/>
        </w:rPr>
        <w:t>с</w:t>
      </w:r>
      <w:r w:rsidRPr="00570C34">
        <w:rPr>
          <w:lang w:val="ru-RU"/>
        </w:rPr>
        <w:t>могут ли они помочь в вопросах защиты прав потребителей и реш</w:t>
      </w:r>
      <w:r>
        <w:rPr>
          <w:lang w:val="ru-RU"/>
        </w:rPr>
        <w:t>и</w:t>
      </w:r>
      <w:r w:rsidRPr="00570C34">
        <w:rPr>
          <w:lang w:val="ru-RU"/>
        </w:rPr>
        <w:t xml:space="preserve">ть проблемы </w:t>
      </w:r>
      <w:r>
        <w:rPr>
          <w:lang w:val="ru-RU"/>
        </w:rPr>
        <w:t>определенного человека. Р</w:t>
      </w:r>
      <w:r w:rsidRPr="00570C34">
        <w:rPr>
          <w:lang w:val="ru-RU"/>
        </w:rPr>
        <w:t xml:space="preserve">екомендуем </w:t>
      </w:r>
      <w:r>
        <w:rPr>
          <w:lang w:val="ru-RU"/>
        </w:rPr>
        <w:t>передать</w:t>
      </w:r>
      <w:r w:rsidRPr="00570C34">
        <w:rPr>
          <w:lang w:val="ru-RU"/>
        </w:rPr>
        <w:t xml:space="preserve"> задачу потребительского консультирования </w:t>
      </w:r>
      <w:r>
        <w:rPr>
          <w:lang w:val="ru-RU"/>
        </w:rPr>
        <w:t>работникам «Роспотребнадзора»</w:t>
      </w:r>
      <w:r w:rsidRPr="00570C34">
        <w:rPr>
          <w:lang w:val="ru-RU"/>
        </w:rPr>
        <w:t xml:space="preserve">, так как они являются </w:t>
      </w:r>
      <w:r>
        <w:rPr>
          <w:lang w:val="ru-RU"/>
        </w:rPr>
        <w:t>специалистами</w:t>
      </w:r>
      <w:r w:rsidRPr="00570C34">
        <w:rPr>
          <w:lang w:val="ru-RU"/>
        </w:rPr>
        <w:t xml:space="preserve"> </w:t>
      </w:r>
      <w:r>
        <w:rPr>
          <w:lang w:val="ru-RU"/>
        </w:rPr>
        <w:t>именно по потребительским вопросам</w:t>
      </w:r>
      <w:r w:rsidRPr="00570C34">
        <w:rPr>
          <w:lang w:val="ru-RU"/>
        </w:rPr>
        <w:t xml:space="preserve">. В таких </w:t>
      </w:r>
      <w:r>
        <w:rPr>
          <w:lang w:val="ru-RU"/>
        </w:rPr>
        <w:t>ситуациях,</w:t>
      </w:r>
      <w:r w:rsidRPr="00570C34">
        <w:rPr>
          <w:lang w:val="ru-RU"/>
        </w:rPr>
        <w:t xml:space="preserve"> </w:t>
      </w:r>
      <w:r>
        <w:rPr>
          <w:lang w:val="ru-RU"/>
        </w:rPr>
        <w:t>персонал РЦФГ (аналогично в случае</w:t>
      </w:r>
      <w:r w:rsidRPr="00570C34">
        <w:rPr>
          <w:lang w:val="ru-RU"/>
        </w:rPr>
        <w:t xml:space="preserve"> т</w:t>
      </w:r>
      <w:r>
        <w:rPr>
          <w:lang w:val="ru-RU"/>
        </w:rPr>
        <w:t>елефонных звонков в колл-центр)</w:t>
      </w:r>
      <w:r w:rsidRPr="00570C34">
        <w:rPr>
          <w:lang w:val="ru-RU"/>
        </w:rPr>
        <w:t xml:space="preserve"> </w:t>
      </w:r>
      <w:r>
        <w:rPr>
          <w:lang w:val="ru-RU"/>
        </w:rPr>
        <w:t>должен делать следующее:</w:t>
      </w:r>
    </w:p>
    <w:p w14:paraId="75B14A00" w14:textId="77777777" w:rsidR="002C5BD7" w:rsidRDefault="007013EC">
      <w:pPr>
        <w:pStyle w:val="listFLRUS"/>
        <w:rPr>
          <w:lang w:val="ru-RU"/>
        </w:rPr>
      </w:pPr>
      <w:r>
        <w:rPr>
          <w:lang w:val="ru-RU"/>
        </w:rPr>
        <w:t xml:space="preserve">передать </w:t>
      </w:r>
      <w:r w:rsidRPr="00145DD5">
        <w:rPr>
          <w:lang w:val="ru-RU"/>
        </w:rPr>
        <w:t xml:space="preserve">контактные данные </w:t>
      </w:r>
      <w:r>
        <w:rPr>
          <w:lang w:val="ru-RU"/>
        </w:rPr>
        <w:t>соответствующего</w:t>
      </w:r>
      <w:r w:rsidRPr="00145DD5">
        <w:rPr>
          <w:lang w:val="ru-RU"/>
        </w:rPr>
        <w:t xml:space="preserve"> учреждения (</w:t>
      </w:r>
      <w:r>
        <w:rPr>
          <w:lang w:val="ru-RU"/>
        </w:rPr>
        <w:t>«Роспотребнадзор»</w:t>
      </w:r>
      <w:r w:rsidRPr="00145DD5">
        <w:rPr>
          <w:lang w:val="ru-RU"/>
        </w:rPr>
        <w:t xml:space="preserve"> как орган защиты прав потребителей) </w:t>
      </w:r>
      <w:r>
        <w:rPr>
          <w:lang w:val="ru-RU"/>
        </w:rPr>
        <w:t>или</w:t>
      </w:r>
    </w:p>
    <w:p w14:paraId="2D70CA01" w14:textId="77777777" w:rsidR="002C5BD7" w:rsidRDefault="007013EC">
      <w:pPr>
        <w:pStyle w:val="listFLRUS"/>
        <w:rPr>
          <w:lang w:val="ru-RU"/>
        </w:rPr>
      </w:pPr>
      <w:r>
        <w:rPr>
          <w:lang w:val="ru-RU"/>
        </w:rPr>
        <w:t>если представители обоих организаций</w:t>
      </w:r>
      <w:r w:rsidRPr="00145DD5">
        <w:rPr>
          <w:lang w:val="ru-RU"/>
        </w:rPr>
        <w:t xml:space="preserve"> (</w:t>
      </w:r>
      <w:r>
        <w:rPr>
          <w:lang w:val="ru-RU"/>
        </w:rPr>
        <w:t>РЦФГ и «Роспотребнадзор»</w:t>
      </w:r>
      <w:r w:rsidRPr="00145DD5">
        <w:rPr>
          <w:lang w:val="ru-RU"/>
        </w:rPr>
        <w:t xml:space="preserve">) </w:t>
      </w:r>
      <w:r>
        <w:rPr>
          <w:lang w:val="ru-RU"/>
        </w:rPr>
        <w:t>вместе работаю в одном месте</w:t>
      </w:r>
      <w:r w:rsidRPr="00145DD5">
        <w:rPr>
          <w:lang w:val="ru-RU"/>
        </w:rPr>
        <w:t xml:space="preserve">, </w:t>
      </w:r>
      <w:r>
        <w:rPr>
          <w:lang w:val="ru-RU"/>
        </w:rPr>
        <w:t>адресовать</w:t>
      </w:r>
      <w:r w:rsidRPr="00145DD5">
        <w:rPr>
          <w:lang w:val="ru-RU"/>
        </w:rPr>
        <w:t xml:space="preserve"> </w:t>
      </w:r>
      <w:r>
        <w:rPr>
          <w:lang w:val="ru-RU"/>
        </w:rPr>
        <w:t>вопрос</w:t>
      </w:r>
      <w:r w:rsidRPr="00145DD5">
        <w:rPr>
          <w:lang w:val="ru-RU"/>
        </w:rPr>
        <w:t xml:space="preserve"> </w:t>
      </w:r>
      <w:r>
        <w:rPr>
          <w:lang w:val="ru-RU"/>
        </w:rPr>
        <w:t>соответствующему</w:t>
      </w:r>
      <w:r w:rsidRPr="00145DD5">
        <w:rPr>
          <w:lang w:val="ru-RU"/>
        </w:rPr>
        <w:t xml:space="preserve"> </w:t>
      </w:r>
      <w:r>
        <w:rPr>
          <w:lang w:val="ru-RU"/>
        </w:rPr>
        <w:t>лицу</w:t>
      </w:r>
      <w:r w:rsidRPr="00145DD5">
        <w:rPr>
          <w:lang w:val="ru-RU"/>
        </w:rPr>
        <w:t>.</w:t>
      </w:r>
    </w:p>
    <w:p w14:paraId="5B025769" w14:textId="77777777" w:rsidR="007013EC" w:rsidRPr="00A21473" w:rsidRDefault="007013EC" w:rsidP="007013EC">
      <w:pPr>
        <w:pStyle w:val="BlockFLRUS"/>
        <w:rPr>
          <w:lang w:val="ru-RU"/>
        </w:rPr>
      </w:pPr>
      <w:r w:rsidRPr="00A21473">
        <w:rPr>
          <w:lang w:val="ru-RU"/>
        </w:rPr>
        <w:t xml:space="preserve">В </w:t>
      </w:r>
      <w:r>
        <w:rPr>
          <w:lang w:val="ru-RU"/>
        </w:rPr>
        <w:t>интересах</w:t>
      </w:r>
      <w:r w:rsidRPr="00A21473">
        <w:rPr>
          <w:lang w:val="ru-RU"/>
        </w:rPr>
        <w:t xml:space="preserve"> кампании </w:t>
      </w:r>
      <w:r>
        <w:rPr>
          <w:lang w:val="ru-RU"/>
        </w:rPr>
        <w:t>по</w:t>
      </w:r>
      <w:r w:rsidRPr="00A21473">
        <w:rPr>
          <w:lang w:val="ru-RU"/>
        </w:rPr>
        <w:t xml:space="preserve"> финансовой грамотности, советуем связаться </w:t>
      </w:r>
      <w:r>
        <w:rPr>
          <w:lang w:val="ru-RU"/>
        </w:rPr>
        <w:t>с</w:t>
      </w:r>
      <w:r w:rsidRPr="00A21473">
        <w:rPr>
          <w:lang w:val="ru-RU"/>
        </w:rPr>
        <w:t xml:space="preserve"> «</w:t>
      </w:r>
      <w:r>
        <w:rPr>
          <w:lang w:val="ru-RU"/>
        </w:rPr>
        <w:t>Роспотребнадзором</w:t>
      </w:r>
      <w:r w:rsidRPr="00A21473">
        <w:rPr>
          <w:lang w:val="ru-RU"/>
        </w:rPr>
        <w:t xml:space="preserve">» даже </w:t>
      </w:r>
      <w:r>
        <w:rPr>
          <w:lang w:val="ru-RU"/>
        </w:rPr>
        <w:t>до</w:t>
      </w:r>
      <w:r w:rsidRPr="00A21473">
        <w:rPr>
          <w:lang w:val="ru-RU"/>
        </w:rPr>
        <w:t xml:space="preserve"> </w:t>
      </w:r>
      <w:r>
        <w:rPr>
          <w:lang w:val="ru-RU"/>
        </w:rPr>
        <w:t>открытия</w:t>
      </w:r>
      <w:r w:rsidRPr="00A21473">
        <w:rPr>
          <w:lang w:val="ru-RU"/>
        </w:rPr>
        <w:t xml:space="preserve"> </w:t>
      </w:r>
      <w:r>
        <w:rPr>
          <w:lang w:val="ru-RU"/>
        </w:rPr>
        <w:t>РЦФГ</w:t>
      </w:r>
      <w:r w:rsidRPr="00A21473">
        <w:rPr>
          <w:lang w:val="ru-RU"/>
        </w:rPr>
        <w:t xml:space="preserve"> и пригласить </w:t>
      </w:r>
      <w:r>
        <w:rPr>
          <w:lang w:val="ru-RU"/>
        </w:rPr>
        <w:t>представителей</w:t>
      </w:r>
      <w:r w:rsidRPr="00A21473">
        <w:rPr>
          <w:lang w:val="ru-RU"/>
        </w:rPr>
        <w:t xml:space="preserve"> этого учреждения присоединиться к акции (и </w:t>
      </w:r>
      <w:r>
        <w:rPr>
          <w:lang w:val="ru-RU"/>
        </w:rPr>
        <w:t>к</w:t>
      </w:r>
      <w:r w:rsidRPr="00A21473">
        <w:rPr>
          <w:lang w:val="ru-RU"/>
        </w:rPr>
        <w:t xml:space="preserve"> </w:t>
      </w:r>
      <w:r>
        <w:rPr>
          <w:lang w:val="ru-RU"/>
        </w:rPr>
        <w:t>Союзу</w:t>
      </w:r>
      <w:r w:rsidRPr="00A21473">
        <w:rPr>
          <w:lang w:val="ru-RU"/>
        </w:rPr>
        <w:t xml:space="preserve"> финансовой грамотности - </w:t>
      </w:r>
      <w:r>
        <w:rPr>
          <w:lang w:val="ru-RU"/>
        </w:rPr>
        <w:t>пункт</w:t>
      </w:r>
      <w:r w:rsidRPr="00A21473">
        <w:rPr>
          <w:lang w:val="ru-RU"/>
        </w:rPr>
        <w:t xml:space="preserve"> </w:t>
      </w:r>
      <w:r>
        <w:rPr>
          <w:lang w:val="en-US"/>
        </w:rPr>
        <w:t>d</w:t>
      </w:r>
      <w:r w:rsidRPr="00A21473">
        <w:rPr>
          <w:lang w:val="ru-RU"/>
        </w:rPr>
        <w:t xml:space="preserve">. ниже). Тесное сотрудничество с </w:t>
      </w:r>
      <w:r>
        <w:rPr>
          <w:lang w:val="ru-RU"/>
        </w:rPr>
        <w:t xml:space="preserve">главной </w:t>
      </w:r>
      <w:r w:rsidRPr="00A21473">
        <w:rPr>
          <w:lang w:val="ru-RU"/>
        </w:rPr>
        <w:t xml:space="preserve">организацией по защите прав потребителей </w:t>
      </w:r>
      <w:r>
        <w:rPr>
          <w:lang w:val="ru-RU"/>
        </w:rPr>
        <w:t>обеспечит</w:t>
      </w:r>
      <w:r w:rsidRPr="00A21473">
        <w:rPr>
          <w:lang w:val="ru-RU"/>
        </w:rPr>
        <w:t xml:space="preserve"> лучшие результаты в </w:t>
      </w:r>
      <w:r>
        <w:rPr>
          <w:lang w:val="ru-RU"/>
        </w:rPr>
        <w:t>деле совершенствования</w:t>
      </w:r>
      <w:r w:rsidRPr="00A21473">
        <w:rPr>
          <w:lang w:val="ru-RU"/>
        </w:rPr>
        <w:t xml:space="preserve"> знаний и навыков потребителей в области личных финансов.</w:t>
      </w:r>
    </w:p>
    <w:p w14:paraId="03E04930" w14:textId="77777777" w:rsidR="002C5BD7" w:rsidRDefault="007013EC">
      <w:pPr>
        <w:pStyle w:val="Minizaznaczenie"/>
        <w:rPr>
          <w:lang w:val="ru-RU"/>
        </w:rPr>
      </w:pPr>
      <w:r>
        <w:rPr>
          <w:lang w:val="ru-RU"/>
        </w:rPr>
        <w:t>Процесс реализации</w:t>
      </w:r>
    </w:p>
    <w:p w14:paraId="4E647B72" w14:textId="77777777" w:rsidR="002C5BD7" w:rsidRDefault="007013EC">
      <w:pPr>
        <w:pStyle w:val="listFLRUS"/>
        <w:rPr>
          <w:lang w:val="ru-RU"/>
        </w:rPr>
      </w:pPr>
      <w:r>
        <w:rPr>
          <w:lang w:val="ru-RU"/>
        </w:rPr>
        <w:t>Обзор рынка для выявления лучших партнеров в выбранных</w:t>
      </w:r>
      <w:r w:rsidRPr="00A21473">
        <w:rPr>
          <w:lang w:val="ru-RU"/>
        </w:rPr>
        <w:t xml:space="preserve"> 22 / 7 </w:t>
      </w:r>
      <w:r>
        <w:rPr>
          <w:lang w:val="ru-RU"/>
        </w:rPr>
        <w:t>районах</w:t>
      </w:r>
    </w:p>
    <w:p w14:paraId="7FE0A96A" w14:textId="77777777" w:rsidR="002C5BD7" w:rsidRDefault="007013EC">
      <w:pPr>
        <w:pStyle w:val="listFLRUS"/>
        <w:rPr>
          <w:lang w:val="ru-RU"/>
        </w:rPr>
      </w:pPr>
      <w:r>
        <w:rPr>
          <w:lang w:val="ru-RU"/>
        </w:rPr>
        <w:t>Подготовка документов для развития сети РЦФГ</w:t>
      </w:r>
    </w:p>
    <w:p w14:paraId="68D04203" w14:textId="77777777" w:rsidR="002C5BD7" w:rsidRDefault="007013EC">
      <w:pPr>
        <w:pStyle w:val="listFLRUS"/>
        <w:rPr>
          <w:lang w:val="ru-RU"/>
        </w:rPr>
      </w:pPr>
      <w:r>
        <w:rPr>
          <w:lang w:val="ru-RU"/>
        </w:rPr>
        <w:t>Проведение конкурса на ведение Информационных пунктов</w:t>
      </w:r>
    </w:p>
    <w:p w14:paraId="18816CB2" w14:textId="77777777" w:rsidR="002C5BD7" w:rsidRDefault="007013EC">
      <w:pPr>
        <w:pStyle w:val="listFLRUS"/>
        <w:rPr>
          <w:lang w:val="ru-RU"/>
        </w:rPr>
      </w:pPr>
      <w:r>
        <w:rPr>
          <w:lang w:val="ru-RU"/>
        </w:rPr>
        <w:t>Подписание договоров с выбранными структурами</w:t>
      </w:r>
      <w:r w:rsidRPr="004C32AC">
        <w:rPr>
          <w:lang w:val="ru-RU"/>
        </w:rPr>
        <w:t xml:space="preserve"> / </w:t>
      </w:r>
      <w:r>
        <w:rPr>
          <w:lang w:val="ru-RU"/>
        </w:rPr>
        <w:t>организациями</w:t>
      </w:r>
    </w:p>
    <w:p w14:paraId="3833A8F4" w14:textId="77777777" w:rsidR="002C5BD7" w:rsidRDefault="007013EC">
      <w:pPr>
        <w:pStyle w:val="listFLRUS"/>
      </w:pPr>
      <w:r>
        <w:rPr>
          <w:lang w:val="ru-RU"/>
        </w:rPr>
        <w:t>Обучение персонала Информационных пунктов</w:t>
      </w:r>
    </w:p>
    <w:p w14:paraId="30E56CA3" w14:textId="77777777" w:rsidR="002C5BD7" w:rsidRDefault="007013EC">
      <w:pPr>
        <w:pStyle w:val="listFLRUS"/>
        <w:rPr>
          <w:lang w:val="ru-RU"/>
        </w:rPr>
      </w:pPr>
      <w:r>
        <w:rPr>
          <w:lang w:val="ru-RU"/>
        </w:rPr>
        <w:t>Повседневное</w:t>
      </w:r>
      <w:r w:rsidRPr="004C32AC">
        <w:rPr>
          <w:lang w:val="ru-RU"/>
        </w:rPr>
        <w:t xml:space="preserve"> </w:t>
      </w:r>
      <w:r>
        <w:rPr>
          <w:lang w:val="ru-RU"/>
        </w:rPr>
        <w:t>функционирование</w:t>
      </w:r>
      <w:r w:rsidRPr="004C32AC">
        <w:rPr>
          <w:lang w:val="ru-RU"/>
        </w:rPr>
        <w:t xml:space="preserve"> </w:t>
      </w:r>
      <w:r>
        <w:rPr>
          <w:lang w:val="ru-RU"/>
        </w:rPr>
        <w:t>сети</w:t>
      </w:r>
      <w:r w:rsidRPr="004C32AC">
        <w:rPr>
          <w:lang w:val="ru-RU"/>
        </w:rPr>
        <w:t xml:space="preserve"> – </w:t>
      </w:r>
      <w:r>
        <w:rPr>
          <w:lang w:val="ru-RU"/>
        </w:rPr>
        <w:t>информирование и обучение граждан</w:t>
      </w:r>
    </w:p>
    <w:p w14:paraId="6C857471" w14:textId="77777777" w:rsidR="007013EC" w:rsidRPr="00C17D9C" w:rsidRDefault="007013EC" w:rsidP="007013EC">
      <w:pPr>
        <w:pStyle w:val="af8"/>
        <w:shd w:val="clear" w:color="auto" w:fill="FFFFFF" w:themeFill="background1"/>
        <w:spacing w:after="120" w:line="288" w:lineRule="auto"/>
        <w:ind w:left="720"/>
        <w:jc w:val="both"/>
        <w:rPr>
          <w:lang w:val="en-GB"/>
        </w:rPr>
      </w:pPr>
    </w:p>
    <w:p w14:paraId="56D0FAFA" w14:textId="77777777" w:rsidR="006630AC" w:rsidRPr="00C17D9C" w:rsidRDefault="006630AC" w:rsidP="007013EC">
      <w:pPr>
        <w:pStyle w:val="af8"/>
        <w:shd w:val="clear" w:color="auto" w:fill="FFFFFF" w:themeFill="background1"/>
        <w:spacing w:after="120" w:line="288" w:lineRule="auto"/>
        <w:ind w:left="720"/>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969"/>
        <w:gridCol w:w="2410"/>
        <w:gridCol w:w="2799"/>
      </w:tblGrid>
      <w:tr w:rsidR="007013EC" w:rsidRPr="009413CE" w14:paraId="43738DBC" w14:textId="77777777" w:rsidTr="002C5BD7">
        <w:tc>
          <w:tcPr>
            <w:tcW w:w="2392" w:type="dxa"/>
            <w:shd w:val="clear" w:color="auto" w:fill="365F91" w:themeFill="accent1" w:themeFillShade="BF"/>
          </w:tcPr>
          <w:p w14:paraId="2A392043"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lastRenderedPageBreak/>
              <w:t>Мероприятия</w:t>
            </w:r>
            <w:r>
              <w:rPr>
                <w:b/>
                <w:color w:val="FFFFFF" w:themeColor="background1"/>
                <w:sz w:val="20"/>
              </w:rPr>
              <w:t xml:space="preserve"> / </w:t>
            </w:r>
            <w:r>
              <w:rPr>
                <w:b/>
                <w:color w:val="FFFFFF" w:themeColor="background1"/>
                <w:sz w:val="20"/>
                <w:lang w:val="ru-RU"/>
              </w:rPr>
              <w:t>задачи</w:t>
            </w:r>
          </w:p>
        </w:tc>
        <w:tc>
          <w:tcPr>
            <w:tcW w:w="1969" w:type="dxa"/>
            <w:shd w:val="clear" w:color="auto" w:fill="365F91" w:themeFill="accent1" w:themeFillShade="BF"/>
          </w:tcPr>
          <w:p w14:paraId="6C978334"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410" w:type="dxa"/>
            <w:shd w:val="clear" w:color="auto" w:fill="365F91" w:themeFill="accent1" w:themeFillShade="BF"/>
          </w:tcPr>
          <w:p w14:paraId="0B914C11"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799" w:type="dxa"/>
            <w:shd w:val="clear" w:color="auto" w:fill="365F91" w:themeFill="accent1" w:themeFillShade="BF"/>
          </w:tcPr>
          <w:p w14:paraId="601FEA7C"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Персонал</w:t>
            </w:r>
          </w:p>
        </w:tc>
      </w:tr>
      <w:tr w:rsidR="007013EC" w:rsidRPr="00D21D21" w14:paraId="31546C4B" w14:textId="77777777" w:rsidTr="002C5BD7">
        <w:tc>
          <w:tcPr>
            <w:tcW w:w="2392" w:type="dxa"/>
          </w:tcPr>
          <w:p w14:paraId="43113459" w14:textId="77777777" w:rsidR="007013EC" w:rsidRPr="004C32AC" w:rsidRDefault="007013EC" w:rsidP="002C5BD7">
            <w:pPr>
              <w:pStyle w:val="BlockFLRUS"/>
              <w:jc w:val="center"/>
              <w:rPr>
                <w:sz w:val="20"/>
                <w:lang w:val="ru-RU"/>
              </w:rPr>
            </w:pPr>
            <w:r>
              <w:rPr>
                <w:sz w:val="20"/>
                <w:lang w:val="ru-RU"/>
              </w:rPr>
              <w:t>Информация и консультирование</w:t>
            </w:r>
          </w:p>
        </w:tc>
        <w:tc>
          <w:tcPr>
            <w:tcW w:w="1969" w:type="dxa"/>
          </w:tcPr>
          <w:p w14:paraId="06120603" w14:textId="77777777" w:rsidR="007013EC" w:rsidRPr="004C32AC" w:rsidRDefault="007013EC" w:rsidP="002C5BD7">
            <w:pPr>
              <w:pStyle w:val="BlockFLRUS"/>
              <w:jc w:val="center"/>
              <w:rPr>
                <w:sz w:val="20"/>
                <w:lang w:val="ru-RU"/>
              </w:rPr>
            </w:pPr>
            <w:r w:rsidRPr="004C32AC">
              <w:rPr>
                <w:sz w:val="20"/>
                <w:lang w:val="ru-RU"/>
              </w:rPr>
              <w:t>Г</w:t>
            </w:r>
            <w:r>
              <w:rPr>
                <w:sz w:val="20"/>
                <w:lang w:val="ru-RU"/>
              </w:rPr>
              <w:t>раждане Калининградской области</w:t>
            </w:r>
            <w:r w:rsidRPr="004C32AC">
              <w:rPr>
                <w:sz w:val="20"/>
                <w:lang w:val="ru-RU"/>
              </w:rPr>
              <w:t xml:space="preserve"> (в целом), </w:t>
            </w:r>
            <w:r>
              <w:rPr>
                <w:sz w:val="20"/>
                <w:lang w:val="ru-RU"/>
              </w:rPr>
              <w:t>в частности,</w:t>
            </w:r>
            <w:r w:rsidRPr="004C32AC">
              <w:rPr>
                <w:sz w:val="20"/>
                <w:lang w:val="ru-RU"/>
              </w:rPr>
              <w:t xml:space="preserve"> на местном уровне</w:t>
            </w:r>
          </w:p>
        </w:tc>
        <w:tc>
          <w:tcPr>
            <w:tcW w:w="2410" w:type="dxa"/>
          </w:tcPr>
          <w:p w14:paraId="7C7D6618" w14:textId="77777777" w:rsidR="007013EC" w:rsidRPr="004C32AC" w:rsidRDefault="007013EC" w:rsidP="002C5BD7">
            <w:pPr>
              <w:pStyle w:val="BlockFLRUS"/>
              <w:jc w:val="center"/>
              <w:rPr>
                <w:sz w:val="20"/>
                <w:lang w:val="ru-RU"/>
              </w:rPr>
            </w:pPr>
            <w:r>
              <w:rPr>
                <w:sz w:val="20"/>
                <w:lang w:val="ru-RU"/>
              </w:rPr>
              <w:t>Головная сеть РЦФГ</w:t>
            </w:r>
            <w:r w:rsidRPr="004C32AC">
              <w:rPr>
                <w:sz w:val="20"/>
                <w:lang w:val="ru-RU"/>
              </w:rPr>
              <w:t xml:space="preserve"> </w:t>
            </w:r>
            <w:r>
              <w:rPr>
                <w:sz w:val="20"/>
                <w:lang w:val="ru-RU"/>
              </w:rPr>
              <w:t>и сеть Информационных пунктов</w:t>
            </w:r>
          </w:p>
        </w:tc>
        <w:tc>
          <w:tcPr>
            <w:tcW w:w="2799" w:type="dxa"/>
          </w:tcPr>
          <w:p w14:paraId="71C2B215" w14:textId="77777777" w:rsidR="007013EC" w:rsidRPr="004C32AC" w:rsidRDefault="007013EC" w:rsidP="005D6D8E">
            <w:pPr>
              <w:pStyle w:val="BlockFLRUS"/>
              <w:rPr>
                <w:sz w:val="20"/>
                <w:lang w:val="ru-RU"/>
              </w:rPr>
            </w:pPr>
            <w:r>
              <w:rPr>
                <w:sz w:val="20"/>
                <w:lang w:val="ru-RU"/>
              </w:rPr>
              <w:t>В</w:t>
            </w:r>
            <w:r w:rsidRPr="004C32AC">
              <w:rPr>
                <w:sz w:val="20"/>
                <w:lang w:val="ru-RU"/>
              </w:rPr>
              <w:t xml:space="preserve"> </w:t>
            </w:r>
            <w:r>
              <w:rPr>
                <w:sz w:val="20"/>
                <w:lang w:val="ru-RU"/>
              </w:rPr>
              <w:t>головном</w:t>
            </w:r>
            <w:r w:rsidRPr="004C32AC">
              <w:rPr>
                <w:sz w:val="20"/>
                <w:lang w:val="ru-RU"/>
              </w:rPr>
              <w:t xml:space="preserve"> </w:t>
            </w:r>
            <w:r>
              <w:rPr>
                <w:sz w:val="20"/>
                <w:lang w:val="ru-RU"/>
              </w:rPr>
              <w:t>офисе</w:t>
            </w:r>
            <w:r w:rsidRPr="004C32AC">
              <w:rPr>
                <w:sz w:val="20"/>
                <w:lang w:val="ru-RU"/>
              </w:rPr>
              <w:t xml:space="preserve">: </w:t>
            </w:r>
            <w:r>
              <w:rPr>
                <w:sz w:val="20"/>
                <w:lang w:val="ru-RU"/>
              </w:rPr>
              <w:t>специалист по связям с общественностью</w:t>
            </w:r>
            <w:r w:rsidRPr="004C32AC">
              <w:rPr>
                <w:sz w:val="20"/>
                <w:lang w:val="ru-RU"/>
              </w:rPr>
              <w:t xml:space="preserve"> (</w:t>
            </w:r>
            <w:r>
              <w:rPr>
                <w:sz w:val="20"/>
                <w:lang w:val="ru-RU"/>
              </w:rPr>
              <w:t>на</w:t>
            </w:r>
            <w:r w:rsidRPr="004C32AC">
              <w:rPr>
                <w:sz w:val="20"/>
                <w:lang w:val="ru-RU"/>
              </w:rPr>
              <w:t xml:space="preserve"> </w:t>
            </w:r>
            <w:r>
              <w:rPr>
                <w:sz w:val="20"/>
                <w:lang w:val="ru-RU"/>
              </w:rPr>
              <w:t>постоянной</w:t>
            </w:r>
            <w:r w:rsidRPr="004C32AC">
              <w:rPr>
                <w:sz w:val="20"/>
                <w:lang w:val="ru-RU"/>
              </w:rPr>
              <w:t xml:space="preserve"> </w:t>
            </w:r>
            <w:r>
              <w:rPr>
                <w:sz w:val="20"/>
                <w:lang w:val="ru-RU"/>
              </w:rPr>
              <w:t>основе</w:t>
            </w:r>
            <w:r w:rsidRPr="004C32AC">
              <w:rPr>
                <w:sz w:val="20"/>
                <w:lang w:val="ru-RU"/>
              </w:rPr>
              <w:t xml:space="preserve">), </w:t>
            </w:r>
            <w:r>
              <w:rPr>
                <w:sz w:val="20"/>
                <w:lang w:val="ru-RU"/>
              </w:rPr>
              <w:t>старшие преподаватели-инструкторы</w:t>
            </w:r>
            <w:r w:rsidRPr="004C32AC">
              <w:rPr>
                <w:sz w:val="20"/>
                <w:lang w:val="ru-RU"/>
              </w:rPr>
              <w:t xml:space="preserve"> (</w:t>
            </w:r>
            <w:r>
              <w:rPr>
                <w:sz w:val="20"/>
                <w:lang w:val="ru-RU"/>
              </w:rPr>
              <w:t>частичная занятость</w:t>
            </w:r>
            <w:r w:rsidRPr="004C32AC">
              <w:rPr>
                <w:sz w:val="20"/>
                <w:lang w:val="ru-RU"/>
              </w:rPr>
              <w:t xml:space="preserve">, </w:t>
            </w:r>
            <w:r>
              <w:rPr>
                <w:sz w:val="20"/>
                <w:lang w:val="ru-RU"/>
              </w:rPr>
              <w:t>для обучения сотрудников</w:t>
            </w:r>
            <w:r w:rsidRPr="004C32AC">
              <w:rPr>
                <w:sz w:val="20"/>
                <w:lang w:val="ru-RU"/>
              </w:rPr>
              <w:t>)</w:t>
            </w:r>
          </w:p>
          <w:p w14:paraId="5536CA23" w14:textId="77777777" w:rsidR="007013EC" w:rsidRPr="004C32AC" w:rsidRDefault="007013EC" w:rsidP="005D6D8E">
            <w:pPr>
              <w:pStyle w:val="BlockFLRUS"/>
              <w:rPr>
                <w:sz w:val="20"/>
                <w:lang w:val="ru-RU"/>
              </w:rPr>
            </w:pPr>
            <w:r>
              <w:rPr>
                <w:sz w:val="20"/>
                <w:lang w:val="ru-RU"/>
              </w:rPr>
              <w:t>В сети</w:t>
            </w:r>
            <w:r w:rsidRPr="004C32AC">
              <w:rPr>
                <w:sz w:val="20"/>
                <w:lang w:val="ru-RU"/>
              </w:rPr>
              <w:t xml:space="preserve"> </w:t>
            </w:r>
            <w:r>
              <w:rPr>
                <w:sz w:val="20"/>
                <w:lang w:val="ru-RU"/>
              </w:rPr>
              <w:t>Информационных пунктов</w:t>
            </w:r>
            <w:r w:rsidRPr="004C32AC">
              <w:rPr>
                <w:sz w:val="20"/>
                <w:lang w:val="ru-RU"/>
              </w:rPr>
              <w:t>:</w:t>
            </w:r>
          </w:p>
          <w:p w14:paraId="31F579F5" w14:textId="77777777" w:rsidR="007013EC" w:rsidRPr="004C32AC" w:rsidRDefault="007013EC" w:rsidP="005D6D8E">
            <w:pPr>
              <w:pStyle w:val="BlockFLRUS"/>
              <w:rPr>
                <w:sz w:val="20"/>
                <w:lang w:val="ru-RU"/>
              </w:rPr>
            </w:pPr>
            <w:r>
              <w:rPr>
                <w:sz w:val="20"/>
                <w:lang w:val="ru-RU"/>
              </w:rPr>
              <w:t>Сотрудники Информационных пунктов</w:t>
            </w:r>
            <w:r w:rsidRPr="004C32AC">
              <w:rPr>
                <w:sz w:val="20"/>
                <w:lang w:val="ru-RU"/>
              </w:rPr>
              <w:t xml:space="preserve"> (</w:t>
            </w:r>
            <w:r>
              <w:rPr>
                <w:sz w:val="20"/>
                <w:lang w:val="ru-RU"/>
              </w:rPr>
              <w:t>на постоянной основе</w:t>
            </w:r>
            <w:r w:rsidRPr="004C32AC">
              <w:rPr>
                <w:sz w:val="20"/>
                <w:lang w:val="ru-RU"/>
              </w:rPr>
              <w:t>)</w:t>
            </w:r>
          </w:p>
        </w:tc>
      </w:tr>
    </w:tbl>
    <w:p w14:paraId="0ECB4D3E" w14:textId="77777777" w:rsidR="007013EC" w:rsidRPr="004C32AC" w:rsidRDefault="007013EC" w:rsidP="007013EC">
      <w:pPr>
        <w:spacing w:after="120" w:line="288" w:lineRule="auto"/>
        <w:jc w:val="both"/>
        <w:rPr>
          <w:rFonts w:ascii="Calibri" w:hAnsi="Calibri"/>
          <w:b/>
          <w:lang w:val="ru-RU"/>
        </w:rPr>
      </w:pPr>
    </w:p>
    <w:p w14:paraId="285F0EC1" w14:textId="77777777" w:rsidR="002C5BD7" w:rsidRDefault="007013EC">
      <w:pPr>
        <w:pStyle w:val="N4"/>
      </w:pPr>
      <w:r>
        <w:rPr>
          <w:lang w:val="ru-RU"/>
        </w:rPr>
        <w:t>ИНФОРМАЦИОННЫЕ СТЕНДЫ</w:t>
      </w:r>
    </w:p>
    <w:p w14:paraId="61C5C3AC" w14:textId="77777777" w:rsidR="007013EC" w:rsidRPr="004C32AC" w:rsidRDefault="007013EC" w:rsidP="007013EC">
      <w:pPr>
        <w:pStyle w:val="BlockFLRUS"/>
        <w:rPr>
          <w:lang w:val="ru-RU"/>
        </w:rPr>
      </w:pPr>
      <w:r w:rsidRPr="00C06F3A">
        <w:rPr>
          <w:lang w:val="ru-RU"/>
        </w:rPr>
        <w:t>Мы</w:t>
      </w:r>
      <w:r w:rsidRPr="009E2D6B">
        <w:rPr>
          <w:lang w:val="ru-RU"/>
        </w:rPr>
        <w:t xml:space="preserve"> </w:t>
      </w:r>
      <w:r w:rsidRPr="00C06F3A">
        <w:rPr>
          <w:lang w:val="ru-RU"/>
        </w:rPr>
        <w:t>рекомендуем</w:t>
      </w:r>
      <w:r w:rsidRPr="009E2D6B">
        <w:rPr>
          <w:lang w:val="ru-RU"/>
        </w:rPr>
        <w:t xml:space="preserve"> </w:t>
      </w:r>
      <w:r w:rsidRPr="00C06F3A">
        <w:rPr>
          <w:lang w:val="ru-RU"/>
        </w:rPr>
        <w:t>создание</w:t>
      </w:r>
      <w:r w:rsidRPr="009E2D6B">
        <w:rPr>
          <w:lang w:val="ru-RU"/>
        </w:rPr>
        <w:t xml:space="preserve"> </w:t>
      </w:r>
      <w:r>
        <w:rPr>
          <w:lang w:val="ru-RU"/>
        </w:rPr>
        <w:t>широкой</w:t>
      </w:r>
      <w:r w:rsidRPr="009E2D6B">
        <w:rPr>
          <w:lang w:val="ru-RU"/>
        </w:rPr>
        <w:t xml:space="preserve"> </w:t>
      </w:r>
      <w:r w:rsidRPr="00C06F3A">
        <w:rPr>
          <w:lang w:val="ru-RU"/>
        </w:rPr>
        <w:t>системы</w:t>
      </w:r>
      <w:r w:rsidRPr="009E2D6B">
        <w:rPr>
          <w:lang w:val="ru-RU"/>
        </w:rPr>
        <w:t xml:space="preserve"> </w:t>
      </w:r>
      <w:r w:rsidRPr="00C06F3A">
        <w:rPr>
          <w:lang w:val="ru-RU"/>
        </w:rPr>
        <w:t>распределения</w:t>
      </w:r>
      <w:r w:rsidRPr="009E2D6B">
        <w:rPr>
          <w:lang w:val="ru-RU"/>
        </w:rPr>
        <w:t xml:space="preserve"> </w:t>
      </w:r>
      <w:r>
        <w:rPr>
          <w:lang w:val="ru-RU"/>
        </w:rPr>
        <w:t>печатных</w:t>
      </w:r>
      <w:r w:rsidRPr="009E2D6B">
        <w:rPr>
          <w:lang w:val="ru-RU"/>
        </w:rPr>
        <w:t xml:space="preserve"> </w:t>
      </w:r>
      <w:r>
        <w:rPr>
          <w:lang w:val="ru-RU"/>
        </w:rPr>
        <w:t>информационных</w:t>
      </w:r>
      <w:r w:rsidRPr="009E2D6B">
        <w:rPr>
          <w:lang w:val="ru-RU"/>
        </w:rPr>
        <w:t xml:space="preserve"> </w:t>
      </w:r>
      <w:r w:rsidRPr="00C06F3A">
        <w:rPr>
          <w:lang w:val="ru-RU"/>
        </w:rPr>
        <w:t>ресурсов</w:t>
      </w:r>
      <w:r w:rsidRPr="009E2D6B">
        <w:rPr>
          <w:lang w:val="ru-RU"/>
        </w:rPr>
        <w:t xml:space="preserve"> </w:t>
      </w:r>
      <w:r>
        <w:rPr>
          <w:lang w:val="ru-RU"/>
        </w:rPr>
        <w:t>РЦФГ</w:t>
      </w:r>
      <w:r w:rsidRPr="009E2D6B">
        <w:rPr>
          <w:lang w:val="ru-RU"/>
        </w:rPr>
        <w:t xml:space="preserve">. </w:t>
      </w:r>
      <w:r w:rsidRPr="00C06F3A">
        <w:rPr>
          <w:lang w:val="ru-RU"/>
        </w:rPr>
        <w:t>Одн</w:t>
      </w:r>
      <w:r>
        <w:rPr>
          <w:lang w:val="ru-RU"/>
        </w:rPr>
        <w:t>им</w:t>
      </w:r>
      <w:r w:rsidRPr="00C06F3A">
        <w:rPr>
          <w:lang w:val="ru-RU"/>
        </w:rPr>
        <w:t xml:space="preserve"> из возможных решений будет </w:t>
      </w:r>
      <w:r>
        <w:rPr>
          <w:lang w:val="ru-RU"/>
        </w:rPr>
        <w:t>создание большого количества (например, 100) информационных стендов РЦФГ</w:t>
      </w:r>
      <w:r w:rsidRPr="00C06F3A">
        <w:rPr>
          <w:lang w:val="ru-RU"/>
        </w:rPr>
        <w:t xml:space="preserve">, которые </w:t>
      </w:r>
      <w:r>
        <w:rPr>
          <w:lang w:val="ru-RU"/>
        </w:rPr>
        <w:t>можно выставлять</w:t>
      </w:r>
      <w:r w:rsidRPr="00C06F3A">
        <w:rPr>
          <w:lang w:val="ru-RU"/>
        </w:rPr>
        <w:t xml:space="preserve"> в различных общественных местах. </w:t>
      </w:r>
      <w:r>
        <w:rPr>
          <w:lang w:val="ru-RU"/>
        </w:rPr>
        <w:t>При рассмотрении темы масштабной</w:t>
      </w:r>
      <w:r w:rsidRPr="00C06F3A">
        <w:rPr>
          <w:lang w:val="ru-RU"/>
        </w:rPr>
        <w:t xml:space="preserve"> финансов</w:t>
      </w:r>
      <w:r>
        <w:rPr>
          <w:lang w:val="ru-RU"/>
        </w:rPr>
        <w:t>ой</w:t>
      </w:r>
      <w:r w:rsidRPr="00C06F3A">
        <w:rPr>
          <w:lang w:val="ru-RU"/>
        </w:rPr>
        <w:t xml:space="preserve"> кампании по ликвидации неграмотности, </w:t>
      </w:r>
      <w:r>
        <w:rPr>
          <w:lang w:val="ru-RU"/>
        </w:rPr>
        <w:t>у граждан</w:t>
      </w:r>
      <w:r w:rsidRPr="00C06F3A">
        <w:rPr>
          <w:lang w:val="ru-RU"/>
        </w:rPr>
        <w:t xml:space="preserve"> </w:t>
      </w:r>
      <w:r>
        <w:rPr>
          <w:lang w:val="ru-RU"/>
        </w:rPr>
        <w:t>должен быть</w:t>
      </w:r>
      <w:r w:rsidRPr="00C06F3A">
        <w:rPr>
          <w:lang w:val="ru-RU"/>
        </w:rPr>
        <w:t xml:space="preserve"> легкий доступ к </w:t>
      </w:r>
      <w:r>
        <w:rPr>
          <w:lang w:val="ru-RU"/>
        </w:rPr>
        <w:t xml:space="preserve">информации по </w:t>
      </w:r>
      <w:r w:rsidRPr="00C06F3A">
        <w:rPr>
          <w:lang w:val="ru-RU"/>
        </w:rPr>
        <w:t>основным вопросам финансов</w:t>
      </w:r>
      <w:r>
        <w:rPr>
          <w:lang w:val="ru-RU"/>
        </w:rPr>
        <w:t>ой</w:t>
      </w:r>
      <w:r w:rsidRPr="00C06F3A">
        <w:rPr>
          <w:lang w:val="ru-RU"/>
        </w:rPr>
        <w:t xml:space="preserve"> грамотности в местах, </w:t>
      </w:r>
      <w:r>
        <w:rPr>
          <w:lang w:val="ru-RU"/>
        </w:rPr>
        <w:t>в которых</w:t>
      </w:r>
      <w:r w:rsidRPr="00C06F3A">
        <w:rPr>
          <w:lang w:val="ru-RU"/>
        </w:rPr>
        <w:t xml:space="preserve"> они живут и </w:t>
      </w:r>
      <w:r>
        <w:rPr>
          <w:lang w:val="ru-RU"/>
        </w:rPr>
        <w:t>ездят каждый день. Сеть стендов будет дополнять различные виды</w:t>
      </w:r>
      <w:r w:rsidRPr="00C06F3A">
        <w:rPr>
          <w:lang w:val="ru-RU"/>
        </w:rPr>
        <w:t xml:space="preserve"> деятельности</w:t>
      </w:r>
      <w:r>
        <w:rPr>
          <w:lang w:val="ru-RU"/>
        </w:rPr>
        <w:t xml:space="preserve"> РЦФГ</w:t>
      </w:r>
      <w:r w:rsidRPr="00C06F3A">
        <w:rPr>
          <w:lang w:val="ru-RU"/>
        </w:rPr>
        <w:t xml:space="preserve">. </w:t>
      </w:r>
      <w:r>
        <w:rPr>
          <w:lang w:val="ru-RU"/>
        </w:rPr>
        <w:t>Это весьма</w:t>
      </w:r>
      <w:r w:rsidRPr="00C06F3A">
        <w:rPr>
          <w:lang w:val="ru-RU"/>
        </w:rPr>
        <w:t xml:space="preserve"> важно, так как </w:t>
      </w:r>
      <w:r>
        <w:rPr>
          <w:lang w:val="ru-RU"/>
        </w:rPr>
        <w:t>данная форма действенно улучшит</w:t>
      </w:r>
      <w:r w:rsidRPr="00C06F3A">
        <w:rPr>
          <w:lang w:val="ru-RU"/>
        </w:rPr>
        <w:t xml:space="preserve"> доступ к информации в области личных финансов</w:t>
      </w:r>
      <w:r w:rsidRPr="004C32AC">
        <w:rPr>
          <w:lang w:val="ru-RU"/>
        </w:rPr>
        <w:t>.</w:t>
      </w:r>
    </w:p>
    <w:p w14:paraId="7AF09B36" w14:textId="77777777" w:rsidR="007013EC" w:rsidRPr="00C17D9C" w:rsidRDefault="007013EC" w:rsidP="002C5BD7">
      <w:pPr>
        <w:pStyle w:val="BlockFLRUS"/>
        <w:rPr>
          <w:lang w:val="ru-RU"/>
        </w:rPr>
      </w:pPr>
      <w:r>
        <w:rPr>
          <w:lang w:val="ru-RU"/>
        </w:rPr>
        <w:t>И</w:t>
      </w:r>
      <w:r w:rsidRPr="00C06F3A">
        <w:rPr>
          <w:lang w:val="ru-RU"/>
        </w:rPr>
        <w:t>нформационны</w:t>
      </w:r>
      <w:r>
        <w:rPr>
          <w:lang w:val="ru-RU"/>
        </w:rPr>
        <w:t>е</w:t>
      </w:r>
      <w:r w:rsidRPr="009E2D6B">
        <w:rPr>
          <w:lang w:val="ru-RU"/>
        </w:rPr>
        <w:t xml:space="preserve"> </w:t>
      </w:r>
      <w:r w:rsidRPr="00C06F3A">
        <w:rPr>
          <w:lang w:val="ru-RU"/>
        </w:rPr>
        <w:t>стенд</w:t>
      </w:r>
      <w:r>
        <w:rPr>
          <w:lang w:val="ru-RU"/>
        </w:rPr>
        <w:t>ы</w:t>
      </w:r>
      <w:r w:rsidRPr="009E2D6B">
        <w:rPr>
          <w:lang w:val="ru-RU"/>
        </w:rPr>
        <w:t xml:space="preserve"> </w:t>
      </w:r>
      <w:r>
        <w:rPr>
          <w:lang w:val="ru-RU"/>
        </w:rPr>
        <w:t>и</w:t>
      </w:r>
      <w:r w:rsidRPr="009E2D6B">
        <w:rPr>
          <w:lang w:val="ru-RU"/>
        </w:rPr>
        <w:t xml:space="preserve"> </w:t>
      </w:r>
      <w:r>
        <w:rPr>
          <w:lang w:val="ru-RU"/>
        </w:rPr>
        <w:t>печатные</w:t>
      </w:r>
      <w:r w:rsidRPr="009E2D6B">
        <w:rPr>
          <w:lang w:val="ru-RU"/>
        </w:rPr>
        <w:t xml:space="preserve"> </w:t>
      </w:r>
      <w:r>
        <w:rPr>
          <w:lang w:val="ru-RU"/>
        </w:rPr>
        <w:t>документы</w:t>
      </w:r>
      <w:r w:rsidRPr="009E2D6B">
        <w:rPr>
          <w:lang w:val="ru-RU"/>
        </w:rPr>
        <w:t xml:space="preserve"> </w:t>
      </w:r>
      <w:r w:rsidRPr="00C06F3A">
        <w:rPr>
          <w:lang w:val="ru-RU"/>
        </w:rPr>
        <w:t>могли</w:t>
      </w:r>
      <w:r w:rsidRPr="009E2D6B">
        <w:rPr>
          <w:lang w:val="ru-RU"/>
        </w:rPr>
        <w:t xml:space="preserve"> </w:t>
      </w:r>
      <w:r w:rsidRPr="00C06F3A">
        <w:rPr>
          <w:lang w:val="ru-RU"/>
        </w:rPr>
        <w:t>бы</w:t>
      </w:r>
      <w:r w:rsidRPr="009E2D6B">
        <w:rPr>
          <w:lang w:val="ru-RU"/>
        </w:rPr>
        <w:t xml:space="preserve"> </w:t>
      </w:r>
      <w:r>
        <w:rPr>
          <w:lang w:val="ru-RU"/>
        </w:rPr>
        <w:t>служить</w:t>
      </w:r>
      <w:r w:rsidRPr="009E2D6B">
        <w:rPr>
          <w:lang w:val="ru-RU"/>
        </w:rPr>
        <w:t xml:space="preserve"> </w:t>
      </w:r>
      <w:r>
        <w:rPr>
          <w:lang w:val="ru-RU"/>
        </w:rPr>
        <w:t>средством</w:t>
      </w:r>
      <w:r w:rsidRPr="009E2D6B">
        <w:rPr>
          <w:lang w:val="ru-RU"/>
        </w:rPr>
        <w:t xml:space="preserve"> </w:t>
      </w:r>
      <w:r>
        <w:rPr>
          <w:lang w:val="ru-RU"/>
        </w:rPr>
        <w:t>продвижения</w:t>
      </w:r>
      <w:r w:rsidRPr="009E2D6B">
        <w:rPr>
          <w:lang w:val="ru-RU"/>
        </w:rPr>
        <w:t xml:space="preserve"> </w:t>
      </w:r>
      <w:r>
        <w:rPr>
          <w:lang w:val="ru-RU"/>
        </w:rPr>
        <w:t>РЦФГ</w:t>
      </w:r>
      <w:r w:rsidRPr="009E2D6B">
        <w:rPr>
          <w:lang w:val="ru-RU"/>
        </w:rPr>
        <w:t xml:space="preserve"> </w:t>
      </w:r>
      <w:r w:rsidRPr="00C06F3A">
        <w:rPr>
          <w:lang w:val="ru-RU"/>
        </w:rPr>
        <w:t>в</w:t>
      </w:r>
      <w:r w:rsidRPr="009E2D6B">
        <w:rPr>
          <w:lang w:val="ru-RU"/>
        </w:rPr>
        <w:t xml:space="preserve"> </w:t>
      </w:r>
      <w:r w:rsidRPr="00C06F3A">
        <w:rPr>
          <w:lang w:val="ru-RU"/>
        </w:rPr>
        <w:t>качестве</w:t>
      </w:r>
      <w:r w:rsidRPr="009E2D6B">
        <w:rPr>
          <w:lang w:val="ru-RU"/>
        </w:rPr>
        <w:t xml:space="preserve"> </w:t>
      </w:r>
      <w:r w:rsidRPr="00C06F3A">
        <w:rPr>
          <w:lang w:val="ru-RU"/>
        </w:rPr>
        <w:t>основной</w:t>
      </w:r>
      <w:r w:rsidRPr="009E2D6B">
        <w:rPr>
          <w:lang w:val="ru-RU"/>
        </w:rPr>
        <w:t xml:space="preserve"> </w:t>
      </w:r>
      <w:r w:rsidRPr="00C06F3A">
        <w:rPr>
          <w:lang w:val="ru-RU"/>
        </w:rPr>
        <w:t>организации</w:t>
      </w:r>
      <w:r w:rsidRPr="009E2D6B">
        <w:rPr>
          <w:lang w:val="ru-RU"/>
        </w:rPr>
        <w:t xml:space="preserve"> </w:t>
      </w:r>
      <w:r>
        <w:rPr>
          <w:lang w:val="ru-RU"/>
        </w:rPr>
        <w:t>по</w:t>
      </w:r>
      <w:r w:rsidRPr="009E2D6B">
        <w:rPr>
          <w:lang w:val="ru-RU"/>
        </w:rPr>
        <w:t xml:space="preserve"> </w:t>
      </w:r>
      <w:r>
        <w:rPr>
          <w:lang w:val="ru-RU"/>
        </w:rPr>
        <w:t>совершенствованию</w:t>
      </w:r>
      <w:r w:rsidRPr="009E2D6B">
        <w:rPr>
          <w:lang w:val="ru-RU"/>
        </w:rPr>
        <w:t xml:space="preserve"> </w:t>
      </w:r>
      <w:r>
        <w:rPr>
          <w:lang w:val="ru-RU"/>
        </w:rPr>
        <w:t>персональных</w:t>
      </w:r>
      <w:r w:rsidRPr="009E2D6B">
        <w:rPr>
          <w:lang w:val="ru-RU"/>
        </w:rPr>
        <w:t xml:space="preserve"> </w:t>
      </w:r>
      <w:r>
        <w:rPr>
          <w:lang w:val="ru-RU"/>
        </w:rPr>
        <w:t>финансовых</w:t>
      </w:r>
      <w:r w:rsidRPr="009E2D6B">
        <w:rPr>
          <w:lang w:val="ru-RU"/>
        </w:rPr>
        <w:t xml:space="preserve"> </w:t>
      </w:r>
      <w:r w:rsidRPr="00C06F3A">
        <w:rPr>
          <w:lang w:val="ru-RU"/>
        </w:rPr>
        <w:t>навыков</w:t>
      </w:r>
      <w:r w:rsidRPr="009E2D6B">
        <w:rPr>
          <w:lang w:val="ru-RU"/>
        </w:rPr>
        <w:t xml:space="preserve"> </w:t>
      </w:r>
      <w:r w:rsidRPr="00C06F3A">
        <w:rPr>
          <w:lang w:val="ru-RU"/>
        </w:rPr>
        <w:t>граждан</w:t>
      </w:r>
      <w:r w:rsidRPr="009E2D6B">
        <w:rPr>
          <w:lang w:val="ru-RU"/>
        </w:rPr>
        <w:t xml:space="preserve"> (</w:t>
      </w:r>
      <w:r>
        <w:rPr>
          <w:lang w:val="ru-RU"/>
        </w:rPr>
        <w:t>визуализация</w:t>
      </w:r>
      <w:r w:rsidRPr="009E2D6B">
        <w:rPr>
          <w:lang w:val="ru-RU"/>
        </w:rPr>
        <w:t xml:space="preserve">). </w:t>
      </w:r>
      <w:r>
        <w:rPr>
          <w:lang w:val="ru-RU"/>
        </w:rPr>
        <w:t>Стенды</w:t>
      </w:r>
      <w:r w:rsidRPr="00C06F3A">
        <w:rPr>
          <w:lang w:val="ru-RU"/>
        </w:rPr>
        <w:t xml:space="preserve"> с листовк</w:t>
      </w:r>
      <w:r>
        <w:rPr>
          <w:lang w:val="ru-RU"/>
        </w:rPr>
        <w:t>ами</w:t>
      </w:r>
      <w:r w:rsidRPr="00C06F3A">
        <w:rPr>
          <w:lang w:val="ru-RU"/>
        </w:rPr>
        <w:t xml:space="preserve"> и брошюр</w:t>
      </w:r>
      <w:r>
        <w:rPr>
          <w:lang w:val="ru-RU"/>
        </w:rPr>
        <w:t>ами</w:t>
      </w:r>
      <w:r w:rsidRPr="00C06F3A">
        <w:rPr>
          <w:lang w:val="ru-RU"/>
        </w:rPr>
        <w:t xml:space="preserve"> должны быть распределены </w:t>
      </w:r>
      <w:r>
        <w:rPr>
          <w:lang w:val="ru-RU"/>
        </w:rPr>
        <w:t>среди большинства</w:t>
      </w:r>
      <w:r w:rsidRPr="00C06F3A">
        <w:rPr>
          <w:lang w:val="ru-RU"/>
        </w:rPr>
        <w:t xml:space="preserve"> учреждений-партнеров</w:t>
      </w:r>
      <w:r>
        <w:rPr>
          <w:lang w:val="ru-RU"/>
        </w:rPr>
        <w:t xml:space="preserve"> РЦФГ, в частности, местных Информационных пунктов</w:t>
      </w:r>
      <w:r w:rsidRPr="004C32AC">
        <w:rPr>
          <w:lang w:val="ru-RU"/>
        </w:rPr>
        <w:t>.</w:t>
      </w:r>
    </w:p>
    <w:p w14:paraId="7B7F5EE0" w14:textId="77777777" w:rsidR="006630AC" w:rsidRPr="00C17D9C" w:rsidRDefault="006630AC" w:rsidP="002C5BD7">
      <w:pPr>
        <w:pStyle w:val="BlockFLRUS"/>
        <w:rPr>
          <w:lang w:val="ru-RU"/>
        </w:rPr>
      </w:pPr>
    </w:p>
    <w:p w14:paraId="6067A5BE" w14:textId="77777777" w:rsidR="002C5BD7" w:rsidRDefault="007013EC" w:rsidP="002C5BD7">
      <w:pPr>
        <w:pStyle w:val="Minizaznaczenie"/>
        <w:spacing w:before="0"/>
        <w:rPr>
          <w:lang w:val="ru-RU"/>
        </w:rPr>
      </w:pPr>
      <w:r>
        <w:rPr>
          <w:lang w:val="ru-RU"/>
        </w:rPr>
        <w:t>Процесс реализации</w:t>
      </w:r>
    </w:p>
    <w:p w14:paraId="034E594C" w14:textId="77777777" w:rsidR="002C5BD7" w:rsidRDefault="007013EC">
      <w:pPr>
        <w:pStyle w:val="listFLRUS"/>
        <w:rPr>
          <w:lang w:val="ru-RU"/>
        </w:rPr>
      </w:pPr>
      <w:r w:rsidRPr="004C32AC">
        <w:rPr>
          <w:lang w:val="ru-RU"/>
        </w:rPr>
        <w:t>Поиск</w:t>
      </w:r>
      <w:r>
        <w:rPr>
          <w:lang w:val="ru-RU"/>
        </w:rPr>
        <w:t xml:space="preserve"> </w:t>
      </w:r>
      <w:r w:rsidRPr="004C32AC">
        <w:rPr>
          <w:lang w:val="ru-RU"/>
        </w:rPr>
        <w:t>экономически эффективных моделей рекламны</w:t>
      </w:r>
      <w:r>
        <w:rPr>
          <w:lang w:val="ru-RU"/>
        </w:rPr>
        <w:t>х стендов</w:t>
      </w:r>
      <w:r w:rsidRPr="004C32AC">
        <w:rPr>
          <w:lang w:val="ru-RU"/>
        </w:rPr>
        <w:t>.</w:t>
      </w:r>
    </w:p>
    <w:p w14:paraId="6FC461F8" w14:textId="77777777" w:rsidR="002C5BD7" w:rsidRDefault="007013EC">
      <w:pPr>
        <w:pStyle w:val="listFLRUS"/>
      </w:pPr>
      <w:r>
        <w:rPr>
          <w:lang w:val="ru-RU"/>
        </w:rPr>
        <w:t>Тендер на информационные стенды</w:t>
      </w:r>
      <w:r w:rsidRPr="009413CE">
        <w:t>.</w:t>
      </w:r>
    </w:p>
    <w:p w14:paraId="5BEF4B20" w14:textId="77777777" w:rsidR="002C5BD7" w:rsidRDefault="007013EC">
      <w:pPr>
        <w:pStyle w:val="listFLRUS"/>
        <w:rPr>
          <w:lang w:val="ru-RU"/>
        </w:rPr>
      </w:pPr>
      <w:r w:rsidRPr="004C32AC">
        <w:rPr>
          <w:lang w:val="ru-RU"/>
        </w:rPr>
        <w:t>Визуальная</w:t>
      </w:r>
      <w:r w:rsidRPr="009E2D6B">
        <w:rPr>
          <w:lang w:val="ru-RU"/>
        </w:rPr>
        <w:t xml:space="preserve"> </w:t>
      </w:r>
      <w:r w:rsidRPr="004C32AC">
        <w:rPr>
          <w:lang w:val="ru-RU"/>
        </w:rPr>
        <w:t>идентификация</w:t>
      </w:r>
      <w:r w:rsidRPr="009E2D6B">
        <w:rPr>
          <w:lang w:val="ru-RU"/>
        </w:rPr>
        <w:t xml:space="preserve"> (</w:t>
      </w:r>
      <w:r w:rsidRPr="004C32AC">
        <w:rPr>
          <w:lang w:val="ru-RU"/>
        </w:rPr>
        <w:t>все</w:t>
      </w:r>
      <w:r w:rsidRPr="009E2D6B">
        <w:rPr>
          <w:lang w:val="ru-RU"/>
        </w:rPr>
        <w:t xml:space="preserve"> </w:t>
      </w:r>
      <w:r w:rsidRPr="004C32AC">
        <w:rPr>
          <w:lang w:val="ru-RU"/>
        </w:rPr>
        <w:t>стенды</w:t>
      </w:r>
      <w:r w:rsidRPr="009E2D6B">
        <w:rPr>
          <w:lang w:val="ru-RU"/>
        </w:rPr>
        <w:t xml:space="preserve"> </w:t>
      </w:r>
      <w:r w:rsidRPr="004C32AC">
        <w:rPr>
          <w:lang w:val="ru-RU"/>
        </w:rPr>
        <w:t>должны</w:t>
      </w:r>
      <w:r w:rsidRPr="009E2D6B">
        <w:rPr>
          <w:lang w:val="ru-RU"/>
        </w:rPr>
        <w:t xml:space="preserve"> </w:t>
      </w:r>
      <w:r w:rsidRPr="004C32AC">
        <w:rPr>
          <w:lang w:val="ru-RU"/>
        </w:rPr>
        <w:t>быть</w:t>
      </w:r>
      <w:r w:rsidRPr="009E2D6B">
        <w:rPr>
          <w:lang w:val="ru-RU"/>
        </w:rPr>
        <w:t xml:space="preserve"> </w:t>
      </w:r>
      <w:r>
        <w:rPr>
          <w:lang w:val="ru-RU"/>
        </w:rPr>
        <w:t>с</w:t>
      </w:r>
      <w:r w:rsidRPr="009E2D6B">
        <w:rPr>
          <w:lang w:val="ru-RU"/>
        </w:rPr>
        <w:t xml:space="preserve"> </w:t>
      </w:r>
      <w:r w:rsidRPr="004C32AC">
        <w:rPr>
          <w:lang w:val="ru-RU"/>
        </w:rPr>
        <w:t>логотип</w:t>
      </w:r>
      <w:r>
        <w:rPr>
          <w:lang w:val="ru-RU"/>
        </w:rPr>
        <w:t>ами</w:t>
      </w:r>
      <w:r w:rsidRPr="009E2D6B">
        <w:rPr>
          <w:lang w:val="ru-RU"/>
        </w:rPr>
        <w:t xml:space="preserve"> </w:t>
      </w:r>
      <w:r>
        <w:rPr>
          <w:lang w:val="ru-RU"/>
        </w:rPr>
        <w:t>РЦФГ</w:t>
      </w:r>
      <w:r w:rsidRPr="009E2D6B">
        <w:rPr>
          <w:lang w:val="ru-RU"/>
        </w:rPr>
        <w:t xml:space="preserve"> </w:t>
      </w:r>
      <w:r w:rsidRPr="004C32AC">
        <w:rPr>
          <w:lang w:val="ru-RU"/>
        </w:rPr>
        <w:t>и</w:t>
      </w:r>
      <w:r w:rsidRPr="009E2D6B">
        <w:rPr>
          <w:lang w:val="ru-RU"/>
        </w:rPr>
        <w:t xml:space="preserve"> </w:t>
      </w:r>
      <w:r>
        <w:rPr>
          <w:lang w:val="ru-RU"/>
        </w:rPr>
        <w:t>четким</w:t>
      </w:r>
      <w:r w:rsidRPr="009E2D6B">
        <w:rPr>
          <w:lang w:val="ru-RU"/>
        </w:rPr>
        <w:t xml:space="preserve"> </w:t>
      </w:r>
      <w:r>
        <w:rPr>
          <w:lang w:val="ru-RU"/>
        </w:rPr>
        <w:t>обозначением</w:t>
      </w:r>
      <w:r w:rsidRPr="009E2D6B">
        <w:rPr>
          <w:lang w:val="ru-RU"/>
        </w:rPr>
        <w:t xml:space="preserve"> </w:t>
      </w:r>
      <w:r>
        <w:rPr>
          <w:lang w:val="ru-RU"/>
        </w:rPr>
        <w:t>того</w:t>
      </w:r>
      <w:r w:rsidRPr="009E2D6B">
        <w:rPr>
          <w:lang w:val="ru-RU"/>
        </w:rPr>
        <w:t xml:space="preserve">, </w:t>
      </w:r>
      <w:r>
        <w:rPr>
          <w:lang w:val="ru-RU"/>
        </w:rPr>
        <w:t>кого</w:t>
      </w:r>
      <w:r w:rsidRPr="009E2D6B">
        <w:rPr>
          <w:lang w:val="ru-RU"/>
        </w:rPr>
        <w:t xml:space="preserve"> </w:t>
      </w:r>
      <w:r>
        <w:rPr>
          <w:lang w:val="ru-RU"/>
        </w:rPr>
        <w:t>они</w:t>
      </w:r>
      <w:r w:rsidRPr="009E2D6B">
        <w:rPr>
          <w:lang w:val="ru-RU"/>
        </w:rPr>
        <w:t xml:space="preserve"> </w:t>
      </w:r>
      <w:r>
        <w:rPr>
          <w:lang w:val="ru-RU"/>
        </w:rPr>
        <w:t>представляют</w:t>
      </w:r>
      <w:r w:rsidRPr="009E2D6B">
        <w:rPr>
          <w:lang w:val="ru-RU"/>
        </w:rPr>
        <w:t>).</w:t>
      </w:r>
    </w:p>
    <w:p w14:paraId="0621E7EA" w14:textId="77777777" w:rsidR="002C5BD7" w:rsidRDefault="007013EC">
      <w:pPr>
        <w:pStyle w:val="listFLRUS"/>
      </w:pPr>
      <w:r>
        <w:rPr>
          <w:lang w:val="ru-RU"/>
        </w:rPr>
        <w:t>Распространение стендов местным партнерам</w:t>
      </w:r>
      <w:r w:rsidRPr="009413CE">
        <w:t>.</w:t>
      </w:r>
    </w:p>
    <w:p w14:paraId="5DCAB4F4" w14:textId="77777777" w:rsidR="002C5BD7" w:rsidRDefault="007013EC">
      <w:pPr>
        <w:pStyle w:val="listFLRUS"/>
        <w:rPr>
          <w:lang w:val="ru-RU"/>
        </w:rPr>
      </w:pPr>
      <w:r w:rsidRPr="009E2D6B">
        <w:rPr>
          <w:lang w:val="ru-RU"/>
        </w:rPr>
        <w:t xml:space="preserve">Использование стенда во время различных образовательных </w:t>
      </w:r>
      <w:r>
        <w:rPr>
          <w:lang w:val="ru-RU"/>
        </w:rPr>
        <w:t>мероприятий</w:t>
      </w:r>
      <w:r w:rsidRPr="009E2D6B">
        <w:rPr>
          <w:lang w:val="ru-RU"/>
        </w:rPr>
        <w:t xml:space="preserve"> в сети </w:t>
      </w:r>
      <w:r>
        <w:rPr>
          <w:lang w:val="ru-RU"/>
        </w:rPr>
        <w:t>РЦФГ</w:t>
      </w:r>
      <w:r w:rsidRPr="009E2D6B">
        <w:rPr>
          <w:lang w:val="ru-RU"/>
        </w:rPr>
        <w:t>.</w:t>
      </w:r>
    </w:p>
    <w:p w14:paraId="448CD047" w14:textId="77777777" w:rsidR="002C5BD7" w:rsidRDefault="002C5BD7">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969"/>
        <w:gridCol w:w="2410"/>
        <w:gridCol w:w="2799"/>
      </w:tblGrid>
      <w:tr w:rsidR="007013EC" w:rsidRPr="009413CE" w14:paraId="1789B6B5" w14:textId="77777777" w:rsidTr="002C5BD7">
        <w:tc>
          <w:tcPr>
            <w:tcW w:w="2392" w:type="dxa"/>
            <w:shd w:val="clear" w:color="auto" w:fill="365F91" w:themeFill="accent1" w:themeFillShade="BF"/>
          </w:tcPr>
          <w:p w14:paraId="691F1340"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lastRenderedPageBreak/>
              <w:t>Мероприятия</w:t>
            </w:r>
            <w:r>
              <w:rPr>
                <w:b/>
                <w:color w:val="FFFFFF" w:themeColor="background1"/>
                <w:sz w:val="20"/>
              </w:rPr>
              <w:t xml:space="preserve"> / </w:t>
            </w:r>
            <w:r>
              <w:rPr>
                <w:b/>
                <w:color w:val="FFFFFF" w:themeColor="background1"/>
                <w:sz w:val="20"/>
                <w:lang w:val="ru-RU"/>
              </w:rPr>
              <w:t>задачи</w:t>
            </w:r>
          </w:p>
        </w:tc>
        <w:tc>
          <w:tcPr>
            <w:tcW w:w="1969" w:type="dxa"/>
            <w:shd w:val="clear" w:color="auto" w:fill="365F91" w:themeFill="accent1" w:themeFillShade="BF"/>
          </w:tcPr>
          <w:p w14:paraId="683267D2"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t>Целевая группа</w:t>
            </w:r>
          </w:p>
        </w:tc>
        <w:tc>
          <w:tcPr>
            <w:tcW w:w="2410" w:type="dxa"/>
            <w:shd w:val="clear" w:color="auto" w:fill="365F91" w:themeFill="accent1" w:themeFillShade="BF"/>
          </w:tcPr>
          <w:p w14:paraId="70C5E0DE"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t>Оператор</w:t>
            </w:r>
          </w:p>
        </w:tc>
        <w:tc>
          <w:tcPr>
            <w:tcW w:w="2799" w:type="dxa"/>
            <w:shd w:val="clear" w:color="auto" w:fill="365F91" w:themeFill="accent1" w:themeFillShade="BF"/>
          </w:tcPr>
          <w:p w14:paraId="72508EF8"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t>Персонал</w:t>
            </w:r>
          </w:p>
        </w:tc>
      </w:tr>
      <w:tr w:rsidR="007013EC" w:rsidRPr="00D21D21" w14:paraId="0FD2B1A4" w14:textId="77777777" w:rsidTr="002C5BD7">
        <w:tc>
          <w:tcPr>
            <w:tcW w:w="2392" w:type="dxa"/>
          </w:tcPr>
          <w:p w14:paraId="193305EA" w14:textId="77777777" w:rsidR="007013EC" w:rsidRPr="009E2D6B" w:rsidRDefault="007013EC" w:rsidP="006630AC">
            <w:pPr>
              <w:pStyle w:val="BlockFLRUS"/>
              <w:keepNext/>
              <w:jc w:val="center"/>
              <w:rPr>
                <w:sz w:val="20"/>
                <w:lang w:val="ru-RU"/>
              </w:rPr>
            </w:pPr>
            <w:r>
              <w:rPr>
                <w:sz w:val="20"/>
                <w:lang w:val="ru-RU"/>
              </w:rPr>
              <w:t>Подготовка и распространение стендов</w:t>
            </w:r>
          </w:p>
        </w:tc>
        <w:tc>
          <w:tcPr>
            <w:tcW w:w="1969" w:type="dxa"/>
          </w:tcPr>
          <w:p w14:paraId="55769269" w14:textId="77777777" w:rsidR="007013EC" w:rsidRPr="009E2D6B" w:rsidRDefault="007013EC" w:rsidP="006630AC">
            <w:pPr>
              <w:pStyle w:val="BlockFLRUS"/>
              <w:keepNext/>
              <w:jc w:val="center"/>
              <w:rPr>
                <w:sz w:val="20"/>
                <w:lang w:val="ru-RU"/>
              </w:rPr>
            </w:pPr>
            <w:r w:rsidRPr="009E2D6B">
              <w:rPr>
                <w:sz w:val="20"/>
                <w:lang w:val="ru-RU"/>
              </w:rPr>
              <w:t>Граждане Калининградской област</w:t>
            </w:r>
            <w:r>
              <w:rPr>
                <w:sz w:val="20"/>
                <w:lang w:val="ru-RU"/>
              </w:rPr>
              <w:t>и</w:t>
            </w:r>
            <w:r w:rsidRPr="009E2D6B">
              <w:rPr>
                <w:sz w:val="20"/>
                <w:lang w:val="ru-RU"/>
              </w:rPr>
              <w:t xml:space="preserve"> (в </w:t>
            </w:r>
            <w:r>
              <w:rPr>
                <w:sz w:val="20"/>
                <w:lang w:val="ru-RU"/>
              </w:rPr>
              <w:t>общем</w:t>
            </w:r>
            <w:r w:rsidRPr="009E2D6B">
              <w:rPr>
                <w:sz w:val="20"/>
                <w:lang w:val="ru-RU"/>
              </w:rPr>
              <w:t>), особенно</w:t>
            </w:r>
            <w:r>
              <w:rPr>
                <w:sz w:val="20"/>
                <w:lang w:val="ru-RU"/>
              </w:rPr>
              <w:t>,</w:t>
            </w:r>
            <w:r w:rsidRPr="009E2D6B">
              <w:rPr>
                <w:sz w:val="20"/>
                <w:lang w:val="ru-RU"/>
              </w:rPr>
              <w:t xml:space="preserve"> на местном уровне</w:t>
            </w:r>
          </w:p>
        </w:tc>
        <w:tc>
          <w:tcPr>
            <w:tcW w:w="2410" w:type="dxa"/>
          </w:tcPr>
          <w:p w14:paraId="40DBAD05" w14:textId="77777777" w:rsidR="007013EC" w:rsidRPr="00A52FC4" w:rsidRDefault="007013EC" w:rsidP="006630AC">
            <w:pPr>
              <w:pStyle w:val="BlockFLRUS"/>
              <w:keepNext/>
              <w:jc w:val="center"/>
              <w:rPr>
                <w:sz w:val="20"/>
                <w:lang w:val="ru-RU"/>
              </w:rPr>
            </w:pPr>
            <w:r>
              <w:rPr>
                <w:sz w:val="20"/>
                <w:lang w:val="ru-RU"/>
              </w:rPr>
              <w:t>Головная сеть РЦФГ</w:t>
            </w:r>
            <w:r w:rsidRPr="004C32AC">
              <w:rPr>
                <w:sz w:val="20"/>
                <w:lang w:val="ru-RU"/>
              </w:rPr>
              <w:t xml:space="preserve"> </w:t>
            </w:r>
            <w:r>
              <w:rPr>
                <w:sz w:val="20"/>
                <w:lang w:val="ru-RU"/>
              </w:rPr>
              <w:t>и сеть Информационных пунктов</w:t>
            </w:r>
          </w:p>
        </w:tc>
        <w:tc>
          <w:tcPr>
            <w:tcW w:w="2799" w:type="dxa"/>
          </w:tcPr>
          <w:p w14:paraId="468981B7" w14:textId="77777777" w:rsidR="007013EC" w:rsidRPr="009E2D6B" w:rsidRDefault="007013EC" w:rsidP="006630AC">
            <w:pPr>
              <w:pStyle w:val="BlockFLRUS"/>
              <w:keepNext/>
              <w:rPr>
                <w:sz w:val="20"/>
                <w:lang w:val="ru-RU"/>
              </w:rPr>
            </w:pPr>
            <w:r>
              <w:rPr>
                <w:sz w:val="20"/>
                <w:lang w:val="ru-RU"/>
              </w:rPr>
              <w:t>В</w:t>
            </w:r>
            <w:r w:rsidRPr="004C32AC">
              <w:rPr>
                <w:sz w:val="20"/>
                <w:lang w:val="ru-RU"/>
              </w:rPr>
              <w:t xml:space="preserve"> </w:t>
            </w:r>
            <w:r>
              <w:rPr>
                <w:sz w:val="20"/>
                <w:lang w:val="ru-RU"/>
              </w:rPr>
              <w:t>головном</w:t>
            </w:r>
            <w:r w:rsidRPr="004C32AC">
              <w:rPr>
                <w:sz w:val="20"/>
                <w:lang w:val="ru-RU"/>
              </w:rPr>
              <w:t xml:space="preserve"> </w:t>
            </w:r>
            <w:r>
              <w:rPr>
                <w:sz w:val="20"/>
                <w:lang w:val="ru-RU"/>
              </w:rPr>
              <w:t>офисе</w:t>
            </w:r>
            <w:r w:rsidRPr="004C32AC">
              <w:rPr>
                <w:sz w:val="20"/>
                <w:lang w:val="ru-RU"/>
              </w:rPr>
              <w:t xml:space="preserve">: </w:t>
            </w:r>
            <w:r>
              <w:rPr>
                <w:sz w:val="20"/>
                <w:lang w:val="ru-RU"/>
              </w:rPr>
              <w:t>специалист по связям с общественностью</w:t>
            </w:r>
            <w:r w:rsidRPr="004C32AC">
              <w:rPr>
                <w:sz w:val="20"/>
                <w:lang w:val="ru-RU"/>
              </w:rPr>
              <w:t xml:space="preserve"> (</w:t>
            </w:r>
            <w:r>
              <w:rPr>
                <w:sz w:val="20"/>
                <w:lang w:val="ru-RU"/>
              </w:rPr>
              <w:t>частичная занятость</w:t>
            </w:r>
            <w:r w:rsidRPr="009E2D6B">
              <w:rPr>
                <w:sz w:val="20"/>
                <w:lang w:val="ru-RU"/>
              </w:rPr>
              <w:t>)</w:t>
            </w:r>
          </w:p>
          <w:p w14:paraId="24422EB6" w14:textId="77777777" w:rsidR="007013EC" w:rsidRPr="009E2D6B" w:rsidRDefault="007013EC" w:rsidP="006630AC">
            <w:pPr>
              <w:pStyle w:val="BlockFLRUS"/>
              <w:keepNext/>
              <w:rPr>
                <w:sz w:val="20"/>
                <w:lang w:val="ru-RU"/>
              </w:rPr>
            </w:pPr>
            <w:r>
              <w:rPr>
                <w:sz w:val="20"/>
                <w:lang w:val="ru-RU"/>
              </w:rPr>
              <w:t>В сети Информационных пунктов</w:t>
            </w:r>
            <w:r w:rsidRPr="009E2D6B">
              <w:rPr>
                <w:sz w:val="20"/>
                <w:lang w:val="ru-RU"/>
              </w:rPr>
              <w:t>:</w:t>
            </w:r>
          </w:p>
          <w:p w14:paraId="1A06BECE" w14:textId="77777777" w:rsidR="007013EC" w:rsidRPr="009E2D6B" w:rsidRDefault="007013EC" w:rsidP="006630AC">
            <w:pPr>
              <w:pStyle w:val="BlockFLRUS"/>
              <w:keepNext/>
              <w:rPr>
                <w:sz w:val="20"/>
                <w:lang w:val="ru-RU"/>
              </w:rPr>
            </w:pPr>
            <w:r>
              <w:rPr>
                <w:sz w:val="20"/>
                <w:lang w:val="ru-RU"/>
              </w:rPr>
              <w:t>Сотрудники Информационных пунктов</w:t>
            </w:r>
            <w:r w:rsidRPr="009E2D6B">
              <w:rPr>
                <w:sz w:val="20"/>
                <w:lang w:val="ru-RU"/>
              </w:rPr>
              <w:t xml:space="preserve"> (</w:t>
            </w:r>
            <w:r>
              <w:rPr>
                <w:sz w:val="20"/>
                <w:lang w:val="ru-RU"/>
              </w:rPr>
              <w:t>частичная</w:t>
            </w:r>
            <w:r w:rsidRPr="009E2D6B">
              <w:rPr>
                <w:sz w:val="20"/>
                <w:lang w:val="ru-RU"/>
              </w:rPr>
              <w:t xml:space="preserve"> </w:t>
            </w:r>
            <w:r>
              <w:rPr>
                <w:sz w:val="20"/>
                <w:lang w:val="ru-RU"/>
              </w:rPr>
              <w:t>занятость</w:t>
            </w:r>
            <w:r w:rsidRPr="009E2D6B">
              <w:rPr>
                <w:sz w:val="20"/>
                <w:lang w:val="ru-RU"/>
              </w:rPr>
              <w:t>)</w:t>
            </w:r>
          </w:p>
        </w:tc>
      </w:tr>
    </w:tbl>
    <w:p w14:paraId="20F59B06" w14:textId="77777777" w:rsidR="007013EC" w:rsidRPr="009E2D6B" w:rsidRDefault="007013EC" w:rsidP="007013EC">
      <w:pPr>
        <w:pStyle w:val="BlockFLRUS"/>
        <w:rPr>
          <w:lang w:val="ru-RU"/>
        </w:rPr>
      </w:pPr>
    </w:p>
    <w:p w14:paraId="094902BC" w14:textId="77777777" w:rsidR="002C5BD7" w:rsidRDefault="007013EC">
      <w:pPr>
        <w:pStyle w:val="N4"/>
      </w:pPr>
      <w:r>
        <w:rPr>
          <w:lang w:val="ru-RU"/>
        </w:rPr>
        <w:t>ОБРАЗОВАТЕЛЬНАЯ КАМПАНИЯ</w:t>
      </w:r>
    </w:p>
    <w:p w14:paraId="50FA99B2" w14:textId="77777777" w:rsidR="007013EC" w:rsidRPr="009E2D6B" w:rsidRDefault="007013EC" w:rsidP="007013EC">
      <w:pPr>
        <w:pStyle w:val="BlockFLRUS"/>
        <w:rPr>
          <w:lang w:val="ru-RU"/>
        </w:rPr>
      </w:pPr>
      <w:r>
        <w:rPr>
          <w:lang w:val="ru-RU"/>
        </w:rPr>
        <w:t>Запуск РЦФГ должен</w:t>
      </w:r>
      <w:r w:rsidRPr="009E2D6B">
        <w:rPr>
          <w:lang w:val="ru-RU"/>
        </w:rPr>
        <w:t xml:space="preserve"> сопровождаться началом долгосрочной образовательной кампании </w:t>
      </w:r>
      <w:r>
        <w:rPr>
          <w:lang w:val="ru-RU"/>
        </w:rPr>
        <w:t xml:space="preserve">по развитию </w:t>
      </w:r>
      <w:r w:rsidRPr="009E2D6B">
        <w:rPr>
          <w:lang w:val="ru-RU"/>
        </w:rPr>
        <w:t>финансовой грамотности в Калининградской области.</w:t>
      </w:r>
      <w:r>
        <w:rPr>
          <w:lang w:val="ru-RU"/>
        </w:rPr>
        <w:t xml:space="preserve"> </w:t>
      </w:r>
      <w:r w:rsidRPr="009E2D6B">
        <w:rPr>
          <w:lang w:val="ru-RU"/>
        </w:rPr>
        <w:t>Кампани</w:t>
      </w:r>
      <w:r>
        <w:rPr>
          <w:lang w:val="ru-RU"/>
        </w:rPr>
        <w:t>я по развитию</w:t>
      </w:r>
      <w:r w:rsidRPr="009E2D6B">
        <w:rPr>
          <w:lang w:val="ru-RU"/>
        </w:rPr>
        <w:t xml:space="preserve"> финансовой грамотности является одним из важнейш</w:t>
      </w:r>
      <w:r>
        <w:rPr>
          <w:lang w:val="ru-RU"/>
        </w:rPr>
        <w:t>их направлений деятельности РЦФГ. У нее</w:t>
      </w:r>
      <w:r w:rsidRPr="009E2D6B">
        <w:rPr>
          <w:lang w:val="ru-RU"/>
        </w:rPr>
        <w:t xml:space="preserve"> много целей. Прежде всего, он</w:t>
      </w:r>
      <w:r>
        <w:rPr>
          <w:lang w:val="ru-RU"/>
        </w:rPr>
        <w:t>а должна способствовать разумному и сознательному</w:t>
      </w:r>
      <w:r w:rsidRPr="009E2D6B">
        <w:rPr>
          <w:lang w:val="ru-RU"/>
        </w:rPr>
        <w:t xml:space="preserve"> подход</w:t>
      </w:r>
      <w:r>
        <w:rPr>
          <w:lang w:val="ru-RU"/>
        </w:rPr>
        <w:t>у к денежным</w:t>
      </w:r>
      <w:r w:rsidRPr="009E2D6B">
        <w:rPr>
          <w:lang w:val="ru-RU"/>
        </w:rPr>
        <w:t xml:space="preserve"> средств</w:t>
      </w:r>
      <w:r>
        <w:rPr>
          <w:lang w:val="ru-RU"/>
        </w:rPr>
        <w:t>ам</w:t>
      </w:r>
      <w:r w:rsidRPr="009E2D6B">
        <w:rPr>
          <w:lang w:val="ru-RU"/>
        </w:rPr>
        <w:t xml:space="preserve"> потребителей. Она должна привести к увеличению финансовых знаний и навыков, и, наконец, </w:t>
      </w:r>
      <w:r>
        <w:rPr>
          <w:lang w:val="ru-RU"/>
        </w:rPr>
        <w:t xml:space="preserve">к </w:t>
      </w:r>
      <w:r w:rsidRPr="009E2D6B">
        <w:rPr>
          <w:lang w:val="ru-RU"/>
        </w:rPr>
        <w:t>изменени</w:t>
      </w:r>
      <w:r>
        <w:rPr>
          <w:lang w:val="ru-RU"/>
        </w:rPr>
        <w:t>ю</w:t>
      </w:r>
      <w:r w:rsidRPr="009E2D6B">
        <w:rPr>
          <w:lang w:val="ru-RU"/>
        </w:rPr>
        <w:t xml:space="preserve"> поведения: более разум</w:t>
      </w:r>
      <w:r>
        <w:rPr>
          <w:lang w:val="ru-RU"/>
        </w:rPr>
        <w:t>ному и сознательному</w:t>
      </w:r>
      <w:r w:rsidRPr="009E2D6B">
        <w:rPr>
          <w:lang w:val="ru-RU"/>
        </w:rPr>
        <w:t xml:space="preserve"> расходов</w:t>
      </w:r>
      <w:r>
        <w:rPr>
          <w:lang w:val="ru-RU"/>
        </w:rPr>
        <w:t>анию, росту</w:t>
      </w:r>
      <w:r w:rsidRPr="009E2D6B">
        <w:rPr>
          <w:lang w:val="ru-RU"/>
        </w:rPr>
        <w:t xml:space="preserve"> сбережений и </w:t>
      </w:r>
      <w:r>
        <w:rPr>
          <w:lang w:val="ru-RU"/>
        </w:rPr>
        <w:t>более осторожным</w:t>
      </w:r>
      <w:r w:rsidRPr="009E2D6B">
        <w:rPr>
          <w:lang w:val="ru-RU"/>
        </w:rPr>
        <w:t xml:space="preserve"> </w:t>
      </w:r>
      <w:r>
        <w:rPr>
          <w:lang w:val="ru-RU"/>
        </w:rPr>
        <w:t>инвестициям со стороны</w:t>
      </w:r>
      <w:r w:rsidRPr="009E2D6B">
        <w:rPr>
          <w:lang w:val="ru-RU"/>
        </w:rPr>
        <w:t xml:space="preserve"> </w:t>
      </w:r>
      <w:r>
        <w:rPr>
          <w:lang w:val="ru-RU"/>
        </w:rPr>
        <w:t>потребителей. Но, стоит</w:t>
      </w:r>
      <w:r w:rsidRPr="009E2D6B">
        <w:rPr>
          <w:lang w:val="ru-RU"/>
        </w:rPr>
        <w:t xml:space="preserve"> подчеркнуть, </w:t>
      </w:r>
      <w:r>
        <w:rPr>
          <w:lang w:val="ru-RU"/>
        </w:rPr>
        <w:t>что у кампании есть и другая цель, соответствующая</w:t>
      </w:r>
      <w:r w:rsidRPr="009E2D6B">
        <w:rPr>
          <w:lang w:val="ru-RU"/>
        </w:rPr>
        <w:t xml:space="preserve"> социально-экономической ситуации в Калининградской области и развити</w:t>
      </w:r>
      <w:r>
        <w:rPr>
          <w:lang w:val="ru-RU"/>
        </w:rPr>
        <w:t>ю</w:t>
      </w:r>
      <w:r w:rsidRPr="009E2D6B">
        <w:rPr>
          <w:lang w:val="ru-RU"/>
        </w:rPr>
        <w:t xml:space="preserve"> финансового сектора. Он</w:t>
      </w:r>
      <w:r>
        <w:rPr>
          <w:lang w:val="ru-RU"/>
        </w:rPr>
        <w:t>а</w:t>
      </w:r>
      <w:r w:rsidRPr="009E2D6B">
        <w:rPr>
          <w:lang w:val="ru-RU"/>
        </w:rPr>
        <w:t xml:space="preserve"> не долж</w:t>
      </w:r>
      <w:r>
        <w:rPr>
          <w:lang w:val="ru-RU"/>
        </w:rPr>
        <w:t>на</w:t>
      </w:r>
      <w:r w:rsidRPr="009E2D6B">
        <w:rPr>
          <w:lang w:val="ru-RU"/>
        </w:rPr>
        <w:t xml:space="preserve"> способствовать </w:t>
      </w:r>
      <w:r>
        <w:rPr>
          <w:lang w:val="ru-RU"/>
        </w:rPr>
        <w:t>продвижению финансовой продукции</w:t>
      </w:r>
      <w:r w:rsidRPr="009E2D6B">
        <w:rPr>
          <w:lang w:val="ru-RU"/>
        </w:rPr>
        <w:t xml:space="preserve"> конкретного банка, но она должна способствовать </w:t>
      </w:r>
      <w:r>
        <w:rPr>
          <w:lang w:val="ru-RU"/>
        </w:rPr>
        <w:t>развитию банковского дела и способности</w:t>
      </w:r>
      <w:r w:rsidRPr="009E2D6B">
        <w:rPr>
          <w:lang w:val="ru-RU"/>
        </w:rPr>
        <w:t xml:space="preserve"> людей </w:t>
      </w:r>
      <w:r>
        <w:rPr>
          <w:lang w:val="ru-RU"/>
        </w:rPr>
        <w:t>взаимодействовать</w:t>
      </w:r>
      <w:r w:rsidRPr="009E2D6B">
        <w:rPr>
          <w:lang w:val="ru-RU"/>
        </w:rPr>
        <w:t xml:space="preserve"> с учреждениями финансового сектора. </w:t>
      </w:r>
      <w:r>
        <w:rPr>
          <w:lang w:val="ru-RU"/>
        </w:rPr>
        <w:t xml:space="preserve">Данный посыл можно усилить в процессе коммуникации. Поддержка кампании по развитию финансовой грамотности в </w:t>
      </w:r>
      <w:r w:rsidRPr="009E2D6B">
        <w:rPr>
          <w:lang w:val="ru-RU"/>
        </w:rPr>
        <w:t>интересах всех финансовых институтов, потому чт</w:t>
      </w:r>
      <w:r>
        <w:rPr>
          <w:lang w:val="ru-RU"/>
        </w:rPr>
        <w:t>о это может помочь укрепить</w:t>
      </w:r>
      <w:r w:rsidRPr="009E2D6B">
        <w:rPr>
          <w:lang w:val="ru-RU"/>
        </w:rPr>
        <w:t xml:space="preserve"> сектор </w:t>
      </w:r>
      <w:r>
        <w:rPr>
          <w:lang w:val="ru-RU"/>
        </w:rPr>
        <w:t xml:space="preserve">в целом </w:t>
      </w:r>
      <w:r w:rsidRPr="009E2D6B">
        <w:rPr>
          <w:lang w:val="ru-RU"/>
        </w:rPr>
        <w:t>и с</w:t>
      </w:r>
      <w:r>
        <w:rPr>
          <w:lang w:val="ru-RU"/>
        </w:rPr>
        <w:t>делать его более ориентированным</w:t>
      </w:r>
      <w:r w:rsidRPr="009E2D6B">
        <w:rPr>
          <w:lang w:val="ru-RU"/>
        </w:rPr>
        <w:t xml:space="preserve"> на клиента</w:t>
      </w:r>
      <w:r>
        <w:rPr>
          <w:lang w:val="ru-RU"/>
        </w:rPr>
        <w:t>.</w:t>
      </w:r>
    </w:p>
    <w:p w14:paraId="38E732BB" w14:textId="77777777" w:rsidR="007013EC" w:rsidRPr="009F7950" w:rsidRDefault="007013EC" w:rsidP="007013EC">
      <w:pPr>
        <w:pStyle w:val="BlockFLRUS"/>
        <w:rPr>
          <w:lang w:val="ru-RU"/>
        </w:rPr>
      </w:pPr>
      <w:r w:rsidRPr="009F7950">
        <w:rPr>
          <w:lang w:val="ru-RU"/>
        </w:rPr>
        <w:t>Если</w:t>
      </w:r>
      <w:r w:rsidRPr="003C00F6">
        <w:rPr>
          <w:lang w:val="ru-RU"/>
        </w:rPr>
        <w:t xml:space="preserve"> </w:t>
      </w:r>
      <w:r w:rsidRPr="009F7950">
        <w:rPr>
          <w:lang w:val="ru-RU"/>
        </w:rPr>
        <w:t>предположить</w:t>
      </w:r>
      <w:r w:rsidRPr="003C00F6">
        <w:rPr>
          <w:lang w:val="ru-RU"/>
        </w:rPr>
        <w:t xml:space="preserve">, </w:t>
      </w:r>
      <w:r w:rsidRPr="009F7950">
        <w:rPr>
          <w:lang w:val="ru-RU"/>
        </w:rPr>
        <w:t>что</w:t>
      </w:r>
      <w:r w:rsidRPr="003C00F6">
        <w:rPr>
          <w:lang w:val="ru-RU"/>
        </w:rPr>
        <w:t xml:space="preserve"> </w:t>
      </w:r>
      <w:r w:rsidRPr="009F7950">
        <w:rPr>
          <w:lang w:val="ru-RU"/>
        </w:rPr>
        <w:t>начал</w:t>
      </w:r>
      <w:r>
        <w:rPr>
          <w:lang w:val="ru-RU"/>
        </w:rPr>
        <w:t>о</w:t>
      </w:r>
      <w:r w:rsidRPr="003C00F6">
        <w:rPr>
          <w:lang w:val="ru-RU"/>
        </w:rPr>
        <w:t xml:space="preserve"> </w:t>
      </w:r>
      <w:r w:rsidRPr="009F7950">
        <w:rPr>
          <w:lang w:val="ru-RU"/>
        </w:rPr>
        <w:t>кампании</w:t>
      </w:r>
      <w:r w:rsidRPr="003C00F6">
        <w:rPr>
          <w:lang w:val="ru-RU"/>
        </w:rPr>
        <w:t xml:space="preserve"> </w:t>
      </w:r>
      <w:r>
        <w:rPr>
          <w:lang w:val="ru-RU"/>
        </w:rPr>
        <w:t>придется</w:t>
      </w:r>
      <w:r w:rsidRPr="003C00F6">
        <w:rPr>
          <w:lang w:val="ru-RU"/>
        </w:rPr>
        <w:t xml:space="preserve"> </w:t>
      </w:r>
      <w:r>
        <w:rPr>
          <w:lang w:val="ru-RU"/>
        </w:rPr>
        <w:t>на</w:t>
      </w:r>
      <w:r w:rsidRPr="003C00F6">
        <w:rPr>
          <w:lang w:val="ru-RU"/>
        </w:rPr>
        <w:t xml:space="preserve"> </w:t>
      </w:r>
      <w:r>
        <w:rPr>
          <w:lang w:val="ru-RU"/>
        </w:rPr>
        <w:t>конец</w:t>
      </w:r>
      <w:r w:rsidRPr="003C00F6">
        <w:rPr>
          <w:lang w:val="ru-RU"/>
        </w:rPr>
        <w:t xml:space="preserve"> 2013 </w:t>
      </w:r>
      <w:r w:rsidRPr="009F7950">
        <w:rPr>
          <w:lang w:val="ru-RU"/>
        </w:rPr>
        <w:t>года</w:t>
      </w:r>
      <w:r w:rsidRPr="003C00F6">
        <w:rPr>
          <w:lang w:val="ru-RU"/>
        </w:rPr>
        <w:t xml:space="preserve">, </w:t>
      </w:r>
      <w:r>
        <w:rPr>
          <w:lang w:val="ru-RU"/>
        </w:rPr>
        <w:t>она</w:t>
      </w:r>
      <w:r w:rsidRPr="003C00F6">
        <w:rPr>
          <w:lang w:val="ru-RU"/>
        </w:rPr>
        <w:t xml:space="preserve"> </w:t>
      </w:r>
      <w:r w:rsidRPr="009F7950">
        <w:rPr>
          <w:lang w:val="ru-RU"/>
        </w:rPr>
        <w:t>будет</w:t>
      </w:r>
      <w:r w:rsidRPr="003C00F6">
        <w:rPr>
          <w:lang w:val="ru-RU"/>
        </w:rPr>
        <w:t xml:space="preserve"> </w:t>
      </w:r>
      <w:r w:rsidRPr="009F7950">
        <w:rPr>
          <w:lang w:val="ru-RU"/>
        </w:rPr>
        <w:t>длиться</w:t>
      </w:r>
      <w:r w:rsidRPr="003C00F6">
        <w:rPr>
          <w:lang w:val="ru-RU"/>
        </w:rPr>
        <w:t xml:space="preserve"> </w:t>
      </w:r>
      <w:r w:rsidRPr="009F7950">
        <w:rPr>
          <w:lang w:val="ru-RU"/>
        </w:rPr>
        <w:t>в</w:t>
      </w:r>
      <w:r w:rsidRPr="003C00F6">
        <w:rPr>
          <w:lang w:val="ru-RU"/>
        </w:rPr>
        <w:t xml:space="preserve"> </w:t>
      </w:r>
      <w:r w:rsidRPr="009F7950">
        <w:rPr>
          <w:lang w:val="ru-RU"/>
        </w:rPr>
        <w:t>рамках</w:t>
      </w:r>
      <w:r w:rsidRPr="003C00F6">
        <w:rPr>
          <w:lang w:val="ru-RU"/>
        </w:rPr>
        <w:t xml:space="preserve"> </w:t>
      </w:r>
      <w:r w:rsidRPr="009F7950">
        <w:rPr>
          <w:lang w:val="ru-RU"/>
        </w:rPr>
        <w:t>нынешней</w:t>
      </w:r>
      <w:r w:rsidRPr="003C00F6">
        <w:rPr>
          <w:lang w:val="ru-RU"/>
        </w:rPr>
        <w:t xml:space="preserve"> </w:t>
      </w:r>
      <w:r>
        <w:rPr>
          <w:lang w:val="ru-RU"/>
        </w:rPr>
        <w:t>п</w:t>
      </w:r>
      <w:r w:rsidRPr="009F7950">
        <w:rPr>
          <w:lang w:val="ru-RU"/>
        </w:rPr>
        <w:t>рограммы</w:t>
      </w:r>
      <w:r w:rsidRPr="003C00F6">
        <w:rPr>
          <w:lang w:val="ru-RU"/>
        </w:rPr>
        <w:t xml:space="preserve"> </w:t>
      </w:r>
      <w:r>
        <w:rPr>
          <w:lang w:val="ru-RU"/>
        </w:rPr>
        <w:t>развития</w:t>
      </w:r>
      <w:r w:rsidRPr="003C00F6">
        <w:rPr>
          <w:lang w:val="ru-RU"/>
        </w:rPr>
        <w:t xml:space="preserve"> </w:t>
      </w:r>
      <w:r w:rsidRPr="009F7950">
        <w:rPr>
          <w:lang w:val="ru-RU"/>
        </w:rPr>
        <w:t>финансового</w:t>
      </w:r>
      <w:r w:rsidRPr="003C00F6">
        <w:rPr>
          <w:lang w:val="ru-RU"/>
        </w:rPr>
        <w:t xml:space="preserve"> </w:t>
      </w:r>
      <w:r w:rsidRPr="009F7950">
        <w:rPr>
          <w:lang w:val="ru-RU"/>
        </w:rPr>
        <w:t>образования</w:t>
      </w:r>
      <w:r w:rsidRPr="003C00F6">
        <w:rPr>
          <w:lang w:val="ru-RU"/>
        </w:rPr>
        <w:t xml:space="preserve"> </w:t>
      </w:r>
      <w:r w:rsidRPr="009F7950">
        <w:rPr>
          <w:lang w:val="ru-RU"/>
        </w:rPr>
        <w:t>и</w:t>
      </w:r>
      <w:r w:rsidRPr="003C00F6">
        <w:rPr>
          <w:lang w:val="ru-RU"/>
        </w:rPr>
        <w:t xml:space="preserve"> </w:t>
      </w:r>
      <w:r w:rsidRPr="009F7950">
        <w:rPr>
          <w:lang w:val="ru-RU"/>
        </w:rPr>
        <w:t>финансовой</w:t>
      </w:r>
      <w:r w:rsidRPr="003C00F6">
        <w:rPr>
          <w:lang w:val="ru-RU"/>
        </w:rPr>
        <w:t xml:space="preserve"> </w:t>
      </w:r>
      <w:r w:rsidRPr="009F7950">
        <w:rPr>
          <w:lang w:val="ru-RU"/>
        </w:rPr>
        <w:t>грамотности</w:t>
      </w:r>
      <w:r w:rsidRPr="003C00F6">
        <w:rPr>
          <w:lang w:val="ru-RU"/>
        </w:rPr>
        <w:t xml:space="preserve"> </w:t>
      </w:r>
      <w:r w:rsidRPr="009F7950">
        <w:rPr>
          <w:lang w:val="ru-RU"/>
        </w:rPr>
        <w:t>до</w:t>
      </w:r>
      <w:r w:rsidRPr="003C00F6">
        <w:rPr>
          <w:lang w:val="ru-RU"/>
        </w:rPr>
        <w:t xml:space="preserve"> </w:t>
      </w:r>
      <w:r w:rsidRPr="009F7950">
        <w:rPr>
          <w:lang w:val="ru-RU"/>
        </w:rPr>
        <w:t>конца</w:t>
      </w:r>
      <w:r w:rsidRPr="003C00F6">
        <w:rPr>
          <w:lang w:val="ru-RU"/>
        </w:rPr>
        <w:t xml:space="preserve"> 2016 </w:t>
      </w:r>
      <w:r w:rsidRPr="009F7950">
        <w:rPr>
          <w:lang w:val="ru-RU"/>
        </w:rPr>
        <w:t>года</w:t>
      </w:r>
      <w:r w:rsidRPr="003C00F6">
        <w:rPr>
          <w:lang w:val="ru-RU"/>
        </w:rPr>
        <w:t xml:space="preserve">. </w:t>
      </w:r>
      <w:r w:rsidRPr="009F7950">
        <w:rPr>
          <w:lang w:val="ru-RU"/>
        </w:rPr>
        <w:t>Эт</w:t>
      </w:r>
      <w:r>
        <w:rPr>
          <w:lang w:val="ru-RU"/>
        </w:rPr>
        <w:t>а задача</w:t>
      </w:r>
      <w:r w:rsidRPr="009F7950">
        <w:rPr>
          <w:lang w:val="ru-RU"/>
        </w:rPr>
        <w:t xml:space="preserve"> должна </w:t>
      </w:r>
      <w:r>
        <w:rPr>
          <w:lang w:val="ru-RU"/>
        </w:rPr>
        <w:t xml:space="preserve">стать постоянной для </w:t>
      </w:r>
      <w:r w:rsidRPr="009F7950">
        <w:rPr>
          <w:lang w:val="ru-RU"/>
        </w:rPr>
        <w:t>персонала</w:t>
      </w:r>
      <w:r>
        <w:rPr>
          <w:lang w:val="ru-RU"/>
        </w:rPr>
        <w:t xml:space="preserve"> РЦФГ. Под к</w:t>
      </w:r>
      <w:r w:rsidRPr="009F7950">
        <w:rPr>
          <w:lang w:val="ru-RU"/>
        </w:rPr>
        <w:t>а</w:t>
      </w:r>
      <w:r>
        <w:rPr>
          <w:lang w:val="ru-RU"/>
        </w:rPr>
        <w:t>мпанией мы понимаем комплекс долгосрочных мероприятий</w:t>
      </w:r>
      <w:r w:rsidRPr="009F7950">
        <w:rPr>
          <w:lang w:val="ru-RU"/>
        </w:rPr>
        <w:t xml:space="preserve"> (в раз</w:t>
      </w:r>
      <w:r>
        <w:rPr>
          <w:lang w:val="ru-RU"/>
        </w:rPr>
        <w:t>личных формах: семинары, круглые столы</w:t>
      </w:r>
      <w:r w:rsidRPr="009F7950">
        <w:rPr>
          <w:lang w:val="ru-RU"/>
        </w:rPr>
        <w:t>, студенческие проекты, конкурсы для учащихся в школах, пресс-конференции, информаци</w:t>
      </w:r>
      <w:r>
        <w:rPr>
          <w:lang w:val="ru-RU"/>
        </w:rPr>
        <w:t>онные</w:t>
      </w:r>
      <w:r w:rsidRPr="009F7950">
        <w:rPr>
          <w:lang w:val="ru-RU"/>
        </w:rPr>
        <w:t xml:space="preserve"> программ</w:t>
      </w:r>
      <w:r>
        <w:rPr>
          <w:lang w:val="ru-RU"/>
        </w:rPr>
        <w:t>ы в</w:t>
      </w:r>
      <w:r w:rsidRPr="009F7950">
        <w:rPr>
          <w:lang w:val="ru-RU"/>
        </w:rPr>
        <w:t xml:space="preserve"> </w:t>
      </w:r>
      <w:r>
        <w:rPr>
          <w:lang w:val="ru-RU"/>
        </w:rPr>
        <w:t>СМИ</w:t>
      </w:r>
      <w:r w:rsidRPr="009F7950">
        <w:rPr>
          <w:lang w:val="ru-RU"/>
        </w:rPr>
        <w:t xml:space="preserve"> и т.д.), </w:t>
      </w:r>
      <w:r>
        <w:rPr>
          <w:lang w:val="ru-RU"/>
        </w:rPr>
        <w:t>упор которых</w:t>
      </w:r>
      <w:r w:rsidRPr="009F7950">
        <w:rPr>
          <w:lang w:val="ru-RU"/>
        </w:rPr>
        <w:t xml:space="preserve">, с разных точек зрения, </w:t>
      </w:r>
      <w:r>
        <w:rPr>
          <w:lang w:val="ru-RU"/>
        </w:rPr>
        <w:t xml:space="preserve">сделан </w:t>
      </w:r>
      <w:r w:rsidRPr="009F7950">
        <w:rPr>
          <w:lang w:val="ru-RU"/>
        </w:rPr>
        <w:t xml:space="preserve">на тему финансовой грамотности населения Калининградской области. </w:t>
      </w:r>
      <w:r>
        <w:rPr>
          <w:lang w:val="ru-RU"/>
        </w:rPr>
        <w:t>Программа кампании должна быть долгосрочной,</w:t>
      </w:r>
      <w:r w:rsidRPr="009F7950">
        <w:rPr>
          <w:lang w:val="ru-RU"/>
        </w:rPr>
        <w:t xml:space="preserve"> рекомендуем </w:t>
      </w:r>
      <w:r>
        <w:rPr>
          <w:lang w:val="ru-RU"/>
        </w:rPr>
        <w:t>приступить к работе над планированием</w:t>
      </w:r>
      <w:r w:rsidRPr="009F7950">
        <w:rPr>
          <w:lang w:val="ru-RU"/>
        </w:rPr>
        <w:t xml:space="preserve"> заранее. Эти мероприятия будут составлять основу </w:t>
      </w:r>
      <w:r>
        <w:rPr>
          <w:lang w:val="ru-RU"/>
        </w:rPr>
        <w:t>кампании по развитию финансовой грамотности. Они могут рассматриваться в качестве вех в рамках кампании и буду</w:t>
      </w:r>
      <w:r w:rsidRPr="009F7950">
        <w:rPr>
          <w:lang w:val="ru-RU"/>
        </w:rPr>
        <w:t>т повторя</w:t>
      </w:r>
      <w:r>
        <w:rPr>
          <w:lang w:val="ru-RU"/>
        </w:rPr>
        <w:t>ться</w:t>
      </w:r>
      <w:r w:rsidRPr="009F7950">
        <w:rPr>
          <w:lang w:val="ru-RU"/>
        </w:rPr>
        <w:t xml:space="preserve"> каждый год. Кроме </w:t>
      </w:r>
      <w:r>
        <w:rPr>
          <w:lang w:val="ru-RU"/>
        </w:rPr>
        <w:t>того</w:t>
      </w:r>
      <w:r w:rsidRPr="009F7950">
        <w:rPr>
          <w:lang w:val="ru-RU"/>
        </w:rPr>
        <w:t>, достаточно времени будет</w:t>
      </w:r>
      <w:r>
        <w:rPr>
          <w:lang w:val="ru-RU"/>
        </w:rPr>
        <w:t xml:space="preserve"> и для того, чтобы осуществлять другие виды деятельности</w:t>
      </w:r>
      <w:r w:rsidRPr="009F7950">
        <w:rPr>
          <w:lang w:val="ru-RU"/>
        </w:rPr>
        <w:t>, особенно в сотрудничестве с внешними партнерами.</w:t>
      </w:r>
    </w:p>
    <w:p w14:paraId="18920D72" w14:textId="77777777" w:rsidR="007013EC" w:rsidRPr="003C00F6" w:rsidRDefault="007013EC" w:rsidP="007013EC">
      <w:pPr>
        <w:pStyle w:val="BlockFLRUS"/>
        <w:rPr>
          <w:lang w:val="ru-RU"/>
        </w:rPr>
      </w:pPr>
      <w:r>
        <w:rPr>
          <w:lang w:val="ru-RU"/>
        </w:rPr>
        <w:t>Структура кампании</w:t>
      </w:r>
    </w:p>
    <w:p w14:paraId="361A9C44" w14:textId="77777777" w:rsidR="007013EC" w:rsidRPr="003C00F6" w:rsidRDefault="007013EC" w:rsidP="007013EC">
      <w:pPr>
        <w:pStyle w:val="BlockFLRUS"/>
        <w:rPr>
          <w:lang w:val="ru-RU"/>
        </w:rPr>
      </w:pPr>
      <w:r w:rsidRPr="003C00F6">
        <w:rPr>
          <w:lang w:val="ru-RU"/>
        </w:rPr>
        <w:lastRenderedPageBreak/>
        <w:t>В календаре есть дни, которые международное с</w:t>
      </w:r>
      <w:r>
        <w:rPr>
          <w:lang w:val="ru-RU"/>
        </w:rPr>
        <w:t>ообщество отмечает и посвящает</w:t>
      </w:r>
      <w:r w:rsidRPr="003C00F6">
        <w:rPr>
          <w:lang w:val="ru-RU"/>
        </w:rPr>
        <w:t xml:space="preserve"> </w:t>
      </w:r>
      <w:r>
        <w:rPr>
          <w:lang w:val="ru-RU"/>
        </w:rPr>
        <w:t>определенным вопросам, представляющим важное значение</w:t>
      </w:r>
      <w:r w:rsidRPr="003C00F6">
        <w:rPr>
          <w:lang w:val="ru-RU"/>
        </w:rPr>
        <w:t xml:space="preserve"> для общества и мира.</w:t>
      </w:r>
      <w:r w:rsidRPr="007B292D">
        <w:rPr>
          <w:rStyle w:val="af"/>
          <w:vertAlign w:val="baseline"/>
        </w:rPr>
        <w:footnoteReference w:id="20"/>
      </w:r>
      <w:r w:rsidRPr="006E13CB">
        <w:rPr>
          <w:lang w:val="ru-RU"/>
        </w:rPr>
        <w:t xml:space="preserve"> </w:t>
      </w:r>
      <w:r w:rsidRPr="003C00F6">
        <w:rPr>
          <w:lang w:val="ru-RU"/>
        </w:rPr>
        <w:t>Некоторые</w:t>
      </w:r>
      <w:r w:rsidRPr="006E13CB">
        <w:rPr>
          <w:lang w:val="ru-RU"/>
        </w:rPr>
        <w:t xml:space="preserve"> </w:t>
      </w:r>
      <w:r w:rsidRPr="003C00F6">
        <w:rPr>
          <w:lang w:val="ru-RU"/>
        </w:rPr>
        <w:t>из</w:t>
      </w:r>
      <w:r w:rsidRPr="006E13CB">
        <w:rPr>
          <w:lang w:val="ru-RU"/>
        </w:rPr>
        <w:t xml:space="preserve"> </w:t>
      </w:r>
      <w:r w:rsidRPr="003C00F6">
        <w:rPr>
          <w:lang w:val="ru-RU"/>
        </w:rPr>
        <w:t>указанных</w:t>
      </w:r>
      <w:r w:rsidRPr="006E13CB">
        <w:rPr>
          <w:lang w:val="ru-RU"/>
        </w:rPr>
        <w:t xml:space="preserve"> </w:t>
      </w:r>
      <w:r w:rsidRPr="003C00F6">
        <w:rPr>
          <w:lang w:val="ru-RU"/>
        </w:rPr>
        <w:t>выше</w:t>
      </w:r>
      <w:r w:rsidRPr="006E13CB">
        <w:rPr>
          <w:lang w:val="ru-RU"/>
        </w:rPr>
        <w:t xml:space="preserve"> </w:t>
      </w:r>
      <w:r w:rsidRPr="003C00F6">
        <w:rPr>
          <w:lang w:val="ru-RU"/>
        </w:rPr>
        <w:t>дат</w:t>
      </w:r>
      <w:r w:rsidRPr="006E13CB">
        <w:rPr>
          <w:lang w:val="ru-RU"/>
        </w:rPr>
        <w:t xml:space="preserve"> </w:t>
      </w:r>
      <w:r>
        <w:rPr>
          <w:lang w:val="ru-RU"/>
        </w:rPr>
        <w:t>дают</w:t>
      </w:r>
      <w:r w:rsidRPr="006E13CB">
        <w:rPr>
          <w:lang w:val="ru-RU"/>
        </w:rPr>
        <w:t xml:space="preserve"> </w:t>
      </w:r>
      <w:r w:rsidRPr="003C00F6">
        <w:rPr>
          <w:lang w:val="ru-RU"/>
        </w:rPr>
        <w:t>возможность</w:t>
      </w:r>
      <w:r w:rsidRPr="006E13CB">
        <w:rPr>
          <w:lang w:val="ru-RU"/>
        </w:rPr>
        <w:t xml:space="preserve"> </w:t>
      </w:r>
      <w:r w:rsidRPr="003C00F6">
        <w:rPr>
          <w:lang w:val="ru-RU"/>
        </w:rPr>
        <w:t>сосредоточиться</w:t>
      </w:r>
      <w:r w:rsidRPr="006E13CB">
        <w:rPr>
          <w:lang w:val="ru-RU"/>
        </w:rPr>
        <w:t xml:space="preserve"> </w:t>
      </w:r>
      <w:r w:rsidRPr="003C00F6">
        <w:rPr>
          <w:lang w:val="ru-RU"/>
        </w:rPr>
        <w:t>на</w:t>
      </w:r>
      <w:r w:rsidRPr="006E13CB">
        <w:rPr>
          <w:lang w:val="ru-RU"/>
        </w:rPr>
        <w:t xml:space="preserve"> </w:t>
      </w:r>
      <w:r w:rsidRPr="003C00F6">
        <w:rPr>
          <w:lang w:val="ru-RU"/>
        </w:rPr>
        <w:t>финансовых</w:t>
      </w:r>
      <w:r w:rsidRPr="006E13CB">
        <w:rPr>
          <w:lang w:val="ru-RU"/>
        </w:rPr>
        <w:t xml:space="preserve"> </w:t>
      </w:r>
      <w:r w:rsidRPr="003C00F6">
        <w:rPr>
          <w:lang w:val="ru-RU"/>
        </w:rPr>
        <w:t>вопросах</w:t>
      </w:r>
      <w:r w:rsidRPr="006E13CB">
        <w:rPr>
          <w:lang w:val="ru-RU"/>
        </w:rPr>
        <w:t xml:space="preserve">. </w:t>
      </w:r>
      <w:r w:rsidRPr="003C00F6">
        <w:rPr>
          <w:lang w:val="ru-RU"/>
        </w:rPr>
        <w:t xml:space="preserve">Они, как </w:t>
      </w:r>
      <w:r>
        <w:rPr>
          <w:lang w:val="ru-RU"/>
        </w:rPr>
        <w:t>опорные точки</w:t>
      </w:r>
      <w:r w:rsidRPr="003C00F6">
        <w:rPr>
          <w:lang w:val="ru-RU"/>
        </w:rPr>
        <w:t xml:space="preserve">, которые организаторы кампании </w:t>
      </w:r>
      <w:r>
        <w:rPr>
          <w:lang w:val="ru-RU"/>
        </w:rPr>
        <w:t xml:space="preserve">по развитию </w:t>
      </w:r>
      <w:r w:rsidRPr="003C00F6">
        <w:rPr>
          <w:lang w:val="ru-RU"/>
        </w:rPr>
        <w:t xml:space="preserve">финансовой грамотности </w:t>
      </w:r>
      <w:r>
        <w:rPr>
          <w:lang w:val="ru-RU"/>
        </w:rPr>
        <w:t>могут</w:t>
      </w:r>
      <w:r w:rsidRPr="003C00F6">
        <w:rPr>
          <w:lang w:val="ru-RU"/>
        </w:rPr>
        <w:t xml:space="preserve"> использовать </w:t>
      </w:r>
      <w:r>
        <w:rPr>
          <w:lang w:val="ru-RU"/>
        </w:rPr>
        <w:t>для разговора</w:t>
      </w:r>
      <w:r w:rsidRPr="003C00F6">
        <w:rPr>
          <w:lang w:val="ru-RU"/>
        </w:rPr>
        <w:t xml:space="preserve"> о конкретных проблем</w:t>
      </w:r>
      <w:r>
        <w:rPr>
          <w:lang w:val="ru-RU"/>
        </w:rPr>
        <w:t>ах</w:t>
      </w:r>
      <w:r w:rsidRPr="003C00F6">
        <w:rPr>
          <w:lang w:val="ru-RU"/>
        </w:rPr>
        <w:t xml:space="preserve"> через </w:t>
      </w:r>
      <w:r>
        <w:rPr>
          <w:lang w:val="ru-RU"/>
        </w:rPr>
        <w:t>СМИ</w:t>
      </w:r>
      <w:r w:rsidRPr="003C00F6">
        <w:rPr>
          <w:lang w:val="ru-RU"/>
        </w:rPr>
        <w:t xml:space="preserve"> и </w:t>
      </w:r>
      <w:r>
        <w:rPr>
          <w:lang w:val="ru-RU"/>
        </w:rPr>
        <w:t xml:space="preserve">в рамках </w:t>
      </w:r>
      <w:r w:rsidRPr="003C00F6">
        <w:rPr>
          <w:lang w:val="ru-RU"/>
        </w:rPr>
        <w:t xml:space="preserve">общественных мероприятий (в реальной жизни и </w:t>
      </w:r>
      <w:r>
        <w:rPr>
          <w:lang w:val="ru-RU"/>
        </w:rPr>
        <w:t xml:space="preserve">в </w:t>
      </w:r>
      <w:r w:rsidRPr="003C00F6">
        <w:rPr>
          <w:lang w:val="ru-RU"/>
        </w:rPr>
        <w:t>Интернет</w:t>
      </w:r>
      <w:r>
        <w:rPr>
          <w:lang w:val="ru-RU"/>
        </w:rPr>
        <w:t>е</w:t>
      </w:r>
      <w:r w:rsidRPr="003C00F6">
        <w:rPr>
          <w:lang w:val="ru-RU"/>
        </w:rPr>
        <w:t xml:space="preserve">). Если эти международные дни </w:t>
      </w:r>
      <w:r>
        <w:rPr>
          <w:lang w:val="ru-RU"/>
        </w:rPr>
        <w:t>объединить</w:t>
      </w:r>
      <w:r w:rsidRPr="003C00F6">
        <w:rPr>
          <w:lang w:val="ru-RU"/>
        </w:rPr>
        <w:t xml:space="preserve"> с аналогичными р</w:t>
      </w:r>
      <w:r>
        <w:rPr>
          <w:lang w:val="ru-RU"/>
        </w:rPr>
        <w:t>оссийскими</w:t>
      </w:r>
      <w:r w:rsidRPr="003C00F6">
        <w:rPr>
          <w:lang w:val="ru-RU"/>
        </w:rPr>
        <w:t xml:space="preserve"> </w:t>
      </w:r>
      <w:r>
        <w:rPr>
          <w:lang w:val="ru-RU"/>
        </w:rPr>
        <w:t>мероприятиями (</w:t>
      </w:r>
      <w:r w:rsidRPr="003C00F6">
        <w:rPr>
          <w:lang w:val="ru-RU"/>
        </w:rPr>
        <w:t xml:space="preserve">например, </w:t>
      </w:r>
      <w:r>
        <w:rPr>
          <w:lang w:val="ru-RU"/>
        </w:rPr>
        <w:t>День рубля), РЦФГ</w:t>
      </w:r>
      <w:r w:rsidRPr="003C00F6">
        <w:rPr>
          <w:lang w:val="ru-RU"/>
        </w:rPr>
        <w:t xml:space="preserve"> </w:t>
      </w:r>
      <w:r>
        <w:rPr>
          <w:lang w:val="ru-RU"/>
        </w:rPr>
        <w:t>с</w:t>
      </w:r>
      <w:r w:rsidRPr="003C00F6">
        <w:rPr>
          <w:lang w:val="ru-RU"/>
        </w:rPr>
        <w:t xml:space="preserve">может </w:t>
      </w:r>
      <w:r>
        <w:rPr>
          <w:lang w:val="ru-RU"/>
        </w:rPr>
        <w:t>составить целый</w:t>
      </w:r>
      <w:r w:rsidRPr="003C00F6">
        <w:rPr>
          <w:lang w:val="ru-RU"/>
        </w:rPr>
        <w:t xml:space="preserve"> календарный год для образовательной кампании. С таким календарем будет проще планировать мероприятия, а </w:t>
      </w:r>
      <w:r>
        <w:rPr>
          <w:lang w:val="ru-RU"/>
        </w:rPr>
        <w:t>у организаторов появятся</w:t>
      </w:r>
      <w:r w:rsidRPr="003C00F6">
        <w:rPr>
          <w:lang w:val="ru-RU"/>
        </w:rPr>
        <w:t xml:space="preserve"> более широкие знания по темам, </w:t>
      </w:r>
      <w:r>
        <w:rPr>
          <w:lang w:val="ru-RU"/>
        </w:rPr>
        <w:t>развитие которых будет происходить</w:t>
      </w:r>
      <w:r w:rsidRPr="003C00F6">
        <w:rPr>
          <w:lang w:val="ru-RU"/>
        </w:rPr>
        <w:t xml:space="preserve"> </w:t>
      </w:r>
      <w:r>
        <w:rPr>
          <w:lang w:val="ru-RU"/>
        </w:rPr>
        <w:t>в</w:t>
      </w:r>
      <w:r w:rsidRPr="003C00F6">
        <w:rPr>
          <w:lang w:val="ru-RU"/>
        </w:rPr>
        <w:t xml:space="preserve"> различны</w:t>
      </w:r>
      <w:r>
        <w:rPr>
          <w:lang w:val="ru-RU"/>
        </w:rPr>
        <w:t>е</w:t>
      </w:r>
      <w:r w:rsidRPr="003C00F6">
        <w:rPr>
          <w:lang w:val="ru-RU"/>
        </w:rPr>
        <w:t xml:space="preserve"> месяц</w:t>
      </w:r>
      <w:r>
        <w:rPr>
          <w:lang w:val="ru-RU"/>
        </w:rPr>
        <w:t>ы</w:t>
      </w:r>
      <w:r w:rsidRPr="003C00F6">
        <w:rPr>
          <w:lang w:val="ru-RU"/>
        </w:rPr>
        <w:t xml:space="preserve"> года</w:t>
      </w:r>
      <w:r w:rsidR="00C61A93" w:rsidRPr="00C61A93">
        <w:rPr>
          <w:lang w:val="ru-RU"/>
        </w:rPr>
        <w:t xml:space="preserve">. </w:t>
      </w:r>
    </w:p>
    <w:p w14:paraId="35E9ABFA" w14:textId="77777777" w:rsidR="007013EC" w:rsidRPr="00912A05" w:rsidRDefault="007013EC" w:rsidP="007013EC">
      <w:pPr>
        <w:pStyle w:val="BlockFLRUS"/>
        <w:rPr>
          <w:lang w:val="ru-RU"/>
        </w:rPr>
      </w:pPr>
      <w:r>
        <w:rPr>
          <w:lang w:val="ru-RU"/>
        </w:rPr>
        <w:t>Мы рекомендуем принять во внимание следующие особые даты</w:t>
      </w:r>
      <w:r w:rsidR="00C61A93" w:rsidRPr="00C61A93">
        <w:rPr>
          <w:lang w:val="ru-RU"/>
        </w:rPr>
        <w:t>:</w:t>
      </w:r>
    </w:p>
    <w:p w14:paraId="60777667" w14:textId="77777777" w:rsidR="007013EC" w:rsidRPr="00873D3B" w:rsidRDefault="007013EC" w:rsidP="007013EC">
      <w:pPr>
        <w:pStyle w:val="listFLRUS"/>
        <w:rPr>
          <w:lang w:val="ru-RU"/>
        </w:rPr>
      </w:pPr>
      <w:r w:rsidRPr="00873D3B">
        <w:rPr>
          <w:b/>
          <w:lang w:val="ru-RU"/>
        </w:rPr>
        <w:t xml:space="preserve">15 </w:t>
      </w:r>
      <w:r>
        <w:rPr>
          <w:b/>
          <w:lang w:val="ru-RU"/>
        </w:rPr>
        <w:t>февраля</w:t>
      </w:r>
      <w:r w:rsidR="002C5BD7" w:rsidRPr="00C17D9C">
        <w:rPr>
          <w:lang w:val="ru-RU"/>
        </w:rPr>
        <w:t xml:space="preserve"> </w:t>
      </w:r>
      <w:r w:rsidRPr="00F66528">
        <w:rPr>
          <w:b/>
          <w:lang w:val="ru-RU"/>
        </w:rPr>
        <w:t>Всемирный</w:t>
      </w:r>
      <w:r w:rsidRPr="00873D3B">
        <w:rPr>
          <w:b/>
          <w:lang w:val="ru-RU"/>
        </w:rPr>
        <w:t xml:space="preserve"> </w:t>
      </w:r>
      <w:r w:rsidRPr="00F66528">
        <w:rPr>
          <w:b/>
          <w:lang w:val="ru-RU"/>
        </w:rPr>
        <w:t>день</w:t>
      </w:r>
      <w:r w:rsidRPr="00873D3B">
        <w:rPr>
          <w:b/>
          <w:lang w:val="ru-RU"/>
        </w:rPr>
        <w:t xml:space="preserve"> </w:t>
      </w:r>
      <w:r w:rsidRPr="00F66528">
        <w:rPr>
          <w:b/>
          <w:lang w:val="ru-RU"/>
        </w:rPr>
        <w:t>безопасного</w:t>
      </w:r>
      <w:r w:rsidRPr="00873D3B">
        <w:rPr>
          <w:b/>
          <w:lang w:val="ru-RU"/>
        </w:rPr>
        <w:t xml:space="preserve"> </w:t>
      </w:r>
      <w:r w:rsidRPr="00F66528">
        <w:rPr>
          <w:b/>
          <w:lang w:val="ru-RU"/>
        </w:rPr>
        <w:t>Интернета</w:t>
      </w:r>
      <w:r w:rsidRPr="00873D3B">
        <w:rPr>
          <w:sz w:val="20"/>
          <w:lang w:val="ru-RU"/>
        </w:rPr>
        <w:t xml:space="preserve"> </w:t>
      </w:r>
      <w:r w:rsidRPr="00873D3B">
        <w:rPr>
          <w:lang w:val="ru-RU"/>
        </w:rPr>
        <w:t>–</w:t>
      </w:r>
      <w:r>
        <w:rPr>
          <w:lang w:val="ru-RU"/>
        </w:rPr>
        <w:t xml:space="preserve"> здесь</w:t>
      </w:r>
      <w:r w:rsidR="002C5BD7">
        <w:rPr>
          <w:lang w:val="ru-RU"/>
        </w:rPr>
        <w:t xml:space="preserve"> речь идет о безопасности</w:t>
      </w:r>
      <w:r w:rsidR="002C5BD7" w:rsidRPr="00C17D9C">
        <w:rPr>
          <w:lang w:val="ru-RU"/>
        </w:rPr>
        <w:t xml:space="preserve"> </w:t>
      </w:r>
      <w:r w:rsidR="002C5BD7">
        <w:rPr>
          <w:lang w:val="ru-RU"/>
        </w:rPr>
        <w:t>в виртуальном</w:t>
      </w:r>
      <w:r w:rsidR="002C5BD7" w:rsidRPr="00C17D9C">
        <w:rPr>
          <w:lang w:val="ru-RU"/>
        </w:rPr>
        <w:t xml:space="preserve"> </w:t>
      </w:r>
      <w:r w:rsidRPr="00873D3B">
        <w:rPr>
          <w:lang w:val="ru-RU"/>
        </w:rPr>
        <w:t xml:space="preserve">мире Интернета. </w:t>
      </w:r>
      <w:r>
        <w:rPr>
          <w:lang w:val="ru-RU"/>
        </w:rPr>
        <w:t xml:space="preserve">Появляться </w:t>
      </w:r>
      <w:r w:rsidRPr="00873D3B">
        <w:rPr>
          <w:lang w:val="ru-RU"/>
        </w:rPr>
        <w:t>возможность поговорить о</w:t>
      </w:r>
      <w:r>
        <w:rPr>
          <w:lang w:val="ru-RU"/>
        </w:rPr>
        <w:t>б Интернет-банкинге</w:t>
      </w:r>
      <w:r w:rsidRPr="00873D3B">
        <w:rPr>
          <w:lang w:val="ru-RU"/>
        </w:rPr>
        <w:t xml:space="preserve"> и безналичны</w:t>
      </w:r>
      <w:r>
        <w:rPr>
          <w:lang w:val="ru-RU"/>
        </w:rPr>
        <w:t>х операциях в И</w:t>
      </w:r>
      <w:r w:rsidRPr="00873D3B">
        <w:rPr>
          <w:lang w:val="ru-RU"/>
        </w:rPr>
        <w:t>нтернете и сосредоточиться на воп</w:t>
      </w:r>
      <w:r>
        <w:rPr>
          <w:lang w:val="ru-RU"/>
        </w:rPr>
        <w:t>росах, важных для потребителей, в частности, для</w:t>
      </w:r>
      <w:r w:rsidRPr="00873D3B">
        <w:rPr>
          <w:lang w:val="ru-RU"/>
        </w:rPr>
        <w:t xml:space="preserve"> молодежи в школах.</w:t>
      </w:r>
    </w:p>
    <w:p w14:paraId="62062C6D" w14:textId="77777777" w:rsidR="007013EC" w:rsidRPr="00873D3B" w:rsidRDefault="007013EC" w:rsidP="007013EC">
      <w:pPr>
        <w:pStyle w:val="listFLRUS"/>
        <w:rPr>
          <w:lang w:val="ru-RU"/>
        </w:rPr>
      </w:pPr>
      <w:r w:rsidRPr="002D1D51">
        <w:rPr>
          <w:b/>
          <w:lang w:val="ru-RU"/>
        </w:rPr>
        <w:t xml:space="preserve">16 </w:t>
      </w:r>
      <w:r>
        <w:rPr>
          <w:b/>
          <w:lang w:val="ru-RU"/>
        </w:rPr>
        <w:t>февраля</w:t>
      </w:r>
      <w:r w:rsidR="002C5BD7" w:rsidRPr="00C17D9C">
        <w:rPr>
          <w:b/>
          <w:lang w:val="ru-RU"/>
        </w:rPr>
        <w:t xml:space="preserve"> </w:t>
      </w:r>
      <w:r w:rsidRPr="00F66528">
        <w:rPr>
          <w:b/>
          <w:lang w:val="ru-RU"/>
        </w:rPr>
        <w:t>День</w:t>
      </w:r>
      <w:r w:rsidRPr="002D1D51">
        <w:rPr>
          <w:b/>
          <w:lang w:val="ru-RU"/>
        </w:rPr>
        <w:t xml:space="preserve"> </w:t>
      </w:r>
      <w:r w:rsidRPr="00F66528">
        <w:rPr>
          <w:b/>
          <w:lang w:val="ru-RU"/>
        </w:rPr>
        <w:t>цифрового</w:t>
      </w:r>
      <w:r w:rsidRPr="002D1D51">
        <w:rPr>
          <w:b/>
          <w:lang w:val="ru-RU"/>
        </w:rPr>
        <w:t xml:space="preserve"> </w:t>
      </w:r>
      <w:r w:rsidRPr="00F66528">
        <w:rPr>
          <w:b/>
          <w:lang w:val="ru-RU"/>
        </w:rPr>
        <w:t>обучения</w:t>
      </w:r>
      <w:r w:rsidRPr="002D1D51">
        <w:rPr>
          <w:rFonts w:ascii="Times New Roman" w:hAnsi="Times New Roman"/>
          <w:lang w:val="ru-RU"/>
        </w:rPr>
        <w:t xml:space="preserve"> </w:t>
      </w:r>
      <w:r w:rsidRPr="002D1D51">
        <w:rPr>
          <w:lang w:val="ru-RU"/>
        </w:rPr>
        <w:t xml:space="preserve">– </w:t>
      </w:r>
      <w:r w:rsidRPr="00873D3B">
        <w:rPr>
          <w:lang w:val="ru-RU"/>
        </w:rPr>
        <w:t>следующий</w:t>
      </w:r>
      <w:r w:rsidRPr="002D1D51">
        <w:rPr>
          <w:lang w:val="ru-RU"/>
        </w:rPr>
        <w:t xml:space="preserve"> </w:t>
      </w:r>
      <w:r w:rsidRPr="00873D3B">
        <w:rPr>
          <w:lang w:val="ru-RU"/>
        </w:rPr>
        <w:t>день</w:t>
      </w:r>
      <w:r w:rsidRPr="002D1D51">
        <w:rPr>
          <w:lang w:val="ru-RU"/>
        </w:rPr>
        <w:t xml:space="preserve"> </w:t>
      </w:r>
      <w:r w:rsidRPr="00873D3B">
        <w:rPr>
          <w:lang w:val="ru-RU"/>
        </w:rPr>
        <w:t>является</w:t>
      </w:r>
      <w:r w:rsidRPr="002D1D51">
        <w:rPr>
          <w:lang w:val="ru-RU"/>
        </w:rPr>
        <w:t xml:space="preserve"> </w:t>
      </w:r>
      <w:r w:rsidRPr="00873D3B">
        <w:rPr>
          <w:lang w:val="ru-RU"/>
        </w:rPr>
        <w:t>популярным</w:t>
      </w:r>
      <w:r w:rsidRPr="002D1D51">
        <w:rPr>
          <w:lang w:val="ru-RU"/>
        </w:rPr>
        <w:t xml:space="preserve"> </w:t>
      </w:r>
      <w:r>
        <w:rPr>
          <w:lang w:val="ru-RU"/>
        </w:rPr>
        <w:t>днем</w:t>
      </w:r>
      <w:r w:rsidRPr="002D1D51">
        <w:rPr>
          <w:lang w:val="ru-RU"/>
        </w:rPr>
        <w:t xml:space="preserve"> </w:t>
      </w:r>
      <w:r>
        <w:rPr>
          <w:lang w:val="ru-RU"/>
        </w:rPr>
        <w:t>мероприятий</w:t>
      </w:r>
      <w:r w:rsidRPr="002D1D51">
        <w:rPr>
          <w:lang w:val="ru-RU"/>
        </w:rPr>
        <w:t xml:space="preserve"> </w:t>
      </w:r>
      <w:r>
        <w:rPr>
          <w:lang w:val="ru-RU"/>
        </w:rPr>
        <w:t>по</w:t>
      </w:r>
      <w:r w:rsidRPr="002D1D51">
        <w:rPr>
          <w:lang w:val="ru-RU"/>
        </w:rPr>
        <w:t xml:space="preserve"> </w:t>
      </w:r>
      <w:r>
        <w:rPr>
          <w:lang w:val="ru-RU"/>
        </w:rPr>
        <w:t>привлечению</w:t>
      </w:r>
      <w:r w:rsidRPr="002D1D51">
        <w:rPr>
          <w:lang w:val="ru-RU"/>
        </w:rPr>
        <w:t xml:space="preserve"> </w:t>
      </w:r>
      <w:r>
        <w:rPr>
          <w:lang w:val="ru-RU"/>
        </w:rPr>
        <w:t>внимания</w:t>
      </w:r>
      <w:r w:rsidRPr="002D1D51">
        <w:rPr>
          <w:lang w:val="ru-RU"/>
        </w:rPr>
        <w:t xml:space="preserve"> </w:t>
      </w:r>
      <w:r>
        <w:rPr>
          <w:lang w:val="ru-RU"/>
        </w:rPr>
        <w:t>к</w:t>
      </w:r>
      <w:r w:rsidRPr="002D1D51">
        <w:rPr>
          <w:lang w:val="ru-RU"/>
        </w:rPr>
        <w:t xml:space="preserve"> </w:t>
      </w:r>
      <w:r>
        <w:rPr>
          <w:lang w:val="ru-RU"/>
        </w:rPr>
        <w:t>дистанционному</w:t>
      </w:r>
      <w:r w:rsidRPr="002D1D51">
        <w:rPr>
          <w:lang w:val="ru-RU"/>
        </w:rPr>
        <w:t xml:space="preserve"> </w:t>
      </w:r>
      <w:r>
        <w:rPr>
          <w:lang w:val="ru-RU"/>
        </w:rPr>
        <w:t>обучению</w:t>
      </w:r>
      <w:r w:rsidRPr="002D1D51">
        <w:rPr>
          <w:lang w:val="ru-RU"/>
        </w:rPr>
        <w:t xml:space="preserve"> </w:t>
      </w:r>
      <w:r w:rsidRPr="00873D3B">
        <w:rPr>
          <w:lang w:val="ru-RU"/>
        </w:rPr>
        <w:t>с</w:t>
      </w:r>
      <w:r w:rsidRPr="002D1D51">
        <w:rPr>
          <w:lang w:val="ru-RU"/>
        </w:rPr>
        <w:t xml:space="preserve"> </w:t>
      </w:r>
      <w:r w:rsidRPr="00873D3B">
        <w:rPr>
          <w:lang w:val="ru-RU"/>
        </w:rPr>
        <w:t>помощью</w:t>
      </w:r>
      <w:r w:rsidRPr="002D1D51">
        <w:rPr>
          <w:lang w:val="ru-RU"/>
        </w:rPr>
        <w:t xml:space="preserve"> </w:t>
      </w:r>
      <w:r w:rsidRPr="00873D3B">
        <w:rPr>
          <w:lang w:val="ru-RU"/>
        </w:rPr>
        <w:t>современных</w:t>
      </w:r>
      <w:r w:rsidRPr="002D1D51">
        <w:rPr>
          <w:lang w:val="ru-RU"/>
        </w:rPr>
        <w:t xml:space="preserve"> </w:t>
      </w:r>
      <w:r w:rsidRPr="00873D3B">
        <w:rPr>
          <w:lang w:val="ru-RU"/>
        </w:rPr>
        <w:t>технологий</w:t>
      </w:r>
      <w:r w:rsidRPr="002D1D51">
        <w:rPr>
          <w:lang w:val="ru-RU"/>
        </w:rPr>
        <w:t xml:space="preserve">. </w:t>
      </w:r>
      <w:r>
        <w:rPr>
          <w:lang w:val="ru-RU"/>
        </w:rPr>
        <w:t>Предоставляется</w:t>
      </w:r>
      <w:r w:rsidRPr="00873D3B">
        <w:rPr>
          <w:lang w:val="ru-RU"/>
        </w:rPr>
        <w:t xml:space="preserve"> возможность сосредоточиться на изучении вопрос</w:t>
      </w:r>
      <w:r>
        <w:rPr>
          <w:lang w:val="ru-RU"/>
        </w:rPr>
        <w:t>ов</w:t>
      </w:r>
      <w:r w:rsidRPr="00873D3B">
        <w:rPr>
          <w:lang w:val="ru-RU"/>
        </w:rPr>
        <w:t xml:space="preserve"> личных финансов через веб-сайты (</w:t>
      </w:r>
      <w:r>
        <w:rPr>
          <w:lang w:val="ru-RU"/>
        </w:rPr>
        <w:t>Интернет-материалы</w:t>
      </w:r>
      <w:r w:rsidRPr="00873D3B">
        <w:rPr>
          <w:lang w:val="ru-RU"/>
        </w:rPr>
        <w:t xml:space="preserve">, видео, мультимедийные презентации, электронные учебные курсы). Это может быть </w:t>
      </w:r>
      <w:r>
        <w:rPr>
          <w:lang w:val="ru-RU"/>
        </w:rPr>
        <w:t>весьма важной темой</w:t>
      </w:r>
      <w:r w:rsidRPr="00873D3B">
        <w:rPr>
          <w:lang w:val="ru-RU"/>
        </w:rPr>
        <w:t xml:space="preserve"> для учащихся и учителей, </w:t>
      </w:r>
      <w:r>
        <w:rPr>
          <w:lang w:val="ru-RU"/>
        </w:rPr>
        <w:t>а также</w:t>
      </w:r>
      <w:r w:rsidRPr="00873D3B">
        <w:rPr>
          <w:lang w:val="ru-RU"/>
        </w:rPr>
        <w:t xml:space="preserve"> для взрослых потребителей, </w:t>
      </w:r>
      <w:r>
        <w:rPr>
          <w:lang w:val="ru-RU"/>
        </w:rPr>
        <w:t>желающих приобрести</w:t>
      </w:r>
      <w:r w:rsidRPr="00873D3B">
        <w:rPr>
          <w:lang w:val="ru-RU"/>
        </w:rPr>
        <w:t xml:space="preserve"> более глубокие знания о личных финансах.</w:t>
      </w:r>
    </w:p>
    <w:p w14:paraId="21E337BA" w14:textId="77777777" w:rsidR="007013EC" w:rsidRPr="002D1D51" w:rsidRDefault="007013EC" w:rsidP="007013EC">
      <w:pPr>
        <w:pStyle w:val="listFLRUS"/>
        <w:rPr>
          <w:lang w:val="ru-RU"/>
        </w:rPr>
      </w:pPr>
      <w:r w:rsidRPr="002D1D51">
        <w:rPr>
          <w:b/>
          <w:lang w:val="ru-RU"/>
        </w:rPr>
        <w:t xml:space="preserve">15 </w:t>
      </w:r>
      <w:r>
        <w:rPr>
          <w:b/>
          <w:lang w:val="ru-RU"/>
        </w:rPr>
        <w:t>марта</w:t>
      </w:r>
      <w:r w:rsidR="002C5BD7" w:rsidRPr="00C17D9C">
        <w:rPr>
          <w:lang w:val="ru-RU"/>
        </w:rPr>
        <w:t xml:space="preserve"> </w:t>
      </w:r>
      <w:r>
        <w:rPr>
          <w:b/>
          <w:lang w:val="ru-RU"/>
        </w:rPr>
        <w:t>День</w:t>
      </w:r>
      <w:r w:rsidRPr="002D1D51">
        <w:rPr>
          <w:b/>
          <w:lang w:val="ru-RU"/>
        </w:rPr>
        <w:t xml:space="preserve"> </w:t>
      </w:r>
      <w:r>
        <w:rPr>
          <w:b/>
          <w:lang w:val="ru-RU"/>
        </w:rPr>
        <w:t>защиты</w:t>
      </w:r>
      <w:r w:rsidRPr="002D1D51">
        <w:rPr>
          <w:b/>
          <w:lang w:val="ru-RU"/>
        </w:rPr>
        <w:t xml:space="preserve"> </w:t>
      </w:r>
      <w:r>
        <w:rPr>
          <w:b/>
          <w:lang w:val="ru-RU"/>
        </w:rPr>
        <w:t>прав</w:t>
      </w:r>
      <w:r w:rsidRPr="002D1D51">
        <w:rPr>
          <w:b/>
          <w:lang w:val="ru-RU"/>
        </w:rPr>
        <w:t xml:space="preserve"> </w:t>
      </w:r>
      <w:r>
        <w:rPr>
          <w:b/>
          <w:lang w:val="ru-RU"/>
        </w:rPr>
        <w:t>потребителя</w:t>
      </w:r>
      <w:r w:rsidRPr="002D1D51">
        <w:rPr>
          <w:lang w:val="ru-RU"/>
        </w:rPr>
        <w:t xml:space="preserve"> – это самое важное </w:t>
      </w:r>
      <w:r>
        <w:rPr>
          <w:lang w:val="ru-RU"/>
        </w:rPr>
        <w:t>о</w:t>
      </w:r>
      <w:r w:rsidRPr="002D1D51">
        <w:rPr>
          <w:lang w:val="ru-RU"/>
        </w:rPr>
        <w:t>бщеевропейск</w:t>
      </w:r>
      <w:r>
        <w:rPr>
          <w:lang w:val="ru-RU"/>
        </w:rPr>
        <w:t>ое</w:t>
      </w:r>
      <w:r w:rsidRPr="002D1D51">
        <w:rPr>
          <w:lang w:val="ru-RU"/>
        </w:rPr>
        <w:t xml:space="preserve"> </w:t>
      </w:r>
      <w:r>
        <w:rPr>
          <w:lang w:val="ru-RU"/>
        </w:rPr>
        <w:t>мероприятие</w:t>
      </w:r>
      <w:r w:rsidRPr="002D1D51">
        <w:rPr>
          <w:lang w:val="ru-RU"/>
        </w:rPr>
        <w:t xml:space="preserve">, </w:t>
      </w:r>
      <w:r>
        <w:rPr>
          <w:lang w:val="ru-RU"/>
        </w:rPr>
        <w:t>делающее</w:t>
      </w:r>
      <w:r w:rsidRPr="002D1D51">
        <w:rPr>
          <w:lang w:val="ru-RU"/>
        </w:rPr>
        <w:t xml:space="preserve"> </w:t>
      </w:r>
      <w:r>
        <w:rPr>
          <w:lang w:val="ru-RU"/>
        </w:rPr>
        <w:t>упор</w:t>
      </w:r>
      <w:r w:rsidRPr="002D1D51">
        <w:rPr>
          <w:lang w:val="ru-RU"/>
        </w:rPr>
        <w:t xml:space="preserve"> на права потребителей. </w:t>
      </w:r>
      <w:r>
        <w:rPr>
          <w:lang w:val="ru-RU"/>
        </w:rPr>
        <w:t>В этот день появляется</w:t>
      </w:r>
      <w:r w:rsidRPr="002D1D51">
        <w:rPr>
          <w:lang w:val="ru-RU"/>
        </w:rPr>
        <w:t xml:space="preserve"> </w:t>
      </w:r>
      <w:r>
        <w:rPr>
          <w:lang w:val="ru-RU"/>
        </w:rPr>
        <w:t>прекрасная возможность</w:t>
      </w:r>
      <w:r w:rsidRPr="002D1D51">
        <w:rPr>
          <w:lang w:val="ru-RU"/>
        </w:rPr>
        <w:t xml:space="preserve"> сосредоточиться на права</w:t>
      </w:r>
      <w:r>
        <w:rPr>
          <w:lang w:val="ru-RU"/>
        </w:rPr>
        <w:t>х</w:t>
      </w:r>
      <w:r w:rsidRPr="002D1D51">
        <w:rPr>
          <w:lang w:val="ru-RU"/>
        </w:rPr>
        <w:t xml:space="preserve"> потребителей в финансовой сфере, </w:t>
      </w:r>
      <w:r>
        <w:rPr>
          <w:lang w:val="ru-RU"/>
        </w:rPr>
        <w:t>по</w:t>
      </w:r>
      <w:r w:rsidRPr="002D1D51">
        <w:rPr>
          <w:lang w:val="ru-RU"/>
        </w:rPr>
        <w:t xml:space="preserve">говорить о </w:t>
      </w:r>
      <w:r>
        <w:rPr>
          <w:lang w:val="ru-RU"/>
        </w:rPr>
        <w:t>смысле</w:t>
      </w:r>
      <w:r w:rsidRPr="002D1D51">
        <w:rPr>
          <w:lang w:val="ru-RU"/>
        </w:rPr>
        <w:t xml:space="preserve"> рекламы и правовы</w:t>
      </w:r>
      <w:r>
        <w:rPr>
          <w:lang w:val="ru-RU"/>
        </w:rPr>
        <w:t>х договорах</w:t>
      </w:r>
      <w:r w:rsidRPr="002D1D51">
        <w:rPr>
          <w:lang w:val="ru-RU"/>
        </w:rPr>
        <w:t xml:space="preserve"> финансовых учреждений, </w:t>
      </w:r>
      <w:r>
        <w:rPr>
          <w:lang w:val="ru-RU"/>
        </w:rPr>
        <w:t>про</w:t>
      </w:r>
      <w:r w:rsidRPr="002D1D51">
        <w:rPr>
          <w:lang w:val="ru-RU"/>
        </w:rPr>
        <w:t xml:space="preserve">информировать </w:t>
      </w:r>
      <w:r>
        <w:rPr>
          <w:lang w:val="ru-RU"/>
        </w:rPr>
        <w:t>о различных финансовых продуктах</w:t>
      </w:r>
      <w:r w:rsidRPr="002D1D51">
        <w:rPr>
          <w:lang w:val="ru-RU"/>
        </w:rPr>
        <w:t>, которые могут помочь потребителям управлять своими ресурсами.</w:t>
      </w:r>
    </w:p>
    <w:p w14:paraId="24DDA427" w14:textId="77777777" w:rsidR="007013EC" w:rsidRPr="00B114FA" w:rsidRDefault="007013EC" w:rsidP="007013EC">
      <w:pPr>
        <w:pStyle w:val="listFLRUS"/>
        <w:rPr>
          <w:lang w:val="ru-RU"/>
        </w:rPr>
      </w:pPr>
      <w:r w:rsidRPr="00B114FA">
        <w:rPr>
          <w:b/>
          <w:lang w:val="ru-RU"/>
        </w:rPr>
        <w:t xml:space="preserve">15 </w:t>
      </w:r>
      <w:r>
        <w:rPr>
          <w:b/>
          <w:lang w:val="ru-RU"/>
        </w:rPr>
        <w:t>мая</w:t>
      </w:r>
      <w:r w:rsidR="002C5BD7" w:rsidRPr="00C17D9C">
        <w:rPr>
          <w:b/>
          <w:lang w:val="ru-RU"/>
        </w:rPr>
        <w:t xml:space="preserve"> </w:t>
      </w:r>
      <w:r>
        <w:rPr>
          <w:b/>
          <w:lang w:val="ru-RU"/>
        </w:rPr>
        <w:t>Международный</w:t>
      </w:r>
      <w:r w:rsidRPr="00B114FA">
        <w:rPr>
          <w:b/>
          <w:lang w:val="ru-RU"/>
        </w:rPr>
        <w:t xml:space="preserve"> </w:t>
      </w:r>
      <w:r>
        <w:rPr>
          <w:b/>
          <w:lang w:val="ru-RU"/>
        </w:rPr>
        <w:t>день</w:t>
      </w:r>
      <w:r w:rsidRPr="00B114FA">
        <w:rPr>
          <w:b/>
          <w:lang w:val="ru-RU"/>
        </w:rPr>
        <w:t xml:space="preserve"> </w:t>
      </w:r>
      <w:r>
        <w:rPr>
          <w:b/>
          <w:lang w:val="ru-RU"/>
        </w:rPr>
        <w:t>семьи</w:t>
      </w:r>
      <w:r w:rsidRPr="00B114FA">
        <w:rPr>
          <w:lang w:val="ru-RU"/>
        </w:rPr>
        <w:t xml:space="preserve"> – </w:t>
      </w:r>
      <w:r>
        <w:rPr>
          <w:lang w:val="ru-RU"/>
        </w:rPr>
        <w:t>предоставляется</w:t>
      </w:r>
      <w:r w:rsidRPr="00B114FA">
        <w:rPr>
          <w:lang w:val="ru-RU"/>
        </w:rPr>
        <w:t xml:space="preserve"> возможность поговорить о финансовой стабильности и безопасности, </w:t>
      </w:r>
      <w:r>
        <w:rPr>
          <w:lang w:val="ru-RU"/>
        </w:rPr>
        <w:t>а</w:t>
      </w:r>
      <w:r w:rsidRPr="00B114FA">
        <w:rPr>
          <w:lang w:val="ru-RU"/>
        </w:rPr>
        <w:t xml:space="preserve"> </w:t>
      </w:r>
      <w:r>
        <w:rPr>
          <w:lang w:val="ru-RU"/>
        </w:rPr>
        <w:t>также</w:t>
      </w:r>
      <w:r w:rsidRPr="00B114FA">
        <w:rPr>
          <w:lang w:val="ru-RU"/>
        </w:rPr>
        <w:t xml:space="preserve"> долгосрочно</w:t>
      </w:r>
      <w:r>
        <w:rPr>
          <w:lang w:val="ru-RU"/>
        </w:rPr>
        <w:t>м</w:t>
      </w:r>
      <w:r w:rsidRPr="00B114FA">
        <w:rPr>
          <w:lang w:val="ru-RU"/>
        </w:rPr>
        <w:t xml:space="preserve"> планировани</w:t>
      </w:r>
      <w:r>
        <w:rPr>
          <w:lang w:val="ru-RU"/>
        </w:rPr>
        <w:t>и</w:t>
      </w:r>
      <w:r w:rsidRPr="00B114FA">
        <w:rPr>
          <w:lang w:val="ru-RU"/>
        </w:rPr>
        <w:t xml:space="preserve"> в семье. Следует </w:t>
      </w:r>
      <w:r>
        <w:rPr>
          <w:lang w:val="ru-RU"/>
        </w:rPr>
        <w:t>разъяснение причин и порядка</w:t>
      </w:r>
      <w:r w:rsidRPr="00B114FA">
        <w:rPr>
          <w:lang w:val="ru-RU"/>
        </w:rPr>
        <w:t xml:space="preserve"> </w:t>
      </w:r>
      <w:r>
        <w:rPr>
          <w:lang w:val="ru-RU"/>
        </w:rPr>
        <w:t>ведения</w:t>
      </w:r>
      <w:r w:rsidRPr="00B114FA">
        <w:rPr>
          <w:lang w:val="ru-RU"/>
        </w:rPr>
        <w:t xml:space="preserve"> семейного бюджета, </w:t>
      </w:r>
      <w:r>
        <w:rPr>
          <w:lang w:val="ru-RU"/>
        </w:rPr>
        <w:t>даются ответы на вопросы как осуществлять экономию</w:t>
      </w:r>
      <w:r w:rsidRPr="00B114FA">
        <w:rPr>
          <w:lang w:val="ru-RU"/>
        </w:rPr>
        <w:t xml:space="preserve"> и инвестировать, как планировать расходы в долгосрочной перспективе.</w:t>
      </w:r>
    </w:p>
    <w:p w14:paraId="65EF2DE1" w14:textId="77777777" w:rsidR="007013EC" w:rsidRPr="00B114FA" w:rsidRDefault="007013EC" w:rsidP="007013EC">
      <w:pPr>
        <w:pStyle w:val="listFLRUS"/>
        <w:rPr>
          <w:lang w:val="ru-RU"/>
        </w:rPr>
      </w:pPr>
      <w:r w:rsidRPr="00B114FA">
        <w:rPr>
          <w:b/>
          <w:lang w:val="ru-RU"/>
        </w:rPr>
        <w:t xml:space="preserve">5 </w:t>
      </w:r>
      <w:r>
        <w:rPr>
          <w:b/>
          <w:lang w:val="ru-RU"/>
        </w:rPr>
        <w:t>июня</w:t>
      </w:r>
      <w:r w:rsidR="002C5BD7" w:rsidRPr="00C17D9C">
        <w:rPr>
          <w:b/>
          <w:lang w:val="ru-RU"/>
        </w:rPr>
        <w:t xml:space="preserve"> </w:t>
      </w:r>
      <w:r>
        <w:rPr>
          <w:b/>
          <w:lang w:val="ru-RU"/>
        </w:rPr>
        <w:t>Всемирный</w:t>
      </w:r>
      <w:r w:rsidRPr="00B114FA">
        <w:rPr>
          <w:b/>
          <w:lang w:val="ru-RU"/>
        </w:rPr>
        <w:t xml:space="preserve"> </w:t>
      </w:r>
      <w:r>
        <w:rPr>
          <w:b/>
          <w:lang w:val="ru-RU"/>
        </w:rPr>
        <w:t>день</w:t>
      </w:r>
      <w:r w:rsidRPr="00B114FA">
        <w:rPr>
          <w:b/>
          <w:lang w:val="ru-RU"/>
        </w:rPr>
        <w:t xml:space="preserve"> </w:t>
      </w:r>
      <w:r>
        <w:rPr>
          <w:b/>
          <w:lang w:val="ru-RU"/>
        </w:rPr>
        <w:t>окружающей</w:t>
      </w:r>
      <w:r w:rsidRPr="00B114FA">
        <w:rPr>
          <w:b/>
          <w:lang w:val="ru-RU"/>
        </w:rPr>
        <w:t xml:space="preserve"> </w:t>
      </w:r>
      <w:r>
        <w:rPr>
          <w:b/>
          <w:lang w:val="ru-RU"/>
        </w:rPr>
        <w:t>среды</w:t>
      </w:r>
      <w:r w:rsidRPr="00B114FA">
        <w:rPr>
          <w:lang w:val="ru-RU"/>
        </w:rPr>
        <w:t xml:space="preserve"> – также называемый День Земли, </w:t>
      </w:r>
      <w:r>
        <w:rPr>
          <w:lang w:val="ru-RU"/>
        </w:rPr>
        <w:t>и</w:t>
      </w:r>
      <w:r w:rsidRPr="00B114FA">
        <w:rPr>
          <w:lang w:val="ru-RU"/>
        </w:rPr>
        <w:t xml:space="preserve"> </w:t>
      </w:r>
      <w:r>
        <w:rPr>
          <w:lang w:val="ru-RU"/>
        </w:rPr>
        <w:t>это</w:t>
      </w:r>
      <w:r w:rsidRPr="00B114FA">
        <w:rPr>
          <w:lang w:val="ru-RU"/>
        </w:rPr>
        <w:t xml:space="preserve"> </w:t>
      </w:r>
      <w:r>
        <w:rPr>
          <w:lang w:val="ru-RU"/>
        </w:rPr>
        <w:t>важная</w:t>
      </w:r>
      <w:r w:rsidRPr="00B114FA">
        <w:rPr>
          <w:lang w:val="ru-RU"/>
        </w:rPr>
        <w:t xml:space="preserve"> </w:t>
      </w:r>
      <w:r>
        <w:rPr>
          <w:lang w:val="ru-RU"/>
        </w:rPr>
        <w:t>дата</w:t>
      </w:r>
      <w:r w:rsidRPr="00B114FA">
        <w:rPr>
          <w:lang w:val="ru-RU"/>
        </w:rPr>
        <w:t xml:space="preserve"> </w:t>
      </w:r>
      <w:r>
        <w:rPr>
          <w:lang w:val="ru-RU"/>
        </w:rPr>
        <w:t>для</w:t>
      </w:r>
      <w:r w:rsidRPr="00B114FA">
        <w:rPr>
          <w:lang w:val="ru-RU"/>
        </w:rPr>
        <w:t xml:space="preserve"> </w:t>
      </w:r>
      <w:r>
        <w:rPr>
          <w:lang w:val="ru-RU"/>
        </w:rPr>
        <w:t>начала</w:t>
      </w:r>
      <w:r w:rsidRPr="00B114FA">
        <w:rPr>
          <w:lang w:val="ru-RU"/>
        </w:rPr>
        <w:t xml:space="preserve"> </w:t>
      </w:r>
      <w:r>
        <w:rPr>
          <w:lang w:val="ru-RU"/>
        </w:rPr>
        <w:t>разговора</w:t>
      </w:r>
      <w:r w:rsidRPr="00B114FA">
        <w:rPr>
          <w:lang w:val="ru-RU"/>
        </w:rPr>
        <w:t xml:space="preserve"> об экономии в широком смысле. Следует пояснить, что в повседневной жизни мы </w:t>
      </w:r>
      <w:r>
        <w:rPr>
          <w:lang w:val="ru-RU"/>
        </w:rPr>
        <w:t xml:space="preserve">впустую </w:t>
      </w:r>
      <w:r w:rsidRPr="00B114FA">
        <w:rPr>
          <w:lang w:val="ru-RU"/>
        </w:rPr>
        <w:t>тратим мног</w:t>
      </w:r>
      <w:r>
        <w:rPr>
          <w:lang w:val="ru-RU"/>
        </w:rPr>
        <w:t xml:space="preserve">о денег, например, используя слишком большое количество воды или электричества, </w:t>
      </w:r>
      <w:r w:rsidRPr="00B114FA">
        <w:rPr>
          <w:lang w:val="ru-RU"/>
        </w:rPr>
        <w:t xml:space="preserve">не </w:t>
      </w:r>
      <w:r>
        <w:rPr>
          <w:lang w:val="ru-RU"/>
        </w:rPr>
        <w:t>занимаясь переработкой мусора, а в масштабе</w:t>
      </w:r>
      <w:r w:rsidRPr="00B114FA">
        <w:rPr>
          <w:lang w:val="ru-RU"/>
        </w:rPr>
        <w:t xml:space="preserve"> одного года</w:t>
      </w:r>
      <w:r>
        <w:rPr>
          <w:lang w:val="ru-RU"/>
        </w:rPr>
        <w:t xml:space="preserve"> можно добиться значительной</w:t>
      </w:r>
      <w:r w:rsidRPr="00B114FA">
        <w:rPr>
          <w:lang w:val="ru-RU"/>
        </w:rPr>
        <w:t xml:space="preserve"> </w:t>
      </w:r>
      <w:r>
        <w:rPr>
          <w:lang w:val="ru-RU"/>
        </w:rPr>
        <w:t>суммы сэкономленных денег</w:t>
      </w:r>
      <w:r w:rsidRPr="00B114FA">
        <w:rPr>
          <w:lang w:val="ru-RU"/>
        </w:rPr>
        <w:t>.</w:t>
      </w:r>
    </w:p>
    <w:p w14:paraId="23BFF60B" w14:textId="77777777" w:rsidR="007013EC" w:rsidRPr="00B114FA" w:rsidRDefault="007013EC" w:rsidP="007013EC">
      <w:pPr>
        <w:pStyle w:val="listFLRUS"/>
        <w:rPr>
          <w:lang w:val="ru-RU"/>
        </w:rPr>
      </w:pPr>
      <w:r w:rsidRPr="00B114FA">
        <w:rPr>
          <w:b/>
          <w:lang w:val="ru-RU"/>
        </w:rPr>
        <w:t xml:space="preserve">12 </w:t>
      </w:r>
      <w:r>
        <w:rPr>
          <w:b/>
          <w:lang w:val="ru-RU"/>
        </w:rPr>
        <w:t>августа</w:t>
      </w:r>
      <w:r w:rsidR="002C5BD7" w:rsidRPr="00C17D9C">
        <w:rPr>
          <w:b/>
          <w:lang w:val="ru-RU"/>
        </w:rPr>
        <w:t xml:space="preserve"> </w:t>
      </w:r>
      <w:r>
        <w:rPr>
          <w:b/>
          <w:lang w:val="ru-RU"/>
        </w:rPr>
        <w:t>Международный</w:t>
      </w:r>
      <w:r w:rsidRPr="00B114FA">
        <w:rPr>
          <w:b/>
          <w:lang w:val="ru-RU"/>
        </w:rPr>
        <w:t xml:space="preserve"> </w:t>
      </w:r>
      <w:r>
        <w:rPr>
          <w:b/>
          <w:lang w:val="ru-RU"/>
        </w:rPr>
        <w:t>день</w:t>
      </w:r>
      <w:r w:rsidRPr="00B114FA">
        <w:rPr>
          <w:b/>
          <w:lang w:val="ru-RU"/>
        </w:rPr>
        <w:t xml:space="preserve"> </w:t>
      </w:r>
      <w:r>
        <w:rPr>
          <w:b/>
          <w:lang w:val="ru-RU"/>
        </w:rPr>
        <w:t>молодежи</w:t>
      </w:r>
      <w:r w:rsidRPr="00B114FA">
        <w:rPr>
          <w:lang w:val="ru-RU"/>
        </w:rPr>
        <w:t xml:space="preserve"> – </w:t>
      </w:r>
      <w:r>
        <w:rPr>
          <w:lang w:val="ru-RU"/>
        </w:rPr>
        <w:t>хотя этот праздник приходится на время летних каникул в школах,</w:t>
      </w:r>
      <w:r w:rsidRPr="00B114FA">
        <w:rPr>
          <w:lang w:val="ru-RU"/>
        </w:rPr>
        <w:t xml:space="preserve"> в этот день будет </w:t>
      </w:r>
      <w:r>
        <w:rPr>
          <w:lang w:val="ru-RU"/>
        </w:rPr>
        <w:t xml:space="preserve">предоставлена </w:t>
      </w:r>
      <w:r w:rsidRPr="00B114FA">
        <w:rPr>
          <w:lang w:val="ru-RU"/>
        </w:rPr>
        <w:t xml:space="preserve">возможность организовать </w:t>
      </w:r>
      <w:r w:rsidRPr="00B114FA">
        <w:rPr>
          <w:lang w:val="ru-RU"/>
        </w:rPr>
        <w:lastRenderedPageBreak/>
        <w:t xml:space="preserve">мероприятия для молодежи </w:t>
      </w:r>
      <w:r>
        <w:rPr>
          <w:lang w:val="ru-RU"/>
        </w:rPr>
        <w:t>на открытом воздухе и сосредоточиться на финансово-денежных вопросах</w:t>
      </w:r>
      <w:r w:rsidRPr="00B114FA">
        <w:rPr>
          <w:lang w:val="ru-RU"/>
        </w:rPr>
        <w:t xml:space="preserve"> (сбережения, планирование, электронный банкинг)</w:t>
      </w:r>
      <w:r>
        <w:rPr>
          <w:lang w:val="ru-RU"/>
        </w:rPr>
        <w:t>, сочетая развлечения</w:t>
      </w:r>
      <w:r w:rsidRPr="00B114FA">
        <w:rPr>
          <w:lang w:val="ru-RU"/>
        </w:rPr>
        <w:t xml:space="preserve"> и игр</w:t>
      </w:r>
      <w:r>
        <w:rPr>
          <w:lang w:val="ru-RU"/>
        </w:rPr>
        <w:t>ы (своего рода семейный пикник).</w:t>
      </w:r>
    </w:p>
    <w:p w14:paraId="164ECDA7" w14:textId="77777777" w:rsidR="007013EC" w:rsidRPr="00B114FA" w:rsidRDefault="007013EC" w:rsidP="007013EC">
      <w:pPr>
        <w:pStyle w:val="listFLRUS"/>
        <w:rPr>
          <w:lang w:val="ru-RU"/>
        </w:rPr>
      </w:pPr>
      <w:r w:rsidRPr="00B114FA">
        <w:rPr>
          <w:b/>
          <w:lang w:val="ru-RU"/>
        </w:rPr>
        <w:t xml:space="preserve">8 </w:t>
      </w:r>
      <w:r>
        <w:rPr>
          <w:b/>
          <w:lang w:val="ru-RU"/>
        </w:rPr>
        <w:t>сентября</w:t>
      </w:r>
      <w:r w:rsidRPr="00B114FA">
        <w:rPr>
          <w:b/>
          <w:lang w:val="ru-RU"/>
        </w:rPr>
        <w:tab/>
      </w:r>
      <w:r w:rsidR="002C5BD7" w:rsidRPr="00C17D9C">
        <w:rPr>
          <w:b/>
          <w:lang w:val="ru-RU"/>
        </w:rPr>
        <w:t xml:space="preserve"> </w:t>
      </w:r>
      <w:r>
        <w:rPr>
          <w:b/>
          <w:lang w:val="ru-RU"/>
        </w:rPr>
        <w:t>Международный</w:t>
      </w:r>
      <w:r w:rsidRPr="00B114FA">
        <w:rPr>
          <w:b/>
          <w:lang w:val="ru-RU"/>
        </w:rPr>
        <w:t xml:space="preserve"> </w:t>
      </w:r>
      <w:r>
        <w:rPr>
          <w:b/>
          <w:lang w:val="ru-RU"/>
        </w:rPr>
        <w:t>день</w:t>
      </w:r>
      <w:r w:rsidRPr="00B114FA">
        <w:rPr>
          <w:b/>
          <w:lang w:val="ru-RU"/>
        </w:rPr>
        <w:t xml:space="preserve"> </w:t>
      </w:r>
      <w:r>
        <w:rPr>
          <w:b/>
          <w:lang w:val="ru-RU"/>
        </w:rPr>
        <w:t>грамотности</w:t>
      </w:r>
      <w:r w:rsidRPr="00B114FA">
        <w:rPr>
          <w:lang w:val="ru-RU"/>
        </w:rPr>
        <w:t xml:space="preserve"> – </w:t>
      </w:r>
      <w:r>
        <w:rPr>
          <w:lang w:val="ru-RU"/>
        </w:rPr>
        <w:t xml:space="preserve">В </w:t>
      </w:r>
      <w:r w:rsidRPr="00B114FA">
        <w:rPr>
          <w:lang w:val="ru-RU"/>
        </w:rPr>
        <w:t xml:space="preserve">этот день </w:t>
      </w:r>
      <w:r>
        <w:rPr>
          <w:lang w:val="ru-RU"/>
        </w:rPr>
        <w:t>уделяется особое внимание чтению</w:t>
      </w:r>
      <w:r w:rsidRPr="00B114FA">
        <w:rPr>
          <w:lang w:val="ru-RU"/>
        </w:rPr>
        <w:t xml:space="preserve">, </w:t>
      </w:r>
      <w:r>
        <w:rPr>
          <w:lang w:val="ru-RU"/>
        </w:rPr>
        <w:t>и появляется</w:t>
      </w:r>
      <w:r w:rsidRPr="00B114FA">
        <w:rPr>
          <w:lang w:val="ru-RU"/>
        </w:rPr>
        <w:t xml:space="preserve"> возможность сосредоточиться на финансовой грамотности, </w:t>
      </w:r>
      <w:r>
        <w:rPr>
          <w:lang w:val="ru-RU"/>
        </w:rPr>
        <w:t>пропаганде</w:t>
      </w:r>
      <w:r w:rsidRPr="00B114FA">
        <w:rPr>
          <w:lang w:val="ru-RU"/>
        </w:rPr>
        <w:t xml:space="preserve"> чтени</w:t>
      </w:r>
      <w:r>
        <w:rPr>
          <w:lang w:val="ru-RU"/>
        </w:rPr>
        <w:t>я</w:t>
      </w:r>
      <w:r w:rsidRPr="00B114FA">
        <w:rPr>
          <w:lang w:val="ru-RU"/>
        </w:rPr>
        <w:t>, просмотр</w:t>
      </w:r>
      <w:r>
        <w:rPr>
          <w:lang w:val="ru-RU"/>
        </w:rPr>
        <w:t>у</w:t>
      </w:r>
      <w:r w:rsidRPr="00B114FA">
        <w:rPr>
          <w:lang w:val="ru-RU"/>
        </w:rPr>
        <w:t xml:space="preserve"> и прослушивани</w:t>
      </w:r>
      <w:r>
        <w:rPr>
          <w:lang w:val="ru-RU"/>
        </w:rPr>
        <w:t>ю</w:t>
      </w:r>
      <w:r w:rsidRPr="00B114FA">
        <w:rPr>
          <w:lang w:val="ru-RU"/>
        </w:rPr>
        <w:t xml:space="preserve"> образовательны</w:t>
      </w:r>
      <w:r>
        <w:rPr>
          <w:lang w:val="ru-RU"/>
        </w:rPr>
        <w:t>х</w:t>
      </w:r>
      <w:r w:rsidRPr="00B114FA">
        <w:rPr>
          <w:lang w:val="ru-RU"/>
        </w:rPr>
        <w:t xml:space="preserve"> ресур</w:t>
      </w:r>
      <w:r>
        <w:rPr>
          <w:lang w:val="ru-RU"/>
        </w:rPr>
        <w:t>сов, созданных</w:t>
      </w:r>
      <w:r w:rsidRPr="00B114FA">
        <w:rPr>
          <w:lang w:val="ru-RU"/>
        </w:rPr>
        <w:t xml:space="preserve"> для потребителей в целях повышения их знаний и навыков по личным финансам.</w:t>
      </w:r>
    </w:p>
    <w:p w14:paraId="68344859" w14:textId="77777777" w:rsidR="007013EC" w:rsidRPr="00E91F0A" w:rsidRDefault="007013EC" w:rsidP="007013EC">
      <w:pPr>
        <w:pStyle w:val="listFLRUS"/>
        <w:rPr>
          <w:lang w:val="ru-RU"/>
        </w:rPr>
      </w:pPr>
      <w:r w:rsidRPr="00E91F0A">
        <w:rPr>
          <w:b/>
          <w:lang w:val="ru-RU"/>
        </w:rPr>
        <w:t xml:space="preserve">1 </w:t>
      </w:r>
      <w:r>
        <w:rPr>
          <w:b/>
          <w:lang w:val="ru-RU"/>
        </w:rPr>
        <w:t>октября</w:t>
      </w:r>
      <w:r w:rsidR="002C5BD7" w:rsidRPr="00C17D9C">
        <w:rPr>
          <w:b/>
          <w:lang w:val="ru-RU"/>
        </w:rPr>
        <w:t xml:space="preserve"> </w:t>
      </w:r>
      <w:r>
        <w:rPr>
          <w:b/>
          <w:lang w:val="ru-RU"/>
        </w:rPr>
        <w:t>Международный</w:t>
      </w:r>
      <w:r w:rsidRPr="00E91F0A">
        <w:rPr>
          <w:b/>
          <w:lang w:val="ru-RU"/>
        </w:rPr>
        <w:t xml:space="preserve"> </w:t>
      </w:r>
      <w:r>
        <w:rPr>
          <w:b/>
          <w:lang w:val="ru-RU"/>
        </w:rPr>
        <w:t>день</w:t>
      </w:r>
      <w:r w:rsidRPr="00E91F0A">
        <w:rPr>
          <w:b/>
          <w:lang w:val="ru-RU"/>
        </w:rPr>
        <w:t xml:space="preserve"> </w:t>
      </w:r>
      <w:r>
        <w:rPr>
          <w:b/>
          <w:lang w:val="ru-RU"/>
        </w:rPr>
        <w:t>пожилых</w:t>
      </w:r>
      <w:r w:rsidRPr="00E91F0A">
        <w:rPr>
          <w:b/>
          <w:lang w:val="ru-RU"/>
        </w:rPr>
        <w:t xml:space="preserve"> </w:t>
      </w:r>
      <w:r>
        <w:rPr>
          <w:b/>
          <w:lang w:val="ru-RU"/>
        </w:rPr>
        <w:t>людей</w:t>
      </w:r>
      <w:r w:rsidRPr="00E91F0A">
        <w:rPr>
          <w:lang w:val="ru-RU"/>
        </w:rPr>
        <w:t xml:space="preserve"> – </w:t>
      </w:r>
      <w:r>
        <w:rPr>
          <w:lang w:val="ru-RU"/>
        </w:rPr>
        <w:t>одной</w:t>
      </w:r>
      <w:r w:rsidRPr="00E91F0A">
        <w:rPr>
          <w:lang w:val="ru-RU"/>
        </w:rPr>
        <w:t xml:space="preserve"> из целевых групп в </w:t>
      </w:r>
      <w:r>
        <w:rPr>
          <w:lang w:val="ru-RU"/>
        </w:rPr>
        <w:t xml:space="preserve">деле развития </w:t>
      </w:r>
      <w:r w:rsidRPr="00E91F0A">
        <w:rPr>
          <w:lang w:val="ru-RU"/>
        </w:rPr>
        <w:t xml:space="preserve">финансовой </w:t>
      </w:r>
      <w:r>
        <w:rPr>
          <w:lang w:val="ru-RU"/>
        </w:rPr>
        <w:t>грамотности будут являться пожилые люди</w:t>
      </w:r>
      <w:r w:rsidRPr="00E91F0A">
        <w:rPr>
          <w:lang w:val="ru-RU"/>
        </w:rPr>
        <w:t xml:space="preserve">, </w:t>
      </w:r>
      <w:r>
        <w:rPr>
          <w:lang w:val="ru-RU"/>
        </w:rPr>
        <w:t xml:space="preserve">и можно будет </w:t>
      </w:r>
      <w:r w:rsidRPr="00E91F0A">
        <w:rPr>
          <w:lang w:val="ru-RU"/>
        </w:rPr>
        <w:t xml:space="preserve">организовать </w:t>
      </w:r>
      <w:r>
        <w:rPr>
          <w:lang w:val="ru-RU"/>
        </w:rPr>
        <w:t>мероприятия специально для них,</w:t>
      </w:r>
      <w:r w:rsidRPr="00E91F0A">
        <w:rPr>
          <w:lang w:val="ru-RU"/>
        </w:rPr>
        <w:t xml:space="preserve"> сосредоточи</w:t>
      </w:r>
      <w:r>
        <w:rPr>
          <w:lang w:val="ru-RU"/>
        </w:rPr>
        <w:t>вшись</w:t>
      </w:r>
      <w:r w:rsidRPr="00E91F0A">
        <w:rPr>
          <w:lang w:val="ru-RU"/>
        </w:rPr>
        <w:t xml:space="preserve"> на финансовы</w:t>
      </w:r>
      <w:r>
        <w:rPr>
          <w:lang w:val="ru-RU"/>
        </w:rPr>
        <w:t>х</w:t>
      </w:r>
      <w:r w:rsidRPr="00E91F0A">
        <w:rPr>
          <w:lang w:val="ru-RU"/>
        </w:rPr>
        <w:t xml:space="preserve"> инструмент</w:t>
      </w:r>
      <w:r>
        <w:rPr>
          <w:lang w:val="ru-RU"/>
        </w:rPr>
        <w:t>ах</w:t>
      </w:r>
      <w:r w:rsidRPr="00E91F0A">
        <w:rPr>
          <w:lang w:val="ru-RU"/>
        </w:rPr>
        <w:t xml:space="preserve"> и </w:t>
      </w:r>
      <w:r>
        <w:rPr>
          <w:lang w:val="ru-RU"/>
        </w:rPr>
        <w:t>теме</w:t>
      </w:r>
      <w:r w:rsidRPr="00E91F0A">
        <w:rPr>
          <w:lang w:val="ru-RU"/>
        </w:rPr>
        <w:t xml:space="preserve"> </w:t>
      </w:r>
      <w:r>
        <w:rPr>
          <w:lang w:val="ru-RU"/>
        </w:rPr>
        <w:t>финансовой</w:t>
      </w:r>
      <w:r w:rsidRPr="00E91F0A">
        <w:rPr>
          <w:lang w:val="ru-RU"/>
        </w:rPr>
        <w:t xml:space="preserve"> безопасности.</w:t>
      </w:r>
    </w:p>
    <w:p w14:paraId="38C85F84" w14:textId="77777777" w:rsidR="007013EC" w:rsidRPr="00E91F0A" w:rsidRDefault="007013EC" w:rsidP="007013EC">
      <w:pPr>
        <w:pStyle w:val="listFLRUS"/>
        <w:rPr>
          <w:lang w:val="ru-RU"/>
        </w:rPr>
      </w:pPr>
      <w:r w:rsidRPr="00E91F0A">
        <w:rPr>
          <w:b/>
          <w:lang w:val="ru-RU"/>
        </w:rPr>
        <w:t xml:space="preserve">5 </w:t>
      </w:r>
      <w:r>
        <w:rPr>
          <w:b/>
          <w:lang w:val="ru-RU"/>
        </w:rPr>
        <w:t>октября</w:t>
      </w:r>
      <w:r w:rsidR="002C5BD7" w:rsidRPr="00C17D9C">
        <w:rPr>
          <w:b/>
          <w:lang w:val="ru-RU"/>
        </w:rPr>
        <w:t xml:space="preserve"> </w:t>
      </w:r>
      <w:r>
        <w:rPr>
          <w:b/>
          <w:lang w:val="ru-RU"/>
        </w:rPr>
        <w:t>Международный</w:t>
      </w:r>
      <w:r w:rsidRPr="00E91F0A">
        <w:rPr>
          <w:b/>
          <w:lang w:val="ru-RU"/>
        </w:rPr>
        <w:t xml:space="preserve"> </w:t>
      </w:r>
      <w:r>
        <w:rPr>
          <w:b/>
          <w:lang w:val="ru-RU"/>
        </w:rPr>
        <w:t>день</w:t>
      </w:r>
      <w:r w:rsidRPr="00E91F0A">
        <w:rPr>
          <w:b/>
          <w:lang w:val="ru-RU"/>
        </w:rPr>
        <w:t xml:space="preserve"> </w:t>
      </w:r>
      <w:r>
        <w:rPr>
          <w:b/>
          <w:lang w:val="ru-RU"/>
        </w:rPr>
        <w:t>учителя</w:t>
      </w:r>
      <w:r w:rsidRPr="00E91F0A">
        <w:rPr>
          <w:lang w:val="ru-RU"/>
        </w:rPr>
        <w:t xml:space="preserve"> – это международное событие </w:t>
      </w:r>
      <w:r>
        <w:rPr>
          <w:lang w:val="ru-RU"/>
        </w:rPr>
        <w:t>с</w:t>
      </w:r>
      <w:r w:rsidRPr="00E91F0A">
        <w:rPr>
          <w:lang w:val="ru-RU"/>
        </w:rPr>
        <w:t xml:space="preserve"> </w:t>
      </w:r>
      <w:r>
        <w:rPr>
          <w:lang w:val="ru-RU"/>
        </w:rPr>
        <w:t>акцентом</w:t>
      </w:r>
      <w:r w:rsidRPr="00E91F0A">
        <w:rPr>
          <w:lang w:val="ru-RU"/>
        </w:rPr>
        <w:t xml:space="preserve"> на важную роль учителя в повышении знаний и навыков общества. Это также может </w:t>
      </w:r>
      <w:r>
        <w:rPr>
          <w:lang w:val="ru-RU"/>
        </w:rPr>
        <w:t>означать</w:t>
      </w:r>
      <w:r w:rsidRPr="00E91F0A">
        <w:rPr>
          <w:lang w:val="ru-RU"/>
        </w:rPr>
        <w:t xml:space="preserve"> возможность встре</w:t>
      </w:r>
      <w:r>
        <w:rPr>
          <w:lang w:val="ru-RU"/>
        </w:rPr>
        <w:t>чи</w:t>
      </w:r>
      <w:r w:rsidRPr="00E91F0A">
        <w:rPr>
          <w:lang w:val="ru-RU"/>
        </w:rPr>
        <w:t xml:space="preserve"> с учителями</w:t>
      </w:r>
      <w:r>
        <w:rPr>
          <w:lang w:val="ru-RU"/>
        </w:rPr>
        <w:t>, занятыми развитием</w:t>
      </w:r>
      <w:r w:rsidRPr="00E91F0A">
        <w:rPr>
          <w:lang w:val="ru-RU"/>
        </w:rPr>
        <w:t xml:space="preserve"> финансовой грамотности</w:t>
      </w:r>
      <w:r>
        <w:rPr>
          <w:lang w:val="ru-RU"/>
        </w:rPr>
        <w:t>,</w:t>
      </w:r>
      <w:r w:rsidRPr="00E91F0A">
        <w:rPr>
          <w:lang w:val="ru-RU"/>
        </w:rPr>
        <w:t xml:space="preserve"> и организ</w:t>
      </w:r>
      <w:r>
        <w:rPr>
          <w:lang w:val="ru-RU"/>
        </w:rPr>
        <w:t>ации ряда</w:t>
      </w:r>
      <w:r w:rsidRPr="00E91F0A">
        <w:rPr>
          <w:lang w:val="ru-RU"/>
        </w:rPr>
        <w:t xml:space="preserve"> событий, </w:t>
      </w:r>
      <w:r>
        <w:rPr>
          <w:lang w:val="ru-RU"/>
        </w:rPr>
        <w:t>с возможностью</w:t>
      </w:r>
      <w:r w:rsidRPr="00E91F0A">
        <w:rPr>
          <w:lang w:val="ru-RU"/>
        </w:rPr>
        <w:t xml:space="preserve"> побла</w:t>
      </w:r>
      <w:r>
        <w:rPr>
          <w:lang w:val="ru-RU"/>
        </w:rPr>
        <w:t>годарить их за участие и разви</w:t>
      </w:r>
      <w:r w:rsidRPr="00E91F0A">
        <w:rPr>
          <w:lang w:val="ru-RU"/>
        </w:rPr>
        <w:t xml:space="preserve">ть свои навыки в преподавании </w:t>
      </w:r>
      <w:r>
        <w:rPr>
          <w:lang w:val="ru-RU"/>
        </w:rPr>
        <w:t>тем персональных</w:t>
      </w:r>
      <w:r w:rsidRPr="00E91F0A">
        <w:rPr>
          <w:lang w:val="ru-RU"/>
        </w:rPr>
        <w:t xml:space="preserve"> финансов.</w:t>
      </w:r>
    </w:p>
    <w:p w14:paraId="7A0514FB" w14:textId="77777777" w:rsidR="007013EC" w:rsidRPr="0027190A" w:rsidRDefault="007013EC" w:rsidP="007013EC">
      <w:pPr>
        <w:pStyle w:val="listFLRUS"/>
        <w:rPr>
          <w:lang w:val="ru-RU"/>
        </w:rPr>
      </w:pPr>
      <w:r w:rsidRPr="00565940">
        <w:rPr>
          <w:b/>
          <w:lang w:val="ru-RU"/>
        </w:rPr>
        <w:t xml:space="preserve">31 </w:t>
      </w:r>
      <w:r>
        <w:rPr>
          <w:b/>
          <w:lang w:val="ru-RU"/>
        </w:rPr>
        <w:t>октября</w:t>
      </w:r>
      <w:r w:rsidRPr="00565940">
        <w:rPr>
          <w:lang w:val="ru-RU"/>
        </w:rPr>
        <w:tab/>
      </w:r>
      <w:r w:rsidR="002C5BD7" w:rsidRPr="00C17D9C">
        <w:rPr>
          <w:lang w:val="ru-RU"/>
        </w:rPr>
        <w:t xml:space="preserve"> </w:t>
      </w:r>
      <w:r>
        <w:rPr>
          <w:b/>
          <w:lang w:val="ru-RU"/>
        </w:rPr>
        <w:t>Международный</w:t>
      </w:r>
      <w:r w:rsidRPr="00565940">
        <w:rPr>
          <w:b/>
          <w:lang w:val="ru-RU"/>
        </w:rPr>
        <w:t xml:space="preserve"> </w:t>
      </w:r>
      <w:r>
        <w:rPr>
          <w:b/>
          <w:lang w:val="ru-RU"/>
        </w:rPr>
        <w:t>день</w:t>
      </w:r>
      <w:r w:rsidRPr="00565940">
        <w:rPr>
          <w:b/>
          <w:lang w:val="ru-RU"/>
        </w:rPr>
        <w:t xml:space="preserve"> </w:t>
      </w:r>
      <w:r>
        <w:rPr>
          <w:b/>
          <w:lang w:val="ru-RU"/>
        </w:rPr>
        <w:t>сбережений</w:t>
      </w:r>
      <w:r w:rsidRPr="00565940">
        <w:rPr>
          <w:lang w:val="ru-RU"/>
        </w:rPr>
        <w:t xml:space="preserve"> – </w:t>
      </w:r>
      <w:r w:rsidRPr="00E91F0A">
        <w:rPr>
          <w:lang w:val="ru-RU"/>
        </w:rPr>
        <w:t xml:space="preserve">это </w:t>
      </w:r>
      <w:r>
        <w:rPr>
          <w:lang w:val="ru-RU"/>
        </w:rPr>
        <w:t>наиболее известная</w:t>
      </w:r>
      <w:r w:rsidRPr="00E91F0A">
        <w:rPr>
          <w:lang w:val="ru-RU"/>
        </w:rPr>
        <w:t xml:space="preserve"> дата </w:t>
      </w:r>
      <w:r>
        <w:rPr>
          <w:lang w:val="ru-RU"/>
        </w:rPr>
        <w:t>в области международного финансового</w:t>
      </w:r>
      <w:r w:rsidRPr="00E91F0A">
        <w:rPr>
          <w:lang w:val="ru-RU"/>
        </w:rPr>
        <w:t xml:space="preserve"> образования, </w:t>
      </w:r>
      <w:r>
        <w:rPr>
          <w:lang w:val="ru-RU"/>
        </w:rPr>
        <w:t>впервые</w:t>
      </w:r>
      <w:r w:rsidRPr="00E91F0A">
        <w:rPr>
          <w:lang w:val="ru-RU"/>
        </w:rPr>
        <w:t xml:space="preserve"> была </w:t>
      </w:r>
      <w:r>
        <w:rPr>
          <w:lang w:val="ru-RU"/>
        </w:rPr>
        <w:t>учреждена</w:t>
      </w:r>
      <w:r w:rsidRPr="00E91F0A">
        <w:rPr>
          <w:lang w:val="ru-RU"/>
        </w:rPr>
        <w:t xml:space="preserve"> перед Второй мировой войной. Это прекрасная возможность для организации мероприятий для школьников, студентов и взрослых, а </w:t>
      </w:r>
      <w:r>
        <w:rPr>
          <w:lang w:val="ru-RU"/>
        </w:rPr>
        <w:t>также обращения внимания</w:t>
      </w:r>
      <w:r w:rsidRPr="00E91F0A">
        <w:rPr>
          <w:lang w:val="ru-RU"/>
        </w:rPr>
        <w:t xml:space="preserve"> на вопрос</w:t>
      </w:r>
      <w:r>
        <w:rPr>
          <w:lang w:val="ru-RU"/>
        </w:rPr>
        <w:t>ы</w:t>
      </w:r>
      <w:r w:rsidRPr="00E91F0A">
        <w:rPr>
          <w:lang w:val="ru-RU"/>
        </w:rPr>
        <w:t xml:space="preserve"> сбережений, </w:t>
      </w:r>
      <w:r>
        <w:rPr>
          <w:lang w:val="ru-RU"/>
        </w:rPr>
        <w:t>соответственно, важное значение данного аспекта в личной жизни и карьере</w:t>
      </w:r>
      <w:r w:rsidRPr="00E91F0A">
        <w:rPr>
          <w:lang w:val="ru-RU"/>
        </w:rPr>
        <w:t>, семейн</w:t>
      </w:r>
      <w:r>
        <w:rPr>
          <w:lang w:val="ru-RU"/>
        </w:rPr>
        <w:t>ой жизни</w:t>
      </w:r>
      <w:r w:rsidRPr="00E91F0A">
        <w:rPr>
          <w:lang w:val="ru-RU"/>
        </w:rPr>
        <w:t xml:space="preserve"> и, наконец, благосостояни</w:t>
      </w:r>
      <w:r>
        <w:rPr>
          <w:lang w:val="ru-RU"/>
        </w:rPr>
        <w:t>и</w:t>
      </w:r>
      <w:r w:rsidRPr="00E91F0A">
        <w:rPr>
          <w:lang w:val="ru-RU"/>
        </w:rPr>
        <w:t xml:space="preserve"> общества</w:t>
      </w:r>
      <w:r>
        <w:rPr>
          <w:lang w:val="ru-RU"/>
        </w:rPr>
        <w:t xml:space="preserve"> в целом</w:t>
      </w:r>
      <w:r w:rsidRPr="00E91F0A">
        <w:rPr>
          <w:lang w:val="ru-RU"/>
        </w:rPr>
        <w:t xml:space="preserve">. Это может быть самым важным событием в </w:t>
      </w:r>
      <w:r>
        <w:rPr>
          <w:lang w:val="ru-RU"/>
        </w:rPr>
        <w:t>кампании по развитию финансовой грамотности</w:t>
      </w:r>
      <w:r w:rsidRPr="0027190A">
        <w:rPr>
          <w:lang w:val="ru-RU"/>
        </w:rPr>
        <w:t>.</w:t>
      </w:r>
    </w:p>
    <w:p w14:paraId="3002CCB5" w14:textId="77777777" w:rsidR="007013EC" w:rsidRPr="00E91F0A" w:rsidRDefault="007013EC" w:rsidP="007013EC">
      <w:pPr>
        <w:pStyle w:val="listFLRUS"/>
        <w:rPr>
          <w:lang w:val="ru-RU"/>
        </w:rPr>
      </w:pPr>
      <w:r w:rsidRPr="0086356F">
        <w:rPr>
          <w:b/>
          <w:lang w:val="ru-RU"/>
        </w:rPr>
        <w:t xml:space="preserve">5 </w:t>
      </w:r>
      <w:r>
        <w:rPr>
          <w:b/>
          <w:lang w:val="ru-RU"/>
        </w:rPr>
        <w:t>декабря</w:t>
      </w:r>
      <w:r w:rsidRPr="0086356F">
        <w:rPr>
          <w:lang w:val="ru-RU"/>
        </w:rPr>
        <w:tab/>
      </w:r>
      <w:r w:rsidRPr="00E91F0A">
        <w:rPr>
          <w:b/>
          <w:lang w:val="ru-RU"/>
        </w:rPr>
        <w:t>Международный</w:t>
      </w:r>
      <w:r w:rsidRPr="0086356F">
        <w:rPr>
          <w:b/>
          <w:lang w:val="ru-RU"/>
        </w:rPr>
        <w:t xml:space="preserve"> </w:t>
      </w:r>
      <w:r w:rsidRPr="00E91F0A">
        <w:rPr>
          <w:b/>
          <w:lang w:val="ru-RU"/>
        </w:rPr>
        <w:t>день</w:t>
      </w:r>
      <w:r w:rsidRPr="0086356F">
        <w:rPr>
          <w:b/>
          <w:lang w:val="ru-RU"/>
        </w:rPr>
        <w:t xml:space="preserve"> </w:t>
      </w:r>
      <w:r w:rsidRPr="00E91F0A">
        <w:rPr>
          <w:b/>
          <w:lang w:val="ru-RU"/>
        </w:rPr>
        <w:t>добровольцев</w:t>
      </w:r>
      <w:r w:rsidRPr="0086356F">
        <w:rPr>
          <w:b/>
          <w:lang w:val="ru-RU"/>
        </w:rPr>
        <w:t xml:space="preserve"> </w:t>
      </w:r>
      <w:r w:rsidRPr="00E91F0A">
        <w:rPr>
          <w:b/>
          <w:lang w:val="ru-RU"/>
        </w:rPr>
        <w:t>во</w:t>
      </w:r>
      <w:r w:rsidRPr="0086356F">
        <w:rPr>
          <w:b/>
          <w:lang w:val="ru-RU"/>
        </w:rPr>
        <w:t xml:space="preserve"> </w:t>
      </w:r>
      <w:r w:rsidRPr="00E91F0A">
        <w:rPr>
          <w:b/>
          <w:lang w:val="ru-RU"/>
        </w:rPr>
        <w:t>имя</w:t>
      </w:r>
      <w:r w:rsidRPr="0086356F">
        <w:rPr>
          <w:b/>
          <w:lang w:val="ru-RU"/>
        </w:rPr>
        <w:t xml:space="preserve"> </w:t>
      </w:r>
      <w:r w:rsidRPr="00E91F0A">
        <w:rPr>
          <w:b/>
          <w:lang w:val="ru-RU"/>
        </w:rPr>
        <w:t>экономического</w:t>
      </w:r>
      <w:r w:rsidRPr="0086356F">
        <w:rPr>
          <w:b/>
          <w:lang w:val="ru-RU"/>
        </w:rPr>
        <w:t xml:space="preserve"> </w:t>
      </w:r>
      <w:r w:rsidRPr="00E91F0A">
        <w:rPr>
          <w:b/>
          <w:lang w:val="ru-RU"/>
        </w:rPr>
        <w:t>и</w:t>
      </w:r>
      <w:r w:rsidRPr="0086356F">
        <w:rPr>
          <w:b/>
          <w:lang w:val="ru-RU"/>
        </w:rPr>
        <w:t xml:space="preserve"> </w:t>
      </w:r>
      <w:r w:rsidRPr="00E91F0A">
        <w:rPr>
          <w:b/>
          <w:lang w:val="ru-RU"/>
        </w:rPr>
        <w:t>социального</w:t>
      </w:r>
      <w:r w:rsidRPr="0086356F">
        <w:rPr>
          <w:b/>
          <w:lang w:val="ru-RU"/>
        </w:rPr>
        <w:t xml:space="preserve"> </w:t>
      </w:r>
      <w:r w:rsidRPr="00E91F0A">
        <w:rPr>
          <w:b/>
          <w:lang w:val="ru-RU"/>
        </w:rPr>
        <w:t>развития</w:t>
      </w:r>
      <w:r w:rsidRPr="0086356F">
        <w:rPr>
          <w:b/>
          <w:sz w:val="20"/>
          <w:lang w:val="ru-RU"/>
        </w:rPr>
        <w:t xml:space="preserve"> </w:t>
      </w:r>
      <w:r w:rsidRPr="0086356F">
        <w:rPr>
          <w:b/>
          <w:lang w:val="ru-RU"/>
        </w:rPr>
        <w:t xml:space="preserve">– </w:t>
      </w:r>
      <w:r w:rsidRPr="0086356F">
        <w:rPr>
          <w:lang w:val="ru-RU"/>
        </w:rPr>
        <w:t xml:space="preserve">в этот день </w:t>
      </w:r>
      <w:r>
        <w:rPr>
          <w:lang w:val="ru-RU"/>
        </w:rPr>
        <w:t>появляется</w:t>
      </w:r>
      <w:r w:rsidRPr="0086356F">
        <w:rPr>
          <w:lang w:val="ru-RU"/>
        </w:rPr>
        <w:t xml:space="preserve"> возможность для сотрудничества с финансовыми экспертами банков и других учреждений, участвующих в финансовом образовании общества (</w:t>
      </w:r>
      <w:r>
        <w:rPr>
          <w:lang w:val="ru-RU"/>
        </w:rPr>
        <w:t>так</w:t>
      </w:r>
      <w:r w:rsidRPr="0086356F">
        <w:rPr>
          <w:lang w:val="ru-RU"/>
        </w:rPr>
        <w:t xml:space="preserve"> как финансов</w:t>
      </w:r>
      <w:r>
        <w:rPr>
          <w:lang w:val="ru-RU"/>
        </w:rPr>
        <w:t>ые</w:t>
      </w:r>
      <w:r w:rsidRPr="0086356F">
        <w:rPr>
          <w:lang w:val="ru-RU"/>
        </w:rPr>
        <w:t xml:space="preserve"> возможност</w:t>
      </w:r>
      <w:r>
        <w:rPr>
          <w:lang w:val="ru-RU"/>
        </w:rPr>
        <w:t>и</w:t>
      </w:r>
      <w:r w:rsidRPr="0086356F">
        <w:rPr>
          <w:lang w:val="ru-RU"/>
        </w:rPr>
        <w:t xml:space="preserve"> также </w:t>
      </w:r>
      <w:r>
        <w:rPr>
          <w:lang w:val="ru-RU"/>
        </w:rPr>
        <w:t>означают</w:t>
      </w:r>
      <w:r w:rsidRPr="0086356F">
        <w:rPr>
          <w:lang w:val="ru-RU"/>
        </w:rPr>
        <w:t xml:space="preserve"> вклад в </w:t>
      </w:r>
      <w:r>
        <w:rPr>
          <w:lang w:val="ru-RU"/>
        </w:rPr>
        <w:t>социально</w:t>
      </w:r>
      <w:r w:rsidRPr="0086356F">
        <w:rPr>
          <w:lang w:val="ru-RU"/>
        </w:rPr>
        <w:t>-</w:t>
      </w:r>
      <w:r>
        <w:rPr>
          <w:lang w:val="ru-RU"/>
        </w:rPr>
        <w:t>экономическое</w:t>
      </w:r>
      <w:r w:rsidRPr="0086356F">
        <w:rPr>
          <w:lang w:val="ru-RU"/>
        </w:rPr>
        <w:t xml:space="preserve"> развитие). </w:t>
      </w:r>
      <w:r>
        <w:rPr>
          <w:lang w:val="ru-RU"/>
        </w:rPr>
        <w:t>В</w:t>
      </w:r>
      <w:r w:rsidRPr="00E91F0A">
        <w:rPr>
          <w:lang w:val="ru-RU"/>
        </w:rPr>
        <w:t xml:space="preserve"> эту дату </w:t>
      </w:r>
      <w:r>
        <w:rPr>
          <w:lang w:val="ru-RU"/>
        </w:rPr>
        <w:t>в РЦФГ</w:t>
      </w:r>
      <w:r w:rsidRPr="00E91F0A">
        <w:rPr>
          <w:lang w:val="ru-RU"/>
        </w:rPr>
        <w:t xml:space="preserve"> могли бы координировать серию презентаций о финансовом образовании в школах и университетах </w:t>
      </w:r>
      <w:r>
        <w:rPr>
          <w:lang w:val="ru-RU"/>
        </w:rPr>
        <w:t xml:space="preserve">с помощью </w:t>
      </w:r>
      <w:r w:rsidRPr="00E91F0A">
        <w:rPr>
          <w:lang w:val="ru-RU"/>
        </w:rPr>
        <w:t xml:space="preserve">работодателей </w:t>
      </w:r>
      <w:r>
        <w:rPr>
          <w:lang w:val="ru-RU"/>
        </w:rPr>
        <w:t xml:space="preserve">на </w:t>
      </w:r>
      <w:r w:rsidRPr="00E91F0A">
        <w:rPr>
          <w:lang w:val="ru-RU"/>
        </w:rPr>
        <w:t xml:space="preserve">добровольной основе от финансовых учреждений. Этот вид вклада является довольно популярным в финансовом секторе, </w:t>
      </w:r>
      <w:r>
        <w:rPr>
          <w:lang w:val="ru-RU"/>
        </w:rPr>
        <w:t>так как у финансовых экспертов есть знания, которыми они могут поделиться с молодежью. В п</w:t>
      </w:r>
      <w:r w:rsidRPr="00E91F0A">
        <w:rPr>
          <w:lang w:val="ru-RU"/>
        </w:rPr>
        <w:t>равила</w:t>
      </w:r>
      <w:r>
        <w:rPr>
          <w:lang w:val="ru-RU"/>
        </w:rPr>
        <w:t>х сотрудничества должно быть четко указано</w:t>
      </w:r>
      <w:r w:rsidRPr="00E91F0A">
        <w:rPr>
          <w:lang w:val="ru-RU"/>
        </w:rPr>
        <w:t xml:space="preserve">, что это </w:t>
      </w:r>
      <w:r>
        <w:rPr>
          <w:lang w:val="ru-RU"/>
        </w:rPr>
        <w:t xml:space="preserve">означает </w:t>
      </w:r>
      <w:r w:rsidRPr="00E91F0A">
        <w:rPr>
          <w:lang w:val="ru-RU"/>
        </w:rPr>
        <w:t>не</w:t>
      </w:r>
      <w:r>
        <w:rPr>
          <w:lang w:val="ru-RU"/>
        </w:rPr>
        <w:t xml:space="preserve"> возможность</w:t>
      </w:r>
      <w:r w:rsidRPr="00E91F0A">
        <w:rPr>
          <w:lang w:val="ru-RU"/>
        </w:rPr>
        <w:t xml:space="preserve"> продвижения конкре</w:t>
      </w:r>
      <w:r>
        <w:rPr>
          <w:lang w:val="ru-RU"/>
        </w:rPr>
        <w:t>тного финансового учреждения, а</w:t>
      </w:r>
      <w:r w:rsidRPr="00E91F0A">
        <w:rPr>
          <w:lang w:val="ru-RU"/>
        </w:rPr>
        <w:t xml:space="preserve"> финансовые возможности членов общества и всего финансового сектора как такового.</w:t>
      </w:r>
    </w:p>
    <w:p w14:paraId="76740867" w14:textId="77777777" w:rsidR="007013EC" w:rsidRPr="002B11AC" w:rsidRDefault="007013EC" w:rsidP="007013EC">
      <w:pPr>
        <w:pStyle w:val="BlockFLRUS"/>
        <w:rPr>
          <w:lang w:val="ru-RU"/>
        </w:rPr>
      </w:pPr>
      <w:r w:rsidRPr="006172F0">
        <w:rPr>
          <w:lang w:val="ru-RU"/>
        </w:rPr>
        <w:t>Мы</w:t>
      </w:r>
      <w:r w:rsidRPr="003D7ABB">
        <w:rPr>
          <w:lang w:val="ru-RU"/>
        </w:rPr>
        <w:t xml:space="preserve"> </w:t>
      </w:r>
      <w:r w:rsidRPr="006172F0">
        <w:rPr>
          <w:lang w:val="ru-RU"/>
        </w:rPr>
        <w:t>настоятельно</w:t>
      </w:r>
      <w:r w:rsidRPr="003D7ABB">
        <w:rPr>
          <w:lang w:val="ru-RU"/>
        </w:rPr>
        <w:t xml:space="preserve"> </w:t>
      </w:r>
      <w:r w:rsidRPr="006172F0">
        <w:rPr>
          <w:lang w:val="ru-RU"/>
        </w:rPr>
        <w:t>рекомендуем</w:t>
      </w:r>
      <w:r w:rsidRPr="003D7ABB">
        <w:rPr>
          <w:lang w:val="ru-RU"/>
        </w:rPr>
        <w:t xml:space="preserve"> </w:t>
      </w:r>
      <w:r>
        <w:rPr>
          <w:lang w:val="ru-RU"/>
        </w:rPr>
        <w:t>планировать</w:t>
      </w:r>
      <w:r w:rsidRPr="003D7ABB">
        <w:rPr>
          <w:lang w:val="ru-RU"/>
        </w:rPr>
        <w:t xml:space="preserve"> </w:t>
      </w:r>
      <w:r>
        <w:rPr>
          <w:lang w:val="ru-RU"/>
        </w:rPr>
        <w:t>мероприятия</w:t>
      </w:r>
      <w:r w:rsidRPr="003D7ABB">
        <w:rPr>
          <w:lang w:val="ru-RU"/>
        </w:rPr>
        <w:t xml:space="preserve"> </w:t>
      </w:r>
      <w:r>
        <w:rPr>
          <w:lang w:val="ru-RU"/>
        </w:rPr>
        <w:t>РЦФГ</w:t>
      </w:r>
      <w:r w:rsidRPr="003D7ABB">
        <w:rPr>
          <w:lang w:val="ru-RU"/>
        </w:rPr>
        <w:t xml:space="preserve"> </w:t>
      </w:r>
      <w:r>
        <w:rPr>
          <w:lang w:val="ru-RU"/>
        </w:rPr>
        <w:t>с</w:t>
      </w:r>
      <w:r w:rsidRPr="003D7ABB">
        <w:rPr>
          <w:lang w:val="ru-RU"/>
        </w:rPr>
        <w:t xml:space="preserve"> </w:t>
      </w:r>
      <w:r>
        <w:rPr>
          <w:lang w:val="ru-RU"/>
        </w:rPr>
        <w:t>учетом</w:t>
      </w:r>
      <w:r w:rsidRPr="003D7ABB">
        <w:rPr>
          <w:lang w:val="ru-RU"/>
        </w:rPr>
        <w:t xml:space="preserve"> </w:t>
      </w:r>
      <w:r>
        <w:rPr>
          <w:lang w:val="ru-RU"/>
        </w:rPr>
        <w:t>этих</w:t>
      </w:r>
      <w:r w:rsidRPr="003D7ABB">
        <w:rPr>
          <w:lang w:val="ru-RU"/>
        </w:rPr>
        <w:t xml:space="preserve"> </w:t>
      </w:r>
      <w:r>
        <w:rPr>
          <w:lang w:val="ru-RU"/>
        </w:rPr>
        <w:t>дат</w:t>
      </w:r>
      <w:r w:rsidRPr="003D7ABB">
        <w:rPr>
          <w:lang w:val="ru-RU"/>
        </w:rPr>
        <w:t xml:space="preserve">. </w:t>
      </w:r>
      <w:r>
        <w:rPr>
          <w:lang w:val="ru-RU"/>
        </w:rPr>
        <w:t>Даже если определенный</w:t>
      </w:r>
      <w:r w:rsidRPr="006172F0">
        <w:rPr>
          <w:lang w:val="ru-RU"/>
        </w:rPr>
        <w:t xml:space="preserve"> день не </w:t>
      </w:r>
      <w:r>
        <w:rPr>
          <w:lang w:val="ru-RU"/>
        </w:rPr>
        <w:t>является достаточно известным,</w:t>
      </w:r>
      <w:r w:rsidRPr="006172F0">
        <w:rPr>
          <w:lang w:val="ru-RU"/>
        </w:rPr>
        <w:t xml:space="preserve"> его </w:t>
      </w:r>
      <w:r>
        <w:rPr>
          <w:lang w:val="ru-RU"/>
        </w:rPr>
        <w:t xml:space="preserve">достаточно несложно пропагандировать </w:t>
      </w:r>
      <w:r w:rsidRPr="006172F0">
        <w:rPr>
          <w:lang w:val="ru-RU"/>
        </w:rPr>
        <w:t>через средства массовой информации (</w:t>
      </w:r>
      <w:r>
        <w:rPr>
          <w:lang w:val="ru-RU"/>
        </w:rPr>
        <w:t xml:space="preserve">так </w:t>
      </w:r>
      <w:r w:rsidRPr="006172F0">
        <w:rPr>
          <w:lang w:val="ru-RU"/>
        </w:rPr>
        <w:t xml:space="preserve">как </w:t>
      </w:r>
      <w:r>
        <w:rPr>
          <w:lang w:val="ru-RU"/>
        </w:rPr>
        <w:t>всегда есть стремление придумать обоснование изложения</w:t>
      </w:r>
      <w:r w:rsidRPr="006172F0">
        <w:rPr>
          <w:lang w:val="ru-RU"/>
        </w:rPr>
        <w:t xml:space="preserve"> </w:t>
      </w:r>
      <w:r>
        <w:rPr>
          <w:lang w:val="ru-RU"/>
        </w:rPr>
        <w:t>чего-либо позитивного с социальной точки зрения). Данная структура кампании по развитию финансовой грамотности, проводимая по вышеуказанным особым датам,</w:t>
      </w:r>
      <w:r w:rsidRPr="006172F0">
        <w:rPr>
          <w:lang w:val="ru-RU"/>
        </w:rPr>
        <w:t xml:space="preserve"> может принести много положительных результатов, как это было в Польше</w:t>
      </w:r>
      <w:r>
        <w:rPr>
          <w:lang w:val="ru-RU"/>
        </w:rPr>
        <w:t>, где в массовом порядке (в школах и СМИ) отмечали Международный день сбережений</w:t>
      </w:r>
      <w:r w:rsidRPr="002B11AC">
        <w:rPr>
          <w:lang w:val="ru-RU"/>
        </w:rPr>
        <w:t>.</w:t>
      </w:r>
    </w:p>
    <w:p w14:paraId="5C7350A7" w14:textId="77777777" w:rsidR="007013EC" w:rsidRDefault="007013EC" w:rsidP="00A560B7">
      <w:pPr>
        <w:pStyle w:val="BlockFLRUS"/>
        <w:pBdr>
          <w:top w:val="single" w:sz="4" w:space="1" w:color="auto"/>
          <w:left w:val="single" w:sz="4" w:space="4" w:color="auto"/>
          <w:bottom w:val="single" w:sz="4" w:space="1" w:color="auto"/>
          <w:right w:val="single" w:sz="4" w:space="4" w:color="auto"/>
        </w:pBdr>
        <w:rPr>
          <w:lang w:val="ru-RU"/>
        </w:rPr>
      </w:pPr>
      <w:r>
        <w:rPr>
          <w:lang w:val="ru-RU"/>
        </w:rPr>
        <w:lastRenderedPageBreak/>
        <w:t>Празднование особых дней пользуется популярностью в Польше. С</w:t>
      </w:r>
      <w:r w:rsidRPr="006172F0">
        <w:rPr>
          <w:lang w:val="ru-RU"/>
        </w:rPr>
        <w:t xml:space="preserve"> 2007 </w:t>
      </w:r>
      <w:r>
        <w:rPr>
          <w:lang w:val="ru-RU"/>
        </w:rPr>
        <w:t>года</w:t>
      </w:r>
      <w:r w:rsidRPr="006172F0">
        <w:rPr>
          <w:lang w:val="ru-RU"/>
        </w:rPr>
        <w:t xml:space="preserve"> </w:t>
      </w:r>
      <w:r>
        <w:rPr>
          <w:lang w:val="ru-RU"/>
        </w:rPr>
        <w:t>Фонд</w:t>
      </w:r>
      <w:r w:rsidRPr="006172F0">
        <w:rPr>
          <w:lang w:val="ru-RU"/>
        </w:rPr>
        <w:t xml:space="preserve"> Леопольда Кроненберга </w:t>
      </w:r>
      <w:r>
        <w:rPr>
          <w:lang w:val="ru-RU"/>
        </w:rPr>
        <w:t>и</w:t>
      </w:r>
      <w:r w:rsidRPr="006172F0">
        <w:rPr>
          <w:lang w:val="ru-RU"/>
        </w:rPr>
        <w:t xml:space="preserve"> </w:t>
      </w:r>
      <w:r>
        <w:rPr>
          <w:lang w:val="ru-RU"/>
        </w:rPr>
        <w:t>Фонд</w:t>
      </w:r>
      <w:r w:rsidRPr="006172F0">
        <w:rPr>
          <w:lang w:val="ru-RU"/>
        </w:rPr>
        <w:t xml:space="preserve"> «</w:t>
      </w:r>
      <w:r>
        <w:rPr>
          <w:lang w:val="ru-RU"/>
        </w:rPr>
        <w:t>Думай</w:t>
      </w:r>
      <w:r w:rsidRPr="006172F0">
        <w:rPr>
          <w:lang w:val="ru-RU"/>
        </w:rPr>
        <w:t xml:space="preserve">!» </w:t>
      </w:r>
      <w:r>
        <w:rPr>
          <w:lang w:val="ru-RU"/>
        </w:rPr>
        <w:t>организуют</w:t>
      </w:r>
      <w:r w:rsidRPr="006172F0">
        <w:rPr>
          <w:lang w:val="ru-RU"/>
        </w:rPr>
        <w:t xml:space="preserve"> </w:t>
      </w:r>
      <w:r>
        <w:rPr>
          <w:lang w:val="ru-RU"/>
        </w:rPr>
        <w:t>Неделю</w:t>
      </w:r>
      <w:r w:rsidRPr="006172F0">
        <w:rPr>
          <w:lang w:val="ru-RU"/>
        </w:rPr>
        <w:t xml:space="preserve"> </w:t>
      </w:r>
      <w:r>
        <w:rPr>
          <w:lang w:val="ru-RU"/>
        </w:rPr>
        <w:t>сбережений</w:t>
      </w:r>
      <w:r w:rsidRPr="006172F0">
        <w:rPr>
          <w:lang w:val="ru-RU"/>
        </w:rPr>
        <w:t xml:space="preserve"> </w:t>
      </w:r>
      <w:r>
        <w:rPr>
          <w:lang w:val="ru-RU"/>
        </w:rPr>
        <w:t>в школах</w:t>
      </w:r>
      <w:r w:rsidRPr="006172F0">
        <w:rPr>
          <w:lang w:val="ru-RU"/>
        </w:rPr>
        <w:t xml:space="preserve"> </w:t>
      </w:r>
      <w:r>
        <w:rPr>
          <w:lang w:val="ru-RU"/>
        </w:rPr>
        <w:t>в последнюю неделю</w:t>
      </w:r>
      <w:r w:rsidRPr="0085431E">
        <w:rPr>
          <w:lang w:val="ru-RU"/>
        </w:rPr>
        <w:t xml:space="preserve"> </w:t>
      </w:r>
      <w:r>
        <w:rPr>
          <w:lang w:val="ru-RU"/>
        </w:rPr>
        <w:t>октября</w:t>
      </w:r>
      <w:r w:rsidRPr="0085431E">
        <w:rPr>
          <w:lang w:val="ru-RU"/>
        </w:rPr>
        <w:t xml:space="preserve"> (</w:t>
      </w:r>
      <w:r>
        <w:rPr>
          <w:lang w:val="ru-RU"/>
        </w:rPr>
        <w:t>на</w:t>
      </w:r>
      <w:r w:rsidRPr="0085431E">
        <w:rPr>
          <w:lang w:val="ru-RU"/>
        </w:rPr>
        <w:t xml:space="preserve"> </w:t>
      </w:r>
      <w:r>
        <w:rPr>
          <w:lang w:val="ru-RU"/>
        </w:rPr>
        <w:t>фоне</w:t>
      </w:r>
      <w:r w:rsidRPr="0085431E">
        <w:rPr>
          <w:lang w:val="ru-RU"/>
        </w:rPr>
        <w:t xml:space="preserve"> </w:t>
      </w:r>
      <w:r>
        <w:rPr>
          <w:lang w:val="ru-RU"/>
        </w:rPr>
        <w:t>Международного</w:t>
      </w:r>
      <w:r w:rsidRPr="0085431E">
        <w:rPr>
          <w:lang w:val="ru-RU"/>
        </w:rPr>
        <w:t xml:space="preserve"> </w:t>
      </w:r>
      <w:r>
        <w:rPr>
          <w:lang w:val="ru-RU"/>
        </w:rPr>
        <w:t>дня</w:t>
      </w:r>
      <w:r w:rsidRPr="0085431E">
        <w:rPr>
          <w:lang w:val="ru-RU"/>
        </w:rPr>
        <w:t xml:space="preserve"> </w:t>
      </w:r>
      <w:r>
        <w:rPr>
          <w:lang w:val="ru-RU"/>
        </w:rPr>
        <w:t>сбережений 31 октября</w:t>
      </w:r>
      <w:r w:rsidRPr="0085431E">
        <w:rPr>
          <w:lang w:val="ru-RU"/>
        </w:rPr>
        <w:t xml:space="preserve">). </w:t>
      </w:r>
      <w:r>
        <w:rPr>
          <w:lang w:val="ru-RU"/>
        </w:rPr>
        <w:t>В</w:t>
      </w:r>
      <w:r w:rsidRPr="002076E0">
        <w:rPr>
          <w:lang w:val="ru-RU"/>
        </w:rPr>
        <w:t xml:space="preserve"> 2012 </w:t>
      </w:r>
      <w:r>
        <w:rPr>
          <w:lang w:val="ru-RU"/>
        </w:rPr>
        <w:t>году</w:t>
      </w:r>
      <w:r w:rsidRPr="002076E0">
        <w:rPr>
          <w:lang w:val="ru-RU"/>
        </w:rPr>
        <w:t xml:space="preserve"> </w:t>
      </w:r>
      <w:r>
        <w:rPr>
          <w:lang w:val="ru-RU"/>
        </w:rPr>
        <w:t>более</w:t>
      </w:r>
      <w:r w:rsidRPr="002076E0">
        <w:rPr>
          <w:lang w:val="ru-RU"/>
        </w:rPr>
        <w:t xml:space="preserve"> 20 </w:t>
      </w:r>
      <w:r>
        <w:rPr>
          <w:lang w:val="ru-RU"/>
        </w:rPr>
        <w:t>тыс</w:t>
      </w:r>
      <w:r w:rsidRPr="002076E0">
        <w:rPr>
          <w:lang w:val="ru-RU"/>
        </w:rPr>
        <w:t xml:space="preserve">. </w:t>
      </w:r>
      <w:r>
        <w:rPr>
          <w:lang w:val="ru-RU"/>
        </w:rPr>
        <w:t>студентов</w:t>
      </w:r>
      <w:r w:rsidRPr="002076E0">
        <w:rPr>
          <w:lang w:val="ru-RU"/>
        </w:rPr>
        <w:t xml:space="preserve"> </w:t>
      </w:r>
      <w:r>
        <w:rPr>
          <w:lang w:val="ru-RU"/>
        </w:rPr>
        <w:t>в</w:t>
      </w:r>
      <w:r w:rsidRPr="002076E0">
        <w:rPr>
          <w:lang w:val="ru-RU"/>
        </w:rPr>
        <w:t xml:space="preserve"> </w:t>
      </w:r>
      <w:r>
        <w:rPr>
          <w:lang w:val="ru-RU"/>
        </w:rPr>
        <w:t>Польше</w:t>
      </w:r>
      <w:r w:rsidRPr="002076E0">
        <w:rPr>
          <w:lang w:val="ru-RU"/>
        </w:rPr>
        <w:t xml:space="preserve"> </w:t>
      </w:r>
      <w:r>
        <w:rPr>
          <w:lang w:val="ru-RU"/>
        </w:rPr>
        <w:t>участвовали</w:t>
      </w:r>
      <w:r w:rsidRPr="002076E0">
        <w:rPr>
          <w:lang w:val="ru-RU"/>
        </w:rPr>
        <w:t xml:space="preserve"> </w:t>
      </w:r>
      <w:r>
        <w:rPr>
          <w:lang w:val="ru-RU"/>
        </w:rPr>
        <w:t>в специальных лекциях о планировании семейного бюджета и сбережениях в рамках 6-го мероприятия в 2012 году</w:t>
      </w:r>
      <w:r w:rsidRPr="002076E0">
        <w:rPr>
          <w:lang w:val="ru-RU"/>
        </w:rPr>
        <w:t xml:space="preserve">. </w:t>
      </w:r>
      <w:r w:rsidRPr="0086356F">
        <w:rPr>
          <w:lang w:val="ru-RU"/>
        </w:rPr>
        <w:t>Всего в 2007-2012 годы более 550 000 молодых людей были вовлечены в занятия, школьные проекты, кинопроизводство по финансовым вопросам.</w:t>
      </w:r>
      <w:r>
        <w:rPr>
          <w:lang w:val="ru-RU"/>
        </w:rPr>
        <w:t xml:space="preserve"> Дополнительная</w:t>
      </w:r>
      <w:r w:rsidRPr="004E01CB">
        <w:rPr>
          <w:lang w:val="ru-RU"/>
        </w:rPr>
        <w:t xml:space="preserve"> </w:t>
      </w:r>
      <w:r>
        <w:rPr>
          <w:lang w:val="ru-RU"/>
        </w:rPr>
        <w:t>информация</w:t>
      </w:r>
      <w:r w:rsidRPr="004E01CB">
        <w:rPr>
          <w:lang w:val="ru-RU"/>
        </w:rPr>
        <w:t xml:space="preserve">: </w:t>
      </w:r>
      <w:r w:rsidRPr="00FB1848">
        <w:t>http</w:t>
      </w:r>
      <w:r w:rsidRPr="00FB1848">
        <w:rPr>
          <w:lang w:val="ru-RU"/>
        </w:rPr>
        <w:t>://</w:t>
      </w:r>
      <w:r w:rsidRPr="00FB1848">
        <w:t>tdo</w:t>
      </w:r>
      <w:r w:rsidRPr="00FB1848">
        <w:rPr>
          <w:lang w:val="ru-RU"/>
        </w:rPr>
        <w:t>.</w:t>
      </w:r>
      <w:r w:rsidRPr="00FB1848">
        <w:t>edu</w:t>
      </w:r>
      <w:r w:rsidRPr="00FB1848">
        <w:rPr>
          <w:lang w:val="ru-RU"/>
        </w:rPr>
        <w:t>.</w:t>
      </w:r>
      <w:r w:rsidRPr="00FB1848">
        <w:t>pl</w:t>
      </w:r>
      <w:r w:rsidRPr="004E01CB">
        <w:rPr>
          <w:lang w:val="ru-RU"/>
        </w:rPr>
        <w:t xml:space="preserve">. </w:t>
      </w:r>
    </w:p>
    <w:p w14:paraId="4EE9EC9C" w14:textId="77777777" w:rsidR="007013EC" w:rsidRPr="00127B68" w:rsidRDefault="007013EC" w:rsidP="00A560B7">
      <w:pPr>
        <w:pStyle w:val="BlockFLRUS"/>
        <w:pBdr>
          <w:top w:val="single" w:sz="4" w:space="1" w:color="auto"/>
          <w:left w:val="single" w:sz="4" w:space="4" w:color="auto"/>
          <w:bottom w:val="single" w:sz="4" w:space="1" w:color="auto"/>
          <w:right w:val="single" w:sz="4" w:space="4" w:color="auto"/>
        </w:pBdr>
        <w:rPr>
          <w:rFonts w:asciiTheme="minorHAnsi" w:hAnsiTheme="minorHAnsi"/>
          <w:lang w:val="ru-RU"/>
        </w:rPr>
      </w:pPr>
      <w:r>
        <w:rPr>
          <w:lang w:val="ru-RU"/>
        </w:rPr>
        <w:t>Другое популярное мероприятие 15 марта</w:t>
      </w:r>
      <w:r w:rsidRPr="0086356F">
        <w:rPr>
          <w:lang w:val="ru-RU"/>
        </w:rPr>
        <w:t>.</w:t>
      </w:r>
      <w:r>
        <w:rPr>
          <w:lang w:val="ru-RU"/>
        </w:rPr>
        <w:t xml:space="preserve"> Ежегодно</w:t>
      </w:r>
      <w:r w:rsidRPr="002076E0">
        <w:rPr>
          <w:lang w:val="ru-RU"/>
        </w:rPr>
        <w:t xml:space="preserve"> </w:t>
      </w:r>
      <w:r>
        <w:rPr>
          <w:lang w:val="ru-RU"/>
        </w:rPr>
        <w:t>Организация</w:t>
      </w:r>
      <w:r w:rsidRPr="002076E0">
        <w:rPr>
          <w:lang w:val="ru-RU"/>
        </w:rPr>
        <w:t xml:space="preserve"> </w:t>
      </w:r>
      <w:r>
        <w:rPr>
          <w:lang w:val="ru-RU"/>
        </w:rPr>
        <w:t>справедливой</w:t>
      </w:r>
      <w:r w:rsidRPr="002076E0">
        <w:rPr>
          <w:lang w:val="ru-RU"/>
        </w:rPr>
        <w:t xml:space="preserve"> </w:t>
      </w:r>
      <w:r>
        <w:rPr>
          <w:lang w:val="ru-RU"/>
        </w:rPr>
        <w:t>торговли</w:t>
      </w:r>
      <w:r w:rsidRPr="002076E0">
        <w:rPr>
          <w:lang w:val="ru-RU"/>
        </w:rPr>
        <w:t xml:space="preserve"> </w:t>
      </w:r>
      <w:r>
        <w:rPr>
          <w:lang w:val="ru-RU"/>
        </w:rPr>
        <w:t>празднует</w:t>
      </w:r>
      <w:r w:rsidRPr="002076E0">
        <w:rPr>
          <w:lang w:val="ru-RU"/>
        </w:rPr>
        <w:t xml:space="preserve"> </w:t>
      </w:r>
      <w:r>
        <w:rPr>
          <w:lang w:val="ru-RU"/>
        </w:rPr>
        <w:t>Европейский</w:t>
      </w:r>
      <w:r w:rsidRPr="002076E0">
        <w:rPr>
          <w:lang w:val="ru-RU"/>
        </w:rPr>
        <w:t xml:space="preserve"> </w:t>
      </w:r>
      <w:r>
        <w:rPr>
          <w:lang w:val="ru-RU"/>
        </w:rPr>
        <w:t>день</w:t>
      </w:r>
      <w:r w:rsidRPr="002076E0">
        <w:rPr>
          <w:lang w:val="ru-RU"/>
        </w:rPr>
        <w:t xml:space="preserve"> </w:t>
      </w:r>
      <w:r>
        <w:rPr>
          <w:lang w:val="ru-RU"/>
        </w:rPr>
        <w:t>защиты</w:t>
      </w:r>
      <w:r w:rsidRPr="002076E0">
        <w:rPr>
          <w:lang w:val="ru-RU"/>
        </w:rPr>
        <w:t xml:space="preserve"> </w:t>
      </w:r>
      <w:r>
        <w:rPr>
          <w:lang w:val="ru-RU"/>
        </w:rPr>
        <w:t>прав</w:t>
      </w:r>
      <w:r w:rsidRPr="002076E0">
        <w:rPr>
          <w:lang w:val="ru-RU"/>
        </w:rPr>
        <w:t xml:space="preserve"> </w:t>
      </w:r>
      <w:r>
        <w:rPr>
          <w:lang w:val="ru-RU"/>
        </w:rPr>
        <w:t>потребителя</w:t>
      </w:r>
      <w:r w:rsidRPr="002076E0">
        <w:rPr>
          <w:lang w:val="ru-RU"/>
        </w:rPr>
        <w:t xml:space="preserve"> (15</w:t>
      </w:r>
      <w:r>
        <w:rPr>
          <w:lang w:val="ru-RU"/>
        </w:rPr>
        <w:t xml:space="preserve"> марта</w:t>
      </w:r>
      <w:r w:rsidRPr="002076E0">
        <w:rPr>
          <w:lang w:val="ru-RU"/>
        </w:rPr>
        <w:t>)</w:t>
      </w:r>
      <w:r>
        <w:rPr>
          <w:lang w:val="ru-RU"/>
        </w:rPr>
        <w:t>, организуя специальные мероприятия с целью обобщения ситуации с потребителями в Польше.</w:t>
      </w:r>
      <w:r w:rsidRPr="0086356F">
        <w:rPr>
          <w:lang w:val="ru-RU"/>
        </w:rPr>
        <w:t xml:space="preserve"> </w:t>
      </w:r>
      <w:r w:rsidRPr="003F3E60">
        <w:rPr>
          <w:lang w:val="ru-RU"/>
        </w:rPr>
        <w:t>Многие</w:t>
      </w:r>
      <w:r w:rsidRPr="00127B68">
        <w:rPr>
          <w:lang w:val="ru-RU"/>
        </w:rPr>
        <w:t xml:space="preserve"> </w:t>
      </w:r>
      <w:r w:rsidRPr="003F3E60">
        <w:rPr>
          <w:lang w:val="ru-RU"/>
        </w:rPr>
        <w:t>потребительские</w:t>
      </w:r>
      <w:r w:rsidRPr="00127B68">
        <w:rPr>
          <w:lang w:val="ru-RU"/>
        </w:rPr>
        <w:t xml:space="preserve"> </w:t>
      </w:r>
      <w:r w:rsidRPr="003F3E60">
        <w:rPr>
          <w:lang w:val="ru-RU"/>
        </w:rPr>
        <w:t>организации</w:t>
      </w:r>
      <w:r w:rsidRPr="00127B68">
        <w:rPr>
          <w:lang w:val="ru-RU"/>
        </w:rPr>
        <w:t xml:space="preserve"> </w:t>
      </w:r>
      <w:r>
        <w:rPr>
          <w:lang w:val="ru-RU"/>
        </w:rPr>
        <w:t>вносят</w:t>
      </w:r>
      <w:r w:rsidRPr="00127B68">
        <w:rPr>
          <w:lang w:val="ru-RU"/>
        </w:rPr>
        <w:t xml:space="preserve"> </w:t>
      </w:r>
      <w:r>
        <w:rPr>
          <w:lang w:val="ru-RU"/>
        </w:rPr>
        <w:t>свой</w:t>
      </w:r>
      <w:r w:rsidRPr="00127B68">
        <w:rPr>
          <w:lang w:val="ru-RU"/>
        </w:rPr>
        <w:t xml:space="preserve"> </w:t>
      </w:r>
      <w:r w:rsidRPr="003F3E60">
        <w:rPr>
          <w:lang w:val="ru-RU"/>
        </w:rPr>
        <w:t>вклад</w:t>
      </w:r>
      <w:r w:rsidRPr="00127B68">
        <w:rPr>
          <w:lang w:val="ru-RU"/>
        </w:rPr>
        <w:t xml:space="preserve"> </w:t>
      </w:r>
      <w:r w:rsidRPr="003F3E60">
        <w:rPr>
          <w:lang w:val="ru-RU"/>
        </w:rPr>
        <w:t>в</w:t>
      </w:r>
      <w:r w:rsidRPr="00127B68">
        <w:rPr>
          <w:lang w:val="ru-RU"/>
        </w:rPr>
        <w:t xml:space="preserve"> </w:t>
      </w:r>
      <w:r w:rsidRPr="003F3E60">
        <w:rPr>
          <w:lang w:val="ru-RU"/>
        </w:rPr>
        <w:t>эту</w:t>
      </w:r>
      <w:r w:rsidRPr="00127B68">
        <w:rPr>
          <w:lang w:val="ru-RU"/>
        </w:rPr>
        <w:t xml:space="preserve"> </w:t>
      </w:r>
      <w:r w:rsidRPr="003F3E60">
        <w:rPr>
          <w:lang w:val="ru-RU"/>
        </w:rPr>
        <w:t>дату</w:t>
      </w:r>
      <w:r w:rsidRPr="00127B68">
        <w:rPr>
          <w:lang w:val="ru-RU"/>
        </w:rPr>
        <w:t xml:space="preserve"> </w:t>
      </w:r>
      <w:r>
        <w:rPr>
          <w:lang w:val="ru-RU"/>
        </w:rPr>
        <w:t>посредством</w:t>
      </w:r>
      <w:r w:rsidRPr="00127B68">
        <w:rPr>
          <w:lang w:val="ru-RU"/>
        </w:rPr>
        <w:t xml:space="preserve"> </w:t>
      </w:r>
      <w:r w:rsidRPr="003F3E60">
        <w:rPr>
          <w:lang w:val="ru-RU"/>
        </w:rPr>
        <w:t>организации</w:t>
      </w:r>
      <w:r w:rsidRPr="00127B68">
        <w:rPr>
          <w:lang w:val="ru-RU"/>
        </w:rPr>
        <w:t xml:space="preserve"> </w:t>
      </w:r>
      <w:r>
        <w:rPr>
          <w:lang w:val="ru-RU"/>
        </w:rPr>
        <w:t>мероприятий</w:t>
      </w:r>
      <w:r w:rsidRPr="00127B68">
        <w:rPr>
          <w:lang w:val="ru-RU"/>
        </w:rPr>
        <w:t xml:space="preserve"> </w:t>
      </w:r>
      <w:r>
        <w:rPr>
          <w:lang w:val="ru-RU"/>
        </w:rPr>
        <w:t>на</w:t>
      </w:r>
      <w:r w:rsidRPr="00127B68">
        <w:rPr>
          <w:lang w:val="ru-RU"/>
        </w:rPr>
        <w:t xml:space="preserve"> </w:t>
      </w:r>
      <w:r>
        <w:rPr>
          <w:lang w:val="ru-RU"/>
        </w:rPr>
        <w:t>местном</w:t>
      </w:r>
      <w:r w:rsidRPr="00127B68">
        <w:rPr>
          <w:lang w:val="ru-RU"/>
        </w:rPr>
        <w:t xml:space="preserve"> </w:t>
      </w:r>
      <w:r>
        <w:rPr>
          <w:lang w:val="ru-RU"/>
        </w:rPr>
        <w:t>уровне</w:t>
      </w:r>
      <w:r w:rsidRPr="00127B68">
        <w:rPr>
          <w:lang w:val="ru-RU"/>
        </w:rPr>
        <w:t>.</w:t>
      </w:r>
    </w:p>
    <w:p w14:paraId="7F27039F" w14:textId="77777777" w:rsidR="006630AC" w:rsidRPr="00C17D9C" w:rsidRDefault="006630AC" w:rsidP="007013EC">
      <w:pPr>
        <w:pStyle w:val="BlockFLRUS"/>
        <w:rPr>
          <w:lang w:val="ru-RU"/>
        </w:rPr>
      </w:pPr>
    </w:p>
    <w:p w14:paraId="16C2DAA2" w14:textId="77777777" w:rsidR="007013EC" w:rsidRPr="00127B68" w:rsidRDefault="007013EC" w:rsidP="007013EC">
      <w:pPr>
        <w:pStyle w:val="BlockFLRUS"/>
        <w:rPr>
          <w:lang w:val="ru-RU"/>
        </w:rPr>
      </w:pPr>
      <w:r>
        <w:rPr>
          <w:lang w:val="ru-RU"/>
        </w:rPr>
        <w:t>Р</w:t>
      </w:r>
      <w:r w:rsidRPr="00127B68">
        <w:rPr>
          <w:lang w:val="ru-RU"/>
        </w:rPr>
        <w:t>екомендуем</w:t>
      </w:r>
      <w:r w:rsidRPr="009565E0">
        <w:rPr>
          <w:lang w:val="ru-RU"/>
        </w:rPr>
        <w:t xml:space="preserve"> </w:t>
      </w:r>
      <w:r>
        <w:rPr>
          <w:lang w:val="ru-RU"/>
        </w:rPr>
        <w:t>РЦФГ</w:t>
      </w:r>
      <w:r w:rsidRPr="009565E0">
        <w:rPr>
          <w:lang w:val="ru-RU"/>
        </w:rPr>
        <w:t xml:space="preserve"> </w:t>
      </w:r>
      <w:r w:rsidRPr="00127B68">
        <w:rPr>
          <w:lang w:val="ru-RU"/>
        </w:rPr>
        <w:t>подготови</w:t>
      </w:r>
      <w:r>
        <w:rPr>
          <w:lang w:val="ru-RU"/>
        </w:rPr>
        <w:t>ть</w:t>
      </w:r>
      <w:r w:rsidRPr="009565E0">
        <w:rPr>
          <w:lang w:val="ru-RU"/>
        </w:rPr>
        <w:t xml:space="preserve"> </w:t>
      </w:r>
      <w:r w:rsidRPr="00127B68">
        <w:rPr>
          <w:lang w:val="ru-RU"/>
        </w:rPr>
        <w:t>годовой</w:t>
      </w:r>
      <w:r w:rsidRPr="009565E0">
        <w:rPr>
          <w:lang w:val="ru-RU"/>
        </w:rPr>
        <w:t xml:space="preserve"> </w:t>
      </w:r>
      <w:r w:rsidRPr="00127B68">
        <w:rPr>
          <w:lang w:val="ru-RU"/>
        </w:rPr>
        <w:t>план</w:t>
      </w:r>
      <w:r w:rsidRPr="009565E0">
        <w:rPr>
          <w:lang w:val="ru-RU"/>
        </w:rPr>
        <w:t xml:space="preserve"> </w:t>
      </w:r>
      <w:r w:rsidRPr="00127B68">
        <w:rPr>
          <w:lang w:val="ru-RU"/>
        </w:rPr>
        <w:t>мероприятий</w:t>
      </w:r>
      <w:r w:rsidRPr="009565E0">
        <w:rPr>
          <w:lang w:val="ru-RU"/>
        </w:rPr>
        <w:t xml:space="preserve">, </w:t>
      </w:r>
      <w:r w:rsidRPr="00127B68">
        <w:rPr>
          <w:lang w:val="ru-RU"/>
        </w:rPr>
        <w:t>включая</w:t>
      </w:r>
      <w:r w:rsidRPr="009565E0">
        <w:rPr>
          <w:lang w:val="ru-RU"/>
        </w:rPr>
        <w:t xml:space="preserve"> </w:t>
      </w:r>
      <w:r w:rsidRPr="00127B68">
        <w:rPr>
          <w:lang w:val="ru-RU"/>
        </w:rPr>
        <w:t>некоторы</w:t>
      </w:r>
      <w:r>
        <w:rPr>
          <w:lang w:val="ru-RU"/>
        </w:rPr>
        <w:t>е</w:t>
      </w:r>
      <w:r w:rsidRPr="009565E0">
        <w:rPr>
          <w:lang w:val="ru-RU"/>
        </w:rPr>
        <w:t xml:space="preserve"> </w:t>
      </w:r>
      <w:r w:rsidRPr="00127B68">
        <w:rPr>
          <w:lang w:val="ru-RU"/>
        </w:rPr>
        <w:t>из</w:t>
      </w:r>
      <w:r w:rsidRPr="009565E0">
        <w:rPr>
          <w:lang w:val="ru-RU"/>
        </w:rPr>
        <w:t xml:space="preserve"> </w:t>
      </w:r>
      <w:r w:rsidRPr="00127B68">
        <w:rPr>
          <w:lang w:val="ru-RU"/>
        </w:rPr>
        <w:t>указанных</w:t>
      </w:r>
      <w:r w:rsidRPr="009565E0">
        <w:rPr>
          <w:lang w:val="ru-RU"/>
        </w:rPr>
        <w:t xml:space="preserve"> </w:t>
      </w:r>
      <w:r w:rsidRPr="00127B68">
        <w:rPr>
          <w:lang w:val="ru-RU"/>
        </w:rPr>
        <w:t>дней</w:t>
      </w:r>
      <w:r w:rsidRPr="009565E0">
        <w:rPr>
          <w:lang w:val="ru-RU"/>
        </w:rPr>
        <w:t xml:space="preserve"> </w:t>
      </w:r>
      <w:r w:rsidRPr="00127B68">
        <w:rPr>
          <w:lang w:val="ru-RU"/>
        </w:rPr>
        <w:t>в</w:t>
      </w:r>
      <w:r w:rsidRPr="009565E0">
        <w:rPr>
          <w:lang w:val="ru-RU"/>
        </w:rPr>
        <w:t xml:space="preserve"> </w:t>
      </w:r>
      <w:r w:rsidRPr="00127B68">
        <w:rPr>
          <w:lang w:val="ru-RU"/>
        </w:rPr>
        <w:t>календаре</w:t>
      </w:r>
      <w:r w:rsidRPr="009565E0">
        <w:rPr>
          <w:lang w:val="ru-RU"/>
        </w:rPr>
        <w:t xml:space="preserve">. </w:t>
      </w:r>
      <w:r w:rsidRPr="00127B68">
        <w:rPr>
          <w:lang w:val="ru-RU"/>
        </w:rPr>
        <w:t>Такой план помо</w:t>
      </w:r>
      <w:r>
        <w:rPr>
          <w:lang w:val="ru-RU"/>
        </w:rPr>
        <w:t>г бы</w:t>
      </w:r>
      <w:r w:rsidRPr="00127B68">
        <w:rPr>
          <w:lang w:val="ru-RU"/>
        </w:rPr>
        <w:t xml:space="preserve"> </w:t>
      </w:r>
      <w:r>
        <w:rPr>
          <w:lang w:val="ru-RU"/>
        </w:rPr>
        <w:t>уделить внимание различным финансовым вопросам</w:t>
      </w:r>
      <w:r w:rsidRPr="00127B68">
        <w:rPr>
          <w:lang w:val="ru-RU"/>
        </w:rPr>
        <w:t xml:space="preserve"> в течение календарного года. По каждому </w:t>
      </w:r>
      <w:r>
        <w:rPr>
          <w:lang w:val="ru-RU"/>
        </w:rPr>
        <w:t>из особых дат, включенных</w:t>
      </w:r>
      <w:r w:rsidRPr="00127B68">
        <w:rPr>
          <w:lang w:val="ru-RU"/>
        </w:rPr>
        <w:t xml:space="preserve"> в план, </w:t>
      </w:r>
      <w:r>
        <w:rPr>
          <w:lang w:val="ru-RU"/>
        </w:rPr>
        <w:t>в РЦФГ</w:t>
      </w:r>
      <w:r w:rsidRPr="00127B68">
        <w:rPr>
          <w:lang w:val="ru-RU"/>
        </w:rPr>
        <w:t xml:space="preserve"> должн</w:t>
      </w:r>
      <w:r>
        <w:rPr>
          <w:lang w:val="ru-RU"/>
        </w:rPr>
        <w:t>о быть включено,</w:t>
      </w:r>
      <w:r w:rsidRPr="00127B68">
        <w:rPr>
          <w:lang w:val="ru-RU"/>
        </w:rPr>
        <w:t xml:space="preserve"> как минимум:</w:t>
      </w:r>
    </w:p>
    <w:p w14:paraId="4C4A33AB" w14:textId="77777777" w:rsidR="002C5BD7" w:rsidRDefault="007013EC" w:rsidP="002C5BD7">
      <w:pPr>
        <w:pStyle w:val="listFLRUS"/>
        <w:ind w:left="567"/>
        <w:rPr>
          <w:lang w:val="ru-RU"/>
        </w:rPr>
      </w:pPr>
      <w:r w:rsidRPr="009565E0">
        <w:rPr>
          <w:lang w:val="ru-RU"/>
        </w:rPr>
        <w:t>организ</w:t>
      </w:r>
      <w:r>
        <w:rPr>
          <w:lang w:val="ru-RU"/>
        </w:rPr>
        <w:t>ация</w:t>
      </w:r>
      <w:r w:rsidRPr="009565E0">
        <w:rPr>
          <w:lang w:val="ru-RU"/>
        </w:rPr>
        <w:t xml:space="preserve"> пресс-конференци</w:t>
      </w:r>
      <w:r>
        <w:rPr>
          <w:lang w:val="ru-RU"/>
        </w:rPr>
        <w:t>й</w:t>
      </w:r>
      <w:r w:rsidRPr="009565E0">
        <w:rPr>
          <w:lang w:val="ru-RU"/>
        </w:rPr>
        <w:t xml:space="preserve"> или мероприяти</w:t>
      </w:r>
      <w:r>
        <w:rPr>
          <w:lang w:val="ru-RU"/>
        </w:rPr>
        <w:t>й</w:t>
      </w:r>
      <w:r w:rsidRPr="009565E0">
        <w:rPr>
          <w:lang w:val="ru-RU"/>
        </w:rPr>
        <w:t xml:space="preserve"> для СМИ,</w:t>
      </w:r>
    </w:p>
    <w:p w14:paraId="55AD1783" w14:textId="77777777" w:rsidR="002C5BD7" w:rsidRDefault="007013EC" w:rsidP="002C5BD7">
      <w:pPr>
        <w:pStyle w:val="listFLRUS"/>
        <w:ind w:left="567"/>
        <w:rPr>
          <w:lang w:val="ru-RU"/>
        </w:rPr>
      </w:pPr>
      <w:r w:rsidRPr="009565E0">
        <w:rPr>
          <w:lang w:val="ru-RU"/>
        </w:rPr>
        <w:t>подготовка и распространение письменных и электронных материалов по конкретному вопросу гражданам,</w:t>
      </w:r>
    </w:p>
    <w:p w14:paraId="6C6BE81C" w14:textId="77777777" w:rsidR="002C5BD7" w:rsidRDefault="007013EC" w:rsidP="002C5BD7">
      <w:pPr>
        <w:pStyle w:val="listFLRUS"/>
        <w:ind w:left="567"/>
        <w:rPr>
          <w:lang w:val="ru-RU"/>
        </w:rPr>
      </w:pPr>
      <w:r>
        <w:rPr>
          <w:lang w:val="ru-RU"/>
        </w:rPr>
        <w:t>привлечение внимания СМИ к конкретной теме</w:t>
      </w:r>
      <w:r w:rsidRPr="009565E0">
        <w:rPr>
          <w:lang w:val="ru-RU"/>
        </w:rPr>
        <w:t>,</w:t>
      </w:r>
    </w:p>
    <w:p w14:paraId="02B46D1E" w14:textId="77777777" w:rsidR="002C5BD7" w:rsidRDefault="007013EC" w:rsidP="002C5BD7">
      <w:pPr>
        <w:pStyle w:val="listFLRUS"/>
        <w:ind w:left="567"/>
        <w:rPr>
          <w:lang w:val="ru-RU"/>
        </w:rPr>
      </w:pPr>
      <w:r w:rsidRPr="009565E0">
        <w:rPr>
          <w:lang w:val="ru-RU"/>
        </w:rPr>
        <w:t>организаци</w:t>
      </w:r>
      <w:r>
        <w:rPr>
          <w:lang w:val="ru-RU"/>
        </w:rPr>
        <w:t>я</w:t>
      </w:r>
      <w:r w:rsidRPr="009565E0">
        <w:rPr>
          <w:lang w:val="ru-RU"/>
        </w:rPr>
        <w:t xml:space="preserve"> небольших соревнований для граждан (с призами),</w:t>
      </w:r>
    </w:p>
    <w:p w14:paraId="5ECABD96" w14:textId="77777777" w:rsidR="002C5BD7" w:rsidRDefault="007013EC" w:rsidP="002C5BD7">
      <w:pPr>
        <w:pStyle w:val="listFLRUS"/>
        <w:ind w:left="567"/>
        <w:rPr>
          <w:lang w:val="ru-RU"/>
        </w:rPr>
      </w:pPr>
      <w:r w:rsidRPr="009565E0">
        <w:rPr>
          <w:lang w:val="ru-RU"/>
        </w:rPr>
        <w:t>Активи</w:t>
      </w:r>
      <w:r>
        <w:rPr>
          <w:lang w:val="ru-RU"/>
        </w:rPr>
        <w:t>зация,</w:t>
      </w:r>
      <w:r w:rsidRPr="009565E0">
        <w:rPr>
          <w:lang w:val="ru-RU"/>
        </w:rPr>
        <w:t xml:space="preserve"> например</w:t>
      </w:r>
      <w:r>
        <w:rPr>
          <w:lang w:val="ru-RU"/>
        </w:rPr>
        <w:t>,</w:t>
      </w:r>
      <w:r w:rsidRPr="009565E0">
        <w:rPr>
          <w:lang w:val="ru-RU"/>
        </w:rPr>
        <w:t xml:space="preserve"> студентов или НПО и других партнеров по организации специальных событий (дискуссии, семинары, учебные курсы, встречи, </w:t>
      </w:r>
      <w:r>
        <w:rPr>
          <w:lang w:val="ru-RU"/>
        </w:rPr>
        <w:t>мероприятия</w:t>
      </w:r>
      <w:r w:rsidRPr="009565E0">
        <w:rPr>
          <w:lang w:val="ru-RU"/>
        </w:rPr>
        <w:t xml:space="preserve"> и т.д.).</w:t>
      </w:r>
    </w:p>
    <w:p w14:paraId="22D80B59" w14:textId="77777777" w:rsidR="007013EC" w:rsidRPr="009565E0" w:rsidRDefault="007013EC" w:rsidP="007013EC">
      <w:pPr>
        <w:pStyle w:val="BlockFLRUS"/>
        <w:rPr>
          <w:lang w:val="ru-RU"/>
        </w:rPr>
      </w:pPr>
      <w:r w:rsidRPr="009565E0">
        <w:rPr>
          <w:lang w:val="ru-RU"/>
        </w:rPr>
        <w:t xml:space="preserve">Это </w:t>
      </w:r>
      <w:r>
        <w:rPr>
          <w:lang w:val="ru-RU"/>
        </w:rPr>
        <w:t>будет представлять собой основной план</w:t>
      </w:r>
      <w:r w:rsidRPr="009565E0">
        <w:rPr>
          <w:lang w:val="ru-RU"/>
        </w:rPr>
        <w:t xml:space="preserve"> действий и позволит </w:t>
      </w:r>
      <w:r>
        <w:rPr>
          <w:lang w:val="ru-RU"/>
        </w:rPr>
        <w:t>РЦФГ</w:t>
      </w:r>
      <w:r w:rsidRPr="009565E0">
        <w:rPr>
          <w:lang w:val="ru-RU"/>
        </w:rPr>
        <w:t xml:space="preserve"> поговорить с другими партнерами </w:t>
      </w:r>
      <w:r>
        <w:rPr>
          <w:lang w:val="ru-RU"/>
        </w:rPr>
        <w:t>об организации дополнительных программ/</w:t>
      </w:r>
      <w:r w:rsidRPr="009565E0">
        <w:rPr>
          <w:lang w:val="ru-RU"/>
        </w:rPr>
        <w:t>проектов.</w:t>
      </w:r>
    </w:p>
    <w:p w14:paraId="5538165E" w14:textId="77777777" w:rsidR="007013EC" w:rsidRPr="00C256E2" w:rsidRDefault="007013EC" w:rsidP="007013EC">
      <w:pPr>
        <w:pStyle w:val="BlockFLRUS"/>
        <w:rPr>
          <w:lang w:val="ru-RU"/>
        </w:rPr>
      </w:pPr>
      <w:r w:rsidRPr="00C256E2">
        <w:rPr>
          <w:lang w:val="ru-RU"/>
        </w:rPr>
        <w:t>Образовательная кампания является непрерывн</w:t>
      </w:r>
      <w:r>
        <w:rPr>
          <w:lang w:val="ru-RU"/>
        </w:rPr>
        <w:t>ым</w:t>
      </w:r>
      <w:r w:rsidRPr="00C256E2">
        <w:rPr>
          <w:lang w:val="ru-RU"/>
        </w:rPr>
        <w:t xml:space="preserve"> </w:t>
      </w:r>
      <w:r>
        <w:rPr>
          <w:lang w:val="ru-RU"/>
        </w:rPr>
        <w:t>видом</w:t>
      </w:r>
      <w:r w:rsidRPr="00C256E2">
        <w:rPr>
          <w:lang w:val="ru-RU"/>
        </w:rPr>
        <w:t xml:space="preserve"> деятельности. Для того чтобы предста</w:t>
      </w:r>
      <w:r>
        <w:rPr>
          <w:lang w:val="ru-RU"/>
        </w:rPr>
        <w:t xml:space="preserve">вить результаты деятельности РЦФГ, </w:t>
      </w:r>
      <w:r w:rsidRPr="00C256E2">
        <w:rPr>
          <w:lang w:val="ru-RU"/>
        </w:rPr>
        <w:t>рекомендуем организ</w:t>
      </w:r>
      <w:r>
        <w:rPr>
          <w:lang w:val="ru-RU"/>
        </w:rPr>
        <w:t>овать</w:t>
      </w:r>
      <w:r w:rsidRPr="00C256E2">
        <w:rPr>
          <w:lang w:val="ru-RU"/>
        </w:rPr>
        <w:t xml:space="preserve"> </w:t>
      </w:r>
      <w:r>
        <w:rPr>
          <w:lang w:val="ru-RU"/>
        </w:rPr>
        <w:t>общее мероприятие</w:t>
      </w:r>
      <w:r w:rsidRPr="00C256E2">
        <w:rPr>
          <w:lang w:val="ru-RU"/>
        </w:rPr>
        <w:t xml:space="preserve"> (например, </w:t>
      </w:r>
      <w:r>
        <w:rPr>
          <w:lang w:val="ru-RU"/>
        </w:rPr>
        <w:t>однодневный семинар</w:t>
      </w:r>
      <w:r w:rsidRPr="00C256E2">
        <w:rPr>
          <w:lang w:val="ru-RU"/>
        </w:rPr>
        <w:t>). За это время также мож</w:t>
      </w:r>
      <w:r>
        <w:rPr>
          <w:lang w:val="ru-RU"/>
        </w:rPr>
        <w:t>но</w:t>
      </w:r>
      <w:r w:rsidRPr="00C256E2">
        <w:rPr>
          <w:lang w:val="ru-RU"/>
        </w:rPr>
        <w:t xml:space="preserve"> предс</w:t>
      </w:r>
      <w:r>
        <w:rPr>
          <w:lang w:val="ru-RU"/>
        </w:rPr>
        <w:t>тавить планы на будущее, ввести</w:t>
      </w:r>
      <w:r w:rsidRPr="00C256E2">
        <w:rPr>
          <w:lang w:val="ru-RU"/>
        </w:rPr>
        <w:t xml:space="preserve"> местны</w:t>
      </w:r>
      <w:r>
        <w:rPr>
          <w:lang w:val="ru-RU"/>
        </w:rPr>
        <w:t>х</w:t>
      </w:r>
      <w:r w:rsidRPr="00C256E2">
        <w:rPr>
          <w:lang w:val="ru-RU"/>
        </w:rPr>
        <w:t xml:space="preserve"> партнер</w:t>
      </w:r>
      <w:r>
        <w:rPr>
          <w:lang w:val="ru-RU"/>
        </w:rPr>
        <w:t>ов</w:t>
      </w:r>
      <w:r w:rsidRPr="00C256E2">
        <w:rPr>
          <w:lang w:val="ru-RU"/>
        </w:rPr>
        <w:t xml:space="preserve"> или </w:t>
      </w:r>
      <w:r>
        <w:rPr>
          <w:lang w:val="ru-RU"/>
        </w:rPr>
        <w:t>дать возможность экспертам</w:t>
      </w:r>
      <w:r w:rsidRPr="00C256E2">
        <w:rPr>
          <w:lang w:val="ru-RU"/>
        </w:rPr>
        <w:t xml:space="preserve"> </w:t>
      </w:r>
      <w:r>
        <w:rPr>
          <w:lang w:val="ru-RU"/>
        </w:rPr>
        <w:t>про</w:t>
      </w:r>
      <w:r w:rsidRPr="00C256E2">
        <w:rPr>
          <w:lang w:val="ru-RU"/>
        </w:rPr>
        <w:t>комментир</w:t>
      </w:r>
      <w:r>
        <w:rPr>
          <w:lang w:val="ru-RU"/>
        </w:rPr>
        <w:t>овать аспекты развития финансовой</w:t>
      </w:r>
      <w:r w:rsidRPr="00C256E2">
        <w:rPr>
          <w:lang w:val="ru-RU"/>
        </w:rPr>
        <w:t xml:space="preserve"> грамотности и рекомендовать новые </w:t>
      </w:r>
      <w:r>
        <w:rPr>
          <w:lang w:val="ru-RU"/>
        </w:rPr>
        <w:t>темы</w:t>
      </w:r>
      <w:r w:rsidRPr="00C256E2">
        <w:rPr>
          <w:lang w:val="ru-RU"/>
        </w:rPr>
        <w:t>.</w:t>
      </w:r>
    </w:p>
    <w:p w14:paraId="63BF0776" w14:textId="77777777" w:rsidR="002C5BD7" w:rsidRDefault="007013EC">
      <w:pPr>
        <w:pStyle w:val="Minizaznaczenie"/>
        <w:rPr>
          <w:lang w:val="ru-RU"/>
        </w:rPr>
      </w:pPr>
      <w:r>
        <w:rPr>
          <w:lang w:val="ru-RU"/>
        </w:rPr>
        <w:t>Процесс реализации</w:t>
      </w:r>
    </w:p>
    <w:p w14:paraId="328E289D" w14:textId="77777777" w:rsidR="002C5BD7" w:rsidRDefault="007013EC" w:rsidP="002C5BD7">
      <w:pPr>
        <w:pStyle w:val="listFLRUS"/>
        <w:ind w:left="567"/>
        <w:rPr>
          <w:lang w:val="ru-RU"/>
        </w:rPr>
      </w:pPr>
      <w:r>
        <w:rPr>
          <w:lang w:val="ru-RU"/>
        </w:rPr>
        <w:t>Назначение</w:t>
      </w:r>
      <w:r w:rsidRPr="00C256E2">
        <w:rPr>
          <w:lang w:val="ru-RU"/>
        </w:rPr>
        <w:t xml:space="preserve"> </w:t>
      </w:r>
      <w:r>
        <w:rPr>
          <w:lang w:val="ru-RU"/>
        </w:rPr>
        <w:t>координатора</w:t>
      </w:r>
      <w:r w:rsidRPr="00C256E2">
        <w:rPr>
          <w:lang w:val="ru-RU"/>
        </w:rPr>
        <w:t xml:space="preserve"> </w:t>
      </w:r>
      <w:r>
        <w:rPr>
          <w:lang w:val="ru-RU"/>
        </w:rPr>
        <w:t>Кампании по развитию финансовой грамотности</w:t>
      </w:r>
    </w:p>
    <w:p w14:paraId="12B8D459" w14:textId="77777777" w:rsidR="002C5BD7" w:rsidRDefault="007013EC" w:rsidP="002C5BD7">
      <w:pPr>
        <w:pStyle w:val="listFLRUS"/>
        <w:ind w:left="567"/>
        <w:rPr>
          <w:lang w:val="ru-RU"/>
        </w:rPr>
      </w:pPr>
      <w:r>
        <w:rPr>
          <w:lang w:val="ru-RU"/>
        </w:rPr>
        <w:t xml:space="preserve">Коллективное обсуждение сотрудников РЦФГ – планирование </w:t>
      </w:r>
      <w:r w:rsidRPr="00C256E2">
        <w:rPr>
          <w:lang w:val="ru-RU"/>
        </w:rPr>
        <w:t xml:space="preserve">деятельности вперед на следующий год (календарь событий, основные темы, </w:t>
      </w:r>
      <w:r>
        <w:rPr>
          <w:lang w:val="ru-RU"/>
        </w:rPr>
        <w:t>подготовка проверочных</w:t>
      </w:r>
      <w:r w:rsidRPr="00C256E2">
        <w:rPr>
          <w:lang w:val="ru-RU"/>
        </w:rPr>
        <w:t xml:space="preserve"> списков)</w:t>
      </w:r>
    </w:p>
    <w:p w14:paraId="57B70E7B" w14:textId="77777777" w:rsidR="002C5BD7" w:rsidRDefault="007013EC" w:rsidP="002C5BD7">
      <w:pPr>
        <w:pStyle w:val="listFLRUS"/>
        <w:ind w:left="567"/>
        <w:rPr>
          <w:lang w:val="ru-RU"/>
        </w:rPr>
      </w:pPr>
      <w:r w:rsidRPr="00C256E2">
        <w:rPr>
          <w:lang w:val="ru-RU"/>
        </w:rPr>
        <w:t>Сотрудничество с другими организациями и учреждениями</w:t>
      </w:r>
    </w:p>
    <w:p w14:paraId="24B36EB6" w14:textId="77777777" w:rsidR="002C5BD7" w:rsidRDefault="007013EC" w:rsidP="002C5BD7">
      <w:pPr>
        <w:pStyle w:val="listFLRUS"/>
        <w:ind w:left="567"/>
        <w:rPr>
          <w:lang w:val="ru-RU"/>
        </w:rPr>
      </w:pPr>
      <w:r w:rsidRPr="00C256E2">
        <w:rPr>
          <w:lang w:val="ru-RU"/>
        </w:rPr>
        <w:t xml:space="preserve">Принятие подробные планы </w:t>
      </w:r>
      <w:r>
        <w:rPr>
          <w:lang w:val="ru-RU"/>
        </w:rPr>
        <w:t>по всем мероприятиям на 3 месяца вперед</w:t>
      </w:r>
    </w:p>
    <w:p w14:paraId="12AAF06C" w14:textId="77777777" w:rsidR="002C5BD7" w:rsidRDefault="007013EC" w:rsidP="002C5BD7">
      <w:pPr>
        <w:pStyle w:val="listFLRUS"/>
        <w:ind w:left="567"/>
        <w:rPr>
          <w:lang w:val="ru-RU"/>
        </w:rPr>
      </w:pPr>
      <w:r>
        <w:rPr>
          <w:lang w:val="ru-RU"/>
        </w:rPr>
        <w:t>Предварительное привлечение внимания СМИ к мероприятию</w:t>
      </w:r>
    </w:p>
    <w:p w14:paraId="42D60A78" w14:textId="77777777" w:rsidR="002C5BD7" w:rsidRDefault="007013EC" w:rsidP="002C5BD7">
      <w:pPr>
        <w:pStyle w:val="listFLRUS"/>
        <w:ind w:left="567"/>
        <w:rPr>
          <w:lang w:val="ru-RU"/>
        </w:rPr>
      </w:pPr>
      <w:r>
        <w:rPr>
          <w:lang w:val="ru-RU"/>
        </w:rPr>
        <w:lastRenderedPageBreak/>
        <w:t>Организация</w:t>
      </w:r>
      <w:r w:rsidRPr="00C256E2">
        <w:rPr>
          <w:lang w:val="ru-RU"/>
        </w:rPr>
        <w:t xml:space="preserve"> </w:t>
      </w:r>
      <w:r>
        <w:rPr>
          <w:lang w:val="ru-RU"/>
        </w:rPr>
        <w:t>мероприятия</w:t>
      </w:r>
      <w:r w:rsidRPr="00C256E2">
        <w:rPr>
          <w:lang w:val="ru-RU"/>
        </w:rPr>
        <w:t xml:space="preserve"> (</w:t>
      </w:r>
      <w:r>
        <w:rPr>
          <w:lang w:val="ru-RU"/>
        </w:rPr>
        <w:t>распространение учебных мероприятий</w:t>
      </w:r>
      <w:r w:rsidRPr="00C256E2">
        <w:rPr>
          <w:lang w:val="ru-RU"/>
        </w:rPr>
        <w:t>)</w:t>
      </w:r>
    </w:p>
    <w:p w14:paraId="285C7004" w14:textId="77777777" w:rsidR="002C5BD7" w:rsidRDefault="007013EC" w:rsidP="002C5BD7">
      <w:pPr>
        <w:pStyle w:val="listFLRUS"/>
        <w:ind w:left="567"/>
        <w:rPr>
          <w:lang w:val="ru-RU"/>
        </w:rPr>
      </w:pPr>
      <w:r w:rsidRPr="00C256E2">
        <w:rPr>
          <w:lang w:val="ru-RU"/>
        </w:rPr>
        <w:t>Подв</w:t>
      </w:r>
      <w:r>
        <w:rPr>
          <w:lang w:val="ru-RU"/>
        </w:rPr>
        <w:t>едение итогов мероприятий</w:t>
      </w:r>
      <w:r w:rsidRPr="00C256E2">
        <w:rPr>
          <w:lang w:val="ru-RU"/>
        </w:rPr>
        <w:t>, оценк</w:t>
      </w:r>
      <w:r>
        <w:rPr>
          <w:lang w:val="ru-RU"/>
        </w:rPr>
        <w:t>а</w:t>
      </w:r>
      <w:r w:rsidRPr="00C256E2">
        <w:rPr>
          <w:lang w:val="ru-RU"/>
        </w:rPr>
        <w:t xml:space="preserve"> и замечания в отношении будущих действий</w:t>
      </w:r>
    </w:p>
    <w:p w14:paraId="7D421BCC" w14:textId="77777777" w:rsidR="007013EC" w:rsidRPr="00C256E2" w:rsidRDefault="007013EC"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111"/>
        <w:gridCol w:w="2268"/>
        <w:gridCol w:w="2799"/>
      </w:tblGrid>
      <w:tr w:rsidR="007013EC" w:rsidRPr="009413CE" w14:paraId="1A689D18" w14:textId="77777777" w:rsidTr="002C5BD7">
        <w:tc>
          <w:tcPr>
            <w:tcW w:w="2392" w:type="dxa"/>
            <w:shd w:val="clear" w:color="auto" w:fill="365F91" w:themeFill="accent1" w:themeFillShade="BF"/>
          </w:tcPr>
          <w:p w14:paraId="6C3152D9"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111" w:type="dxa"/>
            <w:shd w:val="clear" w:color="auto" w:fill="365F91" w:themeFill="accent1" w:themeFillShade="BF"/>
          </w:tcPr>
          <w:p w14:paraId="3B4444D8"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268" w:type="dxa"/>
            <w:shd w:val="clear" w:color="auto" w:fill="365F91" w:themeFill="accent1" w:themeFillShade="BF"/>
          </w:tcPr>
          <w:p w14:paraId="4511EF9B"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799" w:type="dxa"/>
            <w:shd w:val="clear" w:color="auto" w:fill="365F91" w:themeFill="accent1" w:themeFillShade="BF"/>
          </w:tcPr>
          <w:p w14:paraId="5C21DEAE"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Персонал</w:t>
            </w:r>
          </w:p>
        </w:tc>
      </w:tr>
      <w:tr w:rsidR="007013EC" w:rsidRPr="009413CE" w14:paraId="36326493" w14:textId="77777777" w:rsidTr="002C5BD7">
        <w:tc>
          <w:tcPr>
            <w:tcW w:w="2392" w:type="dxa"/>
          </w:tcPr>
          <w:p w14:paraId="3A5F5A11" w14:textId="77777777" w:rsidR="007013EC" w:rsidRPr="007F08D0" w:rsidRDefault="007013EC" w:rsidP="002C5BD7">
            <w:pPr>
              <w:pStyle w:val="BlockFLRUS"/>
              <w:jc w:val="center"/>
              <w:rPr>
                <w:sz w:val="20"/>
                <w:lang w:val="ru-RU"/>
              </w:rPr>
            </w:pPr>
            <w:r>
              <w:rPr>
                <w:sz w:val="20"/>
                <w:lang w:val="ru-RU"/>
              </w:rPr>
              <w:t>Организация серии образовательных мероприятий</w:t>
            </w:r>
          </w:p>
        </w:tc>
        <w:tc>
          <w:tcPr>
            <w:tcW w:w="2111" w:type="dxa"/>
          </w:tcPr>
          <w:p w14:paraId="770F086D" w14:textId="77777777" w:rsidR="007013EC" w:rsidRPr="009E2D6B" w:rsidRDefault="007013EC" w:rsidP="002C5BD7">
            <w:pPr>
              <w:pStyle w:val="BlockFLRUS"/>
              <w:jc w:val="center"/>
              <w:rPr>
                <w:sz w:val="20"/>
                <w:lang w:val="ru-RU"/>
              </w:rPr>
            </w:pPr>
            <w:r w:rsidRPr="009E2D6B">
              <w:rPr>
                <w:sz w:val="20"/>
                <w:lang w:val="ru-RU"/>
              </w:rPr>
              <w:t>Граждане Калининградской област</w:t>
            </w:r>
            <w:r>
              <w:rPr>
                <w:sz w:val="20"/>
                <w:lang w:val="ru-RU"/>
              </w:rPr>
              <w:t>и</w:t>
            </w:r>
            <w:r w:rsidRPr="009E2D6B">
              <w:rPr>
                <w:sz w:val="20"/>
                <w:lang w:val="ru-RU"/>
              </w:rPr>
              <w:t xml:space="preserve"> (в </w:t>
            </w:r>
            <w:r>
              <w:rPr>
                <w:sz w:val="20"/>
                <w:lang w:val="ru-RU"/>
              </w:rPr>
              <w:t>общем)</w:t>
            </w:r>
          </w:p>
        </w:tc>
        <w:tc>
          <w:tcPr>
            <w:tcW w:w="2268" w:type="dxa"/>
          </w:tcPr>
          <w:p w14:paraId="16C33E07" w14:textId="77777777" w:rsidR="007013EC" w:rsidRPr="00A52FC4" w:rsidRDefault="007013EC" w:rsidP="002C5BD7">
            <w:pPr>
              <w:pStyle w:val="BlockFLRUS"/>
              <w:jc w:val="center"/>
              <w:rPr>
                <w:sz w:val="20"/>
                <w:lang w:val="ru-RU"/>
              </w:rPr>
            </w:pPr>
            <w:r>
              <w:rPr>
                <w:sz w:val="20"/>
                <w:lang w:val="ru-RU"/>
              </w:rPr>
              <w:t>Головная сеть РЦФГ</w:t>
            </w:r>
            <w:r w:rsidRPr="004C32AC">
              <w:rPr>
                <w:sz w:val="20"/>
                <w:lang w:val="ru-RU"/>
              </w:rPr>
              <w:t xml:space="preserve"> </w:t>
            </w:r>
            <w:r>
              <w:rPr>
                <w:sz w:val="20"/>
                <w:lang w:val="ru-RU"/>
              </w:rPr>
              <w:t>и сеть Информационных пунктов</w:t>
            </w:r>
          </w:p>
        </w:tc>
        <w:tc>
          <w:tcPr>
            <w:tcW w:w="2799" w:type="dxa"/>
          </w:tcPr>
          <w:p w14:paraId="5B2F52E8" w14:textId="77777777" w:rsidR="007013EC" w:rsidRPr="007F08D0" w:rsidRDefault="007013EC" w:rsidP="005D6D8E">
            <w:pPr>
              <w:pStyle w:val="BlockFLRUS"/>
              <w:rPr>
                <w:sz w:val="20"/>
                <w:lang w:val="ru-RU"/>
              </w:rPr>
            </w:pPr>
            <w:r>
              <w:rPr>
                <w:sz w:val="20"/>
                <w:lang w:val="ru-RU"/>
              </w:rPr>
              <w:t>В</w:t>
            </w:r>
            <w:r w:rsidRPr="007F08D0">
              <w:rPr>
                <w:sz w:val="20"/>
                <w:lang w:val="ru-RU"/>
              </w:rPr>
              <w:t xml:space="preserve"> </w:t>
            </w:r>
            <w:r>
              <w:rPr>
                <w:sz w:val="20"/>
                <w:lang w:val="ru-RU"/>
              </w:rPr>
              <w:t>головном</w:t>
            </w:r>
            <w:r w:rsidRPr="007F08D0">
              <w:rPr>
                <w:sz w:val="20"/>
                <w:lang w:val="ru-RU"/>
              </w:rPr>
              <w:t xml:space="preserve"> </w:t>
            </w:r>
            <w:r>
              <w:rPr>
                <w:sz w:val="20"/>
                <w:lang w:val="ru-RU"/>
              </w:rPr>
              <w:t>офисе</w:t>
            </w:r>
            <w:r w:rsidRPr="007F08D0">
              <w:rPr>
                <w:sz w:val="20"/>
                <w:lang w:val="ru-RU"/>
              </w:rPr>
              <w:t xml:space="preserve">: </w:t>
            </w:r>
            <w:r>
              <w:rPr>
                <w:sz w:val="20"/>
                <w:lang w:val="ru-RU"/>
              </w:rPr>
              <w:t>директор</w:t>
            </w:r>
            <w:r w:rsidRPr="007F08D0">
              <w:rPr>
                <w:sz w:val="20"/>
                <w:lang w:val="ru-RU"/>
              </w:rPr>
              <w:t xml:space="preserve"> </w:t>
            </w:r>
            <w:r>
              <w:rPr>
                <w:sz w:val="20"/>
                <w:lang w:val="ru-RU"/>
              </w:rPr>
              <w:t>и</w:t>
            </w:r>
            <w:r w:rsidRPr="007F08D0">
              <w:rPr>
                <w:sz w:val="20"/>
                <w:lang w:val="ru-RU"/>
              </w:rPr>
              <w:t xml:space="preserve"> </w:t>
            </w:r>
            <w:r>
              <w:rPr>
                <w:sz w:val="20"/>
                <w:lang w:val="ru-RU"/>
              </w:rPr>
              <w:t>заместитель</w:t>
            </w:r>
            <w:r w:rsidRPr="007F08D0">
              <w:rPr>
                <w:sz w:val="20"/>
                <w:lang w:val="ru-RU"/>
              </w:rPr>
              <w:t xml:space="preserve"> </w:t>
            </w:r>
            <w:r>
              <w:rPr>
                <w:sz w:val="20"/>
                <w:lang w:val="ru-RU"/>
              </w:rPr>
              <w:t>директора</w:t>
            </w:r>
            <w:r w:rsidRPr="007F08D0">
              <w:rPr>
                <w:sz w:val="20"/>
                <w:lang w:val="ru-RU"/>
              </w:rPr>
              <w:t xml:space="preserve"> (</w:t>
            </w:r>
            <w:r>
              <w:rPr>
                <w:sz w:val="20"/>
                <w:lang w:val="ru-RU"/>
              </w:rPr>
              <w:t>частичная</w:t>
            </w:r>
            <w:r w:rsidRPr="007F08D0">
              <w:rPr>
                <w:sz w:val="20"/>
                <w:lang w:val="ru-RU"/>
              </w:rPr>
              <w:t xml:space="preserve"> </w:t>
            </w:r>
            <w:r>
              <w:rPr>
                <w:sz w:val="20"/>
                <w:lang w:val="ru-RU"/>
              </w:rPr>
              <w:t>занятость</w:t>
            </w:r>
            <w:r w:rsidRPr="007F08D0">
              <w:rPr>
                <w:sz w:val="20"/>
                <w:lang w:val="ru-RU"/>
              </w:rPr>
              <w:t xml:space="preserve">), </w:t>
            </w:r>
            <w:r>
              <w:rPr>
                <w:sz w:val="20"/>
                <w:lang w:val="ru-RU"/>
              </w:rPr>
              <w:t xml:space="preserve">руководитель проекта </w:t>
            </w:r>
            <w:r w:rsidRPr="007F08D0">
              <w:rPr>
                <w:sz w:val="20"/>
                <w:lang w:val="ru-RU"/>
              </w:rPr>
              <w:t>(</w:t>
            </w:r>
            <w:r>
              <w:rPr>
                <w:sz w:val="20"/>
                <w:lang w:val="ru-RU"/>
              </w:rPr>
              <w:t>полная занятость</w:t>
            </w:r>
            <w:r w:rsidRPr="007F08D0">
              <w:rPr>
                <w:sz w:val="20"/>
                <w:lang w:val="ru-RU"/>
              </w:rPr>
              <w:t xml:space="preserve">), </w:t>
            </w:r>
            <w:r>
              <w:rPr>
                <w:sz w:val="20"/>
                <w:lang w:val="ru-RU"/>
              </w:rPr>
              <w:t>ответственный за связи с общественностью</w:t>
            </w:r>
            <w:r w:rsidRPr="007F08D0">
              <w:rPr>
                <w:sz w:val="20"/>
                <w:lang w:val="ru-RU"/>
              </w:rPr>
              <w:t xml:space="preserve"> (</w:t>
            </w:r>
            <w:r>
              <w:rPr>
                <w:sz w:val="20"/>
                <w:lang w:val="ru-RU"/>
              </w:rPr>
              <w:t>полная занятость</w:t>
            </w:r>
            <w:r w:rsidRPr="007F08D0">
              <w:rPr>
                <w:sz w:val="20"/>
                <w:lang w:val="ru-RU"/>
              </w:rPr>
              <w:t xml:space="preserve">), </w:t>
            </w:r>
            <w:r>
              <w:rPr>
                <w:sz w:val="20"/>
                <w:lang w:val="ru-RU"/>
              </w:rPr>
              <w:t>ответственный за связи с общественностью</w:t>
            </w:r>
            <w:r w:rsidRPr="007F08D0">
              <w:rPr>
                <w:sz w:val="20"/>
                <w:lang w:val="ru-RU"/>
              </w:rPr>
              <w:t xml:space="preserve"> (</w:t>
            </w:r>
            <w:r>
              <w:rPr>
                <w:sz w:val="20"/>
                <w:lang w:val="ru-RU"/>
              </w:rPr>
              <w:t>частичная занятость</w:t>
            </w:r>
            <w:r w:rsidRPr="007F08D0">
              <w:rPr>
                <w:sz w:val="20"/>
                <w:lang w:val="ru-RU"/>
              </w:rPr>
              <w:t>)</w:t>
            </w:r>
          </w:p>
          <w:p w14:paraId="418C693F" w14:textId="77777777" w:rsidR="007013EC" w:rsidRPr="007F08D0" w:rsidRDefault="007013EC" w:rsidP="005D6D8E">
            <w:pPr>
              <w:pStyle w:val="BlockFLRUS"/>
              <w:rPr>
                <w:sz w:val="20"/>
                <w:lang w:val="ru-RU"/>
              </w:rPr>
            </w:pPr>
            <w:r>
              <w:rPr>
                <w:sz w:val="20"/>
                <w:lang w:val="ru-RU"/>
              </w:rPr>
              <w:t>В рамках сети Информационных пунктов (ИП)</w:t>
            </w:r>
            <w:r w:rsidRPr="007F08D0">
              <w:rPr>
                <w:sz w:val="20"/>
                <w:lang w:val="ru-RU"/>
              </w:rPr>
              <w:t>:</w:t>
            </w:r>
          </w:p>
          <w:p w14:paraId="42AE5CFE" w14:textId="77777777" w:rsidR="007013EC" w:rsidRPr="009413CE" w:rsidRDefault="007013EC" w:rsidP="005D6D8E">
            <w:pPr>
              <w:pStyle w:val="BlockFLRUS"/>
              <w:rPr>
                <w:sz w:val="20"/>
              </w:rPr>
            </w:pPr>
            <w:r>
              <w:rPr>
                <w:sz w:val="20"/>
                <w:lang w:val="ru-RU"/>
              </w:rPr>
              <w:t>Сотрудники ИП</w:t>
            </w:r>
            <w:r w:rsidRPr="009413CE">
              <w:rPr>
                <w:sz w:val="20"/>
              </w:rPr>
              <w:t xml:space="preserve"> (</w:t>
            </w:r>
            <w:r>
              <w:rPr>
                <w:sz w:val="20"/>
                <w:lang w:val="ru-RU"/>
              </w:rPr>
              <w:t>частичная занятость</w:t>
            </w:r>
            <w:r w:rsidRPr="009413CE">
              <w:rPr>
                <w:sz w:val="20"/>
              </w:rPr>
              <w:t>)</w:t>
            </w:r>
          </w:p>
        </w:tc>
      </w:tr>
    </w:tbl>
    <w:p w14:paraId="46492F3F" w14:textId="77777777" w:rsidR="007013EC" w:rsidRPr="009413CE" w:rsidRDefault="007013EC" w:rsidP="007013EC">
      <w:pPr>
        <w:pStyle w:val="BlockFLRUS"/>
      </w:pPr>
    </w:p>
    <w:p w14:paraId="00A6678C" w14:textId="77777777" w:rsidR="002C5BD7" w:rsidRDefault="007013EC">
      <w:pPr>
        <w:pStyle w:val="N4"/>
      </w:pPr>
      <w:r>
        <w:rPr>
          <w:lang w:val="ru-RU"/>
        </w:rPr>
        <w:t>НАЛАЖИВАНИЕ ПАРТНЕРСКИХ СВЯЗЕЙ</w:t>
      </w:r>
    </w:p>
    <w:p w14:paraId="0ADF094E" w14:textId="77777777" w:rsidR="007013EC" w:rsidRPr="004E01CB" w:rsidRDefault="007013EC" w:rsidP="007013EC">
      <w:pPr>
        <w:pStyle w:val="BlockFLRUS"/>
        <w:rPr>
          <w:lang w:val="ru-RU"/>
        </w:rPr>
      </w:pPr>
      <w:r w:rsidRPr="007F08D0">
        <w:rPr>
          <w:lang w:val="ru-RU"/>
        </w:rPr>
        <w:t>Среди множества важных задач в составе основной деятельности РЦФГ, налаживание партнерских отношений – это задача, постоянно требующая заботы и внимания. Наиб</w:t>
      </w:r>
      <w:r>
        <w:rPr>
          <w:lang w:val="ru-RU"/>
        </w:rPr>
        <w:t xml:space="preserve">олее эффективными кампаниями </w:t>
      </w:r>
      <w:r w:rsidRPr="007F08D0">
        <w:rPr>
          <w:lang w:val="ru-RU"/>
        </w:rPr>
        <w:t>являются те, которые вовлекают учреждения и организации, сотрудничающие для достижения общей цели. Это делается для обеспечения целого комплекса мероприятий. Таким образом, с самого начала планирования деятельности, в РЦФГ должны наладить отношения и призвать к взаимодействию как можно большее количество организаций-партнеров.</w:t>
      </w:r>
      <w:r>
        <w:rPr>
          <w:lang w:val="ru-RU"/>
        </w:rPr>
        <w:t xml:space="preserve"> Список</w:t>
      </w:r>
      <w:r w:rsidRPr="004E01CB">
        <w:rPr>
          <w:lang w:val="ru-RU"/>
        </w:rPr>
        <w:t xml:space="preserve"> </w:t>
      </w:r>
      <w:r>
        <w:rPr>
          <w:lang w:val="ru-RU"/>
        </w:rPr>
        <w:t>партнеров</w:t>
      </w:r>
      <w:r w:rsidRPr="004E01CB">
        <w:rPr>
          <w:lang w:val="ru-RU"/>
        </w:rPr>
        <w:t xml:space="preserve"> </w:t>
      </w:r>
      <w:r>
        <w:rPr>
          <w:lang w:val="ru-RU"/>
        </w:rPr>
        <w:t>должен</w:t>
      </w:r>
      <w:r w:rsidRPr="004E01CB">
        <w:rPr>
          <w:lang w:val="ru-RU"/>
        </w:rPr>
        <w:t xml:space="preserve"> </w:t>
      </w:r>
      <w:r>
        <w:rPr>
          <w:lang w:val="ru-RU"/>
        </w:rPr>
        <w:t>быть</w:t>
      </w:r>
      <w:r w:rsidRPr="004E01CB">
        <w:rPr>
          <w:lang w:val="ru-RU"/>
        </w:rPr>
        <w:t xml:space="preserve"> </w:t>
      </w:r>
      <w:r>
        <w:rPr>
          <w:lang w:val="ru-RU"/>
        </w:rPr>
        <w:t>открыт</w:t>
      </w:r>
      <w:r w:rsidRPr="004E01CB">
        <w:rPr>
          <w:lang w:val="ru-RU"/>
        </w:rPr>
        <w:t>.</w:t>
      </w:r>
    </w:p>
    <w:p w14:paraId="2974A598" w14:textId="77777777" w:rsidR="007013EC" w:rsidRPr="00864FF3" w:rsidRDefault="007013EC" w:rsidP="007013EC">
      <w:pPr>
        <w:pStyle w:val="BlockFLRUS"/>
        <w:rPr>
          <w:lang w:val="ru-RU"/>
        </w:rPr>
      </w:pPr>
      <w:r>
        <w:rPr>
          <w:lang w:val="ru-RU"/>
        </w:rPr>
        <w:t>Можно</w:t>
      </w:r>
      <w:r w:rsidRPr="005D69DB">
        <w:rPr>
          <w:lang w:val="ru-RU"/>
        </w:rPr>
        <w:t xml:space="preserve"> </w:t>
      </w:r>
      <w:r w:rsidRPr="00D645FC">
        <w:rPr>
          <w:lang w:val="ru-RU"/>
        </w:rPr>
        <w:t>различать</w:t>
      </w:r>
      <w:r w:rsidRPr="005D69DB">
        <w:rPr>
          <w:lang w:val="ru-RU"/>
        </w:rPr>
        <w:t xml:space="preserve"> </w:t>
      </w:r>
      <w:r w:rsidRPr="00D645FC">
        <w:rPr>
          <w:lang w:val="ru-RU"/>
        </w:rPr>
        <w:t>две</w:t>
      </w:r>
      <w:r w:rsidRPr="005D69DB">
        <w:rPr>
          <w:lang w:val="ru-RU"/>
        </w:rPr>
        <w:t xml:space="preserve"> </w:t>
      </w:r>
      <w:r w:rsidRPr="00D645FC">
        <w:rPr>
          <w:lang w:val="ru-RU"/>
        </w:rPr>
        <w:t>категории</w:t>
      </w:r>
      <w:r w:rsidRPr="005D69DB">
        <w:rPr>
          <w:lang w:val="ru-RU"/>
        </w:rPr>
        <w:t xml:space="preserve"> </w:t>
      </w:r>
      <w:r w:rsidRPr="00D645FC">
        <w:rPr>
          <w:lang w:val="ru-RU"/>
        </w:rPr>
        <w:t>союзников</w:t>
      </w:r>
      <w:r w:rsidRPr="005D69DB">
        <w:rPr>
          <w:lang w:val="ru-RU"/>
        </w:rPr>
        <w:t xml:space="preserve">. </w:t>
      </w:r>
      <w:r w:rsidRPr="0086492E">
        <w:rPr>
          <w:lang w:val="ru-RU"/>
        </w:rPr>
        <w:t>Одна</w:t>
      </w:r>
      <w:r w:rsidRPr="005D69DB">
        <w:rPr>
          <w:lang w:val="ru-RU"/>
        </w:rPr>
        <w:t xml:space="preserve"> </w:t>
      </w:r>
      <w:r w:rsidRPr="0086492E">
        <w:rPr>
          <w:lang w:val="ru-RU"/>
        </w:rPr>
        <w:t>группа</w:t>
      </w:r>
      <w:r w:rsidRPr="005D69DB">
        <w:rPr>
          <w:lang w:val="ru-RU"/>
        </w:rPr>
        <w:t xml:space="preserve"> </w:t>
      </w:r>
      <w:r>
        <w:rPr>
          <w:lang w:val="ru-RU"/>
        </w:rPr>
        <w:t>включала</w:t>
      </w:r>
      <w:r w:rsidRPr="005D69DB">
        <w:rPr>
          <w:lang w:val="ru-RU"/>
        </w:rPr>
        <w:t xml:space="preserve"> </w:t>
      </w:r>
      <w:r>
        <w:rPr>
          <w:lang w:val="ru-RU"/>
        </w:rPr>
        <w:t>бы</w:t>
      </w:r>
      <w:r w:rsidRPr="005D69DB">
        <w:rPr>
          <w:lang w:val="ru-RU"/>
        </w:rPr>
        <w:t xml:space="preserve"> </w:t>
      </w:r>
      <w:r>
        <w:rPr>
          <w:lang w:val="ru-RU"/>
        </w:rPr>
        <w:t>в</w:t>
      </w:r>
      <w:r w:rsidRPr="005D69DB">
        <w:rPr>
          <w:lang w:val="ru-RU"/>
        </w:rPr>
        <w:t xml:space="preserve"> </w:t>
      </w:r>
      <w:r>
        <w:rPr>
          <w:lang w:val="ru-RU"/>
        </w:rPr>
        <w:t>себя</w:t>
      </w:r>
      <w:r w:rsidRPr="005D69DB">
        <w:rPr>
          <w:lang w:val="ru-RU"/>
        </w:rPr>
        <w:t xml:space="preserve"> </w:t>
      </w:r>
      <w:r w:rsidRPr="0086492E">
        <w:rPr>
          <w:lang w:val="ru-RU"/>
        </w:rPr>
        <w:t>учреждения</w:t>
      </w:r>
      <w:r w:rsidRPr="005D69DB">
        <w:rPr>
          <w:lang w:val="ru-RU"/>
        </w:rPr>
        <w:t xml:space="preserve">, </w:t>
      </w:r>
      <w:r>
        <w:rPr>
          <w:lang w:val="ru-RU"/>
        </w:rPr>
        <w:t>имеющие</w:t>
      </w:r>
      <w:r w:rsidRPr="005D69DB">
        <w:rPr>
          <w:lang w:val="ru-RU"/>
        </w:rPr>
        <w:t xml:space="preserve"> </w:t>
      </w:r>
      <w:r w:rsidRPr="0086492E">
        <w:rPr>
          <w:lang w:val="ru-RU"/>
        </w:rPr>
        <w:t>решающее</w:t>
      </w:r>
      <w:r w:rsidRPr="005D69DB">
        <w:rPr>
          <w:lang w:val="ru-RU"/>
        </w:rPr>
        <w:t xml:space="preserve"> </w:t>
      </w:r>
      <w:r w:rsidRPr="0086492E">
        <w:rPr>
          <w:lang w:val="ru-RU"/>
        </w:rPr>
        <w:t>значение</w:t>
      </w:r>
      <w:r w:rsidRPr="005D69DB">
        <w:rPr>
          <w:lang w:val="ru-RU"/>
        </w:rPr>
        <w:t xml:space="preserve"> </w:t>
      </w:r>
      <w:r w:rsidRPr="0086492E">
        <w:rPr>
          <w:lang w:val="ru-RU"/>
        </w:rPr>
        <w:t>для</w:t>
      </w:r>
      <w:r w:rsidRPr="005D69DB">
        <w:rPr>
          <w:lang w:val="ru-RU"/>
        </w:rPr>
        <w:t xml:space="preserve"> </w:t>
      </w:r>
      <w:r w:rsidRPr="0086492E">
        <w:rPr>
          <w:lang w:val="ru-RU"/>
        </w:rPr>
        <w:t>успешного</w:t>
      </w:r>
      <w:r w:rsidRPr="005D69DB">
        <w:rPr>
          <w:lang w:val="ru-RU"/>
        </w:rPr>
        <w:t xml:space="preserve"> </w:t>
      </w:r>
      <w:r w:rsidRPr="0086492E">
        <w:rPr>
          <w:lang w:val="ru-RU"/>
        </w:rPr>
        <w:t>развития</w:t>
      </w:r>
      <w:r w:rsidRPr="005D69DB">
        <w:rPr>
          <w:lang w:val="ru-RU"/>
        </w:rPr>
        <w:t xml:space="preserve"> </w:t>
      </w:r>
      <w:r>
        <w:rPr>
          <w:lang w:val="ru-RU"/>
        </w:rPr>
        <w:t>РЦФГ</w:t>
      </w:r>
      <w:r w:rsidRPr="005D69DB">
        <w:rPr>
          <w:lang w:val="ru-RU"/>
        </w:rPr>
        <w:t xml:space="preserve">, </w:t>
      </w:r>
      <w:r w:rsidRPr="0086492E">
        <w:rPr>
          <w:lang w:val="ru-RU"/>
        </w:rPr>
        <w:t>которые</w:t>
      </w:r>
      <w:r w:rsidRPr="005D69DB">
        <w:rPr>
          <w:lang w:val="ru-RU"/>
        </w:rPr>
        <w:t xml:space="preserve"> </w:t>
      </w:r>
      <w:r w:rsidRPr="0086492E">
        <w:rPr>
          <w:lang w:val="ru-RU"/>
        </w:rPr>
        <w:t>могут</w:t>
      </w:r>
      <w:r w:rsidRPr="005D69DB">
        <w:rPr>
          <w:lang w:val="ru-RU"/>
        </w:rPr>
        <w:t xml:space="preserve"> </w:t>
      </w:r>
      <w:r w:rsidRPr="0086492E">
        <w:rPr>
          <w:lang w:val="ru-RU"/>
        </w:rPr>
        <w:t>быть</w:t>
      </w:r>
      <w:r w:rsidRPr="005D69DB">
        <w:rPr>
          <w:lang w:val="ru-RU"/>
        </w:rPr>
        <w:t xml:space="preserve"> </w:t>
      </w:r>
      <w:r w:rsidRPr="0086492E">
        <w:rPr>
          <w:lang w:val="ru-RU"/>
        </w:rPr>
        <w:t>приглашены</w:t>
      </w:r>
      <w:r w:rsidRPr="005D69DB">
        <w:rPr>
          <w:lang w:val="ru-RU"/>
        </w:rPr>
        <w:t xml:space="preserve"> </w:t>
      </w:r>
      <w:r>
        <w:rPr>
          <w:lang w:val="ru-RU"/>
        </w:rPr>
        <w:t>для</w:t>
      </w:r>
      <w:r w:rsidRPr="005D69DB">
        <w:rPr>
          <w:lang w:val="ru-RU"/>
        </w:rPr>
        <w:t xml:space="preserve"> </w:t>
      </w:r>
      <w:r>
        <w:rPr>
          <w:lang w:val="ru-RU"/>
        </w:rPr>
        <w:t>тесного</w:t>
      </w:r>
      <w:r w:rsidRPr="005D69DB">
        <w:rPr>
          <w:lang w:val="ru-RU"/>
        </w:rPr>
        <w:t xml:space="preserve"> </w:t>
      </w:r>
      <w:r>
        <w:rPr>
          <w:lang w:val="ru-RU"/>
        </w:rPr>
        <w:t>взаимодействия</w:t>
      </w:r>
      <w:r w:rsidRPr="005D69DB">
        <w:rPr>
          <w:lang w:val="ru-RU"/>
        </w:rPr>
        <w:t xml:space="preserve"> </w:t>
      </w:r>
      <w:r w:rsidRPr="0086492E">
        <w:rPr>
          <w:lang w:val="ru-RU"/>
        </w:rPr>
        <w:t>с</w:t>
      </w:r>
      <w:r w:rsidRPr="005D69DB">
        <w:rPr>
          <w:lang w:val="ru-RU"/>
        </w:rPr>
        <w:t xml:space="preserve"> </w:t>
      </w:r>
      <w:r w:rsidRPr="0086492E">
        <w:rPr>
          <w:lang w:val="ru-RU"/>
        </w:rPr>
        <w:t>Центром</w:t>
      </w:r>
      <w:r w:rsidRPr="005D69DB">
        <w:rPr>
          <w:lang w:val="ru-RU"/>
        </w:rPr>
        <w:t xml:space="preserve">. </w:t>
      </w:r>
      <w:r w:rsidRPr="0086492E">
        <w:rPr>
          <w:lang w:val="ru-RU"/>
        </w:rPr>
        <w:t xml:space="preserve">Для их </w:t>
      </w:r>
      <w:r>
        <w:rPr>
          <w:lang w:val="ru-RU"/>
        </w:rPr>
        <w:t xml:space="preserve">более активного </w:t>
      </w:r>
      <w:r w:rsidRPr="0086492E">
        <w:rPr>
          <w:lang w:val="ru-RU"/>
        </w:rPr>
        <w:t xml:space="preserve">вовлечения </w:t>
      </w:r>
      <w:r>
        <w:rPr>
          <w:lang w:val="ru-RU"/>
        </w:rPr>
        <w:t>в работу программ</w:t>
      </w:r>
      <w:r w:rsidRPr="0086492E">
        <w:rPr>
          <w:lang w:val="ru-RU"/>
        </w:rPr>
        <w:t xml:space="preserve"> </w:t>
      </w:r>
      <w:r>
        <w:rPr>
          <w:lang w:val="ru-RU"/>
        </w:rPr>
        <w:t xml:space="preserve">развития </w:t>
      </w:r>
      <w:r w:rsidRPr="0086492E">
        <w:rPr>
          <w:lang w:val="ru-RU"/>
        </w:rPr>
        <w:t>финансов</w:t>
      </w:r>
      <w:r>
        <w:rPr>
          <w:lang w:val="ru-RU"/>
        </w:rPr>
        <w:t>ой грамотности</w:t>
      </w:r>
      <w:r w:rsidRPr="0086492E">
        <w:rPr>
          <w:lang w:val="ru-RU"/>
        </w:rPr>
        <w:t>, р</w:t>
      </w:r>
      <w:r>
        <w:rPr>
          <w:lang w:val="ru-RU"/>
        </w:rPr>
        <w:t>екомендуется создать Коалицию</w:t>
      </w:r>
      <w:r w:rsidRPr="0086492E">
        <w:rPr>
          <w:lang w:val="ru-RU"/>
        </w:rPr>
        <w:t xml:space="preserve"> финансовой грамотности (понимается не как </w:t>
      </w:r>
      <w:r>
        <w:rPr>
          <w:lang w:val="ru-RU"/>
        </w:rPr>
        <w:t>новая официальная структура</w:t>
      </w:r>
      <w:r w:rsidRPr="0086492E">
        <w:rPr>
          <w:lang w:val="ru-RU"/>
        </w:rPr>
        <w:t xml:space="preserve">, </w:t>
      </w:r>
      <w:r>
        <w:rPr>
          <w:lang w:val="ru-RU"/>
        </w:rPr>
        <w:t>а</w:t>
      </w:r>
      <w:r w:rsidRPr="0086492E">
        <w:rPr>
          <w:lang w:val="ru-RU"/>
        </w:rPr>
        <w:t xml:space="preserve"> платформ</w:t>
      </w:r>
      <w:r>
        <w:rPr>
          <w:lang w:val="ru-RU"/>
        </w:rPr>
        <w:t>а</w:t>
      </w:r>
      <w:r w:rsidRPr="0086492E">
        <w:rPr>
          <w:lang w:val="ru-RU"/>
        </w:rPr>
        <w:t xml:space="preserve"> для сотрудничества, </w:t>
      </w:r>
      <w:r>
        <w:rPr>
          <w:lang w:val="ru-RU"/>
        </w:rPr>
        <w:t>на официальной или неофициальной основе</w:t>
      </w:r>
      <w:r w:rsidRPr="0086492E">
        <w:rPr>
          <w:lang w:val="ru-RU"/>
        </w:rPr>
        <w:t xml:space="preserve">). Члены Коалиции могут быть наиболее </w:t>
      </w:r>
      <w:r>
        <w:rPr>
          <w:lang w:val="ru-RU"/>
        </w:rPr>
        <w:t>серьезными</w:t>
      </w:r>
      <w:r w:rsidRPr="0086492E">
        <w:rPr>
          <w:lang w:val="ru-RU"/>
        </w:rPr>
        <w:t xml:space="preserve"> учреждениями, участвующими в сотрудничестве с </w:t>
      </w:r>
      <w:r>
        <w:rPr>
          <w:lang w:val="ru-RU"/>
        </w:rPr>
        <w:t>РЦФГ</w:t>
      </w:r>
      <w:r w:rsidRPr="0086492E">
        <w:rPr>
          <w:lang w:val="ru-RU"/>
        </w:rPr>
        <w:t xml:space="preserve">: Министерство финансов, Министерство образования, </w:t>
      </w:r>
      <w:r>
        <w:rPr>
          <w:lang w:val="ru-RU"/>
        </w:rPr>
        <w:t>«Роспотребнадзор»</w:t>
      </w:r>
      <w:r w:rsidRPr="0086492E">
        <w:rPr>
          <w:lang w:val="ru-RU"/>
        </w:rPr>
        <w:t>, крупны</w:t>
      </w:r>
      <w:r>
        <w:rPr>
          <w:lang w:val="ru-RU"/>
        </w:rPr>
        <w:t>е</w:t>
      </w:r>
      <w:r w:rsidRPr="0086492E">
        <w:rPr>
          <w:lang w:val="ru-RU"/>
        </w:rPr>
        <w:t xml:space="preserve"> финансовы</w:t>
      </w:r>
      <w:r>
        <w:rPr>
          <w:lang w:val="ru-RU"/>
        </w:rPr>
        <w:t>е</w:t>
      </w:r>
      <w:r w:rsidRPr="0086492E">
        <w:rPr>
          <w:lang w:val="ru-RU"/>
        </w:rPr>
        <w:t xml:space="preserve"> учреждени</w:t>
      </w:r>
      <w:r>
        <w:rPr>
          <w:lang w:val="ru-RU"/>
        </w:rPr>
        <w:t>я</w:t>
      </w:r>
      <w:r w:rsidRPr="0086492E">
        <w:rPr>
          <w:lang w:val="ru-RU"/>
        </w:rPr>
        <w:t xml:space="preserve"> в регионе (банки, инвестиционные фонды, страховые компании).</w:t>
      </w:r>
      <w:r>
        <w:rPr>
          <w:lang w:val="ru-RU"/>
        </w:rPr>
        <w:t xml:space="preserve"> Самому РЦФГ</w:t>
      </w:r>
      <w:r w:rsidRPr="0086492E">
        <w:rPr>
          <w:lang w:val="ru-RU"/>
        </w:rPr>
        <w:t xml:space="preserve"> было бы полезно </w:t>
      </w:r>
      <w:r>
        <w:rPr>
          <w:lang w:val="ru-RU"/>
        </w:rPr>
        <w:t>воспользоваться</w:t>
      </w:r>
      <w:r w:rsidRPr="0086492E">
        <w:rPr>
          <w:lang w:val="ru-RU"/>
        </w:rPr>
        <w:t xml:space="preserve"> такой институциональной поддержк</w:t>
      </w:r>
      <w:r>
        <w:rPr>
          <w:lang w:val="ru-RU"/>
        </w:rPr>
        <w:t>и</w:t>
      </w:r>
      <w:r w:rsidRPr="0086492E">
        <w:rPr>
          <w:lang w:val="ru-RU"/>
        </w:rPr>
        <w:t xml:space="preserve"> ключевых государственных и частных учреждений в регионе.</w:t>
      </w:r>
      <w:r>
        <w:rPr>
          <w:lang w:val="ru-RU"/>
        </w:rPr>
        <w:t xml:space="preserve"> Рекомендуем организовывать</w:t>
      </w:r>
      <w:r w:rsidRPr="00D645FC">
        <w:rPr>
          <w:lang w:val="ru-RU"/>
        </w:rPr>
        <w:t xml:space="preserve"> ежекварта</w:t>
      </w:r>
      <w:r>
        <w:rPr>
          <w:lang w:val="ru-RU"/>
        </w:rPr>
        <w:t>льные встречи с членами Союза, презентовать результаты</w:t>
      </w:r>
      <w:r w:rsidRPr="00D645FC">
        <w:rPr>
          <w:lang w:val="ru-RU"/>
        </w:rPr>
        <w:t>, обсуждать проблемы</w:t>
      </w:r>
      <w:r>
        <w:rPr>
          <w:lang w:val="ru-RU"/>
        </w:rPr>
        <w:t>,</w:t>
      </w:r>
      <w:r w:rsidRPr="00D645FC">
        <w:rPr>
          <w:lang w:val="ru-RU"/>
        </w:rPr>
        <w:t xml:space="preserve"> </w:t>
      </w:r>
      <w:r>
        <w:rPr>
          <w:lang w:val="ru-RU"/>
        </w:rPr>
        <w:t>критично рассматривать различные вопросы и находить решения</w:t>
      </w:r>
      <w:r w:rsidRPr="00D645FC">
        <w:rPr>
          <w:lang w:val="ru-RU"/>
        </w:rPr>
        <w:t xml:space="preserve"> </w:t>
      </w:r>
      <w:r>
        <w:rPr>
          <w:lang w:val="ru-RU"/>
        </w:rPr>
        <w:t>за счет участия представителей Союза</w:t>
      </w:r>
      <w:r w:rsidRPr="00D645FC">
        <w:rPr>
          <w:lang w:val="ru-RU"/>
        </w:rPr>
        <w:t xml:space="preserve"> в определенных областях.</w:t>
      </w:r>
      <w:r>
        <w:rPr>
          <w:lang w:val="ru-RU"/>
        </w:rPr>
        <w:t xml:space="preserve"> </w:t>
      </w:r>
      <w:r w:rsidRPr="00D645FC">
        <w:rPr>
          <w:lang w:val="ru-RU"/>
        </w:rPr>
        <w:t xml:space="preserve">Члены </w:t>
      </w:r>
      <w:r>
        <w:rPr>
          <w:lang w:val="ru-RU"/>
        </w:rPr>
        <w:t>самого Союза</w:t>
      </w:r>
      <w:r w:rsidRPr="00D645FC">
        <w:rPr>
          <w:lang w:val="ru-RU"/>
        </w:rPr>
        <w:t xml:space="preserve"> </w:t>
      </w:r>
      <w:r>
        <w:rPr>
          <w:lang w:val="ru-RU"/>
        </w:rPr>
        <w:lastRenderedPageBreak/>
        <w:t xml:space="preserve">должны сообщать представителям </w:t>
      </w:r>
      <w:r w:rsidRPr="00D645FC">
        <w:rPr>
          <w:lang w:val="ru-RU"/>
        </w:rPr>
        <w:t>своих целевых групп о целях финансового кампании по ликвидации</w:t>
      </w:r>
      <w:r>
        <w:rPr>
          <w:lang w:val="ru-RU"/>
        </w:rPr>
        <w:t xml:space="preserve"> финансовой</w:t>
      </w:r>
      <w:r w:rsidRPr="00D645FC">
        <w:rPr>
          <w:lang w:val="ru-RU"/>
        </w:rPr>
        <w:t xml:space="preserve"> неграмотности и пригла</w:t>
      </w:r>
      <w:r>
        <w:rPr>
          <w:lang w:val="ru-RU"/>
        </w:rPr>
        <w:t>шать для</w:t>
      </w:r>
      <w:r w:rsidRPr="00D645FC">
        <w:rPr>
          <w:lang w:val="ru-RU"/>
        </w:rPr>
        <w:t xml:space="preserve"> орган</w:t>
      </w:r>
      <w:r>
        <w:rPr>
          <w:lang w:val="ru-RU"/>
        </w:rPr>
        <w:t>изации мероприятий или контактов</w:t>
      </w:r>
      <w:r w:rsidRPr="00D645FC">
        <w:rPr>
          <w:lang w:val="ru-RU"/>
        </w:rPr>
        <w:t xml:space="preserve"> с </w:t>
      </w:r>
      <w:r>
        <w:rPr>
          <w:lang w:val="ru-RU"/>
        </w:rPr>
        <w:t>сетью РЦФГ</w:t>
      </w:r>
      <w:r w:rsidRPr="00864FF3">
        <w:rPr>
          <w:lang w:val="ru-RU"/>
        </w:rPr>
        <w:t>.</w:t>
      </w:r>
    </w:p>
    <w:p w14:paraId="7B01764B" w14:textId="77777777" w:rsidR="007013EC" w:rsidRPr="00C77486" w:rsidRDefault="007013EC" w:rsidP="007013EC">
      <w:pPr>
        <w:pStyle w:val="BlockFLRUS"/>
        <w:rPr>
          <w:lang w:val="ru-RU"/>
        </w:rPr>
      </w:pPr>
      <w:r w:rsidRPr="00C77486">
        <w:rPr>
          <w:lang w:val="ru-RU"/>
        </w:rPr>
        <w:t>Список учреждений, которые можно рассмотреть и пригласить к Коалиции финансовой грамотности:</w:t>
      </w:r>
    </w:p>
    <w:p w14:paraId="02241B0A" w14:textId="77777777" w:rsidR="002C5BD7" w:rsidRDefault="007013EC" w:rsidP="002C5BD7">
      <w:pPr>
        <w:pStyle w:val="listFLRUS"/>
        <w:ind w:left="709"/>
        <w:rPr>
          <w:lang w:val="ru-RU"/>
        </w:rPr>
      </w:pPr>
      <w:r w:rsidRPr="00C77486">
        <w:rPr>
          <w:lang w:val="ru-RU"/>
        </w:rPr>
        <w:t>Министерство финансов Калининградской области</w:t>
      </w:r>
    </w:p>
    <w:p w14:paraId="3E2E0D33" w14:textId="77777777" w:rsidR="002C5BD7" w:rsidRDefault="007013EC" w:rsidP="002C5BD7">
      <w:pPr>
        <w:pStyle w:val="listFLRUS"/>
        <w:ind w:left="709"/>
        <w:rPr>
          <w:lang w:val="ru-RU"/>
        </w:rPr>
      </w:pPr>
      <w:r w:rsidRPr="00C77486">
        <w:rPr>
          <w:lang w:val="ru-RU"/>
        </w:rPr>
        <w:t>Министерство образования Калининградской области</w:t>
      </w:r>
    </w:p>
    <w:p w14:paraId="07BD2AB6" w14:textId="77777777" w:rsidR="002C5BD7" w:rsidRDefault="007013EC" w:rsidP="002C5BD7">
      <w:pPr>
        <w:pStyle w:val="listFLRUS"/>
        <w:ind w:left="709"/>
        <w:rPr>
          <w:lang w:val="ru-RU"/>
        </w:rPr>
      </w:pPr>
      <w:r w:rsidRPr="00C77486">
        <w:rPr>
          <w:lang w:val="ru-RU"/>
        </w:rPr>
        <w:t>«Роспотребнадзор» (Калининградская область)</w:t>
      </w:r>
    </w:p>
    <w:p w14:paraId="7F1C2FAD" w14:textId="77777777" w:rsidR="002C5BD7" w:rsidRDefault="007013EC" w:rsidP="002C5BD7">
      <w:pPr>
        <w:pStyle w:val="listFLRUS"/>
        <w:ind w:left="709"/>
        <w:rPr>
          <w:lang w:val="ru-RU"/>
        </w:rPr>
      </w:pPr>
      <w:r w:rsidRPr="00C77486">
        <w:rPr>
          <w:lang w:val="ru-RU"/>
        </w:rPr>
        <w:t>Министерство социальной политики Калининградской области</w:t>
      </w:r>
    </w:p>
    <w:p w14:paraId="775DFC73" w14:textId="77777777" w:rsidR="002C5BD7" w:rsidRDefault="007013EC" w:rsidP="002C5BD7">
      <w:pPr>
        <w:pStyle w:val="listFLRUS"/>
        <w:ind w:left="709"/>
        <w:rPr>
          <w:lang w:val="ru-RU"/>
        </w:rPr>
      </w:pPr>
      <w:r w:rsidRPr="00C77486">
        <w:rPr>
          <w:lang w:val="ru-RU"/>
        </w:rPr>
        <w:t>Калининградский областной институт развития образования (КОИРО)</w:t>
      </w:r>
    </w:p>
    <w:p w14:paraId="6BAACAAD" w14:textId="77777777" w:rsidR="002C5BD7" w:rsidRDefault="007013EC" w:rsidP="002C5BD7">
      <w:pPr>
        <w:pStyle w:val="listFLRUS"/>
        <w:ind w:left="709"/>
        <w:rPr>
          <w:lang w:val="ru-RU"/>
        </w:rPr>
      </w:pPr>
      <w:r w:rsidRPr="00C77486">
        <w:rPr>
          <w:lang w:val="ru-RU"/>
        </w:rPr>
        <w:t>Банки:</w:t>
      </w:r>
    </w:p>
    <w:p w14:paraId="122E3547" w14:textId="77777777" w:rsidR="002C5BD7" w:rsidRDefault="007013EC" w:rsidP="002C5BD7">
      <w:pPr>
        <w:pStyle w:val="listFLRUS"/>
        <w:ind w:left="709"/>
        <w:rPr>
          <w:lang w:val="ru-RU"/>
        </w:rPr>
      </w:pPr>
      <w:r w:rsidRPr="00C77486">
        <w:rPr>
          <w:lang w:val="ru-RU"/>
        </w:rPr>
        <w:t>ОАО «Росбанк России»</w:t>
      </w:r>
    </w:p>
    <w:p w14:paraId="11BEA3F6" w14:textId="77777777" w:rsidR="002C5BD7" w:rsidRDefault="007013EC" w:rsidP="002C5BD7">
      <w:pPr>
        <w:pStyle w:val="listFLRUS"/>
        <w:ind w:left="709"/>
        <w:rPr>
          <w:lang w:val="ru-RU"/>
        </w:rPr>
      </w:pPr>
      <w:r w:rsidRPr="00C77486">
        <w:rPr>
          <w:lang w:val="ru-RU"/>
        </w:rPr>
        <w:t>ЗАО «ВТБ-24»</w:t>
      </w:r>
    </w:p>
    <w:p w14:paraId="59A4CC90" w14:textId="77777777" w:rsidR="002C5BD7" w:rsidRDefault="007013EC" w:rsidP="002C5BD7">
      <w:pPr>
        <w:pStyle w:val="listFLRUS"/>
        <w:ind w:left="709"/>
        <w:rPr>
          <w:lang w:val="ru-RU"/>
        </w:rPr>
      </w:pPr>
      <w:r w:rsidRPr="00C77486">
        <w:rPr>
          <w:lang w:val="ru-RU"/>
        </w:rPr>
        <w:t>ОАО «Газпромбанк»</w:t>
      </w:r>
    </w:p>
    <w:p w14:paraId="224892FF" w14:textId="77777777" w:rsidR="002C5BD7" w:rsidRDefault="007013EC" w:rsidP="002C5BD7">
      <w:pPr>
        <w:pStyle w:val="listFLRUS"/>
        <w:ind w:left="709"/>
        <w:rPr>
          <w:lang w:val="ru-RU"/>
        </w:rPr>
      </w:pPr>
      <w:r w:rsidRPr="00C77486">
        <w:rPr>
          <w:lang w:val="ru-RU"/>
        </w:rPr>
        <w:t>ОАО «Россельхозбанк»</w:t>
      </w:r>
    </w:p>
    <w:p w14:paraId="553BFC94" w14:textId="77777777" w:rsidR="002C5BD7" w:rsidRDefault="007013EC" w:rsidP="002C5BD7">
      <w:pPr>
        <w:pStyle w:val="listFLRUS"/>
        <w:ind w:left="709"/>
        <w:rPr>
          <w:lang w:val="ru-RU"/>
        </w:rPr>
      </w:pPr>
      <w:r w:rsidRPr="00C77486">
        <w:rPr>
          <w:lang w:val="ru-RU"/>
        </w:rPr>
        <w:t>ОАО «Банк Москвы»</w:t>
      </w:r>
    </w:p>
    <w:p w14:paraId="79559F97" w14:textId="77777777" w:rsidR="002C5BD7" w:rsidRDefault="007013EC" w:rsidP="002C5BD7">
      <w:pPr>
        <w:pStyle w:val="listFLRUS"/>
        <w:ind w:left="709"/>
        <w:rPr>
          <w:lang w:val="ru-RU"/>
        </w:rPr>
      </w:pPr>
      <w:r w:rsidRPr="00C77486">
        <w:rPr>
          <w:lang w:val="ru-RU"/>
        </w:rPr>
        <w:t>ОАО «Альфа-банк»</w:t>
      </w:r>
    </w:p>
    <w:p w14:paraId="64D85E49" w14:textId="77777777" w:rsidR="002C5BD7" w:rsidRDefault="007013EC" w:rsidP="002C5BD7">
      <w:pPr>
        <w:pStyle w:val="listFLRUS"/>
        <w:ind w:left="709"/>
        <w:rPr>
          <w:lang w:val="ru-RU"/>
        </w:rPr>
      </w:pPr>
      <w:r w:rsidRPr="00C77486">
        <w:rPr>
          <w:lang w:val="ru-RU"/>
        </w:rPr>
        <w:t>ЗАО "Райффайзенбанк"</w:t>
      </w:r>
    </w:p>
    <w:p w14:paraId="5BA60F3A" w14:textId="77777777" w:rsidR="002C5BD7" w:rsidRDefault="007013EC" w:rsidP="002C5BD7">
      <w:pPr>
        <w:pStyle w:val="listFLRUS"/>
        <w:ind w:left="709"/>
        <w:rPr>
          <w:lang w:val="ru-RU"/>
        </w:rPr>
      </w:pPr>
      <w:r w:rsidRPr="00C77486">
        <w:rPr>
          <w:lang w:val="ru-RU"/>
        </w:rPr>
        <w:t>ОАО «Промсвязьбанк»</w:t>
      </w:r>
    </w:p>
    <w:p w14:paraId="0CA315D1" w14:textId="77777777" w:rsidR="002C5BD7" w:rsidRDefault="007013EC" w:rsidP="002C5BD7">
      <w:pPr>
        <w:pStyle w:val="listFLRUS"/>
        <w:ind w:left="709"/>
      </w:pPr>
      <w:r>
        <w:rPr>
          <w:lang w:val="ru-RU"/>
        </w:rPr>
        <w:t>ОАО</w:t>
      </w:r>
      <w:r w:rsidRPr="0054353E">
        <w:rPr>
          <w:lang w:val="en-US"/>
        </w:rPr>
        <w:t xml:space="preserve"> «</w:t>
      </w:r>
      <w:r>
        <w:rPr>
          <w:lang w:val="ru-RU"/>
        </w:rPr>
        <w:t>НОМОС</w:t>
      </w:r>
      <w:r w:rsidRPr="0054353E">
        <w:rPr>
          <w:lang w:val="en-US"/>
        </w:rPr>
        <w:t>-</w:t>
      </w:r>
      <w:r>
        <w:rPr>
          <w:lang w:val="ru-RU"/>
        </w:rPr>
        <w:t>банк</w:t>
      </w:r>
      <w:r w:rsidRPr="0054353E">
        <w:rPr>
          <w:lang w:val="en-US"/>
        </w:rPr>
        <w:t>»</w:t>
      </w:r>
    </w:p>
    <w:p w14:paraId="67889C0F" w14:textId="77777777" w:rsidR="002C5BD7" w:rsidRDefault="007013EC" w:rsidP="002C5BD7">
      <w:pPr>
        <w:pStyle w:val="listFLRUS"/>
        <w:ind w:left="709"/>
      </w:pPr>
      <w:r>
        <w:rPr>
          <w:lang w:val="ru-RU"/>
        </w:rPr>
        <w:t>ОАО «Банк Петрокоммерц»</w:t>
      </w:r>
    </w:p>
    <w:p w14:paraId="7ED7E0EF" w14:textId="77777777" w:rsidR="007013EC" w:rsidRPr="00945907" w:rsidRDefault="007013EC" w:rsidP="007013EC">
      <w:pPr>
        <w:pStyle w:val="BlockFLRUS"/>
      </w:pPr>
      <w:r>
        <w:rPr>
          <w:lang w:val="ru-RU"/>
        </w:rPr>
        <w:t>Страховые компании</w:t>
      </w:r>
      <w:r w:rsidRPr="00945907">
        <w:t>:</w:t>
      </w:r>
    </w:p>
    <w:p w14:paraId="3ADD29D6" w14:textId="77777777" w:rsidR="002C5BD7" w:rsidRDefault="007013EC" w:rsidP="002C5BD7">
      <w:pPr>
        <w:pStyle w:val="listFLRUS"/>
        <w:ind w:left="709"/>
      </w:pPr>
      <w:r>
        <w:rPr>
          <w:lang w:val="ru-RU"/>
        </w:rPr>
        <w:t>ОАО «Ингосстрах»</w:t>
      </w:r>
    </w:p>
    <w:p w14:paraId="519AB7B4" w14:textId="77777777" w:rsidR="002C5BD7" w:rsidRDefault="007013EC" w:rsidP="002C5BD7">
      <w:pPr>
        <w:pStyle w:val="listFLRUS"/>
        <w:ind w:left="709"/>
      </w:pPr>
      <w:r>
        <w:rPr>
          <w:lang w:val="ru-RU"/>
        </w:rPr>
        <w:t>ООО «Росгосстрах»</w:t>
      </w:r>
    </w:p>
    <w:p w14:paraId="378660BD" w14:textId="77777777" w:rsidR="002C5BD7" w:rsidRDefault="007013EC" w:rsidP="002C5BD7">
      <w:pPr>
        <w:pStyle w:val="listFLRUS"/>
        <w:ind w:left="709"/>
      </w:pPr>
      <w:r>
        <w:rPr>
          <w:lang w:val="ru-RU"/>
        </w:rPr>
        <w:t>ОАО «ВСК»</w:t>
      </w:r>
    </w:p>
    <w:p w14:paraId="3939FF2A" w14:textId="77777777" w:rsidR="002C5BD7" w:rsidRDefault="007013EC" w:rsidP="002C5BD7">
      <w:pPr>
        <w:pStyle w:val="listFLRUS"/>
        <w:ind w:left="709"/>
      </w:pPr>
      <w:r>
        <w:t xml:space="preserve">ЗАО «Страховая группа </w:t>
      </w:r>
      <w:r>
        <w:rPr>
          <w:lang w:val="ru-RU"/>
        </w:rPr>
        <w:t>«</w:t>
      </w:r>
      <w:r>
        <w:t>УралСиб</w:t>
      </w:r>
      <w:r>
        <w:rPr>
          <w:lang w:val="ru-RU"/>
        </w:rPr>
        <w:t>»</w:t>
      </w:r>
    </w:p>
    <w:p w14:paraId="00FEB332" w14:textId="77777777" w:rsidR="002C5BD7" w:rsidRDefault="007013EC" w:rsidP="002C5BD7">
      <w:pPr>
        <w:pStyle w:val="listFLRUS"/>
        <w:ind w:left="709"/>
      </w:pPr>
      <w:r>
        <w:rPr>
          <w:lang w:val="ru-RU"/>
        </w:rPr>
        <w:t>ОАО «СОГАЗ»</w:t>
      </w:r>
    </w:p>
    <w:p w14:paraId="462D3CD6" w14:textId="77777777" w:rsidR="007013EC" w:rsidRPr="00945907" w:rsidRDefault="007013EC" w:rsidP="007013EC">
      <w:pPr>
        <w:pStyle w:val="BlockFLRUS"/>
      </w:pPr>
      <w:r>
        <w:rPr>
          <w:lang w:val="ru-RU"/>
        </w:rPr>
        <w:t>Брокерские компании</w:t>
      </w:r>
      <w:r w:rsidRPr="00945907">
        <w:t>:</w:t>
      </w:r>
    </w:p>
    <w:p w14:paraId="5083B602" w14:textId="77777777" w:rsidR="002C5BD7" w:rsidRDefault="007013EC" w:rsidP="002C5BD7">
      <w:pPr>
        <w:pStyle w:val="listFLRUS"/>
        <w:ind w:left="709"/>
      </w:pPr>
      <w:r w:rsidRPr="006E2736">
        <w:t>ОАО</w:t>
      </w:r>
      <w:r>
        <w:t xml:space="preserve"> «Брокерский Дом</w:t>
      </w:r>
      <w:r>
        <w:rPr>
          <w:lang w:val="ru-RU"/>
        </w:rPr>
        <w:t xml:space="preserve"> </w:t>
      </w:r>
      <w:r>
        <w:t>«Открытие</w:t>
      </w:r>
      <w:r w:rsidRPr="006E2736">
        <w:t>»</w:t>
      </w:r>
    </w:p>
    <w:p w14:paraId="67EA4EFA" w14:textId="77777777" w:rsidR="002C5BD7" w:rsidRDefault="007013EC" w:rsidP="002C5BD7">
      <w:pPr>
        <w:pStyle w:val="listFLRUS"/>
        <w:ind w:left="709"/>
        <w:rPr>
          <w:lang w:val="ru-RU"/>
        </w:rPr>
      </w:pPr>
      <w:r w:rsidRPr="006E2736">
        <w:rPr>
          <w:lang w:val="ru-RU"/>
        </w:rPr>
        <w:t>БКС Премьер (ОАО «БКС - Инвестиционный Банк»</w:t>
      </w:r>
      <w:r>
        <w:rPr>
          <w:lang w:val="ru-RU"/>
        </w:rPr>
        <w:t>)</w:t>
      </w:r>
    </w:p>
    <w:p w14:paraId="22E4CE60" w14:textId="77777777" w:rsidR="002C5BD7" w:rsidRPr="00C17D9C" w:rsidRDefault="002C5BD7" w:rsidP="007013EC">
      <w:pPr>
        <w:pStyle w:val="BlockFLRUS"/>
      </w:pPr>
    </w:p>
    <w:p w14:paraId="3ECDEE86" w14:textId="77777777" w:rsidR="007013EC" w:rsidRPr="00C84C17" w:rsidRDefault="007013EC" w:rsidP="007013EC">
      <w:pPr>
        <w:pStyle w:val="BlockFLRUS"/>
        <w:rPr>
          <w:lang w:val="ru-RU"/>
        </w:rPr>
      </w:pPr>
      <w:r w:rsidRPr="00C84C17">
        <w:rPr>
          <w:lang w:val="ru-RU"/>
        </w:rPr>
        <w:t>Создание</w:t>
      </w:r>
      <w:r w:rsidRPr="009C0E83">
        <w:rPr>
          <w:lang w:val="ru-RU"/>
        </w:rPr>
        <w:t xml:space="preserve"> </w:t>
      </w:r>
      <w:r w:rsidRPr="00C84C17">
        <w:rPr>
          <w:lang w:val="ru-RU"/>
        </w:rPr>
        <w:t>коалиций</w:t>
      </w:r>
      <w:r w:rsidRPr="009C0E83">
        <w:rPr>
          <w:lang w:val="ru-RU"/>
        </w:rPr>
        <w:t xml:space="preserve"> </w:t>
      </w:r>
      <w:r w:rsidRPr="00C84C17">
        <w:rPr>
          <w:lang w:val="ru-RU"/>
        </w:rPr>
        <w:t>в</w:t>
      </w:r>
      <w:r w:rsidRPr="009C0E83">
        <w:rPr>
          <w:lang w:val="ru-RU"/>
        </w:rPr>
        <w:t xml:space="preserve"> </w:t>
      </w:r>
      <w:r w:rsidRPr="00C84C17">
        <w:rPr>
          <w:lang w:val="ru-RU"/>
        </w:rPr>
        <w:t>области</w:t>
      </w:r>
      <w:r w:rsidRPr="009C0E83">
        <w:rPr>
          <w:lang w:val="ru-RU"/>
        </w:rPr>
        <w:t xml:space="preserve"> </w:t>
      </w:r>
      <w:r w:rsidRPr="00C84C17">
        <w:rPr>
          <w:lang w:val="ru-RU"/>
        </w:rPr>
        <w:t>финансового</w:t>
      </w:r>
      <w:r w:rsidRPr="009C0E83">
        <w:rPr>
          <w:lang w:val="ru-RU"/>
        </w:rPr>
        <w:t xml:space="preserve"> </w:t>
      </w:r>
      <w:r w:rsidRPr="00C84C17">
        <w:rPr>
          <w:lang w:val="ru-RU"/>
        </w:rPr>
        <w:t>образования</w:t>
      </w:r>
      <w:r w:rsidRPr="009C0E83">
        <w:rPr>
          <w:lang w:val="ru-RU"/>
        </w:rPr>
        <w:t xml:space="preserve"> </w:t>
      </w:r>
      <w:r w:rsidRPr="00C84C17">
        <w:rPr>
          <w:lang w:val="ru-RU"/>
        </w:rPr>
        <w:t>является</w:t>
      </w:r>
      <w:r w:rsidRPr="009C0E83">
        <w:rPr>
          <w:lang w:val="ru-RU"/>
        </w:rPr>
        <w:t xml:space="preserve"> </w:t>
      </w:r>
      <w:r w:rsidRPr="00C84C17">
        <w:rPr>
          <w:lang w:val="ru-RU"/>
        </w:rPr>
        <w:t>обычной</w:t>
      </w:r>
      <w:r w:rsidRPr="009C0E83">
        <w:rPr>
          <w:lang w:val="ru-RU"/>
        </w:rPr>
        <w:t xml:space="preserve"> </w:t>
      </w:r>
      <w:r w:rsidRPr="00C84C17">
        <w:rPr>
          <w:lang w:val="ru-RU"/>
        </w:rPr>
        <w:t>практикой</w:t>
      </w:r>
      <w:r w:rsidRPr="009C0E83">
        <w:rPr>
          <w:lang w:val="ru-RU"/>
        </w:rPr>
        <w:t xml:space="preserve"> </w:t>
      </w:r>
      <w:r w:rsidRPr="00C84C17">
        <w:rPr>
          <w:lang w:val="ru-RU"/>
        </w:rPr>
        <w:t>в</w:t>
      </w:r>
      <w:r w:rsidRPr="009C0E83">
        <w:rPr>
          <w:lang w:val="ru-RU"/>
        </w:rPr>
        <w:t xml:space="preserve"> </w:t>
      </w:r>
      <w:r w:rsidRPr="00C84C17">
        <w:rPr>
          <w:lang w:val="ru-RU"/>
        </w:rPr>
        <w:t>других</w:t>
      </w:r>
      <w:r w:rsidRPr="009C0E83">
        <w:rPr>
          <w:lang w:val="ru-RU"/>
        </w:rPr>
        <w:t xml:space="preserve"> </w:t>
      </w:r>
      <w:r w:rsidRPr="00C84C17">
        <w:rPr>
          <w:lang w:val="ru-RU"/>
        </w:rPr>
        <w:t>странах</w:t>
      </w:r>
      <w:r w:rsidRPr="009C0E83">
        <w:rPr>
          <w:lang w:val="ru-RU"/>
        </w:rPr>
        <w:t xml:space="preserve">. </w:t>
      </w:r>
      <w:r w:rsidRPr="00C84C17">
        <w:rPr>
          <w:lang w:val="ru-RU"/>
        </w:rPr>
        <w:t>Например, Нацио</w:t>
      </w:r>
      <w:r>
        <w:rPr>
          <w:lang w:val="ru-RU"/>
        </w:rPr>
        <w:t>нальный банк Польши инициировал</w:t>
      </w:r>
      <w:r w:rsidRPr="00C84C17">
        <w:rPr>
          <w:lang w:val="ru-RU"/>
        </w:rPr>
        <w:t xml:space="preserve"> популярн</w:t>
      </w:r>
      <w:r>
        <w:rPr>
          <w:lang w:val="ru-RU"/>
        </w:rPr>
        <w:t>ую</w:t>
      </w:r>
      <w:r w:rsidRPr="00C84C17">
        <w:rPr>
          <w:lang w:val="ru-RU"/>
        </w:rPr>
        <w:t xml:space="preserve"> просветительск</w:t>
      </w:r>
      <w:r>
        <w:rPr>
          <w:lang w:val="ru-RU"/>
        </w:rPr>
        <w:t>ую</w:t>
      </w:r>
      <w:r w:rsidRPr="00C84C17">
        <w:rPr>
          <w:lang w:val="ru-RU"/>
        </w:rPr>
        <w:t xml:space="preserve"> кампани</w:t>
      </w:r>
      <w:r>
        <w:rPr>
          <w:lang w:val="ru-RU"/>
        </w:rPr>
        <w:t>ю в области финансового образования «Перед тем как подписать»</w:t>
      </w:r>
      <w:r w:rsidRPr="00C84C17">
        <w:rPr>
          <w:lang w:val="ru-RU"/>
        </w:rPr>
        <w:t xml:space="preserve"> в 2012 году. Ее целью было просвещ</w:t>
      </w:r>
      <w:r>
        <w:rPr>
          <w:lang w:val="ru-RU"/>
        </w:rPr>
        <w:t>ение</w:t>
      </w:r>
      <w:r w:rsidRPr="00C84C17">
        <w:rPr>
          <w:lang w:val="ru-RU"/>
        </w:rPr>
        <w:t xml:space="preserve"> людей </w:t>
      </w:r>
      <w:r>
        <w:rPr>
          <w:lang w:val="ru-RU"/>
        </w:rPr>
        <w:t>в сфере привлечения заемных средств</w:t>
      </w:r>
      <w:r w:rsidRPr="00C84C17">
        <w:rPr>
          <w:lang w:val="ru-RU"/>
        </w:rPr>
        <w:t xml:space="preserve"> кредитных компаний и инвестирования частных средств в различные финансовые инструменты на финансовом рынке. Но</w:t>
      </w:r>
      <w:r>
        <w:rPr>
          <w:lang w:val="ru-RU"/>
        </w:rPr>
        <w:t xml:space="preserve"> для повышения эффективности</w:t>
      </w:r>
      <w:r w:rsidRPr="00C84C17">
        <w:rPr>
          <w:lang w:val="ru-RU"/>
        </w:rPr>
        <w:t xml:space="preserve"> и расшир</w:t>
      </w:r>
      <w:r>
        <w:rPr>
          <w:lang w:val="ru-RU"/>
        </w:rPr>
        <w:t>ения спектра</w:t>
      </w:r>
      <w:r w:rsidRPr="00C84C17">
        <w:rPr>
          <w:lang w:val="ru-RU"/>
        </w:rPr>
        <w:t>, центр</w:t>
      </w:r>
      <w:r>
        <w:rPr>
          <w:lang w:val="ru-RU"/>
        </w:rPr>
        <w:t xml:space="preserve">альный </w:t>
      </w:r>
      <w:r w:rsidRPr="00C84C17">
        <w:rPr>
          <w:lang w:val="ru-RU"/>
        </w:rPr>
        <w:t>банк сформировал коалицию со многими па</w:t>
      </w:r>
      <w:r>
        <w:rPr>
          <w:lang w:val="ru-RU"/>
        </w:rPr>
        <w:t xml:space="preserve">ртнерами: </w:t>
      </w:r>
      <w:r w:rsidRPr="00C84C17">
        <w:rPr>
          <w:lang w:val="ru-RU"/>
        </w:rPr>
        <w:t xml:space="preserve">Финансовая инспекция, Министерство финансов, Министерство </w:t>
      </w:r>
      <w:r w:rsidRPr="00C84C17">
        <w:rPr>
          <w:lang w:val="ru-RU"/>
        </w:rPr>
        <w:lastRenderedPageBreak/>
        <w:t xml:space="preserve">юстиции, </w:t>
      </w:r>
      <w:r>
        <w:rPr>
          <w:lang w:val="ru-RU"/>
        </w:rPr>
        <w:t>Фонд</w:t>
      </w:r>
      <w:r w:rsidRPr="00C84C17">
        <w:rPr>
          <w:lang w:val="ru-RU"/>
        </w:rPr>
        <w:t xml:space="preserve"> </w:t>
      </w:r>
      <w:r>
        <w:rPr>
          <w:lang w:val="ru-RU"/>
        </w:rPr>
        <w:t>банковских гарантий</w:t>
      </w:r>
      <w:r w:rsidRPr="00C84C17">
        <w:rPr>
          <w:lang w:val="ru-RU"/>
        </w:rPr>
        <w:t>, Управлени</w:t>
      </w:r>
      <w:r>
        <w:rPr>
          <w:lang w:val="ru-RU"/>
        </w:rPr>
        <w:t>е</w:t>
      </w:r>
      <w:r w:rsidRPr="00C84C17">
        <w:rPr>
          <w:lang w:val="ru-RU"/>
        </w:rPr>
        <w:t xml:space="preserve"> по конкуренции и защите прав потребителей и полици</w:t>
      </w:r>
      <w:r>
        <w:rPr>
          <w:lang w:val="ru-RU"/>
        </w:rPr>
        <w:t>я</w:t>
      </w:r>
      <w:r w:rsidRPr="00C84C17">
        <w:rPr>
          <w:lang w:val="ru-RU"/>
        </w:rPr>
        <w:t xml:space="preserve"> </w:t>
      </w:r>
      <w:r>
        <w:rPr>
          <w:lang w:val="ru-RU"/>
        </w:rPr>
        <w:t>Польши</w:t>
      </w:r>
      <w:r w:rsidRPr="00C84C17">
        <w:rPr>
          <w:lang w:val="ru-RU"/>
        </w:rPr>
        <w:t xml:space="preserve">. </w:t>
      </w:r>
      <w:r>
        <w:rPr>
          <w:lang w:val="ru-RU"/>
        </w:rPr>
        <w:t>С помощью своих связей</w:t>
      </w:r>
      <w:r w:rsidRPr="00C84C17">
        <w:rPr>
          <w:lang w:val="ru-RU"/>
        </w:rPr>
        <w:t xml:space="preserve"> и контакт</w:t>
      </w:r>
      <w:r>
        <w:rPr>
          <w:lang w:val="ru-RU"/>
        </w:rPr>
        <w:t>ов, члены</w:t>
      </w:r>
      <w:r w:rsidRPr="00C84C17">
        <w:rPr>
          <w:lang w:val="ru-RU"/>
        </w:rPr>
        <w:t xml:space="preserve"> коалиции были очень эффективны в распространении информации о кампании </w:t>
      </w:r>
      <w:r>
        <w:rPr>
          <w:lang w:val="ru-RU"/>
        </w:rPr>
        <w:t>среди</w:t>
      </w:r>
      <w:r w:rsidRPr="00C84C17">
        <w:rPr>
          <w:lang w:val="ru-RU"/>
        </w:rPr>
        <w:t xml:space="preserve"> простых людей. Такая форма сотрудничества</w:t>
      </w:r>
      <w:r>
        <w:rPr>
          <w:lang w:val="ru-RU"/>
        </w:rPr>
        <w:t>, как</w:t>
      </w:r>
      <w:r w:rsidRPr="00C84C17">
        <w:rPr>
          <w:lang w:val="ru-RU"/>
        </w:rPr>
        <w:t xml:space="preserve"> оказалось, имеет важное влияние </w:t>
      </w:r>
      <w:r>
        <w:rPr>
          <w:lang w:val="ru-RU"/>
        </w:rPr>
        <w:t>в сфере</w:t>
      </w:r>
      <w:r w:rsidRPr="00C84C17">
        <w:rPr>
          <w:lang w:val="ru-RU"/>
        </w:rPr>
        <w:t xml:space="preserve"> образовательных усилий.</w:t>
      </w:r>
    </w:p>
    <w:p w14:paraId="7D44669D" w14:textId="77777777" w:rsidR="007013EC" w:rsidRPr="008D2D4A" w:rsidRDefault="007013EC" w:rsidP="007013EC">
      <w:pPr>
        <w:pStyle w:val="BlockFLRUS"/>
        <w:rPr>
          <w:lang w:val="ru-RU"/>
        </w:rPr>
      </w:pPr>
      <w:r w:rsidRPr="00264654">
        <w:rPr>
          <w:lang w:val="ru-RU"/>
        </w:rPr>
        <w:t>С</w:t>
      </w:r>
      <w:r w:rsidRPr="00120A85">
        <w:rPr>
          <w:lang w:val="ru-RU"/>
        </w:rPr>
        <w:t xml:space="preserve"> </w:t>
      </w:r>
      <w:r w:rsidRPr="00264654">
        <w:rPr>
          <w:lang w:val="ru-RU"/>
        </w:rPr>
        <w:t>другой</w:t>
      </w:r>
      <w:r w:rsidRPr="00120A85">
        <w:rPr>
          <w:lang w:val="ru-RU"/>
        </w:rPr>
        <w:t xml:space="preserve"> </w:t>
      </w:r>
      <w:r w:rsidRPr="00264654">
        <w:rPr>
          <w:lang w:val="ru-RU"/>
        </w:rPr>
        <w:t>стороны</w:t>
      </w:r>
      <w:r w:rsidRPr="00120A85">
        <w:rPr>
          <w:lang w:val="ru-RU"/>
        </w:rPr>
        <w:t xml:space="preserve">, </w:t>
      </w:r>
      <w:r>
        <w:rPr>
          <w:lang w:val="ru-RU"/>
        </w:rPr>
        <w:t>в</w:t>
      </w:r>
      <w:r w:rsidRPr="00120A85">
        <w:rPr>
          <w:lang w:val="ru-RU"/>
        </w:rPr>
        <w:t xml:space="preserve"> </w:t>
      </w:r>
      <w:r>
        <w:rPr>
          <w:lang w:val="ru-RU"/>
        </w:rPr>
        <w:t>РЦФГ</w:t>
      </w:r>
      <w:r w:rsidRPr="00120A85">
        <w:rPr>
          <w:lang w:val="ru-RU"/>
        </w:rPr>
        <w:t xml:space="preserve"> </w:t>
      </w:r>
      <w:r>
        <w:rPr>
          <w:lang w:val="ru-RU"/>
        </w:rPr>
        <w:t>должна</w:t>
      </w:r>
      <w:r w:rsidRPr="00120A85">
        <w:rPr>
          <w:lang w:val="ru-RU"/>
        </w:rPr>
        <w:t xml:space="preserve"> </w:t>
      </w:r>
      <w:r>
        <w:rPr>
          <w:lang w:val="ru-RU"/>
        </w:rPr>
        <w:t>быть</w:t>
      </w:r>
      <w:r w:rsidRPr="00120A85">
        <w:rPr>
          <w:lang w:val="ru-RU"/>
        </w:rPr>
        <w:t xml:space="preserve"> </w:t>
      </w:r>
      <w:r w:rsidRPr="00264654">
        <w:rPr>
          <w:lang w:val="ru-RU"/>
        </w:rPr>
        <w:t>возможность</w:t>
      </w:r>
      <w:r w:rsidRPr="00120A85">
        <w:rPr>
          <w:lang w:val="ru-RU"/>
        </w:rPr>
        <w:t xml:space="preserve"> </w:t>
      </w:r>
      <w:r>
        <w:rPr>
          <w:lang w:val="ru-RU"/>
        </w:rPr>
        <w:t>взаимодействия</w:t>
      </w:r>
      <w:r w:rsidRPr="00120A85">
        <w:rPr>
          <w:lang w:val="ru-RU"/>
        </w:rPr>
        <w:t xml:space="preserve"> </w:t>
      </w:r>
      <w:r w:rsidRPr="00264654">
        <w:rPr>
          <w:lang w:val="ru-RU"/>
        </w:rPr>
        <w:t>с</w:t>
      </w:r>
      <w:r w:rsidRPr="00120A85">
        <w:rPr>
          <w:lang w:val="ru-RU"/>
        </w:rPr>
        <w:t xml:space="preserve"> </w:t>
      </w:r>
      <w:r w:rsidRPr="00264654">
        <w:rPr>
          <w:lang w:val="ru-RU"/>
        </w:rPr>
        <w:t>любыми</w:t>
      </w:r>
      <w:r w:rsidRPr="00120A85">
        <w:rPr>
          <w:lang w:val="ru-RU"/>
        </w:rPr>
        <w:t xml:space="preserve"> </w:t>
      </w:r>
      <w:r w:rsidRPr="00264654">
        <w:rPr>
          <w:lang w:val="ru-RU"/>
        </w:rPr>
        <w:t>другими</w:t>
      </w:r>
      <w:r w:rsidRPr="00120A85">
        <w:rPr>
          <w:lang w:val="ru-RU"/>
        </w:rPr>
        <w:t xml:space="preserve"> </w:t>
      </w:r>
      <w:r w:rsidRPr="00264654">
        <w:rPr>
          <w:lang w:val="ru-RU"/>
        </w:rPr>
        <w:t>учреждениями</w:t>
      </w:r>
      <w:r w:rsidRPr="00120A85">
        <w:rPr>
          <w:lang w:val="ru-RU"/>
        </w:rPr>
        <w:t xml:space="preserve">, </w:t>
      </w:r>
      <w:r w:rsidRPr="00264654">
        <w:rPr>
          <w:lang w:val="ru-RU"/>
        </w:rPr>
        <w:t>действующими</w:t>
      </w:r>
      <w:r w:rsidRPr="00120A85">
        <w:rPr>
          <w:lang w:val="ru-RU"/>
        </w:rPr>
        <w:t xml:space="preserve"> </w:t>
      </w:r>
      <w:r w:rsidRPr="00264654">
        <w:rPr>
          <w:lang w:val="ru-RU"/>
        </w:rPr>
        <w:t>в</w:t>
      </w:r>
      <w:r w:rsidRPr="00120A85">
        <w:rPr>
          <w:lang w:val="ru-RU"/>
        </w:rPr>
        <w:t xml:space="preserve"> </w:t>
      </w:r>
      <w:r w:rsidRPr="00264654">
        <w:rPr>
          <w:lang w:val="ru-RU"/>
        </w:rPr>
        <w:t>организации</w:t>
      </w:r>
      <w:r w:rsidRPr="00120A85">
        <w:rPr>
          <w:lang w:val="ru-RU"/>
        </w:rPr>
        <w:t xml:space="preserve"> </w:t>
      </w:r>
      <w:r w:rsidRPr="00264654">
        <w:rPr>
          <w:lang w:val="ru-RU"/>
        </w:rPr>
        <w:t>проектов</w:t>
      </w:r>
      <w:r w:rsidRPr="00120A85">
        <w:rPr>
          <w:lang w:val="ru-RU"/>
        </w:rPr>
        <w:t xml:space="preserve"> </w:t>
      </w:r>
      <w:r w:rsidRPr="00264654">
        <w:rPr>
          <w:lang w:val="ru-RU"/>
        </w:rPr>
        <w:t>в</w:t>
      </w:r>
      <w:r w:rsidRPr="00120A85">
        <w:rPr>
          <w:lang w:val="ru-RU"/>
        </w:rPr>
        <w:t xml:space="preserve"> </w:t>
      </w:r>
      <w:r w:rsidRPr="00264654">
        <w:rPr>
          <w:lang w:val="ru-RU"/>
        </w:rPr>
        <w:t>области</w:t>
      </w:r>
      <w:r w:rsidRPr="00120A85">
        <w:rPr>
          <w:lang w:val="ru-RU"/>
        </w:rPr>
        <w:t xml:space="preserve"> </w:t>
      </w:r>
      <w:r>
        <w:rPr>
          <w:lang w:val="ru-RU"/>
        </w:rPr>
        <w:t>финансового</w:t>
      </w:r>
      <w:r w:rsidRPr="00120A85">
        <w:rPr>
          <w:lang w:val="ru-RU"/>
        </w:rPr>
        <w:t xml:space="preserve"> </w:t>
      </w:r>
      <w:r w:rsidRPr="00264654">
        <w:rPr>
          <w:lang w:val="ru-RU"/>
        </w:rPr>
        <w:t>образования</w:t>
      </w:r>
      <w:r w:rsidRPr="00120A85">
        <w:rPr>
          <w:lang w:val="ru-RU"/>
        </w:rPr>
        <w:t xml:space="preserve"> </w:t>
      </w:r>
      <w:r w:rsidRPr="00264654">
        <w:rPr>
          <w:lang w:val="ru-RU"/>
        </w:rPr>
        <w:t>и</w:t>
      </w:r>
      <w:r w:rsidRPr="00120A85">
        <w:rPr>
          <w:lang w:val="ru-RU"/>
        </w:rPr>
        <w:t xml:space="preserve"> </w:t>
      </w:r>
      <w:r>
        <w:rPr>
          <w:lang w:val="ru-RU"/>
        </w:rPr>
        <w:t>обращающимися</w:t>
      </w:r>
      <w:r w:rsidRPr="00120A85">
        <w:rPr>
          <w:lang w:val="ru-RU"/>
        </w:rPr>
        <w:t xml:space="preserve"> </w:t>
      </w:r>
      <w:r>
        <w:rPr>
          <w:lang w:val="ru-RU"/>
        </w:rPr>
        <w:t>в</w:t>
      </w:r>
      <w:r w:rsidRPr="00120A85">
        <w:rPr>
          <w:lang w:val="ru-RU"/>
        </w:rPr>
        <w:t xml:space="preserve"> </w:t>
      </w:r>
      <w:r>
        <w:rPr>
          <w:lang w:val="ru-RU"/>
        </w:rPr>
        <w:t>РЦФГ</w:t>
      </w:r>
      <w:r w:rsidRPr="00120A85">
        <w:rPr>
          <w:lang w:val="ru-RU"/>
        </w:rPr>
        <w:t xml:space="preserve"> </w:t>
      </w:r>
      <w:r>
        <w:rPr>
          <w:lang w:val="ru-RU"/>
        </w:rPr>
        <w:t>с</w:t>
      </w:r>
      <w:r w:rsidRPr="00120A85">
        <w:rPr>
          <w:lang w:val="ru-RU"/>
        </w:rPr>
        <w:t xml:space="preserve"> </w:t>
      </w:r>
      <w:r>
        <w:rPr>
          <w:lang w:val="ru-RU"/>
        </w:rPr>
        <w:t>целью</w:t>
      </w:r>
      <w:r w:rsidRPr="00120A85">
        <w:rPr>
          <w:lang w:val="ru-RU"/>
        </w:rPr>
        <w:t xml:space="preserve"> </w:t>
      </w:r>
      <w:r>
        <w:rPr>
          <w:lang w:val="ru-RU"/>
        </w:rPr>
        <w:t>налаживания</w:t>
      </w:r>
      <w:r w:rsidRPr="00120A85">
        <w:rPr>
          <w:lang w:val="ru-RU"/>
        </w:rPr>
        <w:t xml:space="preserve"> </w:t>
      </w:r>
      <w:r w:rsidRPr="00264654">
        <w:rPr>
          <w:lang w:val="ru-RU"/>
        </w:rPr>
        <w:t>партнерства</w:t>
      </w:r>
      <w:r w:rsidRPr="00120A85">
        <w:rPr>
          <w:lang w:val="ru-RU"/>
        </w:rPr>
        <w:t xml:space="preserve"> </w:t>
      </w:r>
      <w:r w:rsidRPr="00264654">
        <w:rPr>
          <w:lang w:val="ru-RU"/>
        </w:rPr>
        <w:t>или</w:t>
      </w:r>
      <w:r w:rsidRPr="00120A85">
        <w:rPr>
          <w:lang w:val="ru-RU"/>
        </w:rPr>
        <w:t xml:space="preserve"> </w:t>
      </w:r>
      <w:r w:rsidRPr="00264654">
        <w:rPr>
          <w:lang w:val="ru-RU"/>
        </w:rPr>
        <w:t>покровительства</w:t>
      </w:r>
      <w:r w:rsidRPr="00120A85">
        <w:rPr>
          <w:lang w:val="ru-RU"/>
        </w:rPr>
        <w:t xml:space="preserve">. </w:t>
      </w:r>
      <w:r w:rsidRPr="008D2D4A">
        <w:rPr>
          <w:lang w:val="ru-RU"/>
        </w:rPr>
        <w:t xml:space="preserve">Любые </w:t>
      </w:r>
      <w:r>
        <w:rPr>
          <w:lang w:val="ru-RU"/>
        </w:rPr>
        <w:t>учреждения</w:t>
      </w:r>
      <w:r w:rsidRPr="008D2D4A">
        <w:rPr>
          <w:lang w:val="ru-RU"/>
        </w:rPr>
        <w:t xml:space="preserve">, поддерживающие цели </w:t>
      </w:r>
      <w:r>
        <w:rPr>
          <w:lang w:val="ru-RU"/>
        </w:rPr>
        <w:t>РЦФГ, могут стать его партнерами</w:t>
      </w:r>
      <w:r w:rsidRPr="008D2D4A">
        <w:rPr>
          <w:lang w:val="ru-RU"/>
        </w:rPr>
        <w:t xml:space="preserve">. Они могут представлять собой другую группу </w:t>
      </w:r>
      <w:r>
        <w:rPr>
          <w:lang w:val="ru-RU"/>
        </w:rPr>
        <w:t>организаций</w:t>
      </w:r>
      <w:r w:rsidRPr="008D2D4A">
        <w:rPr>
          <w:lang w:val="ru-RU"/>
        </w:rPr>
        <w:t xml:space="preserve">, которые будут способствовать </w:t>
      </w:r>
      <w:r>
        <w:rPr>
          <w:lang w:val="ru-RU"/>
        </w:rPr>
        <w:t>реализации программы развития финансовой грамотности</w:t>
      </w:r>
      <w:r w:rsidRPr="008D2D4A">
        <w:rPr>
          <w:lang w:val="ru-RU"/>
        </w:rPr>
        <w:t>.</w:t>
      </w:r>
      <w:r>
        <w:rPr>
          <w:lang w:val="ru-RU"/>
        </w:rPr>
        <w:t xml:space="preserve"> В рамках</w:t>
      </w:r>
      <w:r w:rsidRPr="00264654">
        <w:rPr>
          <w:lang w:val="ru-RU"/>
        </w:rPr>
        <w:t xml:space="preserve"> коммуникационной стратегии должны быть </w:t>
      </w:r>
      <w:r>
        <w:rPr>
          <w:lang w:val="ru-RU"/>
        </w:rPr>
        <w:t>налажены регулярные контакты</w:t>
      </w:r>
      <w:r w:rsidRPr="00264654">
        <w:rPr>
          <w:lang w:val="ru-RU"/>
        </w:rPr>
        <w:t xml:space="preserve"> со всеми потенциальными учреждениями-партнерами (телефон, электронная почта), которые могли бы </w:t>
      </w:r>
      <w:r>
        <w:rPr>
          <w:lang w:val="ru-RU"/>
        </w:rPr>
        <w:t>стать</w:t>
      </w:r>
      <w:r w:rsidRPr="00264654">
        <w:rPr>
          <w:lang w:val="ru-RU"/>
        </w:rPr>
        <w:t xml:space="preserve"> союзниками в </w:t>
      </w:r>
      <w:r>
        <w:rPr>
          <w:lang w:val="ru-RU"/>
        </w:rPr>
        <w:t xml:space="preserve">деле </w:t>
      </w:r>
      <w:r w:rsidRPr="00264654">
        <w:rPr>
          <w:lang w:val="ru-RU"/>
        </w:rPr>
        <w:t>распространени</w:t>
      </w:r>
      <w:r>
        <w:rPr>
          <w:lang w:val="ru-RU"/>
        </w:rPr>
        <w:t>я</w:t>
      </w:r>
      <w:r w:rsidRPr="00264654">
        <w:rPr>
          <w:lang w:val="ru-RU"/>
        </w:rPr>
        <w:t xml:space="preserve"> финансовых знаний и информации среди граждан.</w:t>
      </w:r>
      <w:r>
        <w:rPr>
          <w:lang w:val="ru-RU"/>
        </w:rPr>
        <w:t xml:space="preserve"> РЦФГ</w:t>
      </w:r>
      <w:r w:rsidRPr="00264654">
        <w:rPr>
          <w:lang w:val="ru-RU"/>
        </w:rPr>
        <w:t xml:space="preserve"> </w:t>
      </w:r>
      <w:r>
        <w:rPr>
          <w:lang w:val="ru-RU"/>
        </w:rPr>
        <w:t>следует охватывать как можно больше</w:t>
      </w:r>
      <w:r w:rsidRPr="00264654">
        <w:rPr>
          <w:lang w:val="ru-RU"/>
        </w:rPr>
        <w:t xml:space="preserve"> организаций, чтобы иметь возможность организо</w:t>
      </w:r>
      <w:r>
        <w:rPr>
          <w:lang w:val="ru-RU"/>
        </w:rPr>
        <w:t>вы</w:t>
      </w:r>
      <w:r w:rsidRPr="00264654">
        <w:rPr>
          <w:lang w:val="ru-RU"/>
        </w:rPr>
        <w:t xml:space="preserve">вать множество </w:t>
      </w:r>
      <w:r>
        <w:rPr>
          <w:lang w:val="ru-RU"/>
        </w:rPr>
        <w:t>небольших</w:t>
      </w:r>
      <w:r w:rsidRPr="00264654">
        <w:rPr>
          <w:lang w:val="ru-RU"/>
        </w:rPr>
        <w:t xml:space="preserve"> </w:t>
      </w:r>
      <w:r>
        <w:rPr>
          <w:lang w:val="ru-RU"/>
        </w:rPr>
        <w:t>мероприятий</w:t>
      </w:r>
      <w:r w:rsidRPr="00264654">
        <w:rPr>
          <w:lang w:val="ru-RU"/>
        </w:rPr>
        <w:t xml:space="preserve">, которые могли </w:t>
      </w:r>
      <w:r>
        <w:rPr>
          <w:lang w:val="ru-RU"/>
        </w:rPr>
        <w:t>бы происходить на местном уровне</w:t>
      </w:r>
      <w:r w:rsidRPr="00264654">
        <w:rPr>
          <w:lang w:val="ru-RU"/>
        </w:rPr>
        <w:t xml:space="preserve"> и без значительных финансовых </w:t>
      </w:r>
      <w:r>
        <w:rPr>
          <w:lang w:val="ru-RU"/>
        </w:rPr>
        <w:t>затрат</w:t>
      </w:r>
      <w:r w:rsidRPr="008D2D4A">
        <w:rPr>
          <w:lang w:val="ru-RU"/>
        </w:rPr>
        <w:t>.</w:t>
      </w:r>
    </w:p>
    <w:p w14:paraId="4421905E" w14:textId="77777777" w:rsidR="002C5BD7" w:rsidRDefault="007013EC">
      <w:pPr>
        <w:pStyle w:val="Minizaznaczenie"/>
        <w:rPr>
          <w:lang w:val="ru-RU"/>
        </w:rPr>
      </w:pPr>
      <w:r>
        <w:rPr>
          <w:lang w:val="ru-RU"/>
        </w:rPr>
        <w:t>Процесс реализации</w:t>
      </w:r>
    </w:p>
    <w:p w14:paraId="56AC3F63" w14:textId="77777777" w:rsidR="002C5BD7" w:rsidRDefault="007013EC">
      <w:pPr>
        <w:pStyle w:val="listFLRUS"/>
        <w:rPr>
          <w:lang w:val="ru-RU"/>
        </w:rPr>
      </w:pPr>
      <w:r w:rsidRPr="00E40D0F">
        <w:rPr>
          <w:lang w:val="ru-RU"/>
        </w:rPr>
        <w:t xml:space="preserve">Оформление </w:t>
      </w:r>
      <w:r>
        <w:rPr>
          <w:lang w:val="ru-RU"/>
        </w:rPr>
        <w:t xml:space="preserve">официального </w:t>
      </w:r>
      <w:r w:rsidRPr="00E40D0F">
        <w:rPr>
          <w:lang w:val="ru-RU"/>
        </w:rPr>
        <w:t xml:space="preserve">приглашения </w:t>
      </w:r>
      <w:r>
        <w:rPr>
          <w:lang w:val="ru-RU"/>
        </w:rPr>
        <w:t>к</w:t>
      </w:r>
      <w:r w:rsidRPr="00E40D0F">
        <w:rPr>
          <w:lang w:val="ru-RU"/>
        </w:rPr>
        <w:t xml:space="preserve"> сотрудничеств</w:t>
      </w:r>
      <w:r>
        <w:rPr>
          <w:lang w:val="ru-RU"/>
        </w:rPr>
        <w:t>у</w:t>
      </w:r>
      <w:r w:rsidRPr="00E40D0F">
        <w:rPr>
          <w:lang w:val="ru-RU"/>
        </w:rPr>
        <w:t xml:space="preserve"> на имя важнейших </w:t>
      </w:r>
      <w:r>
        <w:rPr>
          <w:lang w:val="ru-RU"/>
        </w:rPr>
        <w:t>учреждений</w:t>
      </w:r>
      <w:r w:rsidRPr="00E40D0F">
        <w:rPr>
          <w:lang w:val="ru-RU"/>
        </w:rPr>
        <w:t xml:space="preserve">, </w:t>
      </w:r>
      <w:r>
        <w:rPr>
          <w:lang w:val="ru-RU"/>
        </w:rPr>
        <w:t>что может</w:t>
      </w:r>
      <w:r w:rsidRPr="00E40D0F">
        <w:rPr>
          <w:lang w:val="ru-RU"/>
        </w:rPr>
        <w:t xml:space="preserve"> помочь в достижении целей кампании</w:t>
      </w:r>
      <w:r>
        <w:rPr>
          <w:lang w:val="ru-RU"/>
        </w:rPr>
        <w:t xml:space="preserve"> РЦФГ</w:t>
      </w:r>
      <w:r w:rsidRPr="00E40D0F">
        <w:rPr>
          <w:lang w:val="ru-RU"/>
        </w:rPr>
        <w:t>.</w:t>
      </w:r>
    </w:p>
    <w:p w14:paraId="29089F9E" w14:textId="77777777" w:rsidR="002C5BD7" w:rsidRDefault="007013EC">
      <w:pPr>
        <w:pStyle w:val="listFLRUS"/>
        <w:rPr>
          <w:lang w:val="ru-RU"/>
        </w:rPr>
      </w:pPr>
      <w:r w:rsidRPr="00567791">
        <w:rPr>
          <w:lang w:val="ru-RU"/>
        </w:rPr>
        <w:t>Инициирование сери</w:t>
      </w:r>
      <w:r>
        <w:rPr>
          <w:lang w:val="ru-RU"/>
        </w:rPr>
        <w:t>и</w:t>
      </w:r>
      <w:r w:rsidRPr="00567791">
        <w:rPr>
          <w:lang w:val="ru-RU"/>
        </w:rPr>
        <w:t xml:space="preserve"> встреч (каждые три месяца), чтобы обсудить </w:t>
      </w:r>
      <w:r>
        <w:rPr>
          <w:lang w:val="ru-RU"/>
        </w:rPr>
        <w:t xml:space="preserve">основные </w:t>
      </w:r>
      <w:r w:rsidRPr="00567791">
        <w:rPr>
          <w:lang w:val="ru-RU"/>
        </w:rPr>
        <w:t>направления и будущ</w:t>
      </w:r>
      <w:r>
        <w:rPr>
          <w:lang w:val="ru-RU"/>
        </w:rPr>
        <w:t>ую</w:t>
      </w:r>
      <w:r w:rsidRPr="00567791">
        <w:rPr>
          <w:lang w:val="ru-RU"/>
        </w:rPr>
        <w:t xml:space="preserve"> деятельност</w:t>
      </w:r>
      <w:r>
        <w:rPr>
          <w:lang w:val="ru-RU"/>
        </w:rPr>
        <w:t>ь</w:t>
      </w:r>
      <w:r w:rsidRPr="00567791">
        <w:rPr>
          <w:lang w:val="ru-RU"/>
        </w:rPr>
        <w:t xml:space="preserve"> </w:t>
      </w:r>
      <w:r>
        <w:rPr>
          <w:lang w:val="ru-RU"/>
        </w:rPr>
        <w:t xml:space="preserve">РЦФГ, а также запрос </w:t>
      </w:r>
      <w:r w:rsidRPr="00567791">
        <w:rPr>
          <w:lang w:val="ru-RU"/>
        </w:rPr>
        <w:t>поддержки.</w:t>
      </w:r>
    </w:p>
    <w:p w14:paraId="4AE04465" w14:textId="77777777" w:rsidR="002C5BD7" w:rsidRDefault="007013EC">
      <w:pPr>
        <w:pStyle w:val="listFLRUS"/>
        <w:rPr>
          <w:lang w:val="ru-RU"/>
        </w:rPr>
      </w:pPr>
      <w:r>
        <w:rPr>
          <w:lang w:val="ru-RU"/>
        </w:rPr>
        <w:t xml:space="preserve">Назначение </w:t>
      </w:r>
      <w:r w:rsidRPr="00567791">
        <w:rPr>
          <w:lang w:val="ru-RU"/>
        </w:rPr>
        <w:t xml:space="preserve">координатора по </w:t>
      </w:r>
      <w:r>
        <w:rPr>
          <w:lang w:val="ru-RU"/>
        </w:rPr>
        <w:t>развитию связей</w:t>
      </w:r>
      <w:r w:rsidRPr="00567791">
        <w:rPr>
          <w:lang w:val="ru-RU"/>
        </w:rPr>
        <w:t xml:space="preserve"> с членами </w:t>
      </w:r>
      <w:r>
        <w:rPr>
          <w:lang w:val="ru-RU"/>
        </w:rPr>
        <w:t>К</w:t>
      </w:r>
      <w:r w:rsidRPr="00567791">
        <w:rPr>
          <w:lang w:val="ru-RU"/>
        </w:rPr>
        <w:t>оалиции.</w:t>
      </w:r>
    </w:p>
    <w:p w14:paraId="18ACA1EC" w14:textId="77777777" w:rsidR="002C5BD7" w:rsidRDefault="007013EC">
      <w:pPr>
        <w:pStyle w:val="listFLRUS"/>
        <w:rPr>
          <w:lang w:val="ru-RU"/>
        </w:rPr>
      </w:pPr>
      <w:r>
        <w:rPr>
          <w:lang w:val="ru-RU"/>
        </w:rPr>
        <w:t>Регулярное информирование о</w:t>
      </w:r>
      <w:r w:rsidRPr="00567791">
        <w:rPr>
          <w:lang w:val="ru-RU"/>
        </w:rPr>
        <w:t xml:space="preserve"> раз</w:t>
      </w:r>
      <w:r>
        <w:rPr>
          <w:lang w:val="ru-RU"/>
        </w:rPr>
        <w:t>работке</w:t>
      </w:r>
      <w:r w:rsidRPr="00567791">
        <w:rPr>
          <w:lang w:val="ru-RU"/>
        </w:rPr>
        <w:t xml:space="preserve"> кампании </w:t>
      </w:r>
      <w:r>
        <w:rPr>
          <w:lang w:val="ru-RU"/>
        </w:rPr>
        <w:t xml:space="preserve">по развитию </w:t>
      </w:r>
      <w:r w:rsidRPr="00567791">
        <w:rPr>
          <w:lang w:val="ru-RU"/>
        </w:rPr>
        <w:t xml:space="preserve">финансовой грамотности </w:t>
      </w:r>
      <w:r>
        <w:rPr>
          <w:lang w:val="ru-RU"/>
        </w:rPr>
        <w:t>–</w:t>
      </w:r>
      <w:r w:rsidRPr="00567791">
        <w:rPr>
          <w:lang w:val="ru-RU"/>
        </w:rPr>
        <w:t xml:space="preserve"> представление результатов</w:t>
      </w:r>
      <w:r>
        <w:rPr>
          <w:lang w:val="ru-RU"/>
        </w:rPr>
        <w:t>.</w:t>
      </w:r>
    </w:p>
    <w:p w14:paraId="31CC9C4C" w14:textId="77777777" w:rsidR="002C5BD7" w:rsidRDefault="007013EC">
      <w:pPr>
        <w:pStyle w:val="listFLRUS"/>
        <w:rPr>
          <w:lang w:val="ru-RU"/>
        </w:rPr>
      </w:pPr>
      <w:r w:rsidRPr="00567791">
        <w:rPr>
          <w:lang w:val="ru-RU"/>
        </w:rPr>
        <w:t>Пригл</w:t>
      </w:r>
      <w:r>
        <w:rPr>
          <w:lang w:val="ru-RU"/>
        </w:rPr>
        <w:t>ашение членов</w:t>
      </w:r>
      <w:r w:rsidRPr="00567791">
        <w:rPr>
          <w:lang w:val="ru-RU"/>
        </w:rPr>
        <w:t xml:space="preserve"> Коалиции на мероприятия, организуемые в рамках кампании </w:t>
      </w:r>
      <w:r>
        <w:rPr>
          <w:lang w:val="ru-RU"/>
        </w:rPr>
        <w:t>–</w:t>
      </w:r>
      <w:r w:rsidRPr="00567791">
        <w:rPr>
          <w:lang w:val="ru-RU"/>
        </w:rPr>
        <w:t xml:space="preserve"> </w:t>
      </w:r>
      <w:r>
        <w:rPr>
          <w:lang w:val="ru-RU"/>
        </w:rPr>
        <w:t>оказание уважения им</w:t>
      </w:r>
      <w:r w:rsidRPr="00567791">
        <w:rPr>
          <w:lang w:val="ru-RU"/>
        </w:rPr>
        <w:t xml:space="preserve">, </w:t>
      </w:r>
      <w:r>
        <w:rPr>
          <w:lang w:val="ru-RU"/>
        </w:rPr>
        <w:t xml:space="preserve">предложив рассказать </w:t>
      </w:r>
      <w:r w:rsidRPr="00567791">
        <w:rPr>
          <w:lang w:val="ru-RU"/>
        </w:rPr>
        <w:t>о необходимости финансового образования граждан.</w:t>
      </w:r>
    </w:p>
    <w:p w14:paraId="1194E6FB" w14:textId="77777777" w:rsidR="002C5BD7" w:rsidRDefault="007013EC">
      <w:pPr>
        <w:pStyle w:val="listFLRUS"/>
        <w:rPr>
          <w:lang w:val="ru-RU"/>
        </w:rPr>
      </w:pPr>
      <w:r w:rsidRPr="00567791">
        <w:rPr>
          <w:lang w:val="ru-RU"/>
        </w:rPr>
        <w:t>Обсужд</w:t>
      </w:r>
      <w:r>
        <w:rPr>
          <w:lang w:val="ru-RU"/>
        </w:rPr>
        <w:t>ение</w:t>
      </w:r>
      <w:r w:rsidRPr="00567791">
        <w:rPr>
          <w:lang w:val="ru-RU"/>
        </w:rPr>
        <w:t xml:space="preserve"> возможност</w:t>
      </w:r>
      <w:r>
        <w:rPr>
          <w:lang w:val="ru-RU"/>
        </w:rPr>
        <w:t>ей</w:t>
      </w:r>
      <w:r w:rsidRPr="00567791">
        <w:rPr>
          <w:lang w:val="ru-RU"/>
        </w:rPr>
        <w:t xml:space="preserve"> углубления сотрудничества по совместным проектам и программам.</w:t>
      </w:r>
    </w:p>
    <w:p w14:paraId="186DD6B8" w14:textId="77777777" w:rsidR="007013EC" w:rsidRPr="00567791" w:rsidRDefault="007013EC"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111"/>
        <w:gridCol w:w="2409"/>
        <w:gridCol w:w="2658"/>
      </w:tblGrid>
      <w:tr w:rsidR="007013EC" w:rsidRPr="009413CE" w14:paraId="701D7F60" w14:textId="77777777" w:rsidTr="002C5BD7">
        <w:tc>
          <w:tcPr>
            <w:tcW w:w="2392" w:type="dxa"/>
            <w:shd w:val="clear" w:color="auto" w:fill="365F91" w:themeFill="accent1" w:themeFillShade="BF"/>
          </w:tcPr>
          <w:p w14:paraId="48D318C6" w14:textId="77777777" w:rsidR="007013EC" w:rsidRPr="000A6937" w:rsidRDefault="007013EC" w:rsidP="00FB1848">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111" w:type="dxa"/>
            <w:shd w:val="clear" w:color="auto" w:fill="365F91" w:themeFill="accent1" w:themeFillShade="BF"/>
          </w:tcPr>
          <w:p w14:paraId="656A4C27" w14:textId="77777777" w:rsidR="007013EC" w:rsidRPr="000A6937" w:rsidRDefault="007013EC" w:rsidP="00FB1848">
            <w:pPr>
              <w:pStyle w:val="BlockFLRUS"/>
              <w:jc w:val="center"/>
              <w:rPr>
                <w:b/>
                <w:color w:val="FFFFFF" w:themeColor="background1"/>
                <w:sz w:val="20"/>
                <w:lang w:val="ru-RU"/>
              </w:rPr>
            </w:pPr>
            <w:r>
              <w:rPr>
                <w:b/>
                <w:color w:val="FFFFFF" w:themeColor="background1"/>
                <w:sz w:val="20"/>
                <w:lang w:val="ru-RU"/>
              </w:rPr>
              <w:t>Целевая группа</w:t>
            </w:r>
          </w:p>
        </w:tc>
        <w:tc>
          <w:tcPr>
            <w:tcW w:w="2409" w:type="dxa"/>
            <w:shd w:val="clear" w:color="auto" w:fill="365F91" w:themeFill="accent1" w:themeFillShade="BF"/>
          </w:tcPr>
          <w:p w14:paraId="39F86769" w14:textId="77777777" w:rsidR="007013EC" w:rsidRPr="000A6937" w:rsidRDefault="007013EC" w:rsidP="00FB1848">
            <w:pPr>
              <w:pStyle w:val="BlockFLRUS"/>
              <w:jc w:val="center"/>
              <w:rPr>
                <w:b/>
                <w:color w:val="FFFFFF" w:themeColor="background1"/>
                <w:sz w:val="20"/>
                <w:lang w:val="ru-RU"/>
              </w:rPr>
            </w:pPr>
            <w:r>
              <w:rPr>
                <w:b/>
                <w:color w:val="FFFFFF" w:themeColor="background1"/>
                <w:sz w:val="20"/>
                <w:lang w:val="ru-RU"/>
              </w:rPr>
              <w:t>Оператор</w:t>
            </w:r>
          </w:p>
        </w:tc>
        <w:tc>
          <w:tcPr>
            <w:tcW w:w="2658" w:type="dxa"/>
            <w:shd w:val="clear" w:color="auto" w:fill="365F91" w:themeFill="accent1" w:themeFillShade="BF"/>
          </w:tcPr>
          <w:p w14:paraId="09A3E890"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Персонал</w:t>
            </w:r>
          </w:p>
        </w:tc>
      </w:tr>
      <w:tr w:rsidR="007013EC" w:rsidRPr="00567791" w14:paraId="776F7EB4" w14:textId="77777777" w:rsidTr="002C5BD7">
        <w:tc>
          <w:tcPr>
            <w:tcW w:w="2392" w:type="dxa"/>
          </w:tcPr>
          <w:p w14:paraId="36AC8661" w14:textId="77777777" w:rsidR="007013EC" w:rsidRPr="00567791" w:rsidRDefault="007013EC" w:rsidP="00FB1848">
            <w:pPr>
              <w:pStyle w:val="BlockFLRUS"/>
              <w:jc w:val="center"/>
              <w:rPr>
                <w:sz w:val="20"/>
                <w:lang w:val="ru-RU"/>
              </w:rPr>
            </w:pPr>
            <w:r w:rsidRPr="00567791">
              <w:rPr>
                <w:sz w:val="20"/>
                <w:lang w:val="ru-RU"/>
              </w:rPr>
              <w:t>Поддержание отношений с наиболее важными заинтересованными сторонами</w:t>
            </w:r>
          </w:p>
        </w:tc>
        <w:tc>
          <w:tcPr>
            <w:tcW w:w="2111" w:type="dxa"/>
          </w:tcPr>
          <w:p w14:paraId="13ABFE80" w14:textId="77777777" w:rsidR="007013EC" w:rsidRPr="00567791" w:rsidRDefault="007013EC" w:rsidP="00FB1848">
            <w:pPr>
              <w:pStyle w:val="BlockFLRUS"/>
              <w:jc w:val="center"/>
              <w:rPr>
                <w:sz w:val="20"/>
                <w:lang w:val="ru-RU"/>
              </w:rPr>
            </w:pPr>
            <w:r w:rsidRPr="00567791">
              <w:rPr>
                <w:sz w:val="20"/>
                <w:lang w:val="ru-RU"/>
              </w:rPr>
              <w:t>Государственные и частные учреждения</w:t>
            </w:r>
          </w:p>
        </w:tc>
        <w:tc>
          <w:tcPr>
            <w:tcW w:w="2409" w:type="dxa"/>
          </w:tcPr>
          <w:p w14:paraId="484F1E03" w14:textId="77777777" w:rsidR="007013EC" w:rsidRPr="00567791" w:rsidRDefault="007013EC" w:rsidP="00FB1848">
            <w:pPr>
              <w:pStyle w:val="BlockFLRUS"/>
              <w:jc w:val="center"/>
              <w:rPr>
                <w:sz w:val="20"/>
                <w:lang w:val="ru-RU"/>
              </w:rPr>
            </w:pPr>
            <w:r w:rsidRPr="00567791">
              <w:rPr>
                <w:sz w:val="20"/>
                <w:lang w:val="ru-RU"/>
              </w:rPr>
              <w:t>Головной офис РЦФГ</w:t>
            </w:r>
          </w:p>
        </w:tc>
        <w:tc>
          <w:tcPr>
            <w:tcW w:w="2658" w:type="dxa"/>
          </w:tcPr>
          <w:p w14:paraId="1E3F24B2" w14:textId="77777777" w:rsidR="007013EC" w:rsidRPr="00567791" w:rsidRDefault="007013EC" w:rsidP="005D6D8E">
            <w:pPr>
              <w:pStyle w:val="BlockFLRUS"/>
              <w:rPr>
                <w:sz w:val="20"/>
                <w:lang w:val="ru-RU"/>
              </w:rPr>
            </w:pPr>
            <w:r w:rsidRPr="00567791">
              <w:rPr>
                <w:sz w:val="20"/>
                <w:lang w:val="ru-RU"/>
              </w:rPr>
              <w:t>В головном офисе: директор и заместитель директора (частичная занятость), ответственный за взаимодействие с общественностью (частичная занятость)</w:t>
            </w:r>
          </w:p>
        </w:tc>
      </w:tr>
    </w:tbl>
    <w:p w14:paraId="0B5CA885" w14:textId="77777777" w:rsidR="007013EC" w:rsidRPr="00567791" w:rsidRDefault="007013EC" w:rsidP="007013EC">
      <w:pPr>
        <w:pStyle w:val="BlockFLRUS"/>
        <w:rPr>
          <w:lang w:val="ru-RU"/>
        </w:rPr>
      </w:pPr>
    </w:p>
    <w:p w14:paraId="7CB9A3CB" w14:textId="77777777" w:rsidR="002C5BD7" w:rsidRDefault="007013EC" w:rsidP="00FB1848">
      <w:pPr>
        <w:pStyle w:val="N2"/>
        <w:ind w:left="993" w:hanging="567"/>
        <w:rPr>
          <w:lang w:val="ru-RU"/>
        </w:rPr>
      </w:pPr>
      <w:bookmarkStart w:id="85" w:name="_Toc223862678"/>
      <w:bookmarkStart w:id="86" w:name="_Toc350250061"/>
      <w:bookmarkStart w:id="87" w:name="_Toc356480039"/>
      <w:bookmarkStart w:id="88" w:name="_Toc356970374"/>
      <w:r>
        <w:rPr>
          <w:lang w:val="ru-RU"/>
        </w:rPr>
        <w:lastRenderedPageBreak/>
        <w:t>Собственные программы и внешние проекты РЦФГ</w:t>
      </w:r>
      <w:bookmarkEnd w:id="85"/>
      <w:bookmarkEnd w:id="86"/>
      <w:bookmarkEnd w:id="87"/>
      <w:bookmarkEnd w:id="88"/>
    </w:p>
    <w:p w14:paraId="78CDACC3" w14:textId="77777777" w:rsidR="007013EC" w:rsidRPr="006D43A2" w:rsidRDefault="007013EC" w:rsidP="007013EC">
      <w:pPr>
        <w:pStyle w:val="BlockFLRUS"/>
        <w:rPr>
          <w:lang w:val="ru-RU"/>
        </w:rPr>
      </w:pPr>
      <w:r w:rsidRPr="00264654">
        <w:rPr>
          <w:szCs w:val="22"/>
          <w:lang w:val="ru-RU"/>
        </w:rPr>
        <w:t>В</w:t>
      </w:r>
      <w:r w:rsidRPr="006D43A2">
        <w:rPr>
          <w:szCs w:val="22"/>
          <w:lang w:val="ru-RU"/>
        </w:rPr>
        <w:t xml:space="preserve"> </w:t>
      </w:r>
      <w:r w:rsidRPr="00264654">
        <w:rPr>
          <w:szCs w:val="22"/>
          <w:lang w:val="ru-RU"/>
        </w:rPr>
        <w:t>главе</w:t>
      </w:r>
      <w:r w:rsidRPr="006D43A2">
        <w:rPr>
          <w:szCs w:val="22"/>
          <w:lang w:val="ru-RU"/>
        </w:rPr>
        <w:t xml:space="preserve"> 3.2 </w:t>
      </w:r>
      <w:r w:rsidRPr="00264654">
        <w:rPr>
          <w:szCs w:val="22"/>
          <w:lang w:val="ru-RU"/>
        </w:rPr>
        <w:t>описан</w:t>
      </w:r>
      <w:r>
        <w:rPr>
          <w:szCs w:val="22"/>
          <w:lang w:val="ru-RU"/>
        </w:rPr>
        <w:t>а</w:t>
      </w:r>
      <w:r w:rsidRPr="006D43A2">
        <w:rPr>
          <w:szCs w:val="22"/>
          <w:lang w:val="ru-RU"/>
        </w:rPr>
        <w:t xml:space="preserve"> </w:t>
      </w:r>
      <w:r>
        <w:rPr>
          <w:szCs w:val="22"/>
          <w:lang w:val="ru-RU"/>
        </w:rPr>
        <w:t>основная</w:t>
      </w:r>
      <w:r w:rsidRPr="006D43A2">
        <w:rPr>
          <w:szCs w:val="22"/>
          <w:lang w:val="ru-RU"/>
        </w:rPr>
        <w:t xml:space="preserve"> </w:t>
      </w:r>
      <w:r>
        <w:rPr>
          <w:szCs w:val="22"/>
          <w:lang w:val="ru-RU"/>
        </w:rPr>
        <w:t>деятельность</w:t>
      </w:r>
      <w:r w:rsidRPr="006D43A2">
        <w:rPr>
          <w:szCs w:val="22"/>
          <w:lang w:val="ru-RU"/>
        </w:rPr>
        <w:t xml:space="preserve"> </w:t>
      </w:r>
      <w:r>
        <w:rPr>
          <w:szCs w:val="22"/>
          <w:lang w:val="ru-RU"/>
        </w:rPr>
        <w:t>РЦФГ</w:t>
      </w:r>
      <w:r w:rsidRPr="006D43A2">
        <w:rPr>
          <w:szCs w:val="22"/>
          <w:lang w:val="ru-RU"/>
        </w:rPr>
        <w:t xml:space="preserve">. </w:t>
      </w:r>
      <w:r>
        <w:rPr>
          <w:szCs w:val="22"/>
          <w:lang w:val="ru-RU"/>
        </w:rPr>
        <w:t>Ее можно рассматривать в качестве основных</w:t>
      </w:r>
      <w:r w:rsidRPr="00264654">
        <w:rPr>
          <w:szCs w:val="22"/>
          <w:lang w:val="ru-RU"/>
        </w:rPr>
        <w:t xml:space="preserve"> м</w:t>
      </w:r>
      <w:r>
        <w:rPr>
          <w:szCs w:val="22"/>
          <w:lang w:val="ru-RU"/>
        </w:rPr>
        <w:t>ероприятий, организуемых</w:t>
      </w:r>
      <w:r w:rsidRPr="00264654">
        <w:rPr>
          <w:szCs w:val="22"/>
          <w:lang w:val="ru-RU"/>
        </w:rPr>
        <w:t xml:space="preserve"> в рамках проект</w:t>
      </w:r>
      <w:r>
        <w:rPr>
          <w:szCs w:val="22"/>
          <w:lang w:val="ru-RU"/>
        </w:rPr>
        <w:t>а</w:t>
      </w:r>
      <w:r w:rsidRPr="00264654">
        <w:rPr>
          <w:szCs w:val="22"/>
          <w:lang w:val="ru-RU"/>
        </w:rPr>
        <w:t xml:space="preserve"> финансового образования и </w:t>
      </w:r>
      <w:r>
        <w:rPr>
          <w:szCs w:val="22"/>
          <w:lang w:val="ru-RU"/>
        </w:rPr>
        <w:t xml:space="preserve">развития </w:t>
      </w:r>
      <w:r w:rsidRPr="00264654">
        <w:rPr>
          <w:szCs w:val="22"/>
          <w:lang w:val="ru-RU"/>
        </w:rPr>
        <w:t xml:space="preserve">финансовой грамотности в России. Однако, </w:t>
      </w:r>
      <w:r>
        <w:rPr>
          <w:szCs w:val="22"/>
          <w:lang w:val="ru-RU"/>
        </w:rPr>
        <w:t>данной</w:t>
      </w:r>
      <w:r w:rsidRPr="00264654">
        <w:rPr>
          <w:szCs w:val="22"/>
          <w:lang w:val="ru-RU"/>
        </w:rPr>
        <w:t xml:space="preserve"> </w:t>
      </w:r>
      <w:r>
        <w:rPr>
          <w:szCs w:val="22"/>
          <w:lang w:val="ru-RU"/>
        </w:rPr>
        <w:t>основной деятельности может быть не</w:t>
      </w:r>
      <w:r w:rsidRPr="00264654">
        <w:rPr>
          <w:szCs w:val="22"/>
          <w:lang w:val="ru-RU"/>
        </w:rPr>
        <w:t>доста</w:t>
      </w:r>
      <w:r>
        <w:rPr>
          <w:szCs w:val="22"/>
          <w:lang w:val="ru-RU"/>
        </w:rPr>
        <w:t>точно для эффективного совершенствования</w:t>
      </w:r>
      <w:r w:rsidRPr="00264654">
        <w:rPr>
          <w:szCs w:val="22"/>
          <w:lang w:val="ru-RU"/>
        </w:rPr>
        <w:t xml:space="preserve"> финансовых знаний и навыков граж</w:t>
      </w:r>
      <w:r>
        <w:rPr>
          <w:szCs w:val="22"/>
          <w:lang w:val="ru-RU"/>
        </w:rPr>
        <w:t>дан Калининградской области. У некоторых целевых групп появятся</w:t>
      </w:r>
      <w:r w:rsidRPr="00264654">
        <w:rPr>
          <w:szCs w:val="22"/>
          <w:lang w:val="ru-RU"/>
        </w:rPr>
        <w:t xml:space="preserve"> более конкретные потребности в этой области, как мы уже пытались </w:t>
      </w:r>
      <w:r>
        <w:rPr>
          <w:szCs w:val="22"/>
          <w:lang w:val="ru-RU"/>
        </w:rPr>
        <w:t xml:space="preserve">продемонстрировать </w:t>
      </w:r>
      <w:r w:rsidRPr="00264654">
        <w:rPr>
          <w:szCs w:val="22"/>
          <w:lang w:val="ru-RU"/>
        </w:rPr>
        <w:t xml:space="preserve">в главе 3.2.3. </w:t>
      </w:r>
      <w:r>
        <w:rPr>
          <w:szCs w:val="22"/>
          <w:lang w:val="ru-RU"/>
        </w:rPr>
        <w:t>На горизонте появляется п</w:t>
      </w:r>
      <w:r w:rsidRPr="006D43A2">
        <w:rPr>
          <w:szCs w:val="22"/>
          <w:lang w:val="ru-RU"/>
        </w:rPr>
        <w:t>отребность в специально созда</w:t>
      </w:r>
      <w:r>
        <w:rPr>
          <w:szCs w:val="22"/>
          <w:lang w:val="ru-RU"/>
        </w:rPr>
        <w:t>ваемых</w:t>
      </w:r>
      <w:r w:rsidRPr="006D43A2">
        <w:rPr>
          <w:szCs w:val="22"/>
          <w:lang w:val="ru-RU"/>
        </w:rPr>
        <w:t xml:space="preserve"> проект</w:t>
      </w:r>
      <w:r>
        <w:rPr>
          <w:szCs w:val="22"/>
          <w:lang w:val="ru-RU"/>
        </w:rPr>
        <w:t>ах</w:t>
      </w:r>
      <w:r w:rsidRPr="006D43A2">
        <w:rPr>
          <w:szCs w:val="22"/>
          <w:lang w:val="ru-RU"/>
        </w:rPr>
        <w:t xml:space="preserve"> и программ</w:t>
      </w:r>
      <w:r>
        <w:rPr>
          <w:szCs w:val="22"/>
          <w:lang w:val="ru-RU"/>
        </w:rPr>
        <w:t>ах</w:t>
      </w:r>
      <w:r w:rsidRPr="006D43A2">
        <w:rPr>
          <w:szCs w:val="22"/>
          <w:lang w:val="ru-RU"/>
        </w:rPr>
        <w:t xml:space="preserve"> образования в области </w:t>
      </w:r>
      <w:r>
        <w:rPr>
          <w:szCs w:val="22"/>
          <w:lang w:val="ru-RU"/>
        </w:rPr>
        <w:t>финансов, а</w:t>
      </w:r>
      <w:r w:rsidRPr="006D43A2">
        <w:rPr>
          <w:szCs w:val="22"/>
          <w:lang w:val="ru-RU"/>
        </w:rPr>
        <w:t xml:space="preserve"> </w:t>
      </w:r>
      <w:r>
        <w:rPr>
          <w:szCs w:val="22"/>
          <w:lang w:val="ru-RU"/>
        </w:rPr>
        <w:t>у сотрудников</w:t>
      </w:r>
      <w:r w:rsidRPr="006D43A2">
        <w:rPr>
          <w:szCs w:val="22"/>
          <w:lang w:val="ru-RU"/>
        </w:rPr>
        <w:t xml:space="preserve"> </w:t>
      </w:r>
      <w:r>
        <w:rPr>
          <w:szCs w:val="22"/>
          <w:lang w:val="ru-RU"/>
        </w:rPr>
        <w:t>РЦФГ должна быть</w:t>
      </w:r>
      <w:r w:rsidRPr="006D43A2">
        <w:rPr>
          <w:szCs w:val="22"/>
          <w:lang w:val="ru-RU"/>
        </w:rPr>
        <w:t xml:space="preserve"> квалификаци</w:t>
      </w:r>
      <w:r>
        <w:rPr>
          <w:szCs w:val="22"/>
          <w:lang w:val="ru-RU"/>
        </w:rPr>
        <w:t>я</w:t>
      </w:r>
      <w:r w:rsidRPr="006D43A2">
        <w:rPr>
          <w:szCs w:val="22"/>
          <w:lang w:val="ru-RU"/>
        </w:rPr>
        <w:t xml:space="preserve"> и навыки для разработки и осуществления таких инициатив, посвященных различным группам граждан</w:t>
      </w:r>
      <w:r w:rsidRPr="006D43A2">
        <w:rPr>
          <w:lang w:val="ru-RU"/>
        </w:rPr>
        <w:t>.</w:t>
      </w:r>
    </w:p>
    <w:p w14:paraId="0569A529" w14:textId="77777777" w:rsidR="007013EC" w:rsidRPr="00E853FF" w:rsidRDefault="007013EC" w:rsidP="007013EC">
      <w:pPr>
        <w:pStyle w:val="BlockFLRUS"/>
        <w:rPr>
          <w:lang w:val="ru-RU"/>
        </w:rPr>
      </w:pPr>
      <w:r>
        <w:rPr>
          <w:lang w:val="ru-RU"/>
        </w:rPr>
        <w:t>Постоянные сотрудники РЦФГ будут отвечать за следующее</w:t>
      </w:r>
      <w:r w:rsidRPr="00E853FF">
        <w:rPr>
          <w:lang w:val="ru-RU"/>
        </w:rPr>
        <w:t>:</w:t>
      </w:r>
    </w:p>
    <w:p w14:paraId="40F1D429" w14:textId="77777777" w:rsidR="002C5BD7" w:rsidRDefault="007013EC" w:rsidP="002C5BD7">
      <w:pPr>
        <w:pStyle w:val="listFLRUS"/>
        <w:ind w:left="709"/>
      </w:pPr>
      <w:r>
        <w:rPr>
          <w:lang w:val="ru-RU"/>
        </w:rPr>
        <w:t>Подробная разработка программ</w:t>
      </w:r>
    </w:p>
    <w:p w14:paraId="18650090" w14:textId="77777777" w:rsidR="002C5BD7" w:rsidRDefault="007013EC" w:rsidP="002C5BD7">
      <w:pPr>
        <w:pStyle w:val="listFLRUS"/>
        <w:ind w:left="709"/>
      </w:pPr>
      <w:r>
        <w:rPr>
          <w:lang w:val="ru-RU"/>
        </w:rPr>
        <w:t>Поиск партнеров и спонсоров</w:t>
      </w:r>
    </w:p>
    <w:p w14:paraId="75D35BB7" w14:textId="77777777" w:rsidR="002C5BD7" w:rsidRDefault="007013EC" w:rsidP="002C5BD7">
      <w:pPr>
        <w:pStyle w:val="listFLRUS"/>
        <w:ind w:left="709"/>
      </w:pPr>
      <w:r>
        <w:rPr>
          <w:lang w:val="ru-RU"/>
        </w:rPr>
        <w:t>Заключение договоров с внешними службами</w:t>
      </w:r>
    </w:p>
    <w:p w14:paraId="48727FA7" w14:textId="77777777" w:rsidR="002C5BD7" w:rsidRDefault="007013EC" w:rsidP="002C5BD7">
      <w:pPr>
        <w:pStyle w:val="listFLRUS"/>
        <w:ind w:left="709"/>
      </w:pPr>
      <w:r>
        <w:rPr>
          <w:lang w:val="ru-RU"/>
        </w:rPr>
        <w:t>Реализация программ и</w:t>
      </w:r>
    </w:p>
    <w:p w14:paraId="6B981364" w14:textId="77777777" w:rsidR="002C5BD7" w:rsidRDefault="007013EC" w:rsidP="002C5BD7">
      <w:pPr>
        <w:pStyle w:val="listFLRUS"/>
        <w:ind w:left="709"/>
      </w:pPr>
      <w:r>
        <w:rPr>
          <w:lang w:val="ru-RU"/>
        </w:rPr>
        <w:t>их оценка</w:t>
      </w:r>
      <w:r w:rsidRPr="009413CE">
        <w:t>.</w:t>
      </w:r>
    </w:p>
    <w:p w14:paraId="442CC87B" w14:textId="77777777" w:rsidR="007013EC" w:rsidRPr="006F1C06" w:rsidRDefault="007013EC" w:rsidP="007013EC">
      <w:pPr>
        <w:pStyle w:val="BlockFLRUS"/>
        <w:rPr>
          <w:lang w:val="ru-RU"/>
        </w:rPr>
      </w:pPr>
      <w:r>
        <w:rPr>
          <w:szCs w:val="22"/>
          <w:lang w:val="ru-RU"/>
        </w:rPr>
        <w:t>Рекомендуем организацию,</w:t>
      </w:r>
      <w:r w:rsidRPr="0085431E">
        <w:rPr>
          <w:szCs w:val="22"/>
          <w:lang w:val="ru-RU"/>
        </w:rPr>
        <w:t xml:space="preserve"> по крайней мере</w:t>
      </w:r>
      <w:r>
        <w:rPr>
          <w:szCs w:val="22"/>
          <w:lang w:val="ru-RU"/>
        </w:rPr>
        <w:t>, одной образовательной программы,</w:t>
      </w:r>
      <w:r w:rsidRPr="0085431E">
        <w:rPr>
          <w:szCs w:val="22"/>
          <w:lang w:val="ru-RU"/>
        </w:rPr>
        <w:t xml:space="preserve"> </w:t>
      </w:r>
      <w:r>
        <w:rPr>
          <w:szCs w:val="22"/>
          <w:lang w:val="ru-RU"/>
        </w:rPr>
        <w:t>направленной на каждую</w:t>
      </w:r>
      <w:r w:rsidRPr="0085431E">
        <w:rPr>
          <w:szCs w:val="22"/>
          <w:lang w:val="ru-RU"/>
        </w:rPr>
        <w:t xml:space="preserve"> из целевых групп, упомянутых в 3.2.3.</w:t>
      </w:r>
      <w:r>
        <w:rPr>
          <w:szCs w:val="22"/>
          <w:lang w:val="ru-RU"/>
        </w:rPr>
        <w:t xml:space="preserve"> Ниже с</w:t>
      </w:r>
      <w:r w:rsidRPr="0085431E">
        <w:rPr>
          <w:szCs w:val="22"/>
          <w:lang w:val="ru-RU"/>
        </w:rPr>
        <w:t>писок рекомендаций</w:t>
      </w:r>
      <w:r w:rsidRPr="006F1C06">
        <w:rPr>
          <w:lang w:val="ru-RU"/>
        </w:rPr>
        <w:t>.</w:t>
      </w:r>
    </w:p>
    <w:p w14:paraId="0513F8EB" w14:textId="77777777" w:rsidR="002C5BD7" w:rsidRDefault="007013EC">
      <w:pPr>
        <w:pStyle w:val="N3"/>
      </w:pPr>
      <w:bookmarkStart w:id="89" w:name="_Toc356479863"/>
      <w:bookmarkStart w:id="90" w:name="_Toc356479964"/>
      <w:bookmarkStart w:id="91" w:name="_Toc356480040"/>
      <w:bookmarkStart w:id="92" w:name="_Toc356929347"/>
      <w:bookmarkStart w:id="93" w:name="_Toc356933505"/>
      <w:bookmarkStart w:id="94" w:name="_Toc356936627"/>
      <w:bookmarkStart w:id="95" w:name="_Toc356970375"/>
      <w:bookmarkEnd w:id="89"/>
      <w:bookmarkEnd w:id="90"/>
      <w:bookmarkEnd w:id="91"/>
      <w:bookmarkEnd w:id="92"/>
      <w:bookmarkEnd w:id="93"/>
      <w:bookmarkEnd w:id="94"/>
      <w:r>
        <w:rPr>
          <w:lang w:val="ru-RU"/>
        </w:rPr>
        <w:t>Ученики в школах и студенты</w:t>
      </w:r>
      <w:bookmarkEnd w:id="95"/>
    </w:p>
    <w:p w14:paraId="6A4107DD" w14:textId="77777777" w:rsidR="007013EC" w:rsidRPr="006F1C06" w:rsidRDefault="007013EC" w:rsidP="007013EC">
      <w:pPr>
        <w:pStyle w:val="BlockFLRUS"/>
        <w:rPr>
          <w:b/>
          <w:szCs w:val="22"/>
          <w:lang w:val="ru-RU"/>
        </w:rPr>
      </w:pPr>
      <w:r>
        <w:rPr>
          <w:lang w:val="ru-RU"/>
        </w:rPr>
        <w:t>Так</w:t>
      </w:r>
      <w:r w:rsidRPr="006F1C06">
        <w:rPr>
          <w:lang w:val="ru-RU"/>
        </w:rPr>
        <w:t xml:space="preserve"> </w:t>
      </w:r>
      <w:r>
        <w:rPr>
          <w:lang w:val="ru-RU"/>
        </w:rPr>
        <w:t>как</w:t>
      </w:r>
      <w:r w:rsidRPr="006F1C06">
        <w:rPr>
          <w:lang w:val="ru-RU"/>
        </w:rPr>
        <w:t xml:space="preserve"> </w:t>
      </w:r>
      <w:r>
        <w:rPr>
          <w:lang w:val="ru-RU"/>
        </w:rPr>
        <w:t>развитие</w:t>
      </w:r>
      <w:r w:rsidRPr="006F1C06">
        <w:rPr>
          <w:lang w:val="ru-RU"/>
        </w:rPr>
        <w:t xml:space="preserve"> </w:t>
      </w:r>
      <w:r w:rsidRPr="0085431E">
        <w:rPr>
          <w:lang w:val="ru-RU"/>
        </w:rPr>
        <w:t>финансовой</w:t>
      </w:r>
      <w:r w:rsidRPr="006F1C06">
        <w:rPr>
          <w:lang w:val="ru-RU"/>
        </w:rPr>
        <w:t xml:space="preserve"> </w:t>
      </w:r>
      <w:r>
        <w:rPr>
          <w:lang w:val="ru-RU"/>
        </w:rPr>
        <w:t>грамотности</w:t>
      </w:r>
      <w:r w:rsidRPr="006F1C06">
        <w:rPr>
          <w:lang w:val="ru-RU"/>
        </w:rPr>
        <w:t xml:space="preserve"> </w:t>
      </w:r>
      <w:r>
        <w:rPr>
          <w:lang w:val="ru-RU"/>
        </w:rPr>
        <w:t>начинается</w:t>
      </w:r>
      <w:r w:rsidRPr="006F1C06">
        <w:rPr>
          <w:lang w:val="ru-RU"/>
        </w:rPr>
        <w:t xml:space="preserve"> </w:t>
      </w:r>
      <w:r w:rsidRPr="0085431E">
        <w:rPr>
          <w:lang w:val="ru-RU"/>
        </w:rPr>
        <w:t>в</w:t>
      </w:r>
      <w:r w:rsidRPr="006F1C06">
        <w:rPr>
          <w:lang w:val="ru-RU"/>
        </w:rPr>
        <w:t xml:space="preserve"> </w:t>
      </w:r>
      <w:r w:rsidRPr="0085431E">
        <w:rPr>
          <w:lang w:val="ru-RU"/>
        </w:rPr>
        <w:t>возрасте</w:t>
      </w:r>
      <w:r w:rsidRPr="006F1C06">
        <w:rPr>
          <w:lang w:val="ru-RU"/>
        </w:rPr>
        <w:t xml:space="preserve"> 12-13 </w:t>
      </w:r>
      <w:r>
        <w:rPr>
          <w:lang w:val="ru-RU"/>
        </w:rPr>
        <w:t>лет</w:t>
      </w:r>
      <w:r w:rsidRPr="006F1C06">
        <w:rPr>
          <w:lang w:val="ru-RU"/>
        </w:rPr>
        <w:t xml:space="preserve">, </w:t>
      </w:r>
      <w:r>
        <w:rPr>
          <w:lang w:val="ru-RU"/>
        </w:rPr>
        <w:t>существует</w:t>
      </w:r>
      <w:r w:rsidRPr="006F1C06">
        <w:rPr>
          <w:lang w:val="ru-RU"/>
        </w:rPr>
        <w:t xml:space="preserve"> </w:t>
      </w:r>
      <w:r>
        <w:rPr>
          <w:lang w:val="ru-RU"/>
        </w:rPr>
        <w:t>необходимость</w:t>
      </w:r>
      <w:r w:rsidRPr="006F1C06">
        <w:rPr>
          <w:lang w:val="ru-RU"/>
        </w:rPr>
        <w:t xml:space="preserve"> </w:t>
      </w:r>
      <w:r>
        <w:rPr>
          <w:lang w:val="ru-RU"/>
        </w:rPr>
        <w:t>запуска</w:t>
      </w:r>
      <w:r w:rsidRPr="006F1C06">
        <w:rPr>
          <w:lang w:val="ru-RU"/>
        </w:rPr>
        <w:t xml:space="preserve"> </w:t>
      </w:r>
      <w:r>
        <w:rPr>
          <w:lang w:val="ru-RU"/>
        </w:rPr>
        <w:t>программ</w:t>
      </w:r>
      <w:r w:rsidRPr="006F1C06">
        <w:rPr>
          <w:lang w:val="ru-RU"/>
        </w:rPr>
        <w:t xml:space="preserve"> </w:t>
      </w:r>
      <w:r>
        <w:rPr>
          <w:lang w:val="ru-RU"/>
        </w:rPr>
        <w:t>финансового</w:t>
      </w:r>
      <w:r w:rsidRPr="006F1C06">
        <w:rPr>
          <w:lang w:val="ru-RU"/>
        </w:rPr>
        <w:t xml:space="preserve"> </w:t>
      </w:r>
      <w:r>
        <w:rPr>
          <w:lang w:val="ru-RU"/>
        </w:rPr>
        <w:t>образования</w:t>
      </w:r>
      <w:r w:rsidRPr="006F1C06">
        <w:rPr>
          <w:lang w:val="ru-RU"/>
        </w:rPr>
        <w:t xml:space="preserve">, </w:t>
      </w:r>
      <w:r>
        <w:rPr>
          <w:lang w:val="ru-RU"/>
        </w:rPr>
        <w:t>которые</w:t>
      </w:r>
      <w:r w:rsidRPr="006F1C06">
        <w:rPr>
          <w:lang w:val="ru-RU"/>
        </w:rPr>
        <w:t xml:space="preserve"> </w:t>
      </w:r>
      <w:r>
        <w:rPr>
          <w:lang w:val="ru-RU"/>
        </w:rPr>
        <w:t>могут</w:t>
      </w:r>
      <w:r w:rsidRPr="006F1C06">
        <w:rPr>
          <w:lang w:val="ru-RU"/>
        </w:rPr>
        <w:t xml:space="preserve"> </w:t>
      </w:r>
      <w:r>
        <w:rPr>
          <w:lang w:val="ru-RU"/>
        </w:rPr>
        <w:t>помочь</w:t>
      </w:r>
      <w:r w:rsidRPr="006F1C06">
        <w:rPr>
          <w:lang w:val="ru-RU"/>
        </w:rPr>
        <w:t xml:space="preserve"> </w:t>
      </w:r>
      <w:r w:rsidRPr="0085431E">
        <w:rPr>
          <w:lang w:val="ru-RU"/>
        </w:rPr>
        <w:t>молодым</w:t>
      </w:r>
      <w:r w:rsidRPr="006F1C06">
        <w:rPr>
          <w:lang w:val="ru-RU"/>
        </w:rPr>
        <w:t xml:space="preserve"> </w:t>
      </w:r>
      <w:r w:rsidRPr="0085431E">
        <w:rPr>
          <w:lang w:val="ru-RU"/>
        </w:rPr>
        <w:t>потребителям</w:t>
      </w:r>
      <w:r w:rsidRPr="006F1C06">
        <w:rPr>
          <w:lang w:val="ru-RU"/>
        </w:rPr>
        <w:t xml:space="preserve"> </w:t>
      </w:r>
      <w:r w:rsidRPr="0085431E">
        <w:rPr>
          <w:lang w:val="ru-RU"/>
        </w:rPr>
        <w:t>развивать</w:t>
      </w:r>
      <w:r w:rsidRPr="006F1C06">
        <w:rPr>
          <w:lang w:val="ru-RU"/>
        </w:rPr>
        <w:t xml:space="preserve"> </w:t>
      </w:r>
      <w:r w:rsidRPr="0085431E">
        <w:rPr>
          <w:lang w:val="ru-RU"/>
        </w:rPr>
        <w:t>свое</w:t>
      </w:r>
      <w:r w:rsidRPr="006F1C06">
        <w:rPr>
          <w:lang w:val="ru-RU"/>
        </w:rPr>
        <w:t xml:space="preserve"> </w:t>
      </w:r>
      <w:r w:rsidRPr="0085431E">
        <w:rPr>
          <w:lang w:val="ru-RU"/>
        </w:rPr>
        <w:t>понимание</w:t>
      </w:r>
      <w:r w:rsidRPr="006F1C06">
        <w:rPr>
          <w:lang w:val="ru-RU"/>
        </w:rPr>
        <w:t xml:space="preserve"> </w:t>
      </w:r>
      <w:r w:rsidRPr="0085431E">
        <w:rPr>
          <w:lang w:val="ru-RU"/>
        </w:rPr>
        <w:t>финансового</w:t>
      </w:r>
      <w:r w:rsidRPr="006F1C06">
        <w:rPr>
          <w:lang w:val="ru-RU"/>
        </w:rPr>
        <w:t xml:space="preserve"> </w:t>
      </w:r>
      <w:r w:rsidRPr="0085431E">
        <w:rPr>
          <w:lang w:val="ru-RU"/>
        </w:rPr>
        <w:t>мира</w:t>
      </w:r>
      <w:r w:rsidRPr="006F1C06">
        <w:rPr>
          <w:lang w:val="ru-RU"/>
        </w:rPr>
        <w:t xml:space="preserve"> </w:t>
      </w:r>
      <w:r w:rsidRPr="0085431E">
        <w:rPr>
          <w:lang w:val="ru-RU"/>
        </w:rPr>
        <w:t>и</w:t>
      </w:r>
      <w:r w:rsidRPr="006F1C06">
        <w:rPr>
          <w:lang w:val="ru-RU"/>
        </w:rPr>
        <w:t xml:space="preserve"> </w:t>
      </w:r>
      <w:r w:rsidRPr="0085431E">
        <w:rPr>
          <w:lang w:val="ru-RU"/>
        </w:rPr>
        <w:t>обеспечить</w:t>
      </w:r>
      <w:r w:rsidRPr="006F1C06">
        <w:rPr>
          <w:lang w:val="ru-RU"/>
        </w:rPr>
        <w:t xml:space="preserve"> </w:t>
      </w:r>
      <w:r w:rsidRPr="0085431E">
        <w:rPr>
          <w:lang w:val="ru-RU"/>
        </w:rPr>
        <w:t>навыки</w:t>
      </w:r>
      <w:r w:rsidRPr="006F1C06">
        <w:rPr>
          <w:lang w:val="ru-RU"/>
        </w:rPr>
        <w:t xml:space="preserve">, </w:t>
      </w:r>
      <w:r w:rsidRPr="0085431E">
        <w:rPr>
          <w:lang w:val="ru-RU"/>
        </w:rPr>
        <w:t>которые</w:t>
      </w:r>
      <w:r w:rsidRPr="006F1C06">
        <w:rPr>
          <w:lang w:val="ru-RU"/>
        </w:rPr>
        <w:t xml:space="preserve"> </w:t>
      </w:r>
      <w:r w:rsidRPr="0085431E">
        <w:rPr>
          <w:lang w:val="ru-RU"/>
        </w:rPr>
        <w:t>могут</w:t>
      </w:r>
      <w:r w:rsidRPr="006F1C06">
        <w:rPr>
          <w:lang w:val="ru-RU"/>
        </w:rPr>
        <w:t xml:space="preserve"> </w:t>
      </w:r>
      <w:r w:rsidRPr="0085431E">
        <w:rPr>
          <w:lang w:val="ru-RU"/>
        </w:rPr>
        <w:t>быть</w:t>
      </w:r>
      <w:r w:rsidRPr="006F1C06">
        <w:rPr>
          <w:lang w:val="ru-RU"/>
        </w:rPr>
        <w:t xml:space="preserve"> </w:t>
      </w:r>
      <w:r w:rsidRPr="0085431E">
        <w:rPr>
          <w:lang w:val="ru-RU"/>
        </w:rPr>
        <w:t>использованы</w:t>
      </w:r>
      <w:r w:rsidRPr="006F1C06">
        <w:rPr>
          <w:lang w:val="ru-RU"/>
        </w:rPr>
        <w:t xml:space="preserve"> </w:t>
      </w:r>
      <w:r w:rsidRPr="0085431E">
        <w:rPr>
          <w:lang w:val="ru-RU"/>
        </w:rPr>
        <w:t>в</w:t>
      </w:r>
      <w:r w:rsidRPr="006F1C06">
        <w:rPr>
          <w:lang w:val="ru-RU"/>
        </w:rPr>
        <w:t xml:space="preserve"> </w:t>
      </w:r>
      <w:r>
        <w:rPr>
          <w:lang w:val="ru-RU"/>
        </w:rPr>
        <w:t>течение</w:t>
      </w:r>
      <w:r w:rsidRPr="006F1C06">
        <w:rPr>
          <w:lang w:val="ru-RU"/>
        </w:rPr>
        <w:t xml:space="preserve"> </w:t>
      </w:r>
      <w:r>
        <w:rPr>
          <w:lang w:val="ru-RU"/>
        </w:rPr>
        <w:t>всей</w:t>
      </w:r>
      <w:r w:rsidRPr="006F1C06">
        <w:rPr>
          <w:lang w:val="ru-RU"/>
        </w:rPr>
        <w:t xml:space="preserve"> </w:t>
      </w:r>
      <w:r w:rsidRPr="0085431E">
        <w:rPr>
          <w:lang w:val="ru-RU"/>
        </w:rPr>
        <w:t>жизни</w:t>
      </w:r>
      <w:r w:rsidRPr="006F1C06">
        <w:rPr>
          <w:lang w:val="ru-RU"/>
        </w:rPr>
        <w:t>. Программ</w:t>
      </w:r>
      <w:r>
        <w:rPr>
          <w:lang w:val="ru-RU"/>
        </w:rPr>
        <w:t>ы</w:t>
      </w:r>
      <w:r w:rsidRPr="006F1C06">
        <w:rPr>
          <w:lang w:val="ru-RU"/>
        </w:rPr>
        <w:t>, реализуемы</w:t>
      </w:r>
      <w:r>
        <w:rPr>
          <w:lang w:val="ru-RU"/>
        </w:rPr>
        <w:t>е</w:t>
      </w:r>
      <w:r w:rsidRPr="006F1C06">
        <w:rPr>
          <w:lang w:val="ru-RU"/>
        </w:rPr>
        <w:t xml:space="preserve"> в других странах, в частности, </w:t>
      </w:r>
      <w:r>
        <w:rPr>
          <w:lang w:val="ru-RU"/>
        </w:rPr>
        <w:t>«</w:t>
      </w:r>
      <w:r w:rsidRPr="006F1C06">
        <w:rPr>
          <w:lang w:val="ru-RU"/>
        </w:rPr>
        <w:t>Группой по финансовому образованию молодёжи</w:t>
      </w:r>
      <w:r>
        <w:rPr>
          <w:lang w:val="ru-RU"/>
        </w:rPr>
        <w:t>»</w:t>
      </w:r>
      <w:r w:rsidRPr="006F1C06">
        <w:rPr>
          <w:lang w:val="ru-RU"/>
        </w:rPr>
        <w:t xml:space="preserve"> (</w:t>
      </w:r>
      <w:r w:rsidRPr="006F1C06">
        <w:rPr>
          <w:lang w:val="en-US"/>
        </w:rPr>
        <w:t>Personal</w:t>
      </w:r>
      <w:r w:rsidRPr="006F1C06">
        <w:rPr>
          <w:lang w:val="ru-RU"/>
        </w:rPr>
        <w:t xml:space="preserve"> </w:t>
      </w:r>
      <w:r w:rsidRPr="006F1C06">
        <w:rPr>
          <w:lang w:val="en-US"/>
        </w:rPr>
        <w:t>Finance</w:t>
      </w:r>
      <w:r w:rsidRPr="006F1C06">
        <w:rPr>
          <w:lang w:val="ru-RU"/>
        </w:rPr>
        <w:t xml:space="preserve"> </w:t>
      </w:r>
      <w:r w:rsidRPr="006F1C06">
        <w:rPr>
          <w:lang w:val="en-US"/>
        </w:rPr>
        <w:t>Education</w:t>
      </w:r>
      <w:r w:rsidRPr="006F1C06">
        <w:rPr>
          <w:lang w:val="ru-RU"/>
        </w:rPr>
        <w:t xml:space="preserve"> </w:t>
      </w:r>
      <w:r w:rsidRPr="006F1C06">
        <w:rPr>
          <w:lang w:val="en-US"/>
        </w:rPr>
        <w:t>Group</w:t>
      </w:r>
      <w:r w:rsidRPr="006F1C06">
        <w:rPr>
          <w:lang w:val="ru-RU"/>
        </w:rPr>
        <w:t xml:space="preserve"> - </w:t>
      </w:r>
      <w:r w:rsidRPr="006F1C06">
        <w:t>PFEG</w:t>
      </w:r>
      <w:r w:rsidRPr="006F1C06">
        <w:rPr>
          <w:lang w:val="ru-RU"/>
        </w:rPr>
        <w:t xml:space="preserve">) в </w:t>
      </w:r>
      <w:r>
        <w:rPr>
          <w:lang w:val="ru-RU"/>
        </w:rPr>
        <w:t>Великобритании</w:t>
      </w:r>
      <w:r w:rsidRPr="006F1C06">
        <w:rPr>
          <w:lang w:val="ru-RU"/>
        </w:rPr>
        <w:t xml:space="preserve"> и Национальн</w:t>
      </w:r>
      <w:r>
        <w:rPr>
          <w:lang w:val="ru-RU"/>
        </w:rPr>
        <w:t>ым</w:t>
      </w:r>
      <w:r w:rsidRPr="006F1C06">
        <w:rPr>
          <w:lang w:val="ru-RU"/>
        </w:rPr>
        <w:t xml:space="preserve"> банк</w:t>
      </w:r>
      <w:r>
        <w:rPr>
          <w:lang w:val="ru-RU"/>
        </w:rPr>
        <w:t>ом</w:t>
      </w:r>
      <w:r w:rsidRPr="006F1C06">
        <w:rPr>
          <w:lang w:val="ru-RU"/>
        </w:rPr>
        <w:t xml:space="preserve"> Польши или </w:t>
      </w:r>
      <w:r>
        <w:rPr>
          <w:lang w:val="ru-RU"/>
        </w:rPr>
        <w:t>«Фондом Кроненберга» в Польше дают</w:t>
      </w:r>
      <w:r w:rsidRPr="006F1C06">
        <w:rPr>
          <w:lang w:val="ru-RU"/>
        </w:rPr>
        <w:t xml:space="preserve"> много положител</w:t>
      </w:r>
      <w:r>
        <w:rPr>
          <w:lang w:val="ru-RU"/>
        </w:rPr>
        <w:t>ьных результатов, развивая знания и навыки в тех областях, в которых заинтересована</w:t>
      </w:r>
      <w:r w:rsidRPr="006F1C06">
        <w:rPr>
          <w:lang w:val="ru-RU"/>
        </w:rPr>
        <w:t xml:space="preserve"> группа.</w:t>
      </w:r>
      <w:r>
        <w:rPr>
          <w:lang w:val="ru-RU"/>
        </w:rPr>
        <w:t xml:space="preserve"> </w:t>
      </w:r>
      <w:r w:rsidRPr="0085431E">
        <w:rPr>
          <w:lang w:val="ru-RU"/>
        </w:rPr>
        <w:t>Мероприятия должны быт</w:t>
      </w:r>
      <w:r>
        <w:rPr>
          <w:lang w:val="ru-RU"/>
        </w:rPr>
        <w:t>ь направлены как на школьников, так и на</w:t>
      </w:r>
      <w:r w:rsidRPr="0085431E">
        <w:rPr>
          <w:lang w:val="ru-RU"/>
        </w:rPr>
        <w:t xml:space="preserve"> студентов</w:t>
      </w:r>
      <w:r>
        <w:rPr>
          <w:lang w:val="ru-RU"/>
        </w:rPr>
        <w:t>,</w:t>
      </w:r>
      <w:r w:rsidRPr="0085431E">
        <w:rPr>
          <w:lang w:val="ru-RU"/>
        </w:rPr>
        <w:t xml:space="preserve"> и</w:t>
      </w:r>
      <w:r>
        <w:rPr>
          <w:lang w:val="ru-RU"/>
        </w:rPr>
        <w:t xml:space="preserve"> они</w:t>
      </w:r>
      <w:r w:rsidRPr="0085431E">
        <w:rPr>
          <w:lang w:val="ru-RU"/>
        </w:rPr>
        <w:t xml:space="preserve"> должны </w:t>
      </w:r>
      <w:r>
        <w:rPr>
          <w:lang w:val="ru-RU"/>
        </w:rPr>
        <w:t>предусматривать их вовлечение</w:t>
      </w:r>
      <w:r w:rsidRPr="0085431E">
        <w:rPr>
          <w:lang w:val="ru-RU"/>
        </w:rPr>
        <w:t xml:space="preserve"> в различные образовательные мероприятия</w:t>
      </w:r>
      <w:r>
        <w:rPr>
          <w:lang w:val="ru-RU"/>
        </w:rPr>
        <w:t xml:space="preserve"> в области персональных финансов, что может принести действенную пользу</w:t>
      </w:r>
      <w:r w:rsidRPr="006F1C06">
        <w:rPr>
          <w:lang w:val="ru-RU"/>
        </w:rPr>
        <w:t>.</w:t>
      </w:r>
    </w:p>
    <w:p w14:paraId="5BD7A7D6" w14:textId="77777777" w:rsidR="002C5BD7" w:rsidRDefault="007013EC" w:rsidP="0056140E">
      <w:pPr>
        <w:pStyle w:val="N"/>
        <w:numPr>
          <w:ilvl w:val="0"/>
          <w:numId w:val="67"/>
        </w:numPr>
      </w:pPr>
      <w:r>
        <w:rPr>
          <w:lang w:val="ru-RU"/>
        </w:rPr>
        <w:t>КОНКУРС БЛОГОВ</w:t>
      </w:r>
    </w:p>
    <w:p w14:paraId="7B4EB4ED" w14:textId="77777777" w:rsidR="007013EC" w:rsidRPr="006F1C06" w:rsidRDefault="007013EC" w:rsidP="007013EC">
      <w:pPr>
        <w:pStyle w:val="BlockFLRUS"/>
        <w:rPr>
          <w:lang w:val="ru-RU"/>
        </w:rPr>
      </w:pPr>
      <w:r w:rsidRPr="0085431E">
        <w:rPr>
          <w:lang w:val="ru-RU"/>
        </w:rPr>
        <w:t>Интернет</w:t>
      </w:r>
      <w:r w:rsidRPr="003935C7">
        <w:rPr>
          <w:lang w:val="ru-RU"/>
        </w:rPr>
        <w:t xml:space="preserve"> </w:t>
      </w:r>
      <w:r w:rsidRPr="0085431E">
        <w:rPr>
          <w:lang w:val="ru-RU"/>
        </w:rPr>
        <w:t>занимает</w:t>
      </w:r>
      <w:r w:rsidRPr="003935C7">
        <w:rPr>
          <w:lang w:val="ru-RU"/>
        </w:rPr>
        <w:t xml:space="preserve"> </w:t>
      </w:r>
      <w:r w:rsidRPr="0085431E">
        <w:rPr>
          <w:lang w:val="ru-RU"/>
        </w:rPr>
        <w:t>важную</w:t>
      </w:r>
      <w:r w:rsidRPr="003935C7">
        <w:rPr>
          <w:lang w:val="ru-RU"/>
        </w:rPr>
        <w:t xml:space="preserve"> </w:t>
      </w:r>
      <w:r w:rsidRPr="0085431E">
        <w:rPr>
          <w:lang w:val="ru-RU"/>
        </w:rPr>
        <w:t>часть</w:t>
      </w:r>
      <w:r w:rsidRPr="003935C7">
        <w:rPr>
          <w:lang w:val="ru-RU"/>
        </w:rPr>
        <w:t xml:space="preserve"> </w:t>
      </w:r>
      <w:r w:rsidRPr="0085431E">
        <w:rPr>
          <w:lang w:val="ru-RU"/>
        </w:rPr>
        <w:t>жизни</w:t>
      </w:r>
      <w:r w:rsidRPr="003935C7">
        <w:rPr>
          <w:lang w:val="ru-RU"/>
        </w:rPr>
        <w:t xml:space="preserve"> </w:t>
      </w:r>
      <w:r w:rsidRPr="0085431E">
        <w:rPr>
          <w:lang w:val="ru-RU"/>
        </w:rPr>
        <w:t>молодых</w:t>
      </w:r>
      <w:r w:rsidRPr="003935C7">
        <w:rPr>
          <w:lang w:val="ru-RU"/>
        </w:rPr>
        <w:t xml:space="preserve"> </w:t>
      </w:r>
      <w:r w:rsidRPr="0085431E">
        <w:rPr>
          <w:lang w:val="ru-RU"/>
        </w:rPr>
        <w:t>людей</w:t>
      </w:r>
      <w:r w:rsidRPr="003935C7">
        <w:rPr>
          <w:lang w:val="ru-RU"/>
        </w:rPr>
        <w:t xml:space="preserve">. </w:t>
      </w:r>
      <w:r w:rsidRPr="0085431E">
        <w:rPr>
          <w:lang w:val="ru-RU"/>
        </w:rPr>
        <w:t>Они</w:t>
      </w:r>
      <w:r w:rsidRPr="003935C7">
        <w:rPr>
          <w:lang w:val="ru-RU"/>
        </w:rPr>
        <w:t xml:space="preserve"> </w:t>
      </w:r>
      <w:r w:rsidRPr="0085431E">
        <w:rPr>
          <w:lang w:val="ru-RU"/>
        </w:rPr>
        <w:t>проводят</w:t>
      </w:r>
      <w:r w:rsidRPr="003935C7">
        <w:rPr>
          <w:lang w:val="ru-RU"/>
        </w:rPr>
        <w:t xml:space="preserve"> </w:t>
      </w:r>
      <w:r w:rsidRPr="0085431E">
        <w:rPr>
          <w:lang w:val="ru-RU"/>
        </w:rPr>
        <w:t>много</w:t>
      </w:r>
      <w:r w:rsidRPr="003935C7">
        <w:rPr>
          <w:lang w:val="ru-RU"/>
        </w:rPr>
        <w:t xml:space="preserve"> </w:t>
      </w:r>
      <w:r w:rsidRPr="0085431E">
        <w:rPr>
          <w:lang w:val="ru-RU"/>
        </w:rPr>
        <w:t>времени</w:t>
      </w:r>
      <w:r w:rsidRPr="003935C7">
        <w:rPr>
          <w:lang w:val="ru-RU"/>
        </w:rPr>
        <w:t xml:space="preserve"> </w:t>
      </w:r>
      <w:r w:rsidRPr="0085431E">
        <w:rPr>
          <w:lang w:val="ru-RU"/>
        </w:rPr>
        <w:t>в</w:t>
      </w:r>
      <w:r w:rsidRPr="003935C7">
        <w:rPr>
          <w:lang w:val="ru-RU"/>
        </w:rPr>
        <w:t xml:space="preserve"> </w:t>
      </w:r>
      <w:r w:rsidRPr="0085431E">
        <w:rPr>
          <w:lang w:val="ru-RU"/>
        </w:rPr>
        <w:t>виртуальных</w:t>
      </w:r>
      <w:r w:rsidRPr="003935C7">
        <w:rPr>
          <w:lang w:val="ru-RU"/>
        </w:rPr>
        <w:t xml:space="preserve"> </w:t>
      </w:r>
      <w:r w:rsidRPr="0085431E">
        <w:rPr>
          <w:lang w:val="ru-RU"/>
        </w:rPr>
        <w:t>мирах</w:t>
      </w:r>
      <w:r w:rsidRPr="003935C7">
        <w:rPr>
          <w:lang w:val="ru-RU"/>
        </w:rPr>
        <w:t xml:space="preserve">, </w:t>
      </w:r>
      <w:r w:rsidRPr="0085431E">
        <w:rPr>
          <w:lang w:val="ru-RU"/>
        </w:rPr>
        <w:t>однако</w:t>
      </w:r>
      <w:r w:rsidRPr="003935C7">
        <w:rPr>
          <w:lang w:val="ru-RU"/>
        </w:rPr>
        <w:t xml:space="preserve">, </w:t>
      </w:r>
      <w:r w:rsidRPr="0085431E">
        <w:rPr>
          <w:lang w:val="ru-RU"/>
        </w:rPr>
        <w:t>с</w:t>
      </w:r>
      <w:r w:rsidRPr="003935C7">
        <w:rPr>
          <w:lang w:val="ru-RU"/>
        </w:rPr>
        <w:t xml:space="preserve"> </w:t>
      </w:r>
      <w:r w:rsidRPr="0085431E">
        <w:rPr>
          <w:lang w:val="ru-RU"/>
        </w:rPr>
        <w:t>точки</w:t>
      </w:r>
      <w:r w:rsidRPr="003935C7">
        <w:rPr>
          <w:lang w:val="ru-RU"/>
        </w:rPr>
        <w:t xml:space="preserve"> </w:t>
      </w:r>
      <w:r>
        <w:rPr>
          <w:lang w:val="ru-RU"/>
        </w:rPr>
        <w:t>зрения</w:t>
      </w:r>
      <w:r w:rsidRPr="003935C7">
        <w:rPr>
          <w:lang w:val="ru-RU"/>
        </w:rPr>
        <w:t xml:space="preserve"> </w:t>
      </w:r>
      <w:r w:rsidRPr="0085431E">
        <w:rPr>
          <w:lang w:val="ru-RU"/>
        </w:rPr>
        <w:t>международной</w:t>
      </w:r>
      <w:r w:rsidRPr="003935C7">
        <w:rPr>
          <w:lang w:val="ru-RU"/>
        </w:rPr>
        <w:t xml:space="preserve"> </w:t>
      </w:r>
      <w:r w:rsidRPr="0085431E">
        <w:rPr>
          <w:lang w:val="ru-RU"/>
        </w:rPr>
        <w:t>исследова</w:t>
      </w:r>
      <w:r>
        <w:rPr>
          <w:lang w:val="ru-RU"/>
        </w:rPr>
        <w:t>ния</w:t>
      </w:r>
      <w:r w:rsidRPr="003935C7">
        <w:rPr>
          <w:lang w:val="ru-RU"/>
        </w:rPr>
        <w:t xml:space="preserve">, </w:t>
      </w:r>
      <w:r>
        <w:rPr>
          <w:lang w:val="ru-RU"/>
        </w:rPr>
        <w:t>они</w:t>
      </w:r>
      <w:r w:rsidRPr="003935C7">
        <w:rPr>
          <w:lang w:val="ru-RU"/>
        </w:rPr>
        <w:t xml:space="preserve"> </w:t>
      </w:r>
      <w:r>
        <w:rPr>
          <w:lang w:val="ru-RU"/>
        </w:rPr>
        <w:t>не</w:t>
      </w:r>
      <w:r w:rsidRPr="003935C7">
        <w:rPr>
          <w:lang w:val="ru-RU"/>
        </w:rPr>
        <w:t xml:space="preserve"> </w:t>
      </w:r>
      <w:r>
        <w:rPr>
          <w:lang w:val="ru-RU"/>
        </w:rPr>
        <w:t>осознают</w:t>
      </w:r>
      <w:r w:rsidRPr="003935C7">
        <w:rPr>
          <w:lang w:val="ru-RU"/>
        </w:rPr>
        <w:t xml:space="preserve"> </w:t>
      </w:r>
      <w:r>
        <w:rPr>
          <w:lang w:val="ru-RU"/>
        </w:rPr>
        <w:t>его</w:t>
      </w:r>
      <w:r w:rsidRPr="003935C7">
        <w:rPr>
          <w:lang w:val="ru-RU"/>
        </w:rPr>
        <w:t xml:space="preserve"> </w:t>
      </w:r>
      <w:r>
        <w:rPr>
          <w:lang w:val="ru-RU"/>
        </w:rPr>
        <w:t>возможности</w:t>
      </w:r>
      <w:r w:rsidRPr="003935C7">
        <w:rPr>
          <w:lang w:val="ru-RU"/>
        </w:rPr>
        <w:t xml:space="preserve">. </w:t>
      </w:r>
      <w:r w:rsidRPr="0085431E">
        <w:rPr>
          <w:lang w:val="ru-RU"/>
        </w:rPr>
        <w:t>Это одновременно и вызов, и возможно</w:t>
      </w:r>
      <w:r>
        <w:rPr>
          <w:lang w:val="ru-RU"/>
        </w:rPr>
        <w:t>сть для педагогов использовать Интернет-инструменты в качестве платформы</w:t>
      </w:r>
      <w:r w:rsidRPr="0085431E">
        <w:rPr>
          <w:lang w:val="ru-RU"/>
        </w:rPr>
        <w:t xml:space="preserve"> обучения. Они выклады</w:t>
      </w:r>
      <w:r>
        <w:rPr>
          <w:lang w:val="ru-RU"/>
        </w:rPr>
        <w:t>вают много информации в Интернете, загружают фотографии, делятся</w:t>
      </w:r>
      <w:r w:rsidRPr="0085431E">
        <w:rPr>
          <w:lang w:val="ru-RU"/>
        </w:rPr>
        <w:t xml:space="preserve"> проблемами и </w:t>
      </w:r>
      <w:r>
        <w:rPr>
          <w:lang w:val="ru-RU"/>
        </w:rPr>
        <w:t xml:space="preserve">оставляют </w:t>
      </w:r>
      <w:r w:rsidRPr="0085431E">
        <w:rPr>
          <w:lang w:val="ru-RU"/>
        </w:rPr>
        <w:t>комментарии.</w:t>
      </w:r>
      <w:r>
        <w:rPr>
          <w:lang w:val="ru-RU"/>
        </w:rPr>
        <w:t xml:space="preserve"> </w:t>
      </w:r>
      <w:r w:rsidRPr="003935C7">
        <w:rPr>
          <w:lang w:val="ru-RU"/>
        </w:rPr>
        <w:t xml:space="preserve">Не всегда </w:t>
      </w:r>
      <w:r>
        <w:rPr>
          <w:lang w:val="ru-RU"/>
        </w:rPr>
        <w:t>размещаемая ими информация имеет</w:t>
      </w:r>
      <w:r w:rsidRPr="003935C7">
        <w:rPr>
          <w:lang w:val="ru-RU"/>
        </w:rPr>
        <w:t xml:space="preserve"> глубокий смысл, пока, в целях обогащени</w:t>
      </w:r>
      <w:r>
        <w:rPr>
          <w:lang w:val="ru-RU"/>
        </w:rPr>
        <w:t>я процесса обучения, они не нач</w:t>
      </w:r>
      <w:r w:rsidRPr="003935C7">
        <w:rPr>
          <w:lang w:val="ru-RU"/>
        </w:rPr>
        <w:t>н</w:t>
      </w:r>
      <w:r>
        <w:rPr>
          <w:lang w:val="ru-RU"/>
        </w:rPr>
        <w:t>ут</w:t>
      </w:r>
      <w:r w:rsidRPr="003935C7">
        <w:rPr>
          <w:lang w:val="ru-RU"/>
        </w:rPr>
        <w:t xml:space="preserve"> использовать </w:t>
      </w:r>
      <w:r>
        <w:rPr>
          <w:lang w:val="ru-RU"/>
        </w:rPr>
        <w:t>ее в образовательных целях, а</w:t>
      </w:r>
      <w:r w:rsidRPr="003935C7">
        <w:rPr>
          <w:lang w:val="ru-RU"/>
        </w:rPr>
        <w:t xml:space="preserve"> их учителя </w:t>
      </w:r>
      <w:r>
        <w:rPr>
          <w:lang w:val="ru-RU"/>
        </w:rPr>
        <w:t xml:space="preserve">не будут </w:t>
      </w:r>
      <w:r w:rsidRPr="003935C7">
        <w:rPr>
          <w:lang w:val="ru-RU"/>
        </w:rPr>
        <w:t xml:space="preserve">сознательно использовать блоги в качестве </w:t>
      </w:r>
      <w:r>
        <w:rPr>
          <w:lang w:val="ru-RU"/>
        </w:rPr>
        <w:t>одной из методик</w:t>
      </w:r>
      <w:r w:rsidRPr="003935C7">
        <w:rPr>
          <w:lang w:val="ru-RU"/>
        </w:rPr>
        <w:t xml:space="preserve"> обучения</w:t>
      </w:r>
      <w:r>
        <w:rPr>
          <w:lang w:val="ru-RU"/>
        </w:rPr>
        <w:t>.</w:t>
      </w:r>
    </w:p>
    <w:p w14:paraId="157FCF6D" w14:textId="77777777" w:rsidR="007013EC" w:rsidRPr="002876FD" w:rsidRDefault="007013EC" w:rsidP="007013EC">
      <w:pPr>
        <w:pStyle w:val="BlockFLRUS"/>
        <w:rPr>
          <w:lang w:val="ru-RU"/>
        </w:rPr>
      </w:pPr>
      <w:r w:rsidRPr="0085431E">
        <w:rPr>
          <w:lang w:val="ru-RU"/>
        </w:rPr>
        <w:lastRenderedPageBreak/>
        <w:t xml:space="preserve">Мы рекомендуем один или два раза в год </w:t>
      </w:r>
      <w:r>
        <w:rPr>
          <w:lang w:val="ru-RU"/>
        </w:rPr>
        <w:t>объявлять о проведении конкурсов для школьников и/или студентов (13-25 лет). Они могли бы запускать личные или групповые</w:t>
      </w:r>
      <w:r w:rsidRPr="0085431E">
        <w:rPr>
          <w:lang w:val="ru-RU"/>
        </w:rPr>
        <w:t xml:space="preserve"> блог</w:t>
      </w:r>
      <w:r>
        <w:rPr>
          <w:lang w:val="ru-RU"/>
        </w:rPr>
        <w:t>и</w:t>
      </w:r>
      <w:r w:rsidRPr="0085431E">
        <w:rPr>
          <w:lang w:val="ru-RU"/>
        </w:rPr>
        <w:t xml:space="preserve"> на </w:t>
      </w:r>
      <w:r>
        <w:rPr>
          <w:lang w:val="ru-RU"/>
        </w:rPr>
        <w:t>одной</w:t>
      </w:r>
      <w:r w:rsidRPr="0085431E">
        <w:rPr>
          <w:lang w:val="ru-RU"/>
        </w:rPr>
        <w:t xml:space="preserve"> и</w:t>
      </w:r>
      <w:r>
        <w:rPr>
          <w:lang w:val="ru-RU"/>
        </w:rPr>
        <w:t xml:space="preserve">з Интернет-платформ (например, </w:t>
      </w:r>
      <w:r>
        <w:rPr>
          <w:lang w:val="en-US"/>
        </w:rPr>
        <w:t>F</w:t>
      </w:r>
      <w:r w:rsidRPr="0085431E">
        <w:rPr>
          <w:lang w:val="ru-RU"/>
        </w:rPr>
        <w:t>a</w:t>
      </w:r>
      <w:r>
        <w:rPr>
          <w:lang w:val="ru-RU"/>
        </w:rPr>
        <w:t>cebook, Blogger, Wordpress). Тематическая линия конкурса блогов должна соответствовать темам кампании по развитию</w:t>
      </w:r>
      <w:r w:rsidRPr="002876FD">
        <w:rPr>
          <w:lang w:val="ru-RU"/>
        </w:rPr>
        <w:t xml:space="preserve"> </w:t>
      </w:r>
      <w:r w:rsidRPr="0085431E">
        <w:rPr>
          <w:lang w:val="ru-RU"/>
        </w:rPr>
        <w:t>финансовой</w:t>
      </w:r>
      <w:r w:rsidRPr="002876FD">
        <w:rPr>
          <w:lang w:val="ru-RU"/>
        </w:rPr>
        <w:t xml:space="preserve"> </w:t>
      </w:r>
      <w:r w:rsidRPr="0085431E">
        <w:rPr>
          <w:lang w:val="ru-RU"/>
        </w:rPr>
        <w:t>грамотности</w:t>
      </w:r>
      <w:r w:rsidRPr="002876FD">
        <w:rPr>
          <w:lang w:val="ru-RU"/>
        </w:rPr>
        <w:t xml:space="preserve">, </w:t>
      </w:r>
      <w:r w:rsidRPr="0085431E">
        <w:rPr>
          <w:lang w:val="ru-RU"/>
        </w:rPr>
        <w:t>напр</w:t>
      </w:r>
      <w:r>
        <w:rPr>
          <w:lang w:val="ru-RU"/>
        </w:rPr>
        <w:t>имер</w:t>
      </w:r>
      <w:r w:rsidRPr="002876FD">
        <w:rPr>
          <w:lang w:val="ru-RU"/>
        </w:rPr>
        <w:t>:</w:t>
      </w:r>
    </w:p>
    <w:p w14:paraId="63454EA7" w14:textId="77777777" w:rsidR="007013EC" w:rsidRPr="00945907" w:rsidRDefault="007013EC" w:rsidP="002C5BD7">
      <w:pPr>
        <w:pStyle w:val="listFLRUS"/>
        <w:ind w:left="709"/>
      </w:pPr>
      <w:r>
        <w:rPr>
          <w:lang w:val="ru-RU"/>
        </w:rPr>
        <w:t>деньги и инфляция</w:t>
      </w:r>
      <w:r w:rsidR="00C61A93" w:rsidRPr="00C61A93">
        <w:t>,</w:t>
      </w:r>
    </w:p>
    <w:p w14:paraId="74E75680" w14:textId="77777777" w:rsidR="007013EC" w:rsidRPr="00945907" w:rsidRDefault="007013EC" w:rsidP="002C5BD7">
      <w:pPr>
        <w:pStyle w:val="listFLRUS"/>
        <w:ind w:left="709"/>
      </w:pPr>
      <w:r>
        <w:rPr>
          <w:lang w:val="ru-RU"/>
        </w:rPr>
        <w:t>расходы</w:t>
      </w:r>
      <w:r w:rsidR="00C61A93" w:rsidRPr="00C61A93">
        <w:t>,</w:t>
      </w:r>
    </w:p>
    <w:p w14:paraId="69EE53AD" w14:textId="77777777" w:rsidR="007013EC" w:rsidRDefault="007013EC" w:rsidP="002C5BD7">
      <w:pPr>
        <w:pStyle w:val="listFLRUS"/>
        <w:ind w:left="709"/>
      </w:pPr>
      <w:r>
        <w:rPr>
          <w:lang w:val="ru-RU"/>
        </w:rPr>
        <w:t>домашний бюджет</w:t>
      </w:r>
      <w:r w:rsidR="00C61A93" w:rsidRPr="00C61A93">
        <w:t>,</w:t>
      </w:r>
    </w:p>
    <w:p w14:paraId="770CF254" w14:textId="77777777" w:rsidR="007013EC" w:rsidRDefault="007013EC" w:rsidP="002C5BD7">
      <w:pPr>
        <w:pStyle w:val="listFLRUS"/>
        <w:ind w:left="709"/>
      </w:pPr>
      <w:r>
        <w:rPr>
          <w:lang w:val="ru-RU"/>
        </w:rPr>
        <w:t>сбережения</w:t>
      </w:r>
      <w:r w:rsidR="00C61A93" w:rsidRPr="00C61A93">
        <w:t>,</w:t>
      </w:r>
    </w:p>
    <w:p w14:paraId="46B98297" w14:textId="77777777" w:rsidR="007013EC" w:rsidRDefault="007013EC" w:rsidP="002C5BD7">
      <w:pPr>
        <w:pStyle w:val="listFLRUS"/>
        <w:ind w:left="709"/>
      </w:pPr>
      <w:r>
        <w:rPr>
          <w:lang w:val="ru-RU"/>
        </w:rPr>
        <w:t>кредиты и займы</w:t>
      </w:r>
      <w:r w:rsidR="00C61A93" w:rsidRPr="00C61A93">
        <w:t>,</w:t>
      </w:r>
    </w:p>
    <w:p w14:paraId="55D3C148" w14:textId="77777777" w:rsidR="007013EC" w:rsidRDefault="007013EC" w:rsidP="002C5BD7">
      <w:pPr>
        <w:pStyle w:val="listFLRUS"/>
        <w:ind w:left="709"/>
      </w:pPr>
      <w:r>
        <w:rPr>
          <w:lang w:val="ru-RU"/>
        </w:rPr>
        <w:t>популярные виды инвестиции</w:t>
      </w:r>
      <w:r w:rsidR="00C61A93" w:rsidRPr="00C61A93">
        <w:t>,</w:t>
      </w:r>
    </w:p>
    <w:p w14:paraId="37AACC9C" w14:textId="77777777" w:rsidR="007013EC" w:rsidRDefault="007013EC" w:rsidP="002C5BD7">
      <w:pPr>
        <w:pStyle w:val="listFLRUS"/>
        <w:ind w:left="709"/>
      </w:pPr>
      <w:r>
        <w:rPr>
          <w:lang w:val="ru-RU"/>
        </w:rPr>
        <w:t>финансовые услуги</w:t>
      </w:r>
      <w:r w:rsidR="00C61A93" w:rsidRPr="00C61A93">
        <w:t>,</w:t>
      </w:r>
    </w:p>
    <w:p w14:paraId="2E785444" w14:textId="77777777" w:rsidR="007013EC" w:rsidRDefault="007013EC" w:rsidP="002C5BD7">
      <w:pPr>
        <w:pStyle w:val="listFLRUS"/>
        <w:ind w:left="709"/>
      </w:pPr>
      <w:r>
        <w:rPr>
          <w:lang w:val="ru-RU"/>
        </w:rPr>
        <w:t>права потребителей</w:t>
      </w:r>
      <w:r w:rsidR="00C61A93" w:rsidRPr="00C61A93">
        <w:t>,</w:t>
      </w:r>
    </w:p>
    <w:p w14:paraId="59457524" w14:textId="77777777" w:rsidR="007013EC" w:rsidRDefault="007013EC" w:rsidP="002C5BD7">
      <w:pPr>
        <w:pStyle w:val="listFLRUS"/>
        <w:ind w:left="709"/>
      </w:pPr>
      <w:r>
        <w:rPr>
          <w:lang w:val="ru-RU"/>
        </w:rPr>
        <w:t>безналичные операции</w:t>
      </w:r>
      <w:r w:rsidR="00C61A93" w:rsidRPr="00C61A93">
        <w:t>,</w:t>
      </w:r>
    </w:p>
    <w:p w14:paraId="58ABC802" w14:textId="77777777" w:rsidR="007013EC" w:rsidRDefault="007013EC" w:rsidP="002C5BD7">
      <w:pPr>
        <w:pStyle w:val="listFLRUS"/>
        <w:ind w:left="709"/>
      </w:pPr>
      <w:r>
        <w:rPr>
          <w:lang w:val="ru-RU"/>
        </w:rPr>
        <w:t>финансовая безопасности</w:t>
      </w:r>
      <w:r w:rsidR="00C61A93" w:rsidRPr="00C61A93">
        <w:t>.</w:t>
      </w:r>
    </w:p>
    <w:p w14:paraId="5124DE13" w14:textId="77777777" w:rsidR="002C5BD7" w:rsidRDefault="002C5BD7" w:rsidP="007013EC">
      <w:pPr>
        <w:pStyle w:val="BlockFLRUS"/>
        <w:rPr>
          <w:lang w:val="pl-PL"/>
        </w:rPr>
      </w:pPr>
    </w:p>
    <w:p w14:paraId="0E686795" w14:textId="77777777" w:rsidR="007013EC" w:rsidRPr="00D469E3" w:rsidRDefault="007013EC" w:rsidP="007013EC">
      <w:pPr>
        <w:pStyle w:val="BlockFLRUS"/>
        <w:rPr>
          <w:lang w:val="ru-RU"/>
        </w:rPr>
      </w:pPr>
      <w:r w:rsidRPr="00D469E3">
        <w:rPr>
          <w:lang w:val="ru-RU"/>
        </w:rPr>
        <w:t xml:space="preserve">Тем не менее, это не значит, что все вышеперечисленные проблемы-вопросы должны </w:t>
      </w:r>
      <w:r>
        <w:rPr>
          <w:lang w:val="ru-RU"/>
        </w:rPr>
        <w:t>войти</w:t>
      </w:r>
      <w:r w:rsidRPr="00D469E3">
        <w:rPr>
          <w:lang w:val="ru-RU"/>
        </w:rPr>
        <w:t xml:space="preserve"> в </w:t>
      </w:r>
      <w:r>
        <w:rPr>
          <w:lang w:val="ru-RU"/>
        </w:rPr>
        <w:t>блог</w:t>
      </w:r>
      <w:r w:rsidRPr="00D469E3">
        <w:rPr>
          <w:lang w:val="ru-RU"/>
        </w:rPr>
        <w:t xml:space="preserve">. Каждый </w:t>
      </w:r>
      <w:r>
        <w:rPr>
          <w:lang w:val="ru-RU"/>
        </w:rPr>
        <w:t>конкурс блогов</w:t>
      </w:r>
      <w:r w:rsidRPr="00D469E3">
        <w:rPr>
          <w:lang w:val="ru-RU"/>
        </w:rPr>
        <w:t xml:space="preserve"> </w:t>
      </w:r>
      <w:r>
        <w:rPr>
          <w:lang w:val="ru-RU"/>
        </w:rPr>
        <w:t>может иметь основную тему и всегда должен быть посвящен</w:t>
      </w:r>
      <w:r w:rsidRPr="00D469E3">
        <w:rPr>
          <w:lang w:val="ru-RU"/>
        </w:rPr>
        <w:t xml:space="preserve"> конкретным вопросам ф</w:t>
      </w:r>
      <w:r>
        <w:rPr>
          <w:lang w:val="ru-RU"/>
        </w:rPr>
        <w:t>инансовой грамотности, например</w:t>
      </w:r>
      <w:r w:rsidRPr="00D469E3">
        <w:rPr>
          <w:lang w:val="ru-RU"/>
        </w:rPr>
        <w:t>:</w:t>
      </w:r>
    </w:p>
    <w:p w14:paraId="565A6916" w14:textId="77777777" w:rsidR="002C5BD7" w:rsidRDefault="007013EC" w:rsidP="002C5BD7">
      <w:pPr>
        <w:pStyle w:val="listFLRUS"/>
        <w:ind w:left="709"/>
        <w:rPr>
          <w:lang w:val="ru-RU"/>
        </w:rPr>
      </w:pPr>
      <w:r>
        <w:rPr>
          <w:lang w:val="ru-RU"/>
        </w:rPr>
        <w:t>Почему стоит экономить?</w:t>
      </w:r>
    </w:p>
    <w:p w14:paraId="657E6667" w14:textId="77777777" w:rsidR="002C5BD7" w:rsidRDefault="007013EC" w:rsidP="002C5BD7">
      <w:pPr>
        <w:pStyle w:val="listFLRUS"/>
        <w:ind w:left="709"/>
        <w:rPr>
          <w:lang w:val="ru-RU"/>
        </w:rPr>
      </w:pPr>
      <w:r>
        <w:rPr>
          <w:lang w:val="ru-RU"/>
        </w:rPr>
        <w:t xml:space="preserve">Каким должно быть </w:t>
      </w:r>
      <w:r w:rsidRPr="0085431E">
        <w:rPr>
          <w:lang w:val="ru-RU"/>
        </w:rPr>
        <w:t>рационально</w:t>
      </w:r>
      <w:r>
        <w:rPr>
          <w:lang w:val="ru-RU"/>
        </w:rPr>
        <w:t>е поведение потребителя?</w:t>
      </w:r>
    </w:p>
    <w:p w14:paraId="3D2B6F76" w14:textId="77777777" w:rsidR="002C5BD7" w:rsidRDefault="007013EC" w:rsidP="002C5BD7">
      <w:pPr>
        <w:pStyle w:val="listFLRUS"/>
        <w:ind w:left="709"/>
        <w:rPr>
          <w:lang w:val="ru-RU"/>
        </w:rPr>
      </w:pPr>
      <w:r>
        <w:rPr>
          <w:lang w:val="ru-RU"/>
        </w:rPr>
        <w:t>Как экономить и бороться с инфляцией</w:t>
      </w:r>
    </w:p>
    <w:p w14:paraId="465FC6E0" w14:textId="77777777" w:rsidR="002C5BD7" w:rsidRDefault="007013EC" w:rsidP="002C5BD7">
      <w:pPr>
        <w:pStyle w:val="listFLRUS"/>
        <w:ind w:left="709"/>
        <w:rPr>
          <w:lang w:val="ru-RU"/>
        </w:rPr>
      </w:pPr>
      <w:r>
        <w:rPr>
          <w:lang w:val="ru-RU"/>
        </w:rPr>
        <w:t>Как инвестировать эффективно, но безопасно</w:t>
      </w:r>
      <w:r w:rsidRPr="00D469E3">
        <w:rPr>
          <w:lang w:val="ru-RU"/>
        </w:rPr>
        <w:t xml:space="preserve">? </w:t>
      </w:r>
      <w:r>
        <w:rPr>
          <w:lang w:val="ru-RU"/>
        </w:rPr>
        <w:t>И т.д.</w:t>
      </w:r>
    </w:p>
    <w:p w14:paraId="635D6460" w14:textId="77777777" w:rsidR="002C5BD7" w:rsidRDefault="002C5BD7" w:rsidP="007013EC">
      <w:pPr>
        <w:pStyle w:val="BlockFLRUS"/>
        <w:rPr>
          <w:lang w:val="pl-PL"/>
        </w:rPr>
      </w:pPr>
    </w:p>
    <w:p w14:paraId="10E0B163" w14:textId="77777777" w:rsidR="007013EC" w:rsidRPr="00FE448C" w:rsidRDefault="007013EC" w:rsidP="007013EC">
      <w:pPr>
        <w:pStyle w:val="BlockFLRUS"/>
        <w:rPr>
          <w:lang w:val="ru-RU"/>
        </w:rPr>
      </w:pPr>
      <w:r>
        <w:rPr>
          <w:lang w:val="ru-RU"/>
        </w:rPr>
        <w:t>Глобальной</w:t>
      </w:r>
      <w:r w:rsidRPr="00FE448C">
        <w:rPr>
          <w:lang w:val="ru-RU"/>
        </w:rPr>
        <w:t xml:space="preserve"> </w:t>
      </w:r>
      <w:r>
        <w:rPr>
          <w:lang w:val="ru-RU"/>
        </w:rPr>
        <w:t>задачей</w:t>
      </w:r>
      <w:r w:rsidRPr="00FE448C">
        <w:rPr>
          <w:lang w:val="ru-RU"/>
        </w:rPr>
        <w:t xml:space="preserve"> конкурса </w:t>
      </w:r>
      <w:r>
        <w:rPr>
          <w:lang w:val="ru-RU"/>
        </w:rPr>
        <w:t>является</w:t>
      </w:r>
      <w:r w:rsidRPr="00FE448C">
        <w:rPr>
          <w:lang w:val="ru-RU"/>
        </w:rPr>
        <w:t xml:space="preserve"> </w:t>
      </w:r>
      <w:r>
        <w:rPr>
          <w:lang w:val="ru-RU"/>
        </w:rPr>
        <w:t>создание</w:t>
      </w:r>
      <w:r w:rsidRPr="00FE448C">
        <w:rPr>
          <w:lang w:val="ru-RU"/>
        </w:rPr>
        <w:t xml:space="preserve"> </w:t>
      </w:r>
      <w:r>
        <w:rPr>
          <w:lang w:val="ru-RU"/>
        </w:rPr>
        <w:t>дополнительных</w:t>
      </w:r>
      <w:r w:rsidRPr="00FE448C">
        <w:rPr>
          <w:lang w:val="ru-RU"/>
        </w:rPr>
        <w:t xml:space="preserve"> возможностей для творческого самовыражения потенциальных авторов. </w:t>
      </w:r>
      <w:r>
        <w:rPr>
          <w:lang w:val="ru-RU"/>
        </w:rPr>
        <w:t>Темы следует формировать</w:t>
      </w:r>
      <w:r w:rsidRPr="00FE448C">
        <w:rPr>
          <w:lang w:val="ru-RU"/>
        </w:rPr>
        <w:t xml:space="preserve"> таким образом, </w:t>
      </w:r>
      <w:r>
        <w:rPr>
          <w:lang w:val="ru-RU"/>
        </w:rPr>
        <w:t>чтобы открывалась</w:t>
      </w:r>
      <w:r w:rsidRPr="00FE448C">
        <w:rPr>
          <w:lang w:val="ru-RU"/>
        </w:rPr>
        <w:t xml:space="preserve"> возможность для интерпретации с различных точек зрения</w:t>
      </w:r>
      <w:r>
        <w:rPr>
          <w:lang w:val="ru-RU"/>
        </w:rPr>
        <w:t xml:space="preserve"> и</w:t>
      </w:r>
      <w:r w:rsidRPr="00FE448C">
        <w:rPr>
          <w:lang w:val="ru-RU"/>
        </w:rPr>
        <w:t xml:space="preserve"> с динамическим использование</w:t>
      </w:r>
      <w:r>
        <w:rPr>
          <w:lang w:val="ru-RU"/>
        </w:rPr>
        <w:t>м</w:t>
      </w:r>
      <w:r w:rsidRPr="00FE448C">
        <w:rPr>
          <w:lang w:val="ru-RU"/>
        </w:rPr>
        <w:t xml:space="preserve"> мультимедийного контента. В </w:t>
      </w:r>
      <w:r>
        <w:rPr>
          <w:lang w:val="ru-RU"/>
        </w:rPr>
        <w:t>конкурсе блогов</w:t>
      </w:r>
      <w:r w:rsidRPr="00FE448C">
        <w:rPr>
          <w:lang w:val="ru-RU"/>
        </w:rPr>
        <w:t xml:space="preserve"> самый важный фактор</w:t>
      </w:r>
      <w:r>
        <w:rPr>
          <w:lang w:val="ru-RU"/>
        </w:rPr>
        <w:t>, подвергаемый оценке, это</w:t>
      </w:r>
      <w:r w:rsidRPr="00FE448C">
        <w:rPr>
          <w:lang w:val="ru-RU"/>
        </w:rPr>
        <w:t xml:space="preserve"> общее качество учебного материала.</w:t>
      </w:r>
    </w:p>
    <w:p w14:paraId="1701D5C5" w14:textId="77777777" w:rsidR="007013EC" w:rsidRPr="002C5BD7" w:rsidRDefault="007013EC" w:rsidP="007013EC">
      <w:pPr>
        <w:pStyle w:val="BlockFLRUS"/>
        <w:rPr>
          <w:sz w:val="6"/>
          <w:szCs w:val="6"/>
          <w:lang w:val="ru-RU"/>
        </w:rPr>
      </w:pPr>
    </w:p>
    <w:p w14:paraId="3C729FE3"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sidRPr="0085431E">
        <w:rPr>
          <w:lang w:val="ru-RU"/>
        </w:rPr>
        <w:t>Польский</w:t>
      </w:r>
      <w:r w:rsidRPr="00917960">
        <w:rPr>
          <w:lang w:val="ru-RU"/>
        </w:rPr>
        <w:t xml:space="preserve"> </w:t>
      </w:r>
      <w:r w:rsidRPr="0085431E">
        <w:rPr>
          <w:lang w:val="ru-RU"/>
        </w:rPr>
        <w:t>опыт</w:t>
      </w:r>
      <w:r w:rsidRPr="00917960">
        <w:rPr>
          <w:lang w:val="ru-RU"/>
        </w:rPr>
        <w:t xml:space="preserve"> </w:t>
      </w:r>
      <w:r w:rsidRPr="0085431E">
        <w:rPr>
          <w:lang w:val="ru-RU"/>
        </w:rPr>
        <w:t>работы</w:t>
      </w:r>
      <w:r w:rsidRPr="00917960">
        <w:rPr>
          <w:lang w:val="ru-RU"/>
        </w:rPr>
        <w:t xml:space="preserve"> </w:t>
      </w:r>
      <w:r w:rsidRPr="0085431E">
        <w:rPr>
          <w:lang w:val="ru-RU"/>
        </w:rPr>
        <w:t>с</w:t>
      </w:r>
      <w:r w:rsidRPr="00917960">
        <w:rPr>
          <w:lang w:val="ru-RU"/>
        </w:rPr>
        <w:t xml:space="preserve"> </w:t>
      </w:r>
      <w:r w:rsidRPr="0085431E">
        <w:rPr>
          <w:lang w:val="ru-RU"/>
        </w:rPr>
        <w:t>блогами</w:t>
      </w:r>
      <w:r w:rsidRPr="00917960">
        <w:rPr>
          <w:lang w:val="ru-RU"/>
        </w:rPr>
        <w:t xml:space="preserve"> </w:t>
      </w:r>
      <w:r w:rsidRPr="0085431E">
        <w:rPr>
          <w:lang w:val="ru-RU"/>
        </w:rPr>
        <w:t>в</w:t>
      </w:r>
      <w:r w:rsidRPr="00917960">
        <w:rPr>
          <w:lang w:val="ru-RU"/>
        </w:rPr>
        <w:t xml:space="preserve"> </w:t>
      </w:r>
      <w:r w:rsidRPr="0085431E">
        <w:rPr>
          <w:lang w:val="ru-RU"/>
        </w:rPr>
        <w:t>качестве</w:t>
      </w:r>
      <w:r w:rsidRPr="00917960">
        <w:rPr>
          <w:lang w:val="ru-RU"/>
        </w:rPr>
        <w:t xml:space="preserve"> </w:t>
      </w:r>
      <w:r w:rsidRPr="0085431E">
        <w:rPr>
          <w:lang w:val="ru-RU"/>
        </w:rPr>
        <w:t>инструмента</w:t>
      </w:r>
      <w:r w:rsidRPr="00917960">
        <w:rPr>
          <w:lang w:val="ru-RU"/>
        </w:rPr>
        <w:t xml:space="preserve"> </w:t>
      </w:r>
      <w:r w:rsidRPr="0085431E">
        <w:rPr>
          <w:lang w:val="ru-RU"/>
        </w:rPr>
        <w:t>для</w:t>
      </w:r>
      <w:r w:rsidRPr="00917960">
        <w:rPr>
          <w:lang w:val="ru-RU"/>
        </w:rPr>
        <w:t xml:space="preserve"> </w:t>
      </w:r>
      <w:r w:rsidRPr="0085431E">
        <w:rPr>
          <w:lang w:val="ru-RU"/>
        </w:rPr>
        <w:t>образования</w:t>
      </w:r>
      <w:r w:rsidRPr="00917960">
        <w:rPr>
          <w:lang w:val="ru-RU"/>
        </w:rPr>
        <w:t xml:space="preserve"> </w:t>
      </w:r>
      <w:r>
        <w:rPr>
          <w:lang w:val="ru-RU"/>
        </w:rPr>
        <w:t>по</w:t>
      </w:r>
      <w:r w:rsidRPr="00917960">
        <w:rPr>
          <w:lang w:val="ru-RU"/>
        </w:rPr>
        <w:t xml:space="preserve"> </w:t>
      </w:r>
      <w:r>
        <w:rPr>
          <w:lang w:val="ru-RU"/>
        </w:rPr>
        <w:t>принципу</w:t>
      </w:r>
      <w:r w:rsidRPr="00917960">
        <w:rPr>
          <w:lang w:val="ru-RU"/>
        </w:rPr>
        <w:t xml:space="preserve"> «</w:t>
      </w:r>
      <w:r w:rsidRPr="0085431E">
        <w:rPr>
          <w:lang w:val="ru-RU"/>
        </w:rPr>
        <w:t>на</w:t>
      </w:r>
      <w:r w:rsidRPr="00917960">
        <w:rPr>
          <w:lang w:val="ru-RU"/>
        </w:rPr>
        <w:t xml:space="preserve"> </w:t>
      </w:r>
      <w:r w:rsidRPr="0085431E">
        <w:rPr>
          <w:lang w:val="ru-RU"/>
        </w:rPr>
        <w:t>протяжении</w:t>
      </w:r>
      <w:r w:rsidRPr="00917960">
        <w:rPr>
          <w:lang w:val="ru-RU"/>
        </w:rPr>
        <w:t xml:space="preserve"> </w:t>
      </w:r>
      <w:r w:rsidRPr="0085431E">
        <w:rPr>
          <w:lang w:val="ru-RU"/>
        </w:rPr>
        <w:t>жизни</w:t>
      </w:r>
      <w:r w:rsidRPr="00917960">
        <w:rPr>
          <w:lang w:val="ru-RU"/>
        </w:rPr>
        <w:t xml:space="preserve">» </w:t>
      </w:r>
      <w:r w:rsidRPr="0085431E">
        <w:rPr>
          <w:lang w:val="ru-RU"/>
        </w:rPr>
        <w:t>является</w:t>
      </w:r>
      <w:r w:rsidRPr="00917960">
        <w:rPr>
          <w:lang w:val="ru-RU"/>
        </w:rPr>
        <w:t xml:space="preserve"> </w:t>
      </w:r>
      <w:r w:rsidRPr="0085431E">
        <w:rPr>
          <w:lang w:val="ru-RU"/>
        </w:rPr>
        <w:t>очень</w:t>
      </w:r>
      <w:r w:rsidRPr="00917960">
        <w:rPr>
          <w:lang w:val="ru-RU"/>
        </w:rPr>
        <w:t xml:space="preserve"> </w:t>
      </w:r>
      <w:r w:rsidRPr="0085431E">
        <w:rPr>
          <w:lang w:val="ru-RU"/>
        </w:rPr>
        <w:t>положительным</w:t>
      </w:r>
      <w:r w:rsidRPr="00917960">
        <w:rPr>
          <w:lang w:val="ru-RU"/>
        </w:rPr>
        <w:t xml:space="preserve">. </w:t>
      </w:r>
      <w:r w:rsidRPr="0085431E">
        <w:rPr>
          <w:lang w:val="ru-RU"/>
        </w:rPr>
        <w:t>В проекте под названием “</w:t>
      </w:r>
      <w:r w:rsidRPr="009510A7">
        <w:t>Mapa</w:t>
      </w:r>
      <w:r w:rsidRPr="0085431E">
        <w:rPr>
          <w:lang w:val="ru-RU"/>
        </w:rPr>
        <w:t xml:space="preserve"> </w:t>
      </w:r>
      <w:r w:rsidRPr="009510A7">
        <w:t>przemian</w:t>
      </w:r>
      <w:r w:rsidRPr="0085431E">
        <w:rPr>
          <w:lang w:val="ru-RU"/>
        </w:rPr>
        <w:t>” (</w:t>
      </w:r>
      <w:r>
        <w:rPr>
          <w:lang w:val="ru-RU"/>
        </w:rPr>
        <w:t>карта</w:t>
      </w:r>
      <w:r w:rsidRPr="0085431E">
        <w:rPr>
          <w:lang w:val="ru-RU"/>
        </w:rPr>
        <w:t xml:space="preserve"> </w:t>
      </w:r>
      <w:r>
        <w:rPr>
          <w:lang w:val="ru-RU"/>
        </w:rPr>
        <w:t>изменений</w:t>
      </w:r>
      <w:r w:rsidRPr="0085431E">
        <w:rPr>
          <w:lang w:val="ru-RU"/>
        </w:rPr>
        <w:t xml:space="preserve">) </w:t>
      </w:r>
      <w:r>
        <w:rPr>
          <w:lang w:val="ru-RU"/>
        </w:rPr>
        <w:t>Фонд</w:t>
      </w:r>
      <w:r w:rsidRPr="0085431E">
        <w:rPr>
          <w:lang w:val="ru-RU"/>
        </w:rPr>
        <w:t xml:space="preserve"> «</w:t>
      </w:r>
      <w:r>
        <w:rPr>
          <w:lang w:val="ru-RU"/>
        </w:rPr>
        <w:t>Думай</w:t>
      </w:r>
      <w:r w:rsidRPr="0085431E">
        <w:rPr>
          <w:lang w:val="ru-RU"/>
        </w:rPr>
        <w:t xml:space="preserve">!» </w:t>
      </w:r>
      <w:r>
        <w:rPr>
          <w:lang w:val="ru-RU"/>
        </w:rPr>
        <w:t>объявил</w:t>
      </w:r>
      <w:r w:rsidRPr="0085431E">
        <w:rPr>
          <w:lang w:val="ru-RU"/>
        </w:rPr>
        <w:t xml:space="preserve"> </w:t>
      </w:r>
      <w:r>
        <w:rPr>
          <w:lang w:val="ru-RU"/>
        </w:rPr>
        <w:t>о</w:t>
      </w:r>
      <w:r w:rsidRPr="0085431E">
        <w:rPr>
          <w:lang w:val="ru-RU"/>
        </w:rPr>
        <w:t xml:space="preserve"> </w:t>
      </w:r>
      <w:r>
        <w:rPr>
          <w:lang w:val="ru-RU"/>
        </w:rPr>
        <w:t>проведении</w:t>
      </w:r>
      <w:r w:rsidRPr="0085431E">
        <w:rPr>
          <w:lang w:val="ru-RU"/>
        </w:rPr>
        <w:t xml:space="preserve"> </w:t>
      </w:r>
      <w:r>
        <w:rPr>
          <w:lang w:val="ru-RU"/>
        </w:rPr>
        <w:t>блог</w:t>
      </w:r>
      <w:r w:rsidRPr="0085431E">
        <w:rPr>
          <w:lang w:val="ru-RU"/>
        </w:rPr>
        <w:t>-</w:t>
      </w:r>
      <w:r>
        <w:rPr>
          <w:lang w:val="ru-RU"/>
        </w:rPr>
        <w:t>конкурса</w:t>
      </w:r>
      <w:r w:rsidRPr="0085431E">
        <w:rPr>
          <w:lang w:val="ru-RU"/>
        </w:rPr>
        <w:t xml:space="preserve"> </w:t>
      </w:r>
      <w:r>
        <w:rPr>
          <w:lang w:val="ru-RU"/>
        </w:rPr>
        <w:t>для учеников в возрасте</w:t>
      </w:r>
      <w:r w:rsidRPr="0085431E">
        <w:rPr>
          <w:lang w:val="ru-RU"/>
        </w:rPr>
        <w:t xml:space="preserve"> 13-18 </w:t>
      </w:r>
      <w:r>
        <w:rPr>
          <w:lang w:val="ru-RU"/>
        </w:rPr>
        <w:t xml:space="preserve">лет, </w:t>
      </w:r>
      <w:r w:rsidRPr="0085431E">
        <w:rPr>
          <w:lang w:val="ru-RU"/>
        </w:rPr>
        <w:t xml:space="preserve">и </w:t>
      </w:r>
      <w:r>
        <w:rPr>
          <w:lang w:val="ru-RU"/>
        </w:rPr>
        <w:t xml:space="preserve">дважды </w:t>
      </w:r>
      <w:r w:rsidRPr="0085431E">
        <w:rPr>
          <w:lang w:val="ru-RU"/>
        </w:rPr>
        <w:t xml:space="preserve">в </w:t>
      </w:r>
      <w:r>
        <w:rPr>
          <w:lang w:val="ru-RU"/>
        </w:rPr>
        <w:t>ходе национального</w:t>
      </w:r>
      <w:r w:rsidRPr="0085431E">
        <w:rPr>
          <w:lang w:val="ru-RU"/>
        </w:rPr>
        <w:t xml:space="preserve"> конкурса </w:t>
      </w:r>
      <w:r>
        <w:rPr>
          <w:lang w:val="ru-RU"/>
        </w:rPr>
        <w:t>было получено</w:t>
      </w:r>
      <w:r w:rsidRPr="0085431E">
        <w:rPr>
          <w:lang w:val="ru-RU"/>
        </w:rPr>
        <w:t xml:space="preserve"> 231 блогов</w:t>
      </w:r>
      <w:r>
        <w:rPr>
          <w:lang w:val="ru-RU"/>
        </w:rPr>
        <w:t xml:space="preserve">, которые вели </w:t>
      </w:r>
      <w:r w:rsidRPr="0085431E">
        <w:rPr>
          <w:lang w:val="ru-RU"/>
        </w:rPr>
        <w:t>групп</w:t>
      </w:r>
      <w:r>
        <w:rPr>
          <w:lang w:val="ru-RU"/>
        </w:rPr>
        <w:t>ы или отдельные</w:t>
      </w:r>
      <w:r w:rsidRPr="0085431E">
        <w:rPr>
          <w:lang w:val="ru-RU"/>
        </w:rPr>
        <w:t xml:space="preserve"> лиц</w:t>
      </w:r>
      <w:r>
        <w:rPr>
          <w:lang w:val="ru-RU"/>
        </w:rPr>
        <w:t>а</w:t>
      </w:r>
      <w:r w:rsidRPr="0085431E">
        <w:rPr>
          <w:lang w:val="ru-RU"/>
        </w:rPr>
        <w:t xml:space="preserve"> в школьном возрасте. Число</w:t>
      </w:r>
      <w:r>
        <w:rPr>
          <w:lang w:val="ru-RU"/>
        </w:rPr>
        <w:t xml:space="preserve"> посетителей на всех сайтах составило</w:t>
      </w:r>
      <w:r w:rsidRPr="0085431E">
        <w:rPr>
          <w:lang w:val="ru-RU"/>
        </w:rPr>
        <w:t xml:space="preserve"> более 0,5 млн. пользователей Инте</w:t>
      </w:r>
      <w:r>
        <w:rPr>
          <w:lang w:val="ru-RU"/>
        </w:rPr>
        <w:t>рнета. Некоторые из них были</w:t>
      </w:r>
      <w:r w:rsidRPr="0085431E">
        <w:rPr>
          <w:lang w:val="ru-RU"/>
        </w:rPr>
        <w:t xml:space="preserve"> </w:t>
      </w:r>
      <w:r>
        <w:rPr>
          <w:lang w:val="ru-RU"/>
        </w:rPr>
        <w:t>настолько хороши, как профессиональные</w:t>
      </w:r>
      <w:r w:rsidRPr="0085431E">
        <w:rPr>
          <w:lang w:val="ru-RU"/>
        </w:rPr>
        <w:t xml:space="preserve"> медиа-услуг</w:t>
      </w:r>
      <w:r>
        <w:rPr>
          <w:lang w:val="ru-RU"/>
        </w:rPr>
        <w:t>и</w:t>
      </w:r>
      <w:r w:rsidRPr="0085431E">
        <w:rPr>
          <w:lang w:val="ru-RU"/>
        </w:rPr>
        <w:t xml:space="preserve"> в сети Интернет.</w:t>
      </w:r>
      <w:r>
        <w:rPr>
          <w:lang w:val="ru-RU"/>
        </w:rPr>
        <w:t xml:space="preserve"> </w:t>
      </w:r>
      <w:r w:rsidRPr="0085431E">
        <w:rPr>
          <w:lang w:val="ru-RU"/>
        </w:rPr>
        <w:t xml:space="preserve">Победители (и </w:t>
      </w:r>
      <w:r>
        <w:rPr>
          <w:lang w:val="ru-RU"/>
        </w:rPr>
        <w:t>помогающие им учителя</w:t>
      </w:r>
      <w:r w:rsidRPr="0085431E">
        <w:rPr>
          <w:lang w:val="ru-RU"/>
        </w:rPr>
        <w:t>) получили денежные призы</w:t>
      </w:r>
      <w:r w:rsidRPr="00917960">
        <w:rPr>
          <w:lang w:val="ru-RU"/>
        </w:rPr>
        <w:t>.</w:t>
      </w:r>
      <w:r>
        <w:rPr>
          <w:lang w:val="ru-RU"/>
        </w:rPr>
        <w:t xml:space="preserve"> Этой осенью фонд</w:t>
      </w:r>
      <w:r w:rsidRPr="0085431E">
        <w:rPr>
          <w:lang w:val="ru-RU"/>
        </w:rPr>
        <w:t xml:space="preserve"> «</w:t>
      </w:r>
      <w:r>
        <w:rPr>
          <w:lang w:val="ru-RU"/>
        </w:rPr>
        <w:t>Думай</w:t>
      </w:r>
      <w:r w:rsidRPr="0085431E">
        <w:rPr>
          <w:lang w:val="ru-RU"/>
        </w:rPr>
        <w:t>!»</w:t>
      </w:r>
      <w:r>
        <w:rPr>
          <w:lang w:val="ru-RU"/>
        </w:rPr>
        <w:t xml:space="preserve"> будет использовать блоги в качестве средства обучения финансовой грамотности для учащихся в возрасте 13-25 лет.</w:t>
      </w:r>
    </w:p>
    <w:p w14:paraId="146C9F95" w14:textId="77777777" w:rsidR="002C5BD7" w:rsidRPr="00C17D9C" w:rsidRDefault="002C5BD7" w:rsidP="00A560B7">
      <w:pPr>
        <w:pStyle w:val="BlockFLRUS"/>
        <w:rPr>
          <w:sz w:val="6"/>
          <w:szCs w:val="6"/>
          <w:lang w:val="ru-RU"/>
        </w:rPr>
      </w:pPr>
    </w:p>
    <w:p w14:paraId="2632E1FC" w14:textId="77777777" w:rsidR="007013EC" w:rsidRPr="00ED505D" w:rsidRDefault="007013EC" w:rsidP="007013EC">
      <w:pPr>
        <w:pStyle w:val="BlockFLRUS"/>
        <w:rPr>
          <w:lang w:val="ru-RU"/>
        </w:rPr>
      </w:pPr>
      <w:r>
        <w:rPr>
          <w:lang w:val="ru-RU"/>
        </w:rPr>
        <w:lastRenderedPageBreak/>
        <w:t>Вышеуказанный</w:t>
      </w:r>
      <w:r w:rsidRPr="00ED505D">
        <w:rPr>
          <w:lang w:val="ru-RU"/>
        </w:rPr>
        <w:t xml:space="preserve"> </w:t>
      </w:r>
      <w:r>
        <w:rPr>
          <w:lang w:val="ru-RU"/>
        </w:rPr>
        <w:t>пример</w:t>
      </w:r>
      <w:r w:rsidRPr="00ED505D">
        <w:rPr>
          <w:lang w:val="ru-RU"/>
        </w:rPr>
        <w:t xml:space="preserve"> </w:t>
      </w:r>
      <w:r w:rsidRPr="0085431E">
        <w:rPr>
          <w:lang w:val="ru-RU"/>
        </w:rPr>
        <w:t>указывает</w:t>
      </w:r>
      <w:r w:rsidRPr="00ED505D">
        <w:rPr>
          <w:lang w:val="ru-RU"/>
        </w:rPr>
        <w:t xml:space="preserve"> </w:t>
      </w:r>
      <w:r w:rsidRPr="0085431E">
        <w:rPr>
          <w:lang w:val="ru-RU"/>
        </w:rPr>
        <w:t>на</w:t>
      </w:r>
      <w:r w:rsidRPr="00ED505D">
        <w:rPr>
          <w:lang w:val="ru-RU"/>
        </w:rPr>
        <w:t xml:space="preserve"> </w:t>
      </w:r>
      <w:r>
        <w:rPr>
          <w:lang w:val="ru-RU"/>
        </w:rPr>
        <w:t>значительный</w:t>
      </w:r>
      <w:r w:rsidRPr="00ED505D">
        <w:rPr>
          <w:lang w:val="ru-RU"/>
        </w:rPr>
        <w:t xml:space="preserve"> </w:t>
      </w:r>
      <w:r w:rsidRPr="0085431E">
        <w:rPr>
          <w:lang w:val="ru-RU"/>
        </w:rPr>
        <w:t>потенциал</w:t>
      </w:r>
      <w:r w:rsidRPr="00ED505D">
        <w:rPr>
          <w:lang w:val="ru-RU"/>
        </w:rPr>
        <w:t xml:space="preserve"> </w:t>
      </w:r>
      <w:r w:rsidRPr="0085431E">
        <w:rPr>
          <w:lang w:val="ru-RU"/>
        </w:rPr>
        <w:t>подобных</w:t>
      </w:r>
      <w:r w:rsidRPr="00ED505D">
        <w:rPr>
          <w:lang w:val="ru-RU"/>
        </w:rPr>
        <w:t xml:space="preserve"> </w:t>
      </w:r>
      <w:r w:rsidRPr="0085431E">
        <w:rPr>
          <w:lang w:val="ru-RU"/>
        </w:rPr>
        <w:t>конкурсов</w:t>
      </w:r>
      <w:r w:rsidRPr="00ED505D">
        <w:rPr>
          <w:lang w:val="ru-RU"/>
        </w:rPr>
        <w:t xml:space="preserve"> </w:t>
      </w:r>
      <w:r w:rsidRPr="0085431E">
        <w:rPr>
          <w:lang w:val="ru-RU"/>
        </w:rPr>
        <w:t>в</w:t>
      </w:r>
      <w:r w:rsidRPr="00ED505D">
        <w:rPr>
          <w:lang w:val="ru-RU"/>
        </w:rPr>
        <w:t xml:space="preserve"> </w:t>
      </w:r>
      <w:r>
        <w:rPr>
          <w:lang w:val="ru-RU"/>
        </w:rPr>
        <w:t>деле</w:t>
      </w:r>
      <w:r w:rsidRPr="00ED505D">
        <w:rPr>
          <w:lang w:val="ru-RU"/>
        </w:rPr>
        <w:t xml:space="preserve"> </w:t>
      </w:r>
      <w:r w:rsidRPr="0085431E">
        <w:rPr>
          <w:lang w:val="ru-RU"/>
        </w:rPr>
        <w:t>образования</w:t>
      </w:r>
      <w:r w:rsidRPr="00ED505D">
        <w:rPr>
          <w:lang w:val="ru-RU"/>
        </w:rPr>
        <w:t xml:space="preserve"> </w:t>
      </w:r>
      <w:r>
        <w:rPr>
          <w:lang w:val="ru-RU"/>
        </w:rPr>
        <w:t>в</w:t>
      </w:r>
      <w:r w:rsidRPr="00ED505D">
        <w:rPr>
          <w:lang w:val="ru-RU"/>
        </w:rPr>
        <w:t xml:space="preserve"> </w:t>
      </w:r>
      <w:r w:rsidRPr="0085431E">
        <w:rPr>
          <w:lang w:val="ru-RU"/>
        </w:rPr>
        <w:t>области</w:t>
      </w:r>
      <w:r w:rsidRPr="00ED505D">
        <w:rPr>
          <w:lang w:val="ru-RU"/>
        </w:rPr>
        <w:t xml:space="preserve"> </w:t>
      </w:r>
      <w:r w:rsidRPr="0085431E">
        <w:rPr>
          <w:lang w:val="ru-RU"/>
        </w:rPr>
        <w:t>личных</w:t>
      </w:r>
      <w:r w:rsidRPr="00ED505D">
        <w:rPr>
          <w:lang w:val="ru-RU"/>
        </w:rPr>
        <w:t xml:space="preserve"> </w:t>
      </w:r>
      <w:r w:rsidRPr="0085431E">
        <w:rPr>
          <w:lang w:val="ru-RU"/>
        </w:rPr>
        <w:t>финансов</w:t>
      </w:r>
      <w:r w:rsidRPr="00ED505D">
        <w:rPr>
          <w:lang w:val="ru-RU"/>
        </w:rPr>
        <w:t xml:space="preserve">. </w:t>
      </w:r>
      <w:r w:rsidRPr="0085431E">
        <w:rPr>
          <w:lang w:val="ru-RU"/>
        </w:rPr>
        <w:t>Прежде всего, эта акция проводится в естес</w:t>
      </w:r>
      <w:r>
        <w:rPr>
          <w:lang w:val="ru-RU"/>
        </w:rPr>
        <w:t>твенной среде молодых людей (в И</w:t>
      </w:r>
      <w:r w:rsidRPr="0085431E">
        <w:rPr>
          <w:lang w:val="ru-RU"/>
        </w:rPr>
        <w:t xml:space="preserve">нтернете), </w:t>
      </w:r>
      <w:r>
        <w:rPr>
          <w:lang w:val="ru-RU"/>
        </w:rPr>
        <w:t>поэтому</w:t>
      </w:r>
      <w:r w:rsidRPr="0085431E">
        <w:rPr>
          <w:lang w:val="ru-RU"/>
        </w:rPr>
        <w:t xml:space="preserve"> </w:t>
      </w:r>
      <w:r>
        <w:rPr>
          <w:lang w:val="ru-RU"/>
        </w:rPr>
        <w:t xml:space="preserve">эта </w:t>
      </w:r>
      <w:r w:rsidRPr="0085431E">
        <w:rPr>
          <w:lang w:val="ru-RU"/>
        </w:rPr>
        <w:t>идея им нравится</w:t>
      </w:r>
      <w:r>
        <w:rPr>
          <w:lang w:val="ru-RU"/>
        </w:rPr>
        <w:t xml:space="preserve"> с самого начала</w:t>
      </w:r>
      <w:r w:rsidRPr="0085431E">
        <w:rPr>
          <w:lang w:val="ru-RU"/>
        </w:rPr>
        <w:t xml:space="preserve">. Другим важным </w:t>
      </w:r>
      <w:r>
        <w:rPr>
          <w:lang w:val="ru-RU"/>
        </w:rPr>
        <w:t>аспектом</w:t>
      </w:r>
      <w:r w:rsidRPr="0085431E">
        <w:rPr>
          <w:lang w:val="ru-RU"/>
        </w:rPr>
        <w:t xml:space="preserve"> является </w:t>
      </w:r>
      <w:r>
        <w:rPr>
          <w:lang w:val="ru-RU"/>
        </w:rPr>
        <w:t>использование этого варианта в качестве метода обучения при развитии ряда</w:t>
      </w:r>
      <w:r w:rsidRPr="0085431E">
        <w:rPr>
          <w:lang w:val="ru-RU"/>
        </w:rPr>
        <w:t xml:space="preserve"> важных социальных и цифровых компетенций молодых людей, которые будут иметь влияние на их будущую жизнь. Это </w:t>
      </w:r>
      <w:r>
        <w:rPr>
          <w:lang w:val="ru-RU"/>
        </w:rPr>
        <w:t>создает основы творчества молодых людей, потому что блоги позволяют комбинировать различные формы выражения</w:t>
      </w:r>
      <w:r w:rsidRPr="00ED505D">
        <w:rPr>
          <w:lang w:val="ru-RU"/>
        </w:rPr>
        <w:t>.</w:t>
      </w:r>
    </w:p>
    <w:p w14:paraId="091445A2" w14:textId="77777777" w:rsidR="007013EC" w:rsidRPr="00ED505D" w:rsidRDefault="007013EC" w:rsidP="007013EC">
      <w:pPr>
        <w:pStyle w:val="BlockFLRUS"/>
        <w:rPr>
          <w:lang w:val="ru-RU"/>
        </w:rPr>
      </w:pPr>
      <w:r>
        <w:rPr>
          <w:lang w:val="ru-RU"/>
        </w:rPr>
        <w:t>Все блоги должны</w:t>
      </w:r>
      <w:r w:rsidRPr="0085431E">
        <w:rPr>
          <w:lang w:val="ru-RU"/>
        </w:rPr>
        <w:t xml:space="preserve"> быть орган</w:t>
      </w:r>
      <w:r>
        <w:rPr>
          <w:lang w:val="ru-RU"/>
        </w:rPr>
        <w:t>изованы профессионально, как И</w:t>
      </w:r>
      <w:r w:rsidRPr="0085431E">
        <w:rPr>
          <w:lang w:val="ru-RU"/>
        </w:rPr>
        <w:t>нтернет-услуг</w:t>
      </w:r>
      <w:r>
        <w:rPr>
          <w:lang w:val="ru-RU"/>
        </w:rPr>
        <w:t>и</w:t>
      </w:r>
      <w:r w:rsidRPr="0085431E">
        <w:rPr>
          <w:lang w:val="ru-RU"/>
        </w:rPr>
        <w:t xml:space="preserve">, с использованием всех </w:t>
      </w:r>
      <w:r>
        <w:rPr>
          <w:lang w:val="ru-RU"/>
        </w:rPr>
        <w:t>возможных средств связи – текстов, фотографий, фильмов, интерактивных</w:t>
      </w:r>
      <w:r w:rsidRPr="0085431E">
        <w:rPr>
          <w:lang w:val="ru-RU"/>
        </w:rPr>
        <w:t xml:space="preserve"> </w:t>
      </w:r>
      <w:r>
        <w:rPr>
          <w:lang w:val="ru-RU"/>
        </w:rPr>
        <w:t>Интернет-инструментов</w:t>
      </w:r>
      <w:r w:rsidRPr="0085431E">
        <w:rPr>
          <w:lang w:val="ru-RU"/>
        </w:rPr>
        <w:t>, встроенны</w:t>
      </w:r>
      <w:r>
        <w:rPr>
          <w:lang w:val="ru-RU"/>
        </w:rPr>
        <w:t>х</w:t>
      </w:r>
      <w:r w:rsidRPr="0085431E">
        <w:rPr>
          <w:lang w:val="ru-RU"/>
        </w:rPr>
        <w:t xml:space="preserve"> в сообщения в блоге, интерактивных презентаций, аудио-файл</w:t>
      </w:r>
      <w:r>
        <w:rPr>
          <w:lang w:val="ru-RU"/>
        </w:rPr>
        <w:t>ов</w:t>
      </w:r>
      <w:r w:rsidRPr="0085431E">
        <w:rPr>
          <w:lang w:val="ru-RU"/>
        </w:rPr>
        <w:t xml:space="preserve">, анимации и т. д. </w:t>
      </w:r>
      <w:r>
        <w:rPr>
          <w:lang w:val="ru-RU"/>
        </w:rPr>
        <w:t>Блоггерам с</w:t>
      </w:r>
      <w:r w:rsidRPr="0085431E">
        <w:rPr>
          <w:lang w:val="ru-RU"/>
        </w:rPr>
        <w:t>ледует также обратить внимание на продвижение и организовать поддержку свои</w:t>
      </w:r>
      <w:r>
        <w:rPr>
          <w:lang w:val="ru-RU"/>
        </w:rPr>
        <w:t>м блогам</w:t>
      </w:r>
      <w:r w:rsidRPr="0085431E">
        <w:rPr>
          <w:lang w:val="ru-RU"/>
        </w:rPr>
        <w:t xml:space="preserve"> со</w:t>
      </w:r>
      <w:r>
        <w:rPr>
          <w:lang w:val="ru-RU"/>
        </w:rPr>
        <w:t xml:space="preserve"> стороны сверстников и взрослых</w:t>
      </w:r>
      <w:r w:rsidRPr="0085431E">
        <w:rPr>
          <w:lang w:val="ru-RU"/>
        </w:rPr>
        <w:t xml:space="preserve"> </w:t>
      </w:r>
      <w:r>
        <w:rPr>
          <w:lang w:val="ru-RU"/>
        </w:rPr>
        <w:t xml:space="preserve">в </w:t>
      </w:r>
      <w:r w:rsidRPr="0085431E">
        <w:rPr>
          <w:lang w:val="ru-RU"/>
        </w:rPr>
        <w:t xml:space="preserve">их местных </w:t>
      </w:r>
      <w:r>
        <w:rPr>
          <w:lang w:val="ru-RU"/>
        </w:rPr>
        <w:t>сообществах</w:t>
      </w:r>
      <w:r w:rsidRPr="0085431E">
        <w:rPr>
          <w:lang w:val="ru-RU"/>
        </w:rPr>
        <w:t>. Лучши</w:t>
      </w:r>
      <w:r>
        <w:rPr>
          <w:lang w:val="ru-RU"/>
        </w:rPr>
        <w:t>м</w:t>
      </w:r>
      <w:r w:rsidRPr="0085431E">
        <w:rPr>
          <w:lang w:val="ru-RU"/>
        </w:rPr>
        <w:t xml:space="preserve"> блог</w:t>
      </w:r>
      <w:r>
        <w:rPr>
          <w:lang w:val="ru-RU"/>
        </w:rPr>
        <w:t>ам</w:t>
      </w:r>
      <w:r w:rsidRPr="0085431E">
        <w:rPr>
          <w:lang w:val="ru-RU"/>
        </w:rPr>
        <w:t xml:space="preserve"> должны быть </w:t>
      </w:r>
      <w:r>
        <w:rPr>
          <w:lang w:val="ru-RU"/>
        </w:rPr>
        <w:t>присуждены</w:t>
      </w:r>
      <w:r w:rsidRPr="0085431E">
        <w:rPr>
          <w:lang w:val="ru-RU"/>
        </w:rPr>
        <w:t xml:space="preserve"> </w:t>
      </w:r>
      <w:r>
        <w:rPr>
          <w:lang w:val="ru-RU"/>
        </w:rPr>
        <w:t xml:space="preserve">значительные призы. </w:t>
      </w:r>
      <w:r w:rsidRPr="0085431E">
        <w:rPr>
          <w:lang w:val="ru-RU"/>
        </w:rPr>
        <w:t>Мы рекомендуем денежн</w:t>
      </w:r>
      <w:r>
        <w:rPr>
          <w:lang w:val="ru-RU"/>
        </w:rPr>
        <w:t>ые призы</w:t>
      </w:r>
      <w:r w:rsidRPr="0085431E">
        <w:rPr>
          <w:lang w:val="ru-RU"/>
        </w:rPr>
        <w:t xml:space="preserve">, </w:t>
      </w:r>
      <w:r>
        <w:rPr>
          <w:lang w:val="ru-RU"/>
        </w:rPr>
        <w:t xml:space="preserve">например, блоггеры-победители </w:t>
      </w:r>
      <w:r w:rsidRPr="0085431E">
        <w:rPr>
          <w:lang w:val="ru-RU"/>
        </w:rPr>
        <w:t xml:space="preserve">должны получить </w:t>
      </w:r>
      <w:r>
        <w:rPr>
          <w:lang w:val="ru-RU"/>
        </w:rPr>
        <w:t>в эквиваленте до 1000 долларов США</w:t>
      </w:r>
      <w:r w:rsidRPr="0085431E">
        <w:rPr>
          <w:lang w:val="ru-RU"/>
        </w:rPr>
        <w:t xml:space="preserve">. </w:t>
      </w:r>
      <w:r w:rsidRPr="00ED505D">
        <w:rPr>
          <w:lang w:val="ru-RU"/>
        </w:rPr>
        <w:t>Де</w:t>
      </w:r>
      <w:r>
        <w:rPr>
          <w:lang w:val="ru-RU"/>
        </w:rPr>
        <w:t>нежные призы оправданы – каждый с</w:t>
      </w:r>
      <w:r w:rsidRPr="00ED505D">
        <w:rPr>
          <w:lang w:val="ru-RU"/>
        </w:rPr>
        <w:t xml:space="preserve">может использовать </w:t>
      </w:r>
      <w:r>
        <w:rPr>
          <w:lang w:val="ru-RU"/>
        </w:rPr>
        <w:t>их</w:t>
      </w:r>
      <w:r w:rsidRPr="00ED505D">
        <w:rPr>
          <w:lang w:val="ru-RU"/>
        </w:rPr>
        <w:t xml:space="preserve"> для покупки именно то</w:t>
      </w:r>
      <w:r>
        <w:rPr>
          <w:lang w:val="ru-RU"/>
        </w:rPr>
        <w:t>го</w:t>
      </w:r>
      <w:r w:rsidRPr="00ED505D">
        <w:rPr>
          <w:lang w:val="ru-RU"/>
        </w:rPr>
        <w:t xml:space="preserve">, что </w:t>
      </w:r>
      <w:r>
        <w:rPr>
          <w:lang w:val="ru-RU"/>
        </w:rPr>
        <w:t>ему необходимо</w:t>
      </w:r>
      <w:r w:rsidRPr="00ED505D">
        <w:rPr>
          <w:lang w:val="ru-RU"/>
        </w:rPr>
        <w:t xml:space="preserve"> (не</w:t>
      </w:r>
      <w:r>
        <w:rPr>
          <w:lang w:val="ru-RU"/>
        </w:rPr>
        <w:t xml:space="preserve"> возникает дилеммы, </w:t>
      </w:r>
      <w:r w:rsidRPr="00ED505D">
        <w:rPr>
          <w:lang w:val="ru-RU"/>
        </w:rPr>
        <w:t xml:space="preserve">подойдет ли качество или тип </w:t>
      </w:r>
      <w:r>
        <w:rPr>
          <w:lang w:val="ru-RU"/>
        </w:rPr>
        <w:t>приза</w:t>
      </w:r>
      <w:r w:rsidRPr="00ED505D">
        <w:rPr>
          <w:lang w:val="ru-RU"/>
        </w:rPr>
        <w:t xml:space="preserve"> потенциальны</w:t>
      </w:r>
      <w:r>
        <w:rPr>
          <w:lang w:val="ru-RU"/>
        </w:rPr>
        <w:t>м</w:t>
      </w:r>
      <w:r w:rsidRPr="00ED505D">
        <w:rPr>
          <w:lang w:val="ru-RU"/>
        </w:rPr>
        <w:t xml:space="preserve"> участник</w:t>
      </w:r>
      <w:r>
        <w:rPr>
          <w:lang w:val="ru-RU"/>
        </w:rPr>
        <w:t>ам</w:t>
      </w:r>
      <w:r w:rsidRPr="00ED505D">
        <w:rPr>
          <w:lang w:val="ru-RU"/>
        </w:rPr>
        <w:t xml:space="preserve">). </w:t>
      </w:r>
      <w:r>
        <w:rPr>
          <w:lang w:val="ru-RU"/>
        </w:rPr>
        <w:t>В п</w:t>
      </w:r>
      <w:r w:rsidRPr="00ED505D">
        <w:rPr>
          <w:lang w:val="ru-RU"/>
        </w:rPr>
        <w:t>равила</w:t>
      </w:r>
      <w:r>
        <w:rPr>
          <w:lang w:val="ru-RU"/>
        </w:rPr>
        <w:t>х</w:t>
      </w:r>
      <w:r w:rsidRPr="00ED505D">
        <w:rPr>
          <w:lang w:val="ru-RU"/>
        </w:rPr>
        <w:t xml:space="preserve"> конкурса </w:t>
      </w:r>
      <w:r>
        <w:rPr>
          <w:lang w:val="ru-RU"/>
        </w:rPr>
        <w:t>можно указать</w:t>
      </w:r>
      <w:r w:rsidRPr="00ED505D">
        <w:rPr>
          <w:lang w:val="ru-RU"/>
        </w:rPr>
        <w:t xml:space="preserve">, что эти деньги могут быть использованы только в образовательных целях (например, покупка мобильного компьютера или </w:t>
      </w:r>
      <w:r>
        <w:rPr>
          <w:lang w:val="ru-RU"/>
        </w:rPr>
        <w:t>планшета</w:t>
      </w:r>
      <w:r w:rsidRPr="00ED505D">
        <w:rPr>
          <w:lang w:val="ru-RU"/>
        </w:rPr>
        <w:t>). Наконец</w:t>
      </w:r>
      <w:r>
        <w:rPr>
          <w:lang w:val="ru-RU"/>
        </w:rPr>
        <w:t>,</w:t>
      </w:r>
      <w:r w:rsidRPr="00ED505D">
        <w:rPr>
          <w:lang w:val="ru-RU"/>
        </w:rPr>
        <w:t xml:space="preserve"> ничего не мотивирует людей к действию (и студент</w:t>
      </w:r>
      <w:r>
        <w:rPr>
          <w:lang w:val="ru-RU"/>
        </w:rPr>
        <w:t>ов</w:t>
      </w:r>
      <w:r w:rsidRPr="00ED505D">
        <w:rPr>
          <w:lang w:val="ru-RU"/>
        </w:rPr>
        <w:t xml:space="preserve"> тоже) лучше, чем деньги.</w:t>
      </w:r>
      <w:r>
        <w:rPr>
          <w:lang w:val="ru-RU"/>
        </w:rPr>
        <w:t xml:space="preserve"> </w:t>
      </w:r>
      <w:r w:rsidRPr="0085431E">
        <w:rPr>
          <w:lang w:val="ru-RU"/>
        </w:rPr>
        <w:t xml:space="preserve">Это </w:t>
      </w:r>
      <w:r>
        <w:rPr>
          <w:lang w:val="ru-RU"/>
        </w:rPr>
        <w:t>обеспечит</w:t>
      </w:r>
      <w:r w:rsidRPr="0085431E">
        <w:rPr>
          <w:lang w:val="ru-RU"/>
        </w:rPr>
        <w:t xml:space="preserve"> р</w:t>
      </w:r>
      <w:r>
        <w:rPr>
          <w:lang w:val="ru-RU"/>
        </w:rPr>
        <w:t>епутацию конкурса и будет мотивировать</w:t>
      </w:r>
      <w:r w:rsidRPr="0085431E">
        <w:rPr>
          <w:lang w:val="ru-RU"/>
        </w:rPr>
        <w:t xml:space="preserve"> молодых людей </w:t>
      </w:r>
      <w:r>
        <w:rPr>
          <w:lang w:val="ru-RU"/>
        </w:rPr>
        <w:t xml:space="preserve">на участие </w:t>
      </w:r>
      <w:r w:rsidRPr="0085431E">
        <w:rPr>
          <w:lang w:val="ru-RU"/>
        </w:rPr>
        <w:t>в следующий раз</w:t>
      </w:r>
      <w:r w:rsidRPr="00ED505D">
        <w:rPr>
          <w:lang w:val="ru-RU"/>
        </w:rPr>
        <w:t>.</w:t>
      </w:r>
    </w:p>
    <w:p w14:paraId="69C01D75" w14:textId="77777777" w:rsidR="007013EC" w:rsidRPr="00AC0053" w:rsidRDefault="007013EC" w:rsidP="007013EC">
      <w:pPr>
        <w:pStyle w:val="BlockFLRUS"/>
        <w:rPr>
          <w:lang w:val="ru-RU"/>
        </w:rPr>
      </w:pPr>
      <w:r w:rsidRPr="00A949B7">
        <w:rPr>
          <w:lang w:val="ru-RU"/>
        </w:rPr>
        <w:t>В</w:t>
      </w:r>
      <w:r w:rsidRPr="00AC0053">
        <w:rPr>
          <w:lang w:val="ru-RU"/>
        </w:rPr>
        <w:t xml:space="preserve"> </w:t>
      </w:r>
      <w:r w:rsidRPr="00A949B7">
        <w:rPr>
          <w:lang w:val="ru-RU"/>
        </w:rPr>
        <w:t>чем</w:t>
      </w:r>
      <w:r w:rsidRPr="00AC0053">
        <w:rPr>
          <w:lang w:val="ru-RU"/>
        </w:rPr>
        <w:t xml:space="preserve"> </w:t>
      </w:r>
      <w:r>
        <w:rPr>
          <w:lang w:val="ru-RU"/>
        </w:rPr>
        <w:t>основная</w:t>
      </w:r>
      <w:r w:rsidRPr="00AC0053">
        <w:rPr>
          <w:lang w:val="ru-RU"/>
        </w:rPr>
        <w:t xml:space="preserve"> </w:t>
      </w:r>
      <w:r w:rsidRPr="00A949B7">
        <w:rPr>
          <w:lang w:val="ru-RU"/>
        </w:rPr>
        <w:t>выгода</w:t>
      </w:r>
      <w:r w:rsidRPr="00AC0053">
        <w:rPr>
          <w:lang w:val="ru-RU"/>
        </w:rPr>
        <w:t xml:space="preserve"> </w:t>
      </w:r>
      <w:r w:rsidRPr="00A949B7">
        <w:rPr>
          <w:lang w:val="ru-RU"/>
        </w:rPr>
        <w:t>для</w:t>
      </w:r>
      <w:r w:rsidRPr="00AC0053">
        <w:rPr>
          <w:lang w:val="ru-RU"/>
        </w:rPr>
        <w:t xml:space="preserve"> </w:t>
      </w:r>
      <w:r>
        <w:rPr>
          <w:lang w:val="ru-RU"/>
        </w:rPr>
        <w:t>РЦФГ</w:t>
      </w:r>
      <w:r w:rsidRPr="00AC0053">
        <w:rPr>
          <w:lang w:val="ru-RU"/>
        </w:rPr>
        <w:t xml:space="preserve">? </w:t>
      </w:r>
      <w:r>
        <w:rPr>
          <w:lang w:val="ru-RU"/>
        </w:rPr>
        <w:t>Н</w:t>
      </w:r>
      <w:r w:rsidRPr="00AC0053">
        <w:rPr>
          <w:lang w:val="ru-RU"/>
        </w:rPr>
        <w:t>аполнение Интернет</w:t>
      </w:r>
      <w:r>
        <w:rPr>
          <w:lang w:val="ru-RU"/>
        </w:rPr>
        <w:t>а</w:t>
      </w:r>
      <w:r w:rsidRPr="00AC0053">
        <w:rPr>
          <w:lang w:val="ru-RU"/>
        </w:rPr>
        <w:t xml:space="preserve"> разным</w:t>
      </w:r>
      <w:r>
        <w:rPr>
          <w:lang w:val="ru-RU"/>
        </w:rPr>
        <w:t>и</w:t>
      </w:r>
      <w:r w:rsidRPr="00AC0053">
        <w:rPr>
          <w:lang w:val="ru-RU"/>
        </w:rPr>
        <w:t xml:space="preserve"> </w:t>
      </w:r>
      <w:r>
        <w:rPr>
          <w:lang w:val="ru-RU"/>
        </w:rPr>
        <w:t xml:space="preserve">темами, касающимися </w:t>
      </w:r>
      <w:r w:rsidRPr="00AC0053">
        <w:rPr>
          <w:lang w:val="ru-RU"/>
        </w:rPr>
        <w:t>финансов</w:t>
      </w:r>
      <w:r>
        <w:rPr>
          <w:lang w:val="ru-RU"/>
        </w:rPr>
        <w:t>ой</w:t>
      </w:r>
      <w:r w:rsidRPr="00AC0053">
        <w:rPr>
          <w:lang w:val="ru-RU"/>
        </w:rPr>
        <w:t xml:space="preserve"> </w:t>
      </w:r>
      <w:r>
        <w:rPr>
          <w:lang w:val="ru-RU"/>
        </w:rPr>
        <w:t>грамотности, что</w:t>
      </w:r>
      <w:r w:rsidRPr="00AC0053">
        <w:rPr>
          <w:lang w:val="ru-RU"/>
        </w:rPr>
        <w:t xml:space="preserve"> имеет решающее значение для эффективной социальной кампании. Интернет является одним из наиболее важных каналов связи по вопросам </w:t>
      </w:r>
      <w:r>
        <w:rPr>
          <w:lang w:val="ru-RU"/>
        </w:rPr>
        <w:t>финансовой</w:t>
      </w:r>
      <w:r w:rsidRPr="00AC0053">
        <w:rPr>
          <w:lang w:val="ru-RU"/>
        </w:rPr>
        <w:t xml:space="preserve"> грамотности</w:t>
      </w:r>
      <w:r>
        <w:rPr>
          <w:lang w:val="ru-RU"/>
        </w:rPr>
        <w:t xml:space="preserve">. Задача всегда одна – привлечь </w:t>
      </w:r>
      <w:r w:rsidRPr="00AC0053">
        <w:rPr>
          <w:lang w:val="ru-RU"/>
        </w:rPr>
        <w:t>внимание по</w:t>
      </w:r>
      <w:r>
        <w:rPr>
          <w:lang w:val="ru-RU"/>
        </w:rPr>
        <w:t>льзователей и мотивировать их, сосредоточившись</w:t>
      </w:r>
      <w:r w:rsidRPr="00AC0053">
        <w:rPr>
          <w:lang w:val="ru-RU"/>
        </w:rPr>
        <w:t xml:space="preserve"> на </w:t>
      </w:r>
      <w:r>
        <w:rPr>
          <w:lang w:val="ru-RU"/>
        </w:rPr>
        <w:t xml:space="preserve">определенной </w:t>
      </w:r>
      <w:r w:rsidRPr="00AC0053">
        <w:rPr>
          <w:lang w:val="ru-RU"/>
        </w:rPr>
        <w:t xml:space="preserve">теме, несмотря на </w:t>
      </w:r>
      <w:r>
        <w:rPr>
          <w:lang w:val="ru-RU"/>
        </w:rPr>
        <w:t>наличие множества других интересных сайтов</w:t>
      </w:r>
      <w:r w:rsidRPr="00AC0053">
        <w:rPr>
          <w:lang w:val="ru-RU"/>
        </w:rPr>
        <w:t xml:space="preserve"> Интернета. Чем больше а</w:t>
      </w:r>
      <w:r>
        <w:rPr>
          <w:lang w:val="ru-RU"/>
        </w:rPr>
        <w:t xml:space="preserve">налогичных </w:t>
      </w:r>
      <w:r w:rsidRPr="00AC0053">
        <w:rPr>
          <w:lang w:val="ru-RU"/>
        </w:rPr>
        <w:t>сайтов с материало</w:t>
      </w:r>
      <w:r>
        <w:rPr>
          <w:lang w:val="ru-RU"/>
        </w:rPr>
        <w:t>м</w:t>
      </w:r>
      <w:r w:rsidRPr="00AC0053">
        <w:rPr>
          <w:lang w:val="ru-RU"/>
        </w:rPr>
        <w:t xml:space="preserve"> хорош</w:t>
      </w:r>
      <w:r>
        <w:rPr>
          <w:lang w:val="ru-RU"/>
        </w:rPr>
        <w:t>его качества</w:t>
      </w:r>
      <w:r w:rsidRPr="00AC0053">
        <w:rPr>
          <w:lang w:val="ru-RU"/>
        </w:rPr>
        <w:t xml:space="preserve"> появляются в сети, тем выше вероятность </w:t>
      </w:r>
      <w:r>
        <w:rPr>
          <w:lang w:val="ru-RU"/>
        </w:rPr>
        <w:t>того, что новый</w:t>
      </w:r>
      <w:r w:rsidRPr="00AC0053">
        <w:rPr>
          <w:lang w:val="ru-RU"/>
        </w:rPr>
        <w:t xml:space="preserve"> </w:t>
      </w:r>
      <w:r>
        <w:rPr>
          <w:lang w:val="ru-RU"/>
        </w:rPr>
        <w:t>пользователь</w:t>
      </w:r>
      <w:r w:rsidRPr="00AC0053">
        <w:rPr>
          <w:lang w:val="ru-RU"/>
        </w:rPr>
        <w:t xml:space="preserve"> </w:t>
      </w:r>
      <w:r>
        <w:rPr>
          <w:lang w:val="ru-RU"/>
        </w:rPr>
        <w:t>обратит свой взор и заинтересуется темой</w:t>
      </w:r>
      <w:r w:rsidRPr="00AC0053">
        <w:rPr>
          <w:lang w:val="ru-RU"/>
        </w:rPr>
        <w:t xml:space="preserve"> финансовой грамотности. Наилучшие результ</w:t>
      </w:r>
      <w:r>
        <w:rPr>
          <w:lang w:val="ru-RU"/>
        </w:rPr>
        <w:t>аты могут дать социальные медиа-каналы в Интернете и блог</w:t>
      </w:r>
      <w:r w:rsidRPr="00AC0053">
        <w:rPr>
          <w:lang w:val="ru-RU"/>
        </w:rPr>
        <w:t>и. Что также</w:t>
      </w:r>
      <w:r>
        <w:rPr>
          <w:lang w:val="ru-RU"/>
        </w:rPr>
        <w:t xml:space="preserve"> важно,</w:t>
      </w:r>
      <w:r w:rsidRPr="00AC0053">
        <w:rPr>
          <w:lang w:val="ru-RU"/>
        </w:rPr>
        <w:t xml:space="preserve"> чем больше проблема присутствует в Интернете, тем легче найти е</w:t>
      </w:r>
      <w:r>
        <w:rPr>
          <w:lang w:val="ru-RU"/>
        </w:rPr>
        <w:t>е</w:t>
      </w:r>
      <w:r w:rsidRPr="00AC0053">
        <w:rPr>
          <w:lang w:val="ru-RU"/>
        </w:rPr>
        <w:t xml:space="preserve">, даже если пользователь </w:t>
      </w:r>
      <w:r>
        <w:rPr>
          <w:lang w:val="ru-RU"/>
        </w:rPr>
        <w:t xml:space="preserve">вплотную </w:t>
      </w:r>
      <w:r w:rsidRPr="00AC0053">
        <w:rPr>
          <w:lang w:val="ru-RU"/>
        </w:rPr>
        <w:t xml:space="preserve">не </w:t>
      </w:r>
      <w:r>
        <w:rPr>
          <w:lang w:val="ru-RU"/>
        </w:rPr>
        <w:t>следит</w:t>
      </w:r>
      <w:r w:rsidRPr="00AC0053">
        <w:rPr>
          <w:lang w:val="ru-RU"/>
        </w:rPr>
        <w:t xml:space="preserve"> </w:t>
      </w:r>
      <w:r>
        <w:rPr>
          <w:lang w:val="ru-RU"/>
        </w:rPr>
        <w:t>за этой темой</w:t>
      </w:r>
      <w:r w:rsidRPr="00AC0053">
        <w:rPr>
          <w:lang w:val="ru-RU"/>
        </w:rPr>
        <w:t xml:space="preserve">. В результате </w:t>
      </w:r>
      <w:r>
        <w:rPr>
          <w:lang w:val="ru-RU"/>
        </w:rPr>
        <w:t>конкурсов</w:t>
      </w:r>
      <w:r w:rsidRPr="00AC0053">
        <w:rPr>
          <w:lang w:val="ru-RU"/>
        </w:rPr>
        <w:t xml:space="preserve"> блог</w:t>
      </w:r>
      <w:r>
        <w:rPr>
          <w:lang w:val="ru-RU"/>
        </w:rPr>
        <w:t>ов у РЦФГ появятся</w:t>
      </w:r>
      <w:r w:rsidRPr="00AC0053">
        <w:rPr>
          <w:lang w:val="ru-RU"/>
        </w:rPr>
        <w:t xml:space="preserve"> десятки профессиональных </w:t>
      </w:r>
      <w:r>
        <w:rPr>
          <w:lang w:val="ru-RU"/>
        </w:rPr>
        <w:t>И</w:t>
      </w:r>
      <w:r w:rsidRPr="00AC0053">
        <w:rPr>
          <w:lang w:val="ru-RU"/>
        </w:rPr>
        <w:t>нтернет-канал</w:t>
      </w:r>
      <w:r>
        <w:rPr>
          <w:lang w:val="ru-RU"/>
        </w:rPr>
        <w:t>ов</w:t>
      </w:r>
      <w:r w:rsidRPr="00AC0053">
        <w:rPr>
          <w:lang w:val="ru-RU"/>
        </w:rPr>
        <w:t xml:space="preserve"> </w:t>
      </w:r>
      <w:r>
        <w:rPr>
          <w:lang w:val="ru-RU"/>
        </w:rPr>
        <w:t>СМИ</w:t>
      </w:r>
      <w:r w:rsidRPr="00AC0053">
        <w:rPr>
          <w:lang w:val="ru-RU"/>
        </w:rPr>
        <w:t xml:space="preserve">, </w:t>
      </w:r>
      <w:r>
        <w:rPr>
          <w:lang w:val="ru-RU"/>
        </w:rPr>
        <w:t>которые будут передавать информацию по темам</w:t>
      </w:r>
      <w:r w:rsidRPr="00AC0053">
        <w:rPr>
          <w:lang w:val="ru-RU"/>
        </w:rPr>
        <w:t xml:space="preserve"> фина</w:t>
      </w:r>
      <w:r>
        <w:rPr>
          <w:lang w:val="ru-RU"/>
        </w:rPr>
        <w:t>нсовой</w:t>
      </w:r>
      <w:r w:rsidRPr="00AC0053">
        <w:rPr>
          <w:lang w:val="ru-RU"/>
        </w:rPr>
        <w:t xml:space="preserve"> грамотности тысяч</w:t>
      </w:r>
      <w:r>
        <w:rPr>
          <w:lang w:val="ru-RU"/>
        </w:rPr>
        <w:t>ам граждан при</w:t>
      </w:r>
      <w:r w:rsidRPr="00AC0053">
        <w:rPr>
          <w:lang w:val="ru-RU"/>
        </w:rPr>
        <w:t xml:space="preserve"> очень низкой стоимости. Как было доказано в Польше, </w:t>
      </w:r>
      <w:r>
        <w:rPr>
          <w:lang w:val="ru-RU"/>
        </w:rPr>
        <w:t>данная методика является одним</w:t>
      </w:r>
      <w:r w:rsidRPr="00AC0053">
        <w:rPr>
          <w:lang w:val="ru-RU"/>
        </w:rPr>
        <w:t xml:space="preserve"> из самых эффективных способов передачи и рас</w:t>
      </w:r>
      <w:r>
        <w:rPr>
          <w:lang w:val="ru-RU"/>
        </w:rPr>
        <w:t>пространения знаний в Интернете-со</w:t>
      </w:r>
      <w:r w:rsidRPr="00AC0053">
        <w:rPr>
          <w:lang w:val="ru-RU"/>
        </w:rPr>
        <w:t xml:space="preserve">обществе. Кроме того, </w:t>
      </w:r>
      <w:r>
        <w:rPr>
          <w:lang w:val="ru-RU"/>
        </w:rPr>
        <w:t>появляется</w:t>
      </w:r>
      <w:r w:rsidRPr="00AC0053">
        <w:rPr>
          <w:lang w:val="ru-RU"/>
        </w:rPr>
        <w:t xml:space="preserve"> возможность</w:t>
      </w:r>
      <w:r>
        <w:rPr>
          <w:lang w:val="ru-RU"/>
        </w:rPr>
        <w:t xml:space="preserve"> попасть</w:t>
      </w:r>
      <w:r w:rsidRPr="00AC0053">
        <w:rPr>
          <w:lang w:val="ru-RU"/>
        </w:rPr>
        <w:t xml:space="preserve"> в школ</w:t>
      </w:r>
      <w:r>
        <w:rPr>
          <w:lang w:val="ru-RU"/>
        </w:rPr>
        <w:t>ы</w:t>
      </w:r>
      <w:r w:rsidRPr="00AC0053">
        <w:rPr>
          <w:lang w:val="ru-RU"/>
        </w:rPr>
        <w:t xml:space="preserve">, особенно когда </w:t>
      </w:r>
      <w:r>
        <w:rPr>
          <w:lang w:val="ru-RU"/>
        </w:rPr>
        <w:t>сами учителя участвуют в</w:t>
      </w:r>
      <w:r w:rsidRPr="00AC0053">
        <w:rPr>
          <w:lang w:val="ru-RU"/>
        </w:rPr>
        <w:t xml:space="preserve"> блогах (они могут играть роль консультантов для своих учеников и студентов). В вышеупомянут</w:t>
      </w:r>
      <w:r>
        <w:rPr>
          <w:lang w:val="ru-RU"/>
        </w:rPr>
        <w:t>ых польских конкурсах</w:t>
      </w:r>
      <w:r w:rsidRPr="00AC0053">
        <w:rPr>
          <w:lang w:val="ru-RU"/>
        </w:rPr>
        <w:t xml:space="preserve"> учителя также были награждены денежными призами</w:t>
      </w:r>
      <w:r>
        <w:rPr>
          <w:lang w:val="ru-RU"/>
        </w:rPr>
        <w:t xml:space="preserve"> в тех случаях, когда их ученики становились</w:t>
      </w:r>
      <w:r w:rsidRPr="00AC0053">
        <w:rPr>
          <w:lang w:val="ru-RU"/>
        </w:rPr>
        <w:t xml:space="preserve"> победителями.</w:t>
      </w:r>
    </w:p>
    <w:p w14:paraId="0A3707E5" w14:textId="77777777" w:rsidR="002C5BD7" w:rsidRDefault="007013EC">
      <w:pPr>
        <w:pStyle w:val="Minizaznaczenie"/>
        <w:rPr>
          <w:lang w:val="ru-RU"/>
        </w:rPr>
      </w:pPr>
      <w:r>
        <w:rPr>
          <w:lang w:val="ru-RU"/>
        </w:rPr>
        <w:t>Процесс реализации</w:t>
      </w:r>
    </w:p>
    <w:p w14:paraId="7C368F5D" w14:textId="77777777" w:rsidR="002C5BD7" w:rsidRDefault="007013EC" w:rsidP="002C5BD7">
      <w:pPr>
        <w:pStyle w:val="listFLRUS"/>
        <w:ind w:left="567"/>
      </w:pPr>
      <w:r>
        <w:rPr>
          <w:lang w:val="ru-RU"/>
        </w:rPr>
        <w:t>Назначение координатора молодежных программ</w:t>
      </w:r>
    </w:p>
    <w:p w14:paraId="5426E54F" w14:textId="77777777" w:rsidR="002C5BD7" w:rsidRDefault="007013EC" w:rsidP="002C5BD7">
      <w:pPr>
        <w:pStyle w:val="listFLRUS"/>
        <w:ind w:left="567"/>
        <w:rPr>
          <w:lang w:val="ru-RU"/>
        </w:rPr>
      </w:pPr>
      <w:r>
        <w:rPr>
          <w:lang w:val="ru-RU"/>
        </w:rPr>
        <w:lastRenderedPageBreak/>
        <w:t>Выбор тем для конкурса блогов</w:t>
      </w:r>
      <w:r w:rsidRPr="003423C7">
        <w:rPr>
          <w:lang w:val="ru-RU"/>
        </w:rPr>
        <w:t>,</w:t>
      </w:r>
    </w:p>
    <w:p w14:paraId="7337F1B8" w14:textId="77777777" w:rsidR="002C5BD7" w:rsidRDefault="007013EC" w:rsidP="002C5BD7">
      <w:pPr>
        <w:pStyle w:val="listFLRUS"/>
        <w:ind w:left="567"/>
      </w:pPr>
      <w:r>
        <w:rPr>
          <w:lang w:val="ru-RU"/>
        </w:rPr>
        <w:t>Принятие правил конкурсов</w:t>
      </w:r>
      <w:r w:rsidRPr="009413CE">
        <w:t>,</w:t>
      </w:r>
    </w:p>
    <w:p w14:paraId="444120DF" w14:textId="77777777" w:rsidR="002C5BD7" w:rsidRDefault="007013EC" w:rsidP="002C5BD7">
      <w:pPr>
        <w:pStyle w:val="listFLRUS"/>
        <w:ind w:left="567"/>
        <w:rPr>
          <w:lang w:val="ru-RU"/>
        </w:rPr>
      </w:pPr>
      <w:r>
        <w:rPr>
          <w:lang w:val="ru-RU"/>
        </w:rPr>
        <w:t>Объявление конкурса блогов, а также рекламно-информационной кампании</w:t>
      </w:r>
      <w:r w:rsidRPr="003423C7">
        <w:rPr>
          <w:lang w:val="ru-RU"/>
        </w:rPr>
        <w:t>,</w:t>
      </w:r>
    </w:p>
    <w:p w14:paraId="1196DCC3" w14:textId="77777777" w:rsidR="002C5BD7" w:rsidRDefault="007013EC" w:rsidP="002C5BD7">
      <w:pPr>
        <w:pStyle w:val="listFLRUS"/>
        <w:ind w:left="567"/>
        <w:rPr>
          <w:lang w:val="ru-RU"/>
        </w:rPr>
      </w:pPr>
      <w:r>
        <w:rPr>
          <w:lang w:val="ru-RU"/>
        </w:rPr>
        <w:t>Организация приема на работу авторов блогов</w:t>
      </w:r>
      <w:r w:rsidRPr="003423C7">
        <w:rPr>
          <w:lang w:val="ru-RU"/>
        </w:rPr>
        <w:t xml:space="preserve"> (</w:t>
      </w:r>
      <w:r>
        <w:rPr>
          <w:lang w:val="ru-RU"/>
        </w:rPr>
        <w:t>например, через онлайн-формы</w:t>
      </w:r>
      <w:r w:rsidRPr="003423C7">
        <w:rPr>
          <w:lang w:val="ru-RU"/>
        </w:rPr>
        <w:t>),</w:t>
      </w:r>
    </w:p>
    <w:p w14:paraId="639FDED5" w14:textId="77777777" w:rsidR="002C5BD7" w:rsidRDefault="007013EC" w:rsidP="002C5BD7">
      <w:pPr>
        <w:pStyle w:val="listFLRUS"/>
        <w:ind w:left="567"/>
        <w:rPr>
          <w:lang w:val="ru-RU"/>
        </w:rPr>
      </w:pPr>
      <w:r>
        <w:rPr>
          <w:lang w:val="ru-RU"/>
        </w:rPr>
        <w:t>Просмотр вновь появляющихся</w:t>
      </w:r>
      <w:r w:rsidRPr="003423C7">
        <w:rPr>
          <w:lang w:val="ru-RU"/>
        </w:rPr>
        <w:t xml:space="preserve"> блогов и </w:t>
      </w:r>
      <w:r>
        <w:rPr>
          <w:lang w:val="ru-RU"/>
        </w:rPr>
        <w:t xml:space="preserve">взаимодействие </w:t>
      </w:r>
      <w:r w:rsidRPr="003423C7">
        <w:rPr>
          <w:lang w:val="ru-RU"/>
        </w:rPr>
        <w:t>с авторами (например, для адаптации общих стандартов продвижения</w:t>
      </w:r>
      <w:r>
        <w:rPr>
          <w:lang w:val="ru-RU"/>
        </w:rPr>
        <w:t xml:space="preserve"> РЦФГ</w:t>
      </w:r>
      <w:r w:rsidRPr="003423C7">
        <w:rPr>
          <w:lang w:val="ru-RU"/>
        </w:rPr>
        <w:t xml:space="preserve"> во всех блог</w:t>
      </w:r>
      <w:r>
        <w:rPr>
          <w:lang w:val="ru-RU"/>
        </w:rPr>
        <w:t>ах</w:t>
      </w:r>
      <w:r w:rsidRPr="003423C7">
        <w:rPr>
          <w:lang w:val="ru-RU"/>
        </w:rPr>
        <w:t xml:space="preserve"> </w:t>
      </w:r>
      <w:r>
        <w:rPr>
          <w:lang w:val="ru-RU"/>
        </w:rPr>
        <w:t>–</w:t>
      </w:r>
      <w:r w:rsidRPr="003423C7">
        <w:rPr>
          <w:lang w:val="ru-RU"/>
        </w:rPr>
        <w:t xml:space="preserve"> информация, логотипы и ссылки),</w:t>
      </w:r>
    </w:p>
    <w:p w14:paraId="073481DA" w14:textId="77777777" w:rsidR="002C5BD7" w:rsidRDefault="007013EC" w:rsidP="002C5BD7">
      <w:pPr>
        <w:pStyle w:val="listFLRUS"/>
        <w:ind w:left="567"/>
        <w:rPr>
          <w:lang w:val="ru-RU"/>
        </w:rPr>
      </w:pPr>
      <w:r w:rsidRPr="003423C7">
        <w:rPr>
          <w:lang w:val="ru-RU"/>
        </w:rPr>
        <w:t>Провер</w:t>
      </w:r>
      <w:r>
        <w:rPr>
          <w:lang w:val="ru-RU"/>
        </w:rPr>
        <w:t>ка того,</w:t>
      </w:r>
      <w:r w:rsidRPr="003423C7">
        <w:rPr>
          <w:lang w:val="ru-RU"/>
        </w:rPr>
        <w:t xml:space="preserve"> все </w:t>
      </w:r>
      <w:r>
        <w:rPr>
          <w:lang w:val="ru-RU"/>
        </w:rPr>
        <w:t xml:space="preserve">ли </w:t>
      </w:r>
      <w:r w:rsidRPr="003423C7">
        <w:rPr>
          <w:lang w:val="ru-RU"/>
        </w:rPr>
        <w:t>блоги работают в соответствии с положениями конкурса,</w:t>
      </w:r>
    </w:p>
    <w:p w14:paraId="04662DF7" w14:textId="77777777" w:rsidR="002C5BD7" w:rsidRDefault="007013EC" w:rsidP="002C5BD7">
      <w:pPr>
        <w:pStyle w:val="listFLRUS"/>
        <w:ind w:left="567"/>
        <w:rPr>
          <w:lang w:val="ru-RU"/>
        </w:rPr>
      </w:pPr>
      <w:r w:rsidRPr="003423C7">
        <w:rPr>
          <w:lang w:val="ru-RU"/>
        </w:rPr>
        <w:t>Проверка качества материалов по финансовым вопросам и консультирование</w:t>
      </w:r>
      <w:r>
        <w:rPr>
          <w:lang w:val="ru-RU"/>
        </w:rPr>
        <w:t xml:space="preserve"> по возможностям улучшения</w:t>
      </w:r>
      <w:r w:rsidRPr="003423C7">
        <w:rPr>
          <w:lang w:val="ru-RU"/>
        </w:rPr>
        <w:t>,</w:t>
      </w:r>
    </w:p>
    <w:p w14:paraId="5EFDFED2" w14:textId="77777777" w:rsidR="002C5BD7" w:rsidRDefault="007013EC" w:rsidP="002C5BD7">
      <w:pPr>
        <w:pStyle w:val="listFLRUS"/>
        <w:ind w:left="567"/>
        <w:rPr>
          <w:lang w:val="ru-RU"/>
        </w:rPr>
      </w:pPr>
      <w:r>
        <w:rPr>
          <w:lang w:val="ru-RU"/>
        </w:rPr>
        <w:t>Закрытие конкурса,</w:t>
      </w:r>
      <w:r w:rsidRPr="003423C7">
        <w:rPr>
          <w:lang w:val="ru-RU"/>
        </w:rPr>
        <w:t xml:space="preserve"> организация жюри </w:t>
      </w:r>
      <w:r>
        <w:rPr>
          <w:lang w:val="ru-RU"/>
        </w:rPr>
        <w:t>и оценка</w:t>
      </w:r>
      <w:r w:rsidRPr="003423C7">
        <w:rPr>
          <w:lang w:val="ru-RU"/>
        </w:rPr>
        <w:t xml:space="preserve"> всех заявителей,</w:t>
      </w:r>
    </w:p>
    <w:p w14:paraId="5125B0EE" w14:textId="77777777" w:rsidR="002C5BD7" w:rsidRDefault="007013EC" w:rsidP="002C5BD7">
      <w:pPr>
        <w:pStyle w:val="listFLRUS"/>
        <w:ind w:left="567"/>
        <w:rPr>
          <w:lang w:val="ru-RU"/>
        </w:rPr>
      </w:pPr>
      <w:r>
        <w:rPr>
          <w:lang w:val="ru-RU"/>
        </w:rPr>
        <w:t>Объявление победителей в ходе заключительного мероприятия</w:t>
      </w:r>
      <w:r w:rsidRPr="003423C7">
        <w:rPr>
          <w:lang w:val="ru-RU"/>
        </w:rPr>
        <w:t>,</w:t>
      </w:r>
    </w:p>
    <w:p w14:paraId="2E0170DB" w14:textId="77777777" w:rsidR="002C5BD7" w:rsidRDefault="007013EC" w:rsidP="002C5BD7">
      <w:pPr>
        <w:pStyle w:val="listFLRUS"/>
        <w:ind w:left="567"/>
      </w:pPr>
      <w:r>
        <w:rPr>
          <w:lang w:val="ru-RU"/>
        </w:rPr>
        <w:t>Связи со СМИ</w:t>
      </w:r>
      <w:r w:rsidRPr="009413CE">
        <w:t>.</w:t>
      </w:r>
    </w:p>
    <w:p w14:paraId="08534599" w14:textId="77777777" w:rsidR="007013EC" w:rsidRPr="009413CE" w:rsidRDefault="007013EC" w:rsidP="007013EC">
      <w:pPr>
        <w:pStyle w:val="BlockFLR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5F494097" w14:textId="77777777" w:rsidTr="002C5BD7">
        <w:tc>
          <w:tcPr>
            <w:tcW w:w="2392" w:type="dxa"/>
            <w:shd w:val="clear" w:color="auto" w:fill="365F91" w:themeFill="accent1" w:themeFillShade="BF"/>
          </w:tcPr>
          <w:p w14:paraId="7DA1AF5B"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3ED13FC7"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7C8889BC"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1D18E656" w14:textId="77777777" w:rsidR="007013EC" w:rsidRPr="000A6937" w:rsidRDefault="007013EC" w:rsidP="005D6D8E">
            <w:pPr>
              <w:pStyle w:val="BlockFLRUS"/>
              <w:tabs>
                <w:tab w:val="left" w:pos="495"/>
                <w:tab w:val="center" w:pos="1088"/>
              </w:tabs>
              <w:jc w:val="left"/>
              <w:rPr>
                <w:b/>
                <w:color w:val="FFFFFF" w:themeColor="background1"/>
                <w:sz w:val="20"/>
                <w:lang w:val="ru-RU"/>
              </w:rPr>
            </w:pPr>
            <w:r>
              <w:rPr>
                <w:b/>
                <w:color w:val="FFFFFF" w:themeColor="background1"/>
                <w:sz w:val="20"/>
                <w:lang w:val="ru-RU"/>
              </w:rPr>
              <w:tab/>
            </w:r>
            <w:r>
              <w:rPr>
                <w:b/>
                <w:color w:val="FFFFFF" w:themeColor="background1"/>
                <w:sz w:val="20"/>
                <w:lang w:val="ru-RU"/>
              </w:rPr>
              <w:tab/>
              <w:t>Персонал</w:t>
            </w:r>
          </w:p>
        </w:tc>
      </w:tr>
      <w:tr w:rsidR="007013EC" w:rsidRPr="000E398D" w14:paraId="2CB34C8C" w14:textId="77777777" w:rsidTr="005D6D8E">
        <w:tc>
          <w:tcPr>
            <w:tcW w:w="2392" w:type="dxa"/>
          </w:tcPr>
          <w:p w14:paraId="183FC869" w14:textId="77777777" w:rsidR="007013EC" w:rsidRPr="00845183" w:rsidRDefault="007013EC" w:rsidP="002C5BD7">
            <w:pPr>
              <w:pStyle w:val="BlockFLRUS"/>
              <w:jc w:val="center"/>
              <w:rPr>
                <w:sz w:val="20"/>
                <w:lang w:val="ru-RU"/>
              </w:rPr>
            </w:pPr>
            <w:r>
              <w:rPr>
                <w:sz w:val="20"/>
                <w:lang w:val="ru-RU"/>
              </w:rPr>
              <w:t>Организация конкурсов блогов</w:t>
            </w:r>
          </w:p>
        </w:tc>
        <w:tc>
          <w:tcPr>
            <w:tcW w:w="2392" w:type="dxa"/>
          </w:tcPr>
          <w:p w14:paraId="61F818AB" w14:textId="77777777" w:rsidR="007013EC" w:rsidRPr="000E398D" w:rsidRDefault="007013EC" w:rsidP="002C5BD7">
            <w:pPr>
              <w:pStyle w:val="BlockFLRUS"/>
              <w:jc w:val="center"/>
              <w:rPr>
                <w:sz w:val="20"/>
                <w:lang w:val="ru-RU"/>
              </w:rPr>
            </w:pPr>
            <w:r>
              <w:rPr>
                <w:sz w:val="20"/>
                <w:lang w:val="ru-RU"/>
              </w:rPr>
              <w:t>Молодежь</w:t>
            </w:r>
            <w:r w:rsidRPr="000E398D">
              <w:rPr>
                <w:sz w:val="20"/>
                <w:lang w:val="ru-RU"/>
              </w:rPr>
              <w:t xml:space="preserve"> (</w:t>
            </w:r>
            <w:r>
              <w:rPr>
                <w:sz w:val="20"/>
                <w:lang w:val="ru-RU"/>
              </w:rPr>
              <w:t>школьники и студенты в возрасте</w:t>
            </w:r>
            <w:r w:rsidRPr="000E398D">
              <w:rPr>
                <w:sz w:val="20"/>
                <w:lang w:val="ru-RU"/>
              </w:rPr>
              <w:t xml:space="preserve"> 13-19 </w:t>
            </w:r>
            <w:r>
              <w:rPr>
                <w:sz w:val="20"/>
                <w:lang w:val="ru-RU"/>
              </w:rPr>
              <w:t>лет</w:t>
            </w:r>
            <w:r w:rsidRPr="000E398D">
              <w:rPr>
                <w:sz w:val="20"/>
                <w:lang w:val="ru-RU"/>
              </w:rPr>
              <w:t>)</w:t>
            </w:r>
          </w:p>
        </w:tc>
        <w:tc>
          <w:tcPr>
            <w:tcW w:w="2393" w:type="dxa"/>
          </w:tcPr>
          <w:p w14:paraId="05D73EA0" w14:textId="77777777" w:rsidR="007013EC" w:rsidRPr="000E398D" w:rsidRDefault="007013EC" w:rsidP="002C5BD7">
            <w:pPr>
              <w:pStyle w:val="BlockFLRUS"/>
              <w:jc w:val="center"/>
              <w:rPr>
                <w:sz w:val="20"/>
                <w:lang w:val="ru-RU"/>
              </w:rPr>
            </w:pPr>
            <w:r>
              <w:rPr>
                <w:sz w:val="20"/>
                <w:lang w:val="ru-RU"/>
              </w:rPr>
              <w:t>Головной офис РЦФГ</w:t>
            </w:r>
          </w:p>
        </w:tc>
        <w:tc>
          <w:tcPr>
            <w:tcW w:w="2393" w:type="dxa"/>
          </w:tcPr>
          <w:p w14:paraId="2D8A462F" w14:textId="77777777" w:rsidR="007013EC" w:rsidRPr="000E398D" w:rsidRDefault="007013EC" w:rsidP="005D6D8E">
            <w:pPr>
              <w:pStyle w:val="BlockFLRUS"/>
              <w:rPr>
                <w:sz w:val="20"/>
                <w:lang w:val="ru-RU"/>
              </w:rPr>
            </w:pPr>
            <w:r>
              <w:rPr>
                <w:sz w:val="20"/>
                <w:lang w:val="ru-RU"/>
              </w:rPr>
              <w:t>В</w:t>
            </w:r>
            <w:r w:rsidRPr="000E398D">
              <w:rPr>
                <w:sz w:val="20"/>
                <w:lang w:val="ru-RU"/>
              </w:rPr>
              <w:t xml:space="preserve"> </w:t>
            </w:r>
            <w:r>
              <w:rPr>
                <w:sz w:val="20"/>
                <w:lang w:val="ru-RU"/>
              </w:rPr>
              <w:t>головном</w:t>
            </w:r>
            <w:r w:rsidRPr="000E398D">
              <w:rPr>
                <w:sz w:val="20"/>
                <w:lang w:val="ru-RU"/>
              </w:rPr>
              <w:t xml:space="preserve"> </w:t>
            </w:r>
            <w:r>
              <w:rPr>
                <w:sz w:val="20"/>
                <w:lang w:val="ru-RU"/>
              </w:rPr>
              <w:t>офисе</w:t>
            </w:r>
            <w:r w:rsidRPr="000E398D">
              <w:rPr>
                <w:sz w:val="20"/>
                <w:lang w:val="ru-RU"/>
              </w:rPr>
              <w:t xml:space="preserve">: </w:t>
            </w:r>
            <w:r>
              <w:rPr>
                <w:sz w:val="20"/>
                <w:lang w:val="ru-RU"/>
              </w:rPr>
              <w:t>руководитель</w:t>
            </w:r>
            <w:r w:rsidRPr="000E398D">
              <w:rPr>
                <w:sz w:val="20"/>
                <w:lang w:val="ru-RU"/>
              </w:rPr>
              <w:t xml:space="preserve"> </w:t>
            </w:r>
            <w:r>
              <w:rPr>
                <w:sz w:val="20"/>
                <w:lang w:val="ru-RU"/>
              </w:rPr>
              <w:t>проекта</w:t>
            </w:r>
            <w:r w:rsidRPr="000E398D">
              <w:rPr>
                <w:sz w:val="20"/>
                <w:lang w:val="ru-RU"/>
              </w:rPr>
              <w:t xml:space="preserve"> (</w:t>
            </w:r>
            <w:r>
              <w:rPr>
                <w:sz w:val="20"/>
                <w:lang w:val="ru-RU"/>
              </w:rPr>
              <w:t>частичная занятость</w:t>
            </w:r>
            <w:r w:rsidRPr="000E398D">
              <w:rPr>
                <w:sz w:val="20"/>
                <w:lang w:val="ru-RU"/>
              </w:rPr>
              <w:t xml:space="preserve">), </w:t>
            </w:r>
            <w:r>
              <w:rPr>
                <w:sz w:val="20"/>
                <w:lang w:val="ru-RU"/>
              </w:rPr>
              <w:t>ответственный за связи с общественностью</w:t>
            </w:r>
            <w:r w:rsidRPr="000E398D">
              <w:rPr>
                <w:sz w:val="20"/>
                <w:lang w:val="ru-RU"/>
              </w:rPr>
              <w:t xml:space="preserve"> (</w:t>
            </w:r>
            <w:r>
              <w:rPr>
                <w:sz w:val="20"/>
                <w:lang w:val="ru-RU"/>
              </w:rPr>
              <w:t>частичная занятость</w:t>
            </w:r>
            <w:r w:rsidRPr="000E398D">
              <w:rPr>
                <w:sz w:val="20"/>
                <w:lang w:val="ru-RU"/>
              </w:rPr>
              <w:t>)</w:t>
            </w:r>
          </w:p>
        </w:tc>
      </w:tr>
    </w:tbl>
    <w:p w14:paraId="758C57AB" w14:textId="77777777" w:rsidR="007013EC" w:rsidRPr="000E398D" w:rsidRDefault="007013EC" w:rsidP="007013EC">
      <w:pPr>
        <w:pStyle w:val="BlockFLRUS"/>
        <w:spacing w:after="480"/>
        <w:rPr>
          <w:lang w:val="ru-RU"/>
        </w:rPr>
      </w:pPr>
    </w:p>
    <w:p w14:paraId="240C3FE5" w14:textId="77777777" w:rsidR="002C5BD7" w:rsidRDefault="007013EC">
      <w:pPr>
        <w:pStyle w:val="N4"/>
      </w:pPr>
      <w:r>
        <w:rPr>
          <w:lang w:val="ru-RU"/>
        </w:rPr>
        <w:t>КОНКУРС ФИЛЬМОВ</w:t>
      </w:r>
    </w:p>
    <w:p w14:paraId="04FC08F0" w14:textId="77777777" w:rsidR="007013EC" w:rsidRPr="000E398D" w:rsidRDefault="007013EC" w:rsidP="007013EC">
      <w:pPr>
        <w:pStyle w:val="BlockFLRUS"/>
        <w:rPr>
          <w:lang w:val="ru-RU"/>
        </w:rPr>
      </w:pPr>
      <w:r>
        <w:rPr>
          <w:lang w:val="ru-RU"/>
        </w:rPr>
        <w:t>Стоит</w:t>
      </w:r>
      <w:r w:rsidRPr="000E398D">
        <w:rPr>
          <w:lang w:val="ru-RU"/>
        </w:rPr>
        <w:t xml:space="preserve"> </w:t>
      </w:r>
      <w:r>
        <w:rPr>
          <w:lang w:val="ru-RU"/>
        </w:rPr>
        <w:t>порекомендовать</w:t>
      </w:r>
      <w:r w:rsidRPr="000E398D">
        <w:rPr>
          <w:lang w:val="ru-RU"/>
        </w:rPr>
        <w:t xml:space="preserve"> </w:t>
      </w:r>
      <w:r>
        <w:rPr>
          <w:lang w:val="ru-RU"/>
        </w:rPr>
        <w:t>еще</w:t>
      </w:r>
      <w:r w:rsidRPr="000E398D">
        <w:rPr>
          <w:lang w:val="ru-RU"/>
        </w:rPr>
        <w:t xml:space="preserve"> </w:t>
      </w:r>
      <w:r w:rsidRPr="000E398D">
        <w:rPr>
          <w:szCs w:val="22"/>
          <w:lang w:val="ru-RU"/>
        </w:rPr>
        <w:t>один конкурс для той же целевой группы (школьники и студенты в возрасте 13-19 лет), который</w:t>
      </w:r>
      <w:r w:rsidRPr="000E398D">
        <w:rPr>
          <w:lang w:val="ru-RU"/>
        </w:rPr>
        <w:t xml:space="preserve"> </w:t>
      </w:r>
      <w:r w:rsidRPr="00865490">
        <w:rPr>
          <w:lang w:val="ru-RU"/>
        </w:rPr>
        <w:t>включает</w:t>
      </w:r>
      <w:r w:rsidRPr="000E398D">
        <w:rPr>
          <w:lang w:val="ru-RU"/>
        </w:rPr>
        <w:t xml:space="preserve"> </w:t>
      </w:r>
      <w:r w:rsidRPr="00865490">
        <w:rPr>
          <w:lang w:val="ru-RU"/>
        </w:rPr>
        <w:t>в</w:t>
      </w:r>
      <w:r w:rsidRPr="000E398D">
        <w:rPr>
          <w:lang w:val="ru-RU"/>
        </w:rPr>
        <w:t xml:space="preserve"> </w:t>
      </w:r>
      <w:r w:rsidRPr="00865490">
        <w:rPr>
          <w:lang w:val="ru-RU"/>
        </w:rPr>
        <w:t>себя</w:t>
      </w:r>
      <w:r w:rsidRPr="000E398D">
        <w:rPr>
          <w:lang w:val="ru-RU"/>
        </w:rPr>
        <w:t xml:space="preserve"> </w:t>
      </w:r>
      <w:r>
        <w:rPr>
          <w:lang w:val="ru-RU"/>
        </w:rPr>
        <w:t>короткометражные</w:t>
      </w:r>
      <w:r w:rsidRPr="000E398D">
        <w:rPr>
          <w:lang w:val="ru-RU"/>
        </w:rPr>
        <w:t xml:space="preserve"> </w:t>
      </w:r>
      <w:r w:rsidRPr="00865490">
        <w:rPr>
          <w:lang w:val="ru-RU"/>
        </w:rPr>
        <w:t>образовательные</w:t>
      </w:r>
      <w:r w:rsidRPr="000E398D">
        <w:rPr>
          <w:lang w:val="ru-RU"/>
        </w:rPr>
        <w:t xml:space="preserve"> </w:t>
      </w:r>
      <w:r w:rsidRPr="00865490">
        <w:rPr>
          <w:lang w:val="ru-RU"/>
        </w:rPr>
        <w:t>фильмы</w:t>
      </w:r>
      <w:r w:rsidRPr="000E398D">
        <w:rPr>
          <w:lang w:val="ru-RU"/>
        </w:rPr>
        <w:t xml:space="preserve"> (</w:t>
      </w:r>
      <w:r w:rsidRPr="00865490">
        <w:rPr>
          <w:lang w:val="ru-RU"/>
        </w:rPr>
        <w:t>до</w:t>
      </w:r>
      <w:r w:rsidRPr="000E398D">
        <w:rPr>
          <w:lang w:val="ru-RU"/>
        </w:rPr>
        <w:t xml:space="preserve"> 90 </w:t>
      </w:r>
      <w:r w:rsidRPr="00865490">
        <w:rPr>
          <w:lang w:val="ru-RU"/>
        </w:rPr>
        <w:t>секунд</w:t>
      </w:r>
      <w:r w:rsidRPr="000E398D">
        <w:rPr>
          <w:lang w:val="ru-RU"/>
        </w:rPr>
        <w:t xml:space="preserve">), </w:t>
      </w:r>
      <w:r>
        <w:rPr>
          <w:lang w:val="ru-RU"/>
        </w:rPr>
        <w:t>создаваемые</w:t>
      </w:r>
      <w:r w:rsidRPr="000E398D">
        <w:rPr>
          <w:lang w:val="ru-RU"/>
        </w:rPr>
        <w:t xml:space="preserve"> </w:t>
      </w:r>
      <w:r>
        <w:rPr>
          <w:lang w:val="ru-RU"/>
        </w:rPr>
        <w:t>учащими</w:t>
      </w:r>
      <w:r w:rsidRPr="00865490">
        <w:rPr>
          <w:lang w:val="ru-RU"/>
        </w:rPr>
        <w:t>ся</w:t>
      </w:r>
      <w:r w:rsidRPr="000E398D">
        <w:rPr>
          <w:lang w:val="ru-RU"/>
        </w:rPr>
        <w:t>/</w:t>
      </w:r>
      <w:r>
        <w:rPr>
          <w:lang w:val="ru-RU"/>
        </w:rPr>
        <w:t>студентами</w:t>
      </w:r>
      <w:r w:rsidRPr="000E398D">
        <w:rPr>
          <w:lang w:val="ru-RU"/>
        </w:rPr>
        <w:t xml:space="preserve">. </w:t>
      </w:r>
      <w:r w:rsidRPr="00865490">
        <w:rPr>
          <w:lang w:val="ru-RU"/>
        </w:rPr>
        <w:t>Идея конкурса похож</w:t>
      </w:r>
      <w:r>
        <w:rPr>
          <w:lang w:val="ru-RU"/>
        </w:rPr>
        <w:t>а</w:t>
      </w:r>
      <w:r w:rsidRPr="00865490">
        <w:rPr>
          <w:lang w:val="ru-RU"/>
        </w:rPr>
        <w:t xml:space="preserve"> на блог</w:t>
      </w:r>
      <w:r>
        <w:rPr>
          <w:lang w:val="ru-RU"/>
        </w:rPr>
        <w:t>и</w:t>
      </w:r>
      <w:r w:rsidRPr="00865490">
        <w:rPr>
          <w:lang w:val="ru-RU"/>
        </w:rPr>
        <w:t xml:space="preserve">, но </w:t>
      </w:r>
      <w:r>
        <w:rPr>
          <w:lang w:val="ru-RU"/>
        </w:rPr>
        <w:t>предусматривает еще больше творчества за счет короткометражного характера фильмов. От учащихся/</w:t>
      </w:r>
      <w:r w:rsidRPr="00865490">
        <w:rPr>
          <w:lang w:val="ru-RU"/>
        </w:rPr>
        <w:t>студентов требует</w:t>
      </w:r>
      <w:r>
        <w:rPr>
          <w:lang w:val="ru-RU"/>
        </w:rPr>
        <w:t>ся множество хороших идей (и определенных навыков</w:t>
      </w:r>
      <w:r w:rsidRPr="00865490">
        <w:rPr>
          <w:lang w:val="ru-RU"/>
        </w:rPr>
        <w:t xml:space="preserve">). </w:t>
      </w:r>
      <w:r>
        <w:rPr>
          <w:lang w:val="ru-RU"/>
        </w:rPr>
        <w:t>Им предлагается</w:t>
      </w:r>
      <w:r w:rsidRPr="00865490">
        <w:rPr>
          <w:lang w:val="ru-RU"/>
        </w:rPr>
        <w:t xml:space="preserve"> список </w:t>
      </w:r>
      <w:r>
        <w:rPr>
          <w:lang w:val="ru-RU"/>
        </w:rPr>
        <w:t>тем, и необходимо</w:t>
      </w:r>
      <w:r w:rsidRPr="00865490">
        <w:rPr>
          <w:lang w:val="ru-RU"/>
        </w:rPr>
        <w:t xml:space="preserve"> </w:t>
      </w:r>
      <w:r>
        <w:rPr>
          <w:lang w:val="ru-RU"/>
        </w:rPr>
        <w:t>выделить один посыл</w:t>
      </w:r>
      <w:r w:rsidRPr="00865490">
        <w:rPr>
          <w:lang w:val="ru-RU"/>
        </w:rPr>
        <w:t xml:space="preserve"> (например, стоит экономить даже</w:t>
      </w:r>
      <w:r>
        <w:rPr>
          <w:lang w:val="ru-RU"/>
        </w:rPr>
        <w:t xml:space="preserve"> тогда, когда</w:t>
      </w:r>
      <w:r w:rsidRPr="00865490">
        <w:rPr>
          <w:lang w:val="ru-RU"/>
        </w:rPr>
        <w:t xml:space="preserve"> </w:t>
      </w:r>
      <w:r>
        <w:rPr>
          <w:lang w:val="ru-RU"/>
        </w:rPr>
        <w:t>речь идет о копейках), а</w:t>
      </w:r>
      <w:r w:rsidRPr="00865490">
        <w:rPr>
          <w:lang w:val="ru-RU"/>
        </w:rPr>
        <w:t xml:space="preserve"> они </w:t>
      </w:r>
      <w:r>
        <w:rPr>
          <w:lang w:val="ru-RU"/>
        </w:rPr>
        <w:t>должны придумать</w:t>
      </w:r>
      <w:r w:rsidRPr="00865490">
        <w:rPr>
          <w:lang w:val="ru-RU"/>
        </w:rPr>
        <w:t>, как включить его в фильм</w:t>
      </w:r>
      <w:r>
        <w:rPr>
          <w:lang w:val="ru-RU"/>
        </w:rPr>
        <w:t xml:space="preserve"> (и внести комментарий с учетом техники фильмов</w:t>
      </w:r>
      <w:r w:rsidRPr="000E398D">
        <w:rPr>
          <w:lang w:val="ru-RU"/>
        </w:rPr>
        <w:t>).</w:t>
      </w:r>
    </w:p>
    <w:p w14:paraId="53EFA35F" w14:textId="77777777" w:rsidR="007013EC" w:rsidRPr="000E398D" w:rsidRDefault="007013EC" w:rsidP="007013EC">
      <w:pPr>
        <w:pStyle w:val="BlockFLRUS"/>
        <w:rPr>
          <w:lang w:val="ru-RU"/>
        </w:rPr>
      </w:pPr>
      <w:r w:rsidRPr="00865490">
        <w:rPr>
          <w:lang w:val="ru-RU"/>
        </w:rPr>
        <w:t>Опять</w:t>
      </w:r>
      <w:r w:rsidRPr="000E398D">
        <w:rPr>
          <w:lang w:val="ru-RU"/>
        </w:rPr>
        <w:t xml:space="preserve"> </w:t>
      </w:r>
      <w:r w:rsidRPr="00865490">
        <w:rPr>
          <w:lang w:val="ru-RU"/>
        </w:rPr>
        <w:t>же</w:t>
      </w:r>
      <w:r w:rsidRPr="000E398D">
        <w:rPr>
          <w:lang w:val="ru-RU"/>
        </w:rPr>
        <w:t xml:space="preserve">, </w:t>
      </w:r>
      <w:r w:rsidRPr="00865490">
        <w:rPr>
          <w:lang w:val="ru-RU"/>
        </w:rPr>
        <w:t>эт</w:t>
      </w:r>
      <w:r>
        <w:rPr>
          <w:lang w:val="ru-RU"/>
        </w:rPr>
        <w:t>и</w:t>
      </w:r>
      <w:r w:rsidRPr="000E398D">
        <w:rPr>
          <w:lang w:val="ru-RU"/>
        </w:rPr>
        <w:t xml:space="preserve"> </w:t>
      </w:r>
      <w:r w:rsidRPr="00865490">
        <w:rPr>
          <w:lang w:val="ru-RU"/>
        </w:rPr>
        <w:t>конкурс</w:t>
      </w:r>
      <w:r>
        <w:rPr>
          <w:lang w:val="ru-RU"/>
        </w:rPr>
        <w:t>ы</w:t>
      </w:r>
      <w:r w:rsidRPr="000E398D">
        <w:rPr>
          <w:lang w:val="ru-RU"/>
        </w:rPr>
        <w:t xml:space="preserve"> </w:t>
      </w:r>
      <w:r>
        <w:rPr>
          <w:lang w:val="ru-RU"/>
        </w:rPr>
        <w:t>можно</w:t>
      </w:r>
      <w:r w:rsidRPr="000E398D">
        <w:rPr>
          <w:lang w:val="ru-RU"/>
        </w:rPr>
        <w:t xml:space="preserve"> </w:t>
      </w:r>
      <w:r>
        <w:rPr>
          <w:lang w:val="ru-RU"/>
        </w:rPr>
        <w:t>объявлять</w:t>
      </w:r>
      <w:r w:rsidRPr="000E398D">
        <w:rPr>
          <w:lang w:val="ru-RU"/>
        </w:rPr>
        <w:t xml:space="preserve"> </w:t>
      </w:r>
      <w:r w:rsidRPr="00865490">
        <w:rPr>
          <w:lang w:val="ru-RU"/>
        </w:rPr>
        <w:t>один</w:t>
      </w:r>
      <w:r w:rsidRPr="000E398D">
        <w:rPr>
          <w:lang w:val="ru-RU"/>
        </w:rPr>
        <w:t xml:space="preserve"> </w:t>
      </w:r>
      <w:r w:rsidRPr="00865490">
        <w:rPr>
          <w:lang w:val="ru-RU"/>
        </w:rPr>
        <w:t>или</w:t>
      </w:r>
      <w:r w:rsidRPr="000E398D">
        <w:rPr>
          <w:lang w:val="ru-RU"/>
        </w:rPr>
        <w:t xml:space="preserve"> </w:t>
      </w:r>
      <w:r w:rsidRPr="00865490">
        <w:rPr>
          <w:lang w:val="ru-RU"/>
        </w:rPr>
        <w:t>два</w:t>
      </w:r>
      <w:r w:rsidRPr="000E398D">
        <w:rPr>
          <w:lang w:val="ru-RU"/>
        </w:rPr>
        <w:t xml:space="preserve"> </w:t>
      </w:r>
      <w:r w:rsidRPr="00865490">
        <w:rPr>
          <w:lang w:val="ru-RU"/>
        </w:rPr>
        <w:t>раза</w:t>
      </w:r>
      <w:r w:rsidRPr="000E398D">
        <w:rPr>
          <w:lang w:val="ru-RU"/>
        </w:rPr>
        <w:t xml:space="preserve"> </w:t>
      </w:r>
      <w:r w:rsidRPr="00865490">
        <w:rPr>
          <w:lang w:val="ru-RU"/>
        </w:rPr>
        <w:t>в</w:t>
      </w:r>
      <w:r w:rsidRPr="000E398D">
        <w:rPr>
          <w:lang w:val="ru-RU"/>
        </w:rPr>
        <w:t xml:space="preserve"> </w:t>
      </w:r>
      <w:r w:rsidRPr="00865490">
        <w:rPr>
          <w:lang w:val="ru-RU"/>
        </w:rPr>
        <w:t>год</w:t>
      </w:r>
      <w:r w:rsidRPr="000E398D">
        <w:rPr>
          <w:lang w:val="ru-RU"/>
        </w:rPr>
        <w:t xml:space="preserve">. </w:t>
      </w:r>
      <w:r w:rsidRPr="00865490">
        <w:rPr>
          <w:lang w:val="ru-RU"/>
        </w:rPr>
        <w:t xml:space="preserve">Фильмы </w:t>
      </w:r>
      <w:r>
        <w:rPr>
          <w:lang w:val="ru-RU"/>
        </w:rPr>
        <w:t>следует загружать</w:t>
      </w:r>
      <w:r w:rsidRPr="00865490">
        <w:rPr>
          <w:lang w:val="ru-RU"/>
        </w:rPr>
        <w:t xml:space="preserve"> непосредственно </w:t>
      </w:r>
      <w:r>
        <w:rPr>
          <w:lang w:val="ru-RU"/>
        </w:rPr>
        <w:t>на сервер РЦФГ</w:t>
      </w:r>
      <w:r w:rsidRPr="00865490">
        <w:rPr>
          <w:lang w:val="ru-RU"/>
        </w:rPr>
        <w:t xml:space="preserve"> (рекомендуется специальное приложение для загрузки документов). </w:t>
      </w:r>
      <w:r>
        <w:rPr>
          <w:lang w:val="ru-RU"/>
        </w:rPr>
        <w:t>Загрузив</w:t>
      </w:r>
      <w:r w:rsidRPr="00865490">
        <w:rPr>
          <w:lang w:val="ru-RU"/>
        </w:rPr>
        <w:t xml:space="preserve"> фильмы</w:t>
      </w:r>
      <w:r>
        <w:rPr>
          <w:lang w:val="ru-RU"/>
        </w:rPr>
        <w:t>,</w:t>
      </w:r>
      <w:r w:rsidRPr="00865490">
        <w:rPr>
          <w:lang w:val="ru-RU"/>
        </w:rPr>
        <w:t xml:space="preserve"> </w:t>
      </w:r>
      <w:r>
        <w:rPr>
          <w:lang w:val="ru-RU"/>
        </w:rPr>
        <w:t xml:space="preserve">РЦФГ может создать свой </w:t>
      </w:r>
      <w:r w:rsidRPr="00865490">
        <w:rPr>
          <w:lang w:val="ru-RU"/>
        </w:rPr>
        <w:t xml:space="preserve">собственный канал YouTube и </w:t>
      </w:r>
      <w:r>
        <w:rPr>
          <w:lang w:val="ru-RU"/>
        </w:rPr>
        <w:t>занести туда все записи</w:t>
      </w:r>
      <w:r w:rsidRPr="00865490">
        <w:rPr>
          <w:lang w:val="ru-RU"/>
        </w:rPr>
        <w:t xml:space="preserve"> (в </w:t>
      </w:r>
      <w:r>
        <w:rPr>
          <w:lang w:val="ru-RU"/>
        </w:rPr>
        <w:t xml:space="preserve">рамках </w:t>
      </w:r>
      <w:r w:rsidRPr="00865490">
        <w:rPr>
          <w:lang w:val="ru-RU"/>
        </w:rPr>
        <w:t xml:space="preserve">стандартной лицензии). Находясь в сети, каждый </w:t>
      </w:r>
      <w:r>
        <w:rPr>
          <w:lang w:val="ru-RU"/>
        </w:rPr>
        <w:t>с</w:t>
      </w:r>
      <w:r w:rsidRPr="00865490">
        <w:rPr>
          <w:lang w:val="ru-RU"/>
        </w:rPr>
        <w:t xml:space="preserve">может использовать эти фильмы </w:t>
      </w:r>
      <w:r>
        <w:rPr>
          <w:lang w:val="ru-RU"/>
        </w:rPr>
        <w:t>с целью</w:t>
      </w:r>
      <w:r w:rsidRPr="00865490">
        <w:rPr>
          <w:lang w:val="ru-RU"/>
        </w:rPr>
        <w:t xml:space="preserve"> </w:t>
      </w:r>
      <w:r>
        <w:rPr>
          <w:lang w:val="ru-RU"/>
        </w:rPr>
        <w:t>развития</w:t>
      </w:r>
      <w:r w:rsidRPr="00865490">
        <w:rPr>
          <w:lang w:val="ru-RU"/>
        </w:rPr>
        <w:t xml:space="preserve"> финансовой гра</w:t>
      </w:r>
      <w:r>
        <w:rPr>
          <w:lang w:val="ru-RU"/>
        </w:rPr>
        <w:t>мотности путем внедрения на разных сайтах</w:t>
      </w:r>
      <w:r w:rsidRPr="000E398D">
        <w:rPr>
          <w:lang w:val="ru-RU"/>
        </w:rPr>
        <w:t>.</w:t>
      </w:r>
    </w:p>
    <w:p w14:paraId="2B5B5897" w14:textId="77777777" w:rsidR="007013EC" w:rsidRPr="002C5BD7" w:rsidRDefault="007013EC" w:rsidP="007013EC">
      <w:pPr>
        <w:pStyle w:val="BlockFLRUS"/>
        <w:rPr>
          <w:sz w:val="12"/>
          <w:lang w:val="ru-RU"/>
        </w:rPr>
      </w:pPr>
    </w:p>
    <w:p w14:paraId="6A6273F7"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sidRPr="00F248C2">
        <w:rPr>
          <w:lang w:val="ru-RU"/>
        </w:rPr>
        <w:lastRenderedPageBreak/>
        <w:t>Важно</w:t>
      </w:r>
      <w:r w:rsidRPr="00F31C91">
        <w:rPr>
          <w:lang w:val="ru-RU"/>
        </w:rPr>
        <w:t xml:space="preserve"> </w:t>
      </w:r>
      <w:r w:rsidRPr="00A560B7">
        <w:rPr>
          <w:lang w:val="ru-RU"/>
        </w:rPr>
        <w:t>отметить, что молодые люди знают, как очень хорошо создавать фильмы. YouTube полон отличных фильмов, снятых людьми моложе 18 лет. Мы можем рекомендовать этот способ, так как оказалось, что он показал отличные результаты в Польше. Платформа для фильмов Фонда «Думай!» и MillionYou.com организовали несколько конкурсов кино (2007-2012) в области финансового и экономического образования. Результаты поразительны – более 1200 фильмов по экономическим вопросам созданы авторами в возрасте 13-18 лет. Многие из них являются профессиональными продуктами и могут конкурировать с фильмами, снятыми профессиональными кинематографистами.</w:t>
      </w:r>
      <w:r w:rsidRPr="00A560B7">
        <w:rPr>
          <w:rStyle w:val="af"/>
        </w:rPr>
        <w:footnoteReference w:id="21"/>
      </w:r>
    </w:p>
    <w:p w14:paraId="5E07C623" w14:textId="77777777" w:rsidR="006630AC" w:rsidRPr="00C17D9C" w:rsidRDefault="006630AC" w:rsidP="007013EC">
      <w:pPr>
        <w:pStyle w:val="BlockFLRUS"/>
        <w:rPr>
          <w:lang w:val="ru-RU"/>
        </w:rPr>
      </w:pPr>
    </w:p>
    <w:p w14:paraId="6B490CC5" w14:textId="77777777" w:rsidR="007013EC" w:rsidRPr="00F31C91" w:rsidRDefault="007013EC" w:rsidP="007013EC">
      <w:pPr>
        <w:pStyle w:val="BlockFLRUS"/>
        <w:rPr>
          <w:lang w:val="ru-RU"/>
        </w:rPr>
      </w:pPr>
      <w:r w:rsidRPr="008B6036">
        <w:rPr>
          <w:lang w:val="ru-RU"/>
        </w:rPr>
        <w:t xml:space="preserve">Как и в </w:t>
      </w:r>
      <w:r>
        <w:rPr>
          <w:lang w:val="ru-RU"/>
        </w:rPr>
        <w:t>конкурсе</w:t>
      </w:r>
      <w:r w:rsidRPr="008B6036">
        <w:rPr>
          <w:lang w:val="ru-RU"/>
        </w:rPr>
        <w:t xml:space="preserve"> </w:t>
      </w:r>
      <w:r>
        <w:rPr>
          <w:lang w:val="ru-RU"/>
        </w:rPr>
        <w:t>блогов</w:t>
      </w:r>
      <w:r w:rsidRPr="008B6036">
        <w:rPr>
          <w:lang w:val="ru-RU"/>
        </w:rPr>
        <w:t xml:space="preserve">, </w:t>
      </w:r>
      <w:r>
        <w:rPr>
          <w:lang w:val="ru-RU"/>
        </w:rPr>
        <w:t>за</w:t>
      </w:r>
      <w:r w:rsidRPr="008B6036">
        <w:rPr>
          <w:lang w:val="ru-RU"/>
        </w:rPr>
        <w:t xml:space="preserve"> лучшие фильмы должны быть вручены</w:t>
      </w:r>
      <w:r>
        <w:rPr>
          <w:lang w:val="ru-RU"/>
        </w:rPr>
        <w:t xml:space="preserve"> призы (мы рекомендуем денежные</w:t>
      </w:r>
      <w:r w:rsidRPr="008B6036">
        <w:rPr>
          <w:lang w:val="ru-RU"/>
        </w:rPr>
        <w:t xml:space="preserve">, </w:t>
      </w:r>
      <w:r>
        <w:rPr>
          <w:lang w:val="ru-RU"/>
        </w:rPr>
        <w:t>размер которых, как и в конкурсе блогов, может доходить</w:t>
      </w:r>
      <w:r w:rsidRPr="008B6036">
        <w:rPr>
          <w:lang w:val="ru-RU"/>
        </w:rPr>
        <w:t xml:space="preserve"> до 1000 </w:t>
      </w:r>
      <w:r>
        <w:rPr>
          <w:lang w:val="ru-RU"/>
        </w:rPr>
        <w:t>долларов)</w:t>
      </w:r>
      <w:r w:rsidRPr="008B6036">
        <w:rPr>
          <w:lang w:val="ru-RU"/>
        </w:rPr>
        <w:t xml:space="preserve">. </w:t>
      </w:r>
      <w:r>
        <w:rPr>
          <w:lang w:val="ru-RU"/>
        </w:rPr>
        <w:t>В</w:t>
      </w:r>
      <w:r w:rsidRPr="00373BE4">
        <w:rPr>
          <w:lang w:val="ru-RU"/>
        </w:rPr>
        <w:t xml:space="preserve"> </w:t>
      </w:r>
      <w:r>
        <w:rPr>
          <w:lang w:val="ru-RU"/>
        </w:rPr>
        <w:t>п</w:t>
      </w:r>
      <w:r w:rsidRPr="00F31C91">
        <w:rPr>
          <w:lang w:val="ru-RU"/>
        </w:rPr>
        <w:t>равила</w:t>
      </w:r>
      <w:r>
        <w:rPr>
          <w:lang w:val="ru-RU"/>
        </w:rPr>
        <w:t>х</w:t>
      </w:r>
      <w:r w:rsidRPr="00373BE4">
        <w:rPr>
          <w:lang w:val="ru-RU"/>
        </w:rPr>
        <w:t xml:space="preserve"> </w:t>
      </w:r>
      <w:r w:rsidRPr="00F31C91">
        <w:rPr>
          <w:lang w:val="ru-RU"/>
        </w:rPr>
        <w:t>конкурса</w:t>
      </w:r>
      <w:r w:rsidRPr="00373BE4">
        <w:rPr>
          <w:lang w:val="ru-RU"/>
        </w:rPr>
        <w:t xml:space="preserve"> </w:t>
      </w:r>
      <w:r w:rsidRPr="00F31C91">
        <w:rPr>
          <w:lang w:val="ru-RU"/>
        </w:rPr>
        <w:t>мож</w:t>
      </w:r>
      <w:r>
        <w:rPr>
          <w:lang w:val="ru-RU"/>
        </w:rPr>
        <w:t>ет</w:t>
      </w:r>
      <w:r w:rsidRPr="00373BE4">
        <w:rPr>
          <w:lang w:val="ru-RU"/>
        </w:rPr>
        <w:t xml:space="preserve"> </w:t>
      </w:r>
      <w:r>
        <w:rPr>
          <w:lang w:val="ru-RU"/>
        </w:rPr>
        <w:t>быть</w:t>
      </w:r>
      <w:r w:rsidRPr="00373BE4">
        <w:rPr>
          <w:lang w:val="ru-RU"/>
        </w:rPr>
        <w:t xml:space="preserve"> </w:t>
      </w:r>
      <w:r>
        <w:rPr>
          <w:lang w:val="ru-RU"/>
        </w:rPr>
        <w:t>указано</w:t>
      </w:r>
      <w:r w:rsidRPr="00373BE4">
        <w:rPr>
          <w:lang w:val="ru-RU"/>
        </w:rPr>
        <w:t xml:space="preserve">, </w:t>
      </w:r>
      <w:r w:rsidRPr="00F31C91">
        <w:rPr>
          <w:lang w:val="ru-RU"/>
        </w:rPr>
        <w:t>что</w:t>
      </w:r>
      <w:r w:rsidRPr="00373BE4">
        <w:rPr>
          <w:lang w:val="ru-RU"/>
        </w:rPr>
        <w:t xml:space="preserve"> </w:t>
      </w:r>
      <w:r>
        <w:rPr>
          <w:lang w:val="ru-RU"/>
        </w:rPr>
        <w:t>данные</w:t>
      </w:r>
      <w:r w:rsidRPr="00373BE4">
        <w:rPr>
          <w:lang w:val="ru-RU"/>
        </w:rPr>
        <w:t xml:space="preserve"> </w:t>
      </w:r>
      <w:r w:rsidRPr="00F31C91">
        <w:rPr>
          <w:lang w:val="ru-RU"/>
        </w:rPr>
        <w:t>деньги</w:t>
      </w:r>
      <w:r w:rsidRPr="00373BE4">
        <w:rPr>
          <w:lang w:val="ru-RU"/>
        </w:rPr>
        <w:t xml:space="preserve"> </w:t>
      </w:r>
      <w:r w:rsidRPr="00F31C91">
        <w:rPr>
          <w:lang w:val="ru-RU"/>
        </w:rPr>
        <w:t>могут</w:t>
      </w:r>
      <w:r w:rsidRPr="00373BE4">
        <w:rPr>
          <w:lang w:val="ru-RU"/>
        </w:rPr>
        <w:t xml:space="preserve"> </w:t>
      </w:r>
      <w:r w:rsidRPr="00F31C91">
        <w:rPr>
          <w:lang w:val="ru-RU"/>
        </w:rPr>
        <w:t>быть</w:t>
      </w:r>
      <w:r w:rsidRPr="00373BE4">
        <w:rPr>
          <w:lang w:val="ru-RU"/>
        </w:rPr>
        <w:t xml:space="preserve"> </w:t>
      </w:r>
      <w:r w:rsidRPr="00F31C91">
        <w:rPr>
          <w:lang w:val="ru-RU"/>
        </w:rPr>
        <w:t>использованы</w:t>
      </w:r>
      <w:r w:rsidRPr="00373BE4">
        <w:rPr>
          <w:lang w:val="ru-RU"/>
        </w:rPr>
        <w:t xml:space="preserve"> </w:t>
      </w:r>
      <w:r w:rsidRPr="00F31C91">
        <w:rPr>
          <w:lang w:val="ru-RU"/>
        </w:rPr>
        <w:t>только</w:t>
      </w:r>
      <w:r w:rsidRPr="00373BE4">
        <w:rPr>
          <w:lang w:val="ru-RU"/>
        </w:rPr>
        <w:t xml:space="preserve"> </w:t>
      </w:r>
      <w:r w:rsidRPr="00F31C91">
        <w:rPr>
          <w:lang w:val="ru-RU"/>
        </w:rPr>
        <w:t>в</w:t>
      </w:r>
      <w:r w:rsidRPr="00373BE4">
        <w:rPr>
          <w:lang w:val="ru-RU"/>
        </w:rPr>
        <w:t xml:space="preserve"> </w:t>
      </w:r>
      <w:r w:rsidRPr="00F31C91">
        <w:rPr>
          <w:lang w:val="ru-RU"/>
        </w:rPr>
        <w:t>образовательных</w:t>
      </w:r>
      <w:r w:rsidRPr="00373BE4">
        <w:rPr>
          <w:lang w:val="ru-RU"/>
        </w:rPr>
        <w:t xml:space="preserve"> </w:t>
      </w:r>
      <w:r w:rsidRPr="00F31C91">
        <w:rPr>
          <w:lang w:val="ru-RU"/>
        </w:rPr>
        <w:t>целях</w:t>
      </w:r>
      <w:r w:rsidRPr="00373BE4">
        <w:rPr>
          <w:lang w:val="ru-RU"/>
        </w:rPr>
        <w:t xml:space="preserve"> (</w:t>
      </w:r>
      <w:r w:rsidRPr="00F31C91">
        <w:rPr>
          <w:lang w:val="ru-RU"/>
        </w:rPr>
        <w:t>например</w:t>
      </w:r>
      <w:r w:rsidRPr="00373BE4">
        <w:rPr>
          <w:lang w:val="ru-RU"/>
        </w:rPr>
        <w:t xml:space="preserve">, </w:t>
      </w:r>
      <w:r w:rsidRPr="00F31C91">
        <w:rPr>
          <w:lang w:val="ru-RU"/>
        </w:rPr>
        <w:t>покупка</w:t>
      </w:r>
      <w:r w:rsidRPr="00373BE4">
        <w:rPr>
          <w:lang w:val="ru-RU"/>
        </w:rPr>
        <w:t xml:space="preserve"> </w:t>
      </w:r>
      <w:r w:rsidRPr="00F31C91">
        <w:rPr>
          <w:lang w:val="ru-RU"/>
        </w:rPr>
        <w:t>мобильного</w:t>
      </w:r>
      <w:r w:rsidRPr="00373BE4">
        <w:rPr>
          <w:lang w:val="ru-RU"/>
        </w:rPr>
        <w:t xml:space="preserve"> </w:t>
      </w:r>
      <w:r w:rsidRPr="00F31C91">
        <w:rPr>
          <w:lang w:val="ru-RU"/>
        </w:rPr>
        <w:t>компьютера</w:t>
      </w:r>
      <w:r w:rsidRPr="00373BE4">
        <w:rPr>
          <w:lang w:val="ru-RU"/>
        </w:rPr>
        <w:t xml:space="preserve"> </w:t>
      </w:r>
      <w:r w:rsidRPr="00F31C91">
        <w:rPr>
          <w:lang w:val="ru-RU"/>
        </w:rPr>
        <w:t>или</w:t>
      </w:r>
      <w:r w:rsidRPr="00373BE4">
        <w:rPr>
          <w:lang w:val="ru-RU"/>
        </w:rPr>
        <w:t xml:space="preserve"> </w:t>
      </w:r>
      <w:r>
        <w:rPr>
          <w:lang w:val="ru-RU"/>
        </w:rPr>
        <w:t>планшета</w:t>
      </w:r>
      <w:r w:rsidRPr="00373BE4">
        <w:rPr>
          <w:lang w:val="ru-RU"/>
        </w:rPr>
        <w:t xml:space="preserve">). </w:t>
      </w:r>
      <w:r w:rsidRPr="00F31C91">
        <w:rPr>
          <w:lang w:val="ru-RU"/>
        </w:rPr>
        <w:t>Наконец ничего не мотивирует людей к действию (</w:t>
      </w:r>
      <w:r>
        <w:rPr>
          <w:lang w:val="ru-RU"/>
        </w:rPr>
        <w:t>включая</w:t>
      </w:r>
      <w:r w:rsidRPr="00F31C91">
        <w:rPr>
          <w:lang w:val="ru-RU"/>
        </w:rPr>
        <w:t xml:space="preserve"> студент</w:t>
      </w:r>
      <w:r>
        <w:rPr>
          <w:lang w:val="ru-RU"/>
        </w:rPr>
        <w:t>ов</w:t>
      </w:r>
      <w:r w:rsidRPr="00F31C91">
        <w:rPr>
          <w:lang w:val="ru-RU"/>
        </w:rPr>
        <w:t xml:space="preserve">) лучше, чем деньги. Это также поможет </w:t>
      </w:r>
      <w:r>
        <w:rPr>
          <w:lang w:val="ru-RU"/>
        </w:rPr>
        <w:t>обеспечить</w:t>
      </w:r>
      <w:r w:rsidRPr="00F31C91">
        <w:rPr>
          <w:lang w:val="ru-RU"/>
        </w:rPr>
        <w:t xml:space="preserve"> репутацию конкурса и мотивировать больше</w:t>
      </w:r>
      <w:r>
        <w:rPr>
          <w:lang w:val="ru-RU"/>
        </w:rPr>
        <w:t>е количество</w:t>
      </w:r>
      <w:r w:rsidRPr="00F31C91">
        <w:rPr>
          <w:lang w:val="ru-RU"/>
        </w:rPr>
        <w:t xml:space="preserve"> молодых людей, </w:t>
      </w:r>
      <w:r>
        <w:rPr>
          <w:lang w:val="ru-RU"/>
        </w:rPr>
        <w:t>чтобы можно было проводить его еще</w:t>
      </w:r>
      <w:r w:rsidRPr="00F31C91">
        <w:rPr>
          <w:lang w:val="ru-RU"/>
        </w:rPr>
        <w:t xml:space="preserve"> раз. </w:t>
      </w:r>
      <w:r w:rsidRPr="008B6036">
        <w:rPr>
          <w:lang w:val="ru-RU"/>
        </w:rPr>
        <w:t>Если</w:t>
      </w:r>
      <w:r w:rsidRPr="00F31C91">
        <w:rPr>
          <w:lang w:val="ru-RU"/>
        </w:rPr>
        <w:t xml:space="preserve"> </w:t>
      </w:r>
      <w:r>
        <w:rPr>
          <w:lang w:val="ru-RU"/>
        </w:rPr>
        <w:t>будут</w:t>
      </w:r>
      <w:r w:rsidRPr="00F31C91">
        <w:rPr>
          <w:lang w:val="ru-RU"/>
        </w:rPr>
        <w:t xml:space="preserve"> </w:t>
      </w:r>
      <w:r>
        <w:rPr>
          <w:lang w:val="ru-RU"/>
        </w:rPr>
        <w:t>участвовать</w:t>
      </w:r>
      <w:r w:rsidRPr="00F31C91">
        <w:rPr>
          <w:lang w:val="ru-RU"/>
        </w:rPr>
        <w:t xml:space="preserve"> </w:t>
      </w:r>
      <w:r w:rsidRPr="008B6036">
        <w:rPr>
          <w:lang w:val="ru-RU"/>
        </w:rPr>
        <w:t>учителя</w:t>
      </w:r>
      <w:r w:rsidRPr="00F31C91">
        <w:rPr>
          <w:lang w:val="ru-RU"/>
        </w:rPr>
        <w:t xml:space="preserve">, </w:t>
      </w:r>
      <w:r>
        <w:rPr>
          <w:lang w:val="ru-RU"/>
        </w:rPr>
        <w:t>они</w:t>
      </w:r>
      <w:r w:rsidRPr="00F31C91">
        <w:rPr>
          <w:lang w:val="ru-RU"/>
        </w:rPr>
        <w:t xml:space="preserve"> </w:t>
      </w:r>
      <w:r>
        <w:rPr>
          <w:lang w:val="ru-RU"/>
        </w:rPr>
        <w:t>также</w:t>
      </w:r>
      <w:r w:rsidRPr="00F31C91">
        <w:rPr>
          <w:lang w:val="ru-RU"/>
        </w:rPr>
        <w:t xml:space="preserve"> </w:t>
      </w:r>
      <w:r>
        <w:rPr>
          <w:lang w:val="ru-RU"/>
        </w:rPr>
        <w:t>могут</w:t>
      </w:r>
      <w:r w:rsidRPr="00F31C91">
        <w:rPr>
          <w:lang w:val="ru-RU"/>
        </w:rPr>
        <w:t xml:space="preserve"> </w:t>
      </w:r>
      <w:r w:rsidRPr="008B6036">
        <w:rPr>
          <w:lang w:val="ru-RU"/>
        </w:rPr>
        <w:t>получить</w:t>
      </w:r>
      <w:r w:rsidRPr="00F31C91">
        <w:rPr>
          <w:lang w:val="ru-RU"/>
        </w:rPr>
        <w:t xml:space="preserve"> </w:t>
      </w:r>
      <w:r>
        <w:rPr>
          <w:lang w:val="ru-RU"/>
        </w:rPr>
        <w:t>приз</w:t>
      </w:r>
      <w:r w:rsidRPr="00F31C91">
        <w:rPr>
          <w:lang w:val="ru-RU"/>
        </w:rPr>
        <w:t xml:space="preserve"> </w:t>
      </w:r>
      <w:r>
        <w:rPr>
          <w:lang w:val="ru-RU"/>
        </w:rPr>
        <w:t>за</w:t>
      </w:r>
      <w:r w:rsidRPr="00F31C91">
        <w:rPr>
          <w:lang w:val="ru-RU"/>
        </w:rPr>
        <w:t xml:space="preserve"> </w:t>
      </w:r>
      <w:r>
        <w:rPr>
          <w:lang w:val="ru-RU"/>
        </w:rPr>
        <w:t>содействие</w:t>
      </w:r>
      <w:r w:rsidRPr="00F31C91">
        <w:rPr>
          <w:lang w:val="ru-RU"/>
        </w:rPr>
        <w:t>.</w:t>
      </w:r>
    </w:p>
    <w:p w14:paraId="6C7BDC85" w14:textId="77777777" w:rsidR="007013EC" w:rsidRPr="00373BE4" w:rsidRDefault="007013EC" w:rsidP="007013EC">
      <w:pPr>
        <w:pStyle w:val="BlockFLRUS"/>
        <w:rPr>
          <w:lang w:val="ru-RU"/>
        </w:rPr>
      </w:pPr>
      <w:r w:rsidRPr="00373BE4">
        <w:rPr>
          <w:lang w:val="ru-RU"/>
        </w:rPr>
        <w:t xml:space="preserve">Тематическая линия </w:t>
      </w:r>
      <w:r>
        <w:rPr>
          <w:lang w:val="ru-RU"/>
        </w:rPr>
        <w:t>конкурса</w:t>
      </w:r>
      <w:r w:rsidRPr="00373BE4">
        <w:rPr>
          <w:lang w:val="ru-RU"/>
        </w:rPr>
        <w:t xml:space="preserve"> </w:t>
      </w:r>
      <w:r>
        <w:rPr>
          <w:lang w:val="ru-RU"/>
        </w:rPr>
        <w:t>фильмов</w:t>
      </w:r>
      <w:r w:rsidRPr="00373BE4">
        <w:rPr>
          <w:lang w:val="ru-RU"/>
        </w:rPr>
        <w:t xml:space="preserve"> должна </w:t>
      </w:r>
      <w:r>
        <w:rPr>
          <w:lang w:val="ru-RU"/>
        </w:rPr>
        <w:t>соответствовать</w:t>
      </w:r>
      <w:r w:rsidRPr="00373BE4">
        <w:rPr>
          <w:lang w:val="ru-RU"/>
        </w:rPr>
        <w:t xml:space="preserve"> кампании </w:t>
      </w:r>
      <w:r>
        <w:rPr>
          <w:lang w:val="ru-RU"/>
        </w:rPr>
        <w:t xml:space="preserve">по развитию </w:t>
      </w:r>
      <w:r w:rsidRPr="00373BE4">
        <w:rPr>
          <w:lang w:val="ru-RU"/>
        </w:rPr>
        <w:t>финансовой грамотности:</w:t>
      </w:r>
    </w:p>
    <w:p w14:paraId="66C7DD5D" w14:textId="77777777" w:rsidR="007013EC" w:rsidRPr="00945907" w:rsidRDefault="007013EC" w:rsidP="002C5BD7">
      <w:pPr>
        <w:pStyle w:val="listFLRUS"/>
        <w:ind w:left="567"/>
      </w:pPr>
      <w:r>
        <w:rPr>
          <w:lang w:val="ru-RU"/>
        </w:rPr>
        <w:t>деньги и инфляция</w:t>
      </w:r>
      <w:r w:rsidR="00C61A93" w:rsidRPr="00C61A93">
        <w:t>,</w:t>
      </w:r>
    </w:p>
    <w:p w14:paraId="1C842D27" w14:textId="77777777" w:rsidR="007013EC" w:rsidRPr="00945907" w:rsidRDefault="007013EC" w:rsidP="002C5BD7">
      <w:pPr>
        <w:pStyle w:val="listFLRUS"/>
        <w:ind w:left="567"/>
      </w:pPr>
      <w:r>
        <w:rPr>
          <w:lang w:val="ru-RU"/>
        </w:rPr>
        <w:t>расходы</w:t>
      </w:r>
      <w:r w:rsidR="00C61A93" w:rsidRPr="00C61A93">
        <w:t>,</w:t>
      </w:r>
    </w:p>
    <w:p w14:paraId="15C4E805" w14:textId="77777777" w:rsidR="007013EC" w:rsidRDefault="007013EC" w:rsidP="002C5BD7">
      <w:pPr>
        <w:pStyle w:val="listFLRUS"/>
        <w:ind w:left="567"/>
      </w:pPr>
      <w:r>
        <w:rPr>
          <w:lang w:val="ru-RU"/>
        </w:rPr>
        <w:t>домашний бюджет</w:t>
      </w:r>
      <w:r w:rsidR="00C61A93" w:rsidRPr="00C61A93">
        <w:t>,</w:t>
      </w:r>
    </w:p>
    <w:p w14:paraId="3E05B9CB" w14:textId="77777777" w:rsidR="007013EC" w:rsidRDefault="007013EC" w:rsidP="002C5BD7">
      <w:pPr>
        <w:pStyle w:val="listFLRUS"/>
        <w:ind w:left="567"/>
      </w:pPr>
      <w:r>
        <w:rPr>
          <w:lang w:val="ru-RU"/>
        </w:rPr>
        <w:t>сбережения</w:t>
      </w:r>
      <w:r w:rsidR="00C61A93" w:rsidRPr="00C61A93">
        <w:t>,</w:t>
      </w:r>
    </w:p>
    <w:p w14:paraId="7CB58080" w14:textId="77777777" w:rsidR="007013EC" w:rsidRDefault="007013EC" w:rsidP="002C5BD7">
      <w:pPr>
        <w:pStyle w:val="listFLRUS"/>
        <w:ind w:left="567"/>
      </w:pPr>
      <w:r>
        <w:rPr>
          <w:lang w:val="ru-RU"/>
        </w:rPr>
        <w:t>кредиты и займы</w:t>
      </w:r>
      <w:r w:rsidR="00C61A93" w:rsidRPr="00C61A93">
        <w:t>,</w:t>
      </w:r>
    </w:p>
    <w:p w14:paraId="5A0FB3F2" w14:textId="77777777" w:rsidR="007013EC" w:rsidRDefault="007013EC" w:rsidP="002C5BD7">
      <w:pPr>
        <w:pStyle w:val="listFLRUS"/>
        <w:ind w:left="567"/>
      </w:pPr>
      <w:r>
        <w:rPr>
          <w:lang w:val="ru-RU"/>
        </w:rPr>
        <w:t>популярные виды инвестиций</w:t>
      </w:r>
      <w:r w:rsidR="00C61A93" w:rsidRPr="00C61A93">
        <w:t>,</w:t>
      </w:r>
    </w:p>
    <w:p w14:paraId="27773816" w14:textId="77777777" w:rsidR="007013EC" w:rsidRDefault="007013EC" w:rsidP="002C5BD7">
      <w:pPr>
        <w:pStyle w:val="listFLRUS"/>
        <w:ind w:left="567"/>
      </w:pPr>
      <w:r>
        <w:rPr>
          <w:lang w:val="ru-RU"/>
        </w:rPr>
        <w:t>финансовые услуги</w:t>
      </w:r>
      <w:r w:rsidR="00C61A93" w:rsidRPr="00C61A93">
        <w:t>,</w:t>
      </w:r>
    </w:p>
    <w:p w14:paraId="23AF706C" w14:textId="77777777" w:rsidR="007013EC" w:rsidRDefault="007013EC" w:rsidP="002C5BD7">
      <w:pPr>
        <w:pStyle w:val="listFLRUS"/>
        <w:ind w:left="567"/>
      </w:pPr>
      <w:r>
        <w:rPr>
          <w:lang w:val="ru-RU"/>
        </w:rPr>
        <w:t>права потребителей</w:t>
      </w:r>
      <w:r w:rsidR="00C61A93" w:rsidRPr="00C61A93">
        <w:t>,</w:t>
      </w:r>
    </w:p>
    <w:p w14:paraId="1C789D34" w14:textId="77777777" w:rsidR="007013EC" w:rsidRDefault="007013EC" w:rsidP="002C5BD7">
      <w:pPr>
        <w:pStyle w:val="listFLRUS"/>
        <w:ind w:left="567"/>
      </w:pPr>
      <w:r>
        <w:rPr>
          <w:lang w:val="ru-RU"/>
        </w:rPr>
        <w:t>безналичные операции</w:t>
      </w:r>
      <w:r w:rsidR="00C61A93" w:rsidRPr="00C61A93">
        <w:t>,</w:t>
      </w:r>
    </w:p>
    <w:p w14:paraId="5A338FAF" w14:textId="77777777" w:rsidR="007013EC" w:rsidRDefault="007013EC" w:rsidP="002C5BD7">
      <w:pPr>
        <w:pStyle w:val="listFLRUS"/>
        <w:ind w:left="567"/>
      </w:pPr>
      <w:r>
        <w:rPr>
          <w:lang w:val="ru-RU"/>
        </w:rPr>
        <w:t>финансовая безопасность</w:t>
      </w:r>
      <w:r w:rsidR="00C61A93" w:rsidRPr="00C61A93">
        <w:t>.</w:t>
      </w:r>
    </w:p>
    <w:p w14:paraId="071C0478" w14:textId="77777777" w:rsidR="007013EC" w:rsidRPr="00066D5F" w:rsidRDefault="007013EC" w:rsidP="007013EC">
      <w:pPr>
        <w:pStyle w:val="BlockFLRUS"/>
        <w:rPr>
          <w:lang w:val="ru-RU"/>
        </w:rPr>
      </w:pPr>
      <w:r w:rsidRPr="00066D5F">
        <w:rPr>
          <w:lang w:val="ru-RU"/>
        </w:rPr>
        <w:t xml:space="preserve">Однако, это не означает, что все вышеуказанные вопросы должны </w:t>
      </w:r>
      <w:r>
        <w:rPr>
          <w:lang w:val="ru-RU"/>
        </w:rPr>
        <w:t>войти</w:t>
      </w:r>
      <w:r w:rsidRPr="00066D5F">
        <w:rPr>
          <w:lang w:val="ru-RU"/>
        </w:rPr>
        <w:t xml:space="preserve"> </w:t>
      </w:r>
      <w:r>
        <w:rPr>
          <w:lang w:val="ru-RU"/>
        </w:rPr>
        <w:t>в</w:t>
      </w:r>
      <w:r w:rsidRPr="00066D5F">
        <w:rPr>
          <w:lang w:val="ru-RU"/>
        </w:rPr>
        <w:t xml:space="preserve"> </w:t>
      </w:r>
      <w:r>
        <w:rPr>
          <w:lang w:val="ru-RU"/>
        </w:rPr>
        <w:t>фильм</w:t>
      </w:r>
      <w:r w:rsidRPr="00066D5F">
        <w:rPr>
          <w:lang w:val="ru-RU"/>
        </w:rPr>
        <w:t xml:space="preserve">. </w:t>
      </w:r>
      <w:r>
        <w:rPr>
          <w:lang w:val="ru-RU"/>
        </w:rPr>
        <w:t>У к</w:t>
      </w:r>
      <w:r w:rsidRPr="00066D5F">
        <w:rPr>
          <w:lang w:val="ru-RU"/>
        </w:rPr>
        <w:t>ажд</w:t>
      </w:r>
      <w:r>
        <w:rPr>
          <w:lang w:val="ru-RU"/>
        </w:rPr>
        <w:t>ого выхода</w:t>
      </w:r>
      <w:r w:rsidRPr="00066D5F">
        <w:rPr>
          <w:lang w:val="ru-RU"/>
        </w:rPr>
        <w:t xml:space="preserve"> </w:t>
      </w:r>
      <w:r>
        <w:rPr>
          <w:lang w:val="ru-RU"/>
        </w:rPr>
        <w:t>конкурса фильмов</w:t>
      </w:r>
      <w:r w:rsidRPr="00066D5F">
        <w:rPr>
          <w:lang w:val="ru-RU"/>
        </w:rPr>
        <w:t xml:space="preserve"> может </w:t>
      </w:r>
      <w:r>
        <w:rPr>
          <w:lang w:val="ru-RU"/>
        </w:rPr>
        <w:t>быть список вопросов, а у авторов</w:t>
      </w:r>
      <w:r w:rsidRPr="00066D5F">
        <w:rPr>
          <w:lang w:val="ru-RU"/>
        </w:rPr>
        <w:t xml:space="preserve"> </w:t>
      </w:r>
      <w:r>
        <w:rPr>
          <w:lang w:val="ru-RU"/>
        </w:rPr>
        <w:t>должна быть</w:t>
      </w:r>
      <w:r w:rsidRPr="00066D5F">
        <w:rPr>
          <w:lang w:val="ru-RU"/>
        </w:rPr>
        <w:t xml:space="preserve"> возможность выбрать то, что им подходит </w:t>
      </w:r>
      <w:r>
        <w:rPr>
          <w:lang w:val="ru-RU"/>
        </w:rPr>
        <w:t>им наилучшим образом</w:t>
      </w:r>
      <w:r w:rsidRPr="00066D5F">
        <w:rPr>
          <w:lang w:val="ru-RU"/>
        </w:rPr>
        <w:t xml:space="preserve">. Для </w:t>
      </w:r>
      <w:r>
        <w:rPr>
          <w:lang w:val="ru-RU"/>
        </w:rPr>
        <w:t>конкурса фильмов</w:t>
      </w:r>
      <w:r w:rsidRPr="00066D5F">
        <w:rPr>
          <w:lang w:val="ru-RU"/>
        </w:rPr>
        <w:t xml:space="preserve"> хорошо </w:t>
      </w:r>
      <w:r>
        <w:rPr>
          <w:lang w:val="ru-RU"/>
        </w:rPr>
        <w:t>составить список из 15-20 конкретных тем</w:t>
      </w:r>
      <w:r w:rsidRPr="00066D5F">
        <w:rPr>
          <w:lang w:val="ru-RU"/>
        </w:rPr>
        <w:t>, например,:</w:t>
      </w:r>
    </w:p>
    <w:p w14:paraId="58E4258A" w14:textId="77777777" w:rsidR="002C5BD7" w:rsidRDefault="007013EC" w:rsidP="002C5BD7">
      <w:pPr>
        <w:pStyle w:val="listFLRUS"/>
        <w:ind w:left="567"/>
      </w:pPr>
      <w:r>
        <w:rPr>
          <w:lang w:val="ru-RU"/>
        </w:rPr>
        <w:t>Планирование расходов</w:t>
      </w:r>
      <w:r w:rsidRPr="009413CE">
        <w:t xml:space="preserve"> – </w:t>
      </w:r>
      <w:r>
        <w:rPr>
          <w:lang w:val="ru-RU"/>
        </w:rPr>
        <w:t>разумное расходование</w:t>
      </w:r>
      <w:r>
        <w:t>;</w:t>
      </w:r>
    </w:p>
    <w:p w14:paraId="438116F1" w14:textId="77777777" w:rsidR="002C5BD7" w:rsidRDefault="007013EC" w:rsidP="002C5BD7">
      <w:pPr>
        <w:pStyle w:val="listFLRUS"/>
        <w:ind w:left="567"/>
      </w:pPr>
      <w:r>
        <w:rPr>
          <w:lang w:val="ru-RU"/>
        </w:rPr>
        <w:t>Зачем</w:t>
      </w:r>
      <w:r w:rsidRPr="008170D8">
        <w:rPr>
          <w:lang w:val="en-US"/>
        </w:rPr>
        <w:t xml:space="preserve"> </w:t>
      </w:r>
      <w:r>
        <w:rPr>
          <w:lang w:val="ru-RU"/>
        </w:rPr>
        <w:t>мне</w:t>
      </w:r>
      <w:r w:rsidRPr="008170D8">
        <w:rPr>
          <w:lang w:val="en-US"/>
        </w:rPr>
        <w:t xml:space="preserve"> </w:t>
      </w:r>
      <w:r>
        <w:rPr>
          <w:lang w:val="ru-RU"/>
        </w:rPr>
        <w:t>банковский</w:t>
      </w:r>
      <w:r w:rsidRPr="008170D8">
        <w:rPr>
          <w:lang w:val="en-US"/>
        </w:rPr>
        <w:t xml:space="preserve"> </w:t>
      </w:r>
      <w:r>
        <w:rPr>
          <w:lang w:val="ru-RU"/>
        </w:rPr>
        <w:t>счет</w:t>
      </w:r>
      <w:r>
        <w:t>?;</w:t>
      </w:r>
    </w:p>
    <w:p w14:paraId="4A5A0666" w14:textId="77777777" w:rsidR="002C5BD7" w:rsidRDefault="007013EC" w:rsidP="002C5BD7">
      <w:pPr>
        <w:pStyle w:val="listFLRUS"/>
        <w:ind w:left="567"/>
        <w:rPr>
          <w:lang w:val="ru-RU"/>
        </w:rPr>
      </w:pPr>
      <w:r>
        <w:rPr>
          <w:lang w:val="ru-RU"/>
        </w:rPr>
        <w:lastRenderedPageBreak/>
        <w:t>Три</w:t>
      </w:r>
      <w:r w:rsidRPr="008170D8">
        <w:rPr>
          <w:lang w:val="ru-RU"/>
        </w:rPr>
        <w:t xml:space="preserve"> </w:t>
      </w:r>
      <w:r>
        <w:rPr>
          <w:lang w:val="ru-RU"/>
        </w:rPr>
        <w:t>месяца</w:t>
      </w:r>
      <w:r w:rsidRPr="008170D8">
        <w:rPr>
          <w:lang w:val="ru-RU"/>
        </w:rPr>
        <w:t xml:space="preserve"> </w:t>
      </w:r>
      <w:r>
        <w:rPr>
          <w:lang w:val="ru-RU"/>
        </w:rPr>
        <w:t>или</w:t>
      </w:r>
      <w:r w:rsidRPr="008170D8">
        <w:rPr>
          <w:lang w:val="ru-RU"/>
        </w:rPr>
        <w:t xml:space="preserve"> </w:t>
      </w:r>
      <w:r>
        <w:rPr>
          <w:lang w:val="ru-RU"/>
        </w:rPr>
        <w:t>три</w:t>
      </w:r>
      <w:r w:rsidRPr="008170D8">
        <w:rPr>
          <w:lang w:val="ru-RU"/>
        </w:rPr>
        <w:t xml:space="preserve"> </w:t>
      </w:r>
      <w:r>
        <w:rPr>
          <w:lang w:val="ru-RU"/>
        </w:rPr>
        <w:t>года</w:t>
      </w:r>
      <w:r w:rsidRPr="008170D8">
        <w:rPr>
          <w:lang w:val="ru-RU"/>
        </w:rPr>
        <w:t xml:space="preserve"> – </w:t>
      </w:r>
      <w:r>
        <w:rPr>
          <w:lang w:val="ru-RU"/>
        </w:rPr>
        <w:t>принятие решения относительно того, как долго деньги должны на вас работать</w:t>
      </w:r>
      <w:r w:rsidRPr="008170D8">
        <w:rPr>
          <w:lang w:val="ru-RU"/>
        </w:rPr>
        <w:t xml:space="preserve">; </w:t>
      </w:r>
    </w:p>
    <w:p w14:paraId="7AB451A4" w14:textId="77777777" w:rsidR="002C5BD7" w:rsidRDefault="007013EC" w:rsidP="002C5BD7">
      <w:pPr>
        <w:pStyle w:val="listFLRUS"/>
        <w:ind w:left="567"/>
        <w:rPr>
          <w:lang w:val="ru-RU"/>
        </w:rPr>
      </w:pPr>
      <w:r>
        <w:rPr>
          <w:lang w:val="ru-RU"/>
        </w:rPr>
        <w:t>Помните</w:t>
      </w:r>
      <w:r w:rsidRPr="008170D8">
        <w:rPr>
          <w:lang w:val="ru-RU"/>
        </w:rPr>
        <w:t xml:space="preserve"> – </w:t>
      </w:r>
      <w:r>
        <w:rPr>
          <w:lang w:val="ru-RU"/>
        </w:rPr>
        <w:t>кредит</w:t>
      </w:r>
      <w:r w:rsidRPr="008170D8">
        <w:rPr>
          <w:lang w:val="ru-RU"/>
        </w:rPr>
        <w:t xml:space="preserve"> </w:t>
      </w:r>
      <w:r>
        <w:rPr>
          <w:lang w:val="ru-RU"/>
        </w:rPr>
        <w:t>получили</w:t>
      </w:r>
      <w:r w:rsidRPr="008170D8">
        <w:rPr>
          <w:lang w:val="ru-RU"/>
        </w:rPr>
        <w:t xml:space="preserve"> </w:t>
      </w:r>
      <w:r>
        <w:rPr>
          <w:lang w:val="ru-RU"/>
        </w:rPr>
        <w:t>вы</w:t>
      </w:r>
      <w:r w:rsidRPr="008170D8">
        <w:rPr>
          <w:lang w:val="ru-RU"/>
        </w:rPr>
        <w:t xml:space="preserve">, </w:t>
      </w:r>
      <w:r>
        <w:rPr>
          <w:lang w:val="ru-RU"/>
        </w:rPr>
        <w:t>а</w:t>
      </w:r>
      <w:r w:rsidRPr="008170D8">
        <w:rPr>
          <w:lang w:val="ru-RU"/>
        </w:rPr>
        <w:t xml:space="preserve"> </w:t>
      </w:r>
      <w:r>
        <w:rPr>
          <w:lang w:val="ru-RU"/>
        </w:rPr>
        <w:t>не</w:t>
      </w:r>
      <w:r w:rsidRPr="008170D8">
        <w:rPr>
          <w:lang w:val="ru-RU"/>
        </w:rPr>
        <w:t xml:space="preserve"> </w:t>
      </w:r>
      <w:r>
        <w:rPr>
          <w:lang w:val="ru-RU"/>
        </w:rPr>
        <w:t>он</w:t>
      </w:r>
      <w:r w:rsidRPr="008170D8">
        <w:rPr>
          <w:lang w:val="ru-RU"/>
        </w:rPr>
        <w:t xml:space="preserve"> </w:t>
      </w:r>
      <w:r>
        <w:rPr>
          <w:lang w:val="ru-RU"/>
        </w:rPr>
        <w:t>вас</w:t>
      </w:r>
      <w:r w:rsidRPr="008170D8">
        <w:rPr>
          <w:lang w:val="ru-RU"/>
        </w:rPr>
        <w:t xml:space="preserve">…), </w:t>
      </w:r>
      <w:r>
        <w:rPr>
          <w:lang w:val="ru-RU"/>
        </w:rPr>
        <w:t>и т.д</w:t>
      </w:r>
      <w:r w:rsidRPr="008170D8">
        <w:rPr>
          <w:lang w:val="ru-RU"/>
        </w:rPr>
        <w:t>.</w:t>
      </w:r>
    </w:p>
    <w:p w14:paraId="72ACF191" w14:textId="77777777" w:rsidR="00FB1848" w:rsidRPr="00C17D9C" w:rsidRDefault="00FB1848" w:rsidP="007013EC">
      <w:pPr>
        <w:pStyle w:val="BlockFLRUS"/>
        <w:rPr>
          <w:lang w:val="ru-RU"/>
        </w:rPr>
      </w:pPr>
    </w:p>
    <w:p w14:paraId="6FBC4494" w14:textId="77777777" w:rsidR="007013EC" w:rsidRPr="008170D8" w:rsidRDefault="007013EC" w:rsidP="007013EC">
      <w:pPr>
        <w:pStyle w:val="BlockFLRUS"/>
        <w:rPr>
          <w:lang w:val="ru-RU"/>
        </w:rPr>
      </w:pPr>
      <w:r w:rsidRPr="008170D8">
        <w:rPr>
          <w:lang w:val="ru-RU"/>
        </w:rPr>
        <w:t>Раз</w:t>
      </w:r>
      <w:r>
        <w:rPr>
          <w:lang w:val="ru-RU"/>
        </w:rPr>
        <w:t>нообразие</w:t>
      </w:r>
      <w:r w:rsidRPr="008170D8">
        <w:rPr>
          <w:lang w:val="ru-RU"/>
        </w:rPr>
        <w:t xml:space="preserve"> </w:t>
      </w:r>
      <w:r>
        <w:rPr>
          <w:lang w:val="ru-RU"/>
        </w:rPr>
        <w:t>раз</w:t>
      </w:r>
      <w:r w:rsidRPr="008170D8">
        <w:rPr>
          <w:lang w:val="ru-RU"/>
        </w:rPr>
        <w:t>личны</w:t>
      </w:r>
      <w:r>
        <w:rPr>
          <w:lang w:val="ru-RU"/>
        </w:rPr>
        <w:t>х</w:t>
      </w:r>
      <w:r w:rsidRPr="008170D8">
        <w:rPr>
          <w:lang w:val="ru-RU"/>
        </w:rPr>
        <w:t xml:space="preserve"> вопрос</w:t>
      </w:r>
      <w:r>
        <w:rPr>
          <w:lang w:val="ru-RU"/>
        </w:rPr>
        <w:t>ов</w:t>
      </w:r>
      <w:r w:rsidRPr="008170D8">
        <w:rPr>
          <w:lang w:val="ru-RU"/>
        </w:rPr>
        <w:t xml:space="preserve"> </w:t>
      </w:r>
      <w:r>
        <w:rPr>
          <w:lang w:val="ru-RU"/>
        </w:rPr>
        <w:t>обеспечивает</w:t>
      </w:r>
      <w:r w:rsidRPr="008170D8">
        <w:rPr>
          <w:lang w:val="ru-RU"/>
        </w:rPr>
        <w:t xml:space="preserve"> больше возможностей для творческого самовыражения потенциальных авторов. Даже если одна тема, кажется</w:t>
      </w:r>
      <w:r>
        <w:rPr>
          <w:lang w:val="ru-RU"/>
        </w:rPr>
        <w:t xml:space="preserve"> менее подходящей, </w:t>
      </w:r>
      <w:r w:rsidRPr="008170D8">
        <w:rPr>
          <w:lang w:val="ru-RU"/>
        </w:rPr>
        <w:t>из списка</w:t>
      </w:r>
      <w:r>
        <w:rPr>
          <w:lang w:val="ru-RU"/>
        </w:rPr>
        <w:t xml:space="preserve"> можно выбрать другую</w:t>
      </w:r>
      <w:r w:rsidRPr="008170D8">
        <w:rPr>
          <w:lang w:val="ru-RU"/>
        </w:rPr>
        <w:t>.</w:t>
      </w:r>
    </w:p>
    <w:p w14:paraId="249FDA2D" w14:textId="77777777" w:rsidR="007013EC" w:rsidRPr="008170D8" w:rsidRDefault="007013EC" w:rsidP="007013EC">
      <w:pPr>
        <w:pStyle w:val="BlockFLRUS"/>
        <w:rPr>
          <w:lang w:val="ru-RU"/>
        </w:rPr>
      </w:pPr>
      <w:r w:rsidRPr="008B6036">
        <w:rPr>
          <w:lang w:val="ru-RU"/>
        </w:rPr>
        <w:t>В</w:t>
      </w:r>
      <w:r w:rsidRPr="009F1328">
        <w:rPr>
          <w:lang w:val="ru-RU"/>
        </w:rPr>
        <w:t xml:space="preserve"> </w:t>
      </w:r>
      <w:r w:rsidRPr="008B6036">
        <w:rPr>
          <w:lang w:val="ru-RU"/>
        </w:rPr>
        <w:t>чем</w:t>
      </w:r>
      <w:r w:rsidRPr="009F1328">
        <w:rPr>
          <w:lang w:val="ru-RU"/>
        </w:rPr>
        <w:t xml:space="preserve"> </w:t>
      </w:r>
      <w:r>
        <w:rPr>
          <w:lang w:val="ru-RU"/>
        </w:rPr>
        <w:t>основная</w:t>
      </w:r>
      <w:r w:rsidRPr="009F1328">
        <w:rPr>
          <w:lang w:val="ru-RU"/>
        </w:rPr>
        <w:t xml:space="preserve"> </w:t>
      </w:r>
      <w:r w:rsidRPr="008B6036">
        <w:rPr>
          <w:lang w:val="ru-RU"/>
        </w:rPr>
        <w:t>выгода</w:t>
      </w:r>
      <w:r w:rsidRPr="009F1328">
        <w:rPr>
          <w:lang w:val="ru-RU"/>
        </w:rPr>
        <w:t xml:space="preserve"> </w:t>
      </w:r>
      <w:r w:rsidRPr="008B6036">
        <w:rPr>
          <w:lang w:val="ru-RU"/>
        </w:rPr>
        <w:t>для</w:t>
      </w:r>
      <w:r w:rsidRPr="009F1328">
        <w:rPr>
          <w:lang w:val="ru-RU"/>
        </w:rPr>
        <w:t xml:space="preserve"> </w:t>
      </w:r>
      <w:r>
        <w:rPr>
          <w:lang w:val="ru-RU"/>
        </w:rPr>
        <w:t>РЦФГ</w:t>
      </w:r>
      <w:r w:rsidRPr="009F1328">
        <w:rPr>
          <w:lang w:val="ru-RU"/>
        </w:rPr>
        <w:t xml:space="preserve">? </w:t>
      </w:r>
      <w:r w:rsidRPr="008B6036">
        <w:rPr>
          <w:lang w:val="ru-RU"/>
        </w:rPr>
        <w:t xml:space="preserve">Опять же, это </w:t>
      </w:r>
      <w:r>
        <w:rPr>
          <w:lang w:val="ru-RU"/>
        </w:rPr>
        <w:t>значительный способ</w:t>
      </w:r>
      <w:r w:rsidRPr="008B6036">
        <w:rPr>
          <w:lang w:val="ru-RU"/>
        </w:rPr>
        <w:t xml:space="preserve"> р</w:t>
      </w:r>
      <w:r>
        <w:rPr>
          <w:lang w:val="ru-RU"/>
        </w:rPr>
        <w:t>аспространения образовательной информации</w:t>
      </w:r>
      <w:r w:rsidRPr="008B6036">
        <w:rPr>
          <w:lang w:val="ru-RU"/>
        </w:rPr>
        <w:t xml:space="preserve">, </w:t>
      </w:r>
      <w:r>
        <w:rPr>
          <w:lang w:val="ru-RU"/>
        </w:rPr>
        <w:t>использующий мощнейшие каналы в И</w:t>
      </w:r>
      <w:r w:rsidRPr="008B6036">
        <w:rPr>
          <w:lang w:val="ru-RU"/>
        </w:rPr>
        <w:t xml:space="preserve">нтернете (и снова </w:t>
      </w:r>
      <w:r>
        <w:rPr>
          <w:lang w:val="ru-RU"/>
        </w:rPr>
        <w:t>при небольших затратах</w:t>
      </w:r>
      <w:r w:rsidRPr="008B6036">
        <w:rPr>
          <w:lang w:val="ru-RU"/>
        </w:rPr>
        <w:t xml:space="preserve">). Если фильмы </w:t>
      </w:r>
      <w:r>
        <w:rPr>
          <w:lang w:val="ru-RU"/>
        </w:rPr>
        <w:t xml:space="preserve">будут </w:t>
      </w:r>
      <w:r w:rsidRPr="008B6036">
        <w:rPr>
          <w:lang w:val="ru-RU"/>
        </w:rPr>
        <w:t xml:space="preserve">хорошие, </w:t>
      </w:r>
      <w:r>
        <w:rPr>
          <w:lang w:val="ru-RU"/>
        </w:rPr>
        <w:t>их распространят</w:t>
      </w:r>
      <w:r w:rsidRPr="008B6036">
        <w:rPr>
          <w:lang w:val="ru-RU"/>
        </w:rPr>
        <w:t xml:space="preserve"> через Интернет</w:t>
      </w:r>
      <w:r>
        <w:rPr>
          <w:lang w:val="ru-RU"/>
        </w:rPr>
        <w:t>,</w:t>
      </w:r>
      <w:r w:rsidRPr="008B6036">
        <w:rPr>
          <w:lang w:val="ru-RU"/>
        </w:rPr>
        <w:t xml:space="preserve"> и </w:t>
      </w:r>
      <w:r>
        <w:rPr>
          <w:lang w:val="ru-RU"/>
        </w:rPr>
        <w:t>они появят</w:t>
      </w:r>
      <w:r w:rsidRPr="008B6036">
        <w:rPr>
          <w:lang w:val="ru-RU"/>
        </w:rPr>
        <w:t xml:space="preserve">ся на многих сайтах. </w:t>
      </w:r>
      <w:r>
        <w:rPr>
          <w:lang w:val="ru-RU"/>
        </w:rPr>
        <w:t>А еще</w:t>
      </w:r>
      <w:r w:rsidRPr="008B6036">
        <w:rPr>
          <w:lang w:val="ru-RU"/>
        </w:rPr>
        <w:t xml:space="preserve"> одним пре</w:t>
      </w:r>
      <w:r>
        <w:rPr>
          <w:lang w:val="ru-RU"/>
        </w:rPr>
        <w:t>имуществом является то, что РЦФГ также сможет использовать фильмы для иллюстрации различных тем на собственных сайтах или в рамках собственных программ или внешних проектов</w:t>
      </w:r>
      <w:r w:rsidRPr="008B6036">
        <w:rPr>
          <w:lang w:val="ru-RU"/>
        </w:rPr>
        <w:t>. Поскольку мы живем в аудио-визуальной культур</w:t>
      </w:r>
      <w:r>
        <w:rPr>
          <w:lang w:val="ru-RU"/>
        </w:rPr>
        <w:t>е</w:t>
      </w:r>
      <w:r w:rsidRPr="008B6036">
        <w:rPr>
          <w:lang w:val="ru-RU"/>
        </w:rPr>
        <w:t xml:space="preserve">, люди часто предпочитают </w:t>
      </w:r>
      <w:r>
        <w:rPr>
          <w:lang w:val="ru-RU"/>
        </w:rPr>
        <w:t>просмотр чтению</w:t>
      </w:r>
      <w:r w:rsidRPr="008B6036">
        <w:rPr>
          <w:lang w:val="ru-RU"/>
        </w:rPr>
        <w:t xml:space="preserve">. Иногда короткометражный фильм может лучше </w:t>
      </w:r>
      <w:r>
        <w:rPr>
          <w:lang w:val="ru-RU"/>
        </w:rPr>
        <w:t>объяснить, как экономить</w:t>
      </w:r>
      <w:r w:rsidRPr="008B6036">
        <w:rPr>
          <w:lang w:val="ru-RU"/>
        </w:rPr>
        <w:t xml:space="preserve"> и инвестирова</w:t>
      </w:r>
      <w:r>
        <w:rPr>
          <w:lang w:val="ru-RU"/>
        </w:rPr>
        <w:t>ть, чем профессиональные публикации</w:t>
      </w:r>
      <w:r w:rsidRPr="008B6036">
        <w:rPr>
          <w:lang w:val="ru-RU"/>
        </w:rPr>
        <w:t xml:space="preserve">. </w:t>
      </w:r>
      <w:r>
        <w:rPr>
          <w:lang w:val="ru-RU"/>
        </w:rPr>
        <w:t xml:space="preserve">Мы </w:t>
      </w:r>
      <w:r w:rsidRPr="008B6036">
        <w:rPr>
          <w:lang w:val="ru-RU"/>
        </w:rPr>
        <w:t>должны упомянуть</w:t>
      </w:r>
      <w:r>
        <w:rPr>
          <w:lang w:val="ru-RU"/>
        </w:rPr>
        <w:t xml:space="preserve"> и то, что потенциальным коммерческим партнерам из финансовой сферы может понравиться данная</w:t>
      </w:r>
      <w:r w:rsidRPr="008B6036">
        <w:rPr>
          <w:lang w:val="ru-RU"/>
        </w:rPr>
        <w:t xml:space="preserve"> форма деятельности</w:t>
      </w:r>
      <w:r>
        <w:rPr>
          <w:lang w:val="ru-RU"/>
        </w:rPr>
        <w:t>,</w:t>
      </w:r>
      <w:r w:rsidRPr="008B6036">
        <w:rPr>
          <w:lang w:val="ru-RU"/>
        </w:rPr>
        <w:t xml:space="preserve"> и </w:t>
      </w:r>
      <w:r>
        <w:rPr>
          <w:lang w:val="ru-RU"/>
        </w:rPr>
        <w:t>они смогут поделиться финансовыми ресурсами</w:t>
      </w:r>
      <w:r w:rsidRPr="008B6036">
        <w:rPr>
          <w:lang w:val="ru-RU"/>
        </w:rPr>
        <w:t xml:space="preserve"> с </w:t>
      </w:r>
      <w:r>
        <w:rPr>
          <w:lang w:val="ru-RU"/>
        </w:rPr>
        <w:t>РЦФГ</w:t>
      </w:r>
      <w:r w:rsidRPr="008B6036">
        <w:rPr>
          <w:lang w:val="ru-RU"/>
        </w:rPr>
        <w:t xml:space="preserve"> </w:t>
      </w:r>
      <w:r>
        <w:rPr>
          <w:lang w:val="ru-RU"/>
        </w:rPr>
        <w:t>для такого</w:t>
      </w:r>
      <w:r w:rsidRPr="008B6036">
        <w:rPr>
          <w:lang w:val="ru-RU"/>
        </w:rPr>
        <w:t xml:space="preserve"> конкур</w:t>
      </w:r>
      <w:r>
        <w:rPr>
          <w:lang w:val="ru-RU"/>
        </w:rPr>
        <w:t>са</w:t>
      </w:r>
      <w:r w:rsidRPr="008B6036">
        <w:rPr>
          <w:lang w:val="ru-RU"/>
        </w:rPr>
        <w:t>.</w:t>
      </w:r>
    </w:p>
    <w:p w14:paraId="2381C64B" w14:textId="77777777" w:rsidR="007013EC" w:rsidRPr="00C17D9C" w:rsidRDefault="007013EC" w:rsidP="007013EC">
      <w:pPr>
        <w:pStyle w:val="BlockFLRUS"/>
        <w:rPr>
          <w:lang w:val="ru-RU"/>
        </w:rPr>
      </w:pPr>
      <w:r w:rsidRPr="008170D8">
        <w:rPr>
          <w:lang w:val="ru-RU"/>
        </w:rPr>
        <w:t xml:space="preserve">Конкурс фильмов и </w:t>
      </w:r>
      <w:r>
        <w:rPr>
          <w:lang w:val="ru-RU"/>
        </w:rPr>
        <w:t>блогов</w:t>
      </w:r>
      <w:r w:rsidRPr="008170D8">
        <w:rPr>
          <w:lang w:val="ru-RU"/>
        </w:rPr>
        <w:t xml:space="preserve"> не </w:t>
      </w:r>
      <w:r>
        <w:rPr>
          <w:lang w:val="ru-RU"/>
        </w:rPr>
        <w:t>следует</w:t>
      </w:r>
      <w:r w:rsidRPr="008170D8">
        <w:rPr>
          <w:lang w:val="ru-RU"/>
        </w:rPr>
        <w:t xml:space="preserve"> </w:t>
      </w:r>
      <w:r>
        <w:rPr>
          <w:lang w:val="ru-RU"/>
        </w:rPr>
        <w:t>проводить</w:t>
      </w:r>
      <w:r w:rsidRPr="008170D8">
        <w:rPr>
          <w:lang w:val="ru-RU"/>
        </w:rPr>
        <w:t xml:space="preserve"> </w:t>
      </w:r>
      <w:r>
        <w:rPr>
          <w:lang w:val="ru-RU"/>
        </w:rPr>
        <w:t>одновременно</w:t>
      </w:r>
      <w:r w:rsidRPr="008170D8">
        <w:rPr>
          <w:lang w:val="ru-RU"/>
        </w:rPr>
        <w:t xml:space="preserve">. Вместо этого, </w:t>
      </w:r>
      <w:r>
        <w:rPr>
          <w:lang w:val="ru-RU"/>
        </w:rPr>
        <w:t xml:space="preserve">их можно проводить </w:t>
      </w:r>
      <w:r w:rsidRPr="008170D8">
        <w:rPr>
          <w:lang w:val="ru-RU"/>
        </w:rPr>
        <w:t>один за другим, чтобы максимизировать результаты взаимодействия пользователей Интернета.</w:t>
      </w:r>
    </w:p>
    <w:p w14:paraId="44A0EBD6" w14:textId="77777777" w:rsidR="002C5BD7" w:rsidRPr="00C17D9C" w:rsidRDefault="002C5BD7" w:rsidP="007013EC">
      <w:pPr>
        <w:pStyle w:val="BlockFLRUS"/>
        <w:rPr>
          <w:lang w:val="ru-RU"/>
        </w:rPr>
      </w:pPr>
    </w:p>
    <w:p w14:paraId="6C843A3F"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sidRPr="008170D8">
        <w:rPr>
          <w:lang w:val="ru-RU"/>
        </w:rPr>
        <w:t>Для иллюстрации возможност</w:t>
      </w:r>
      <w:r>
        <w:rPr>
          <w:lang w:val="ru-RU"/>
        </w:rPr>
        <w:t>и</w:t>
      </w:r>
      <w:r w:rsidRPr="008170D8">
        <w:rPr>
          <w:lang w:val="ru-RU"/>
        </w:rPr>
        <w:t xml:space="preserve"> </w:t>
      </w:r>
      <w:r>
        <w:rPr>
          <w:lang w:val="ru-RU"/>
        </w:rPr>
        <w:t>взаимодействия</w:t>
      </w:r>
      <w:r w:rsidRPr="008170D8">
        <w:rPr>
          <w:lang w:val="ru-RU"/>
        </w:rPr>
        <w:t xml:space="preserve"> с финансовым сектором, ниже представлен еще один хороший </w:t>
      </w:r>
      <w:r>
        <w:rPr>
          <w:lang w:val="ru-RU"/>
        </w:rPr>
        <w:t>пример</w:t>
      </w:r>
      <w:r w:rsidRPr="008170D8">
        <w:rPr>
          <w:lang w:val="ru-RU"/>
        </w:rPr>
        <w:t xml:space="preserve"> из Польши. Это был</w:t>
      </w:r>
      <w:r>
        <w:rPr>
          <w:lang w:val="ru-RU"/>
        </w:rPr>
        <w:t>а</w:t>
      </w:r>
      <w:r w:rsidRPr="008170D8">
        <w:rPr>
          <w:lang w:val="ru-RU"/>
        </w:rPr>
        <w:t xml:space="preserve"> недавн</w:t>
      </w:r>
      <w:r>
        <w:rPr>
          <w:lang w:val="ru-RU"/>
        </w:rPr>
        <w:t>яя</w:t>
      </w:r>
      <w:r w:rsidRPr="008170D8">
        <w:rPr>
          <w:lang w:val="ru-RU"/>
        </w:rPr>
        <w:t xml:space="preserve"> кампани</w:t>
      </w:r>
      <w:r>
        <w:rPr>
          <w:lang w:val="ru-RU"/>
        </w:rPr>
        <w:t>я</w:t>
      </w:r>
      <w:r w:rsidRPr="008170D8">
        <w:rPr>
          <w:lang w:val="ru-RU"/>
        </w:rPr>
        <w:t xml:space="preserve"> (2012), организованн</w:t>
      </w:r>
      <w:r>
        <w:rPr>
          <w:lang w:val="ru-RU"/>
        </w:rPr>
        <w:t>ая</w:t>
      </w:r>
      <w:r w:rsidRPr="008170D8">
        <w:rPr>
          <w:lang w:val="ru-RU"/>
        </w:rPr>
        <w:t xml:space="preserve"> </w:t>
      </w:r>
      <w:r>
        <w:rPr>
          <w:lang w:val="ru-RU"/>
        </w:rPr>
        <w:t>«Либерти Директ» (</w:t>
      </w:r>
      <w:r w:rsidRPr="008170D8">
        <w:rPr>
          <w:lang w:val="ru-RU"/>
        </w:rPr>
        <w:t>Liberty Direct</w:t>
      </w:r>
      <w:r>
        <w:rPr>
          <w:lang w:val="ru-RU"/>
        </w:rPr>
        <w:t>),</w:t>
      </w:r>
      <w:r w:rsidRPr="008170D8">
        <w:rPr>
          <w:lang w:val="ru-RU"/>
        </w:rPr>
        <w:t xml:space="preserve"> они попросили пользовател</w:t>
      </w:r>
      <w:r>
        <w:rPr>
          <w:lang w:val="ru-RU"/>
        </w:rPr>
        <w:t>ей</w:t>
      </w:r>
      <w:r w:rsidRPr="008170D8">
        <w:rPr>
          <w:lang w:val="ru-RU"/>
        </w:rPr>
        <w:t xml:space="preserve"> Интернета, чтобы </w:t>
      </w:r>
      <w:r>
        <w:rPr>
          <w:lang w:val="ru-RU"/>
        </w:rPr>
        <w:t>они выпустили</w:t>
      </w:r>
      <w:r w:rsidRPr="008170D8">
        <w:rPr>
          <w:lang w:val="ru-RU"/>
        </w:rPr>
        <w:t xml:space="preserve"> </w:t>
      </w:r>
      <w:r>
        <w:rPr>
          <w:lang w:val="ru-RU"/>
        </w:rPr>
        <w:t>небольшую</w:t>
      </w:r>
      <w:r w:rsidRPr="008170D8">
        <w:rPr>
          <w:lang w:val="ru-RU"/>
        </w:rPr>
        <w:t xml:space="preserve"> реклам</w:t>
      </w:r>
      <w:r>
        <w:rPr>
          <w:lang w:val="ru-RU"/>
        </w:rPr>
        <w:t xml:space="preserve">у страховой компании. Опять отличные </w:t>
      </w:r>
      <w:r w:rsidRPr="008170D8">
        <w:rPr>
          <w:lang w:val="ru-RU"/>
        </w:rPr>
        <w:t>результаты</w:t>
      </w:r>
      <w:r w:rsidRPr="006F7C43">
        <w:rPr>
          <w:lang w:val="ru-RU"/>
        </w:rPr>
        <w:t>:</w:t>
      </w:r>
    </w:p>
    <w:p w14:paraId="27BB63FF"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rFonts w:asciiTheme="minorHAnsi" w:hAnsiTheme="minorHAnsi"/>
          <w:lang w:val="ru-RU"/>
        </w:rPr>
      </w:pPr>
      <w:r w:rsidRPr="006F7C43">
        <w:rPr>
          <w:lang w:val="ru-RU"/>
        </w:rPr>
        <w:t xml:space="preserve"> </w:t>
      </w:r>
      <w:r w:rsidRPr="00FB1848">
        <w:t>http</w:t>
      </w:r>
      <w:r w:rsidRPr="00FB1848">
        <w:rPr>
          <w:lang w:val="ru-RU"/>
        </w:rPr>
        <w:t>://</w:t>
      </w:r>
      <w:r w:rsidRPr="00FB1848">
        <w:t>millionyou</w:t>
      </w:r>
      <w:r w:rsidRPr="00FB1848">
        <w:rPr>
          <w:lang w:val="ru-RU"/>
        </w:rPr>
        <w:t>.</w:t>
      </w:r>
      <w:r w:rsidRPr="00FB1848">
        <w:t>com</w:t>
      </w:r>
      <w:r w:rsidRPr="00FB1848">
        <w:rPr>
          <w:lang w:val="ru-RU"/>
        </w:rPr>
        <w:t>/</w:t>
      </w:r>
      <w:r w:rsidRPr="00FB1848">
        <w:t>konkursy</w:t>
      </w:r>
      <w:r w:rsidRPr="00FB1848">
        <w:rPr>
          <w:lang w:val="ru-RU"/>
        </w:rPr>
        <w:t>/</w:t>
      </w:r>
      <w:r w:rsidRPr="00FB1848">
        <w:t>Spot</w:t>
      </w:r>
      <w:r w:rsidRPr="00FB1848">
        <w:rPr>
          <w:lang w:val="ru-RU"/>
        </w:rPr>
        <w:t>_</w:t>
      </w:r>
      <w:r w:rsidRPr="00FB1848">
        <w:t>Liberty</w:t>
      </w:r>
      <w:r w:rsidRPr="00FB1848">
        <w:rPr>
          <w:lang w:val="ru-RU"/>
        </w:rPr>
        <w:t>_</w:t>
      </w:r>
      <w:r w:rsidRPr="00FB1848">
        <w:t>Direct</w:t>
      </w:r>
      <w:r w:rsidRPr="00FB1848">
        <w:rPr>
          <w:lang w:val="ru-RU"/>
        </w:rPr>
        <w:t>,</w:t>
      </w:r>
      <w:r w:rsidRPr="00FB1848">
        <w:t>filmy</w:t>
      </w:r>
      <w:r w:rsidRPr="00FB1848">
        <w:rPr>
          <w:lang w:val="ru-RU"/>
        </w:rPr>
        <w:t>,55,0,,1.</w:t>
      </w:r>
      <w:r w:rsidRPr="00FB1848">
        <w:t>html</w:t>
      </w:r>
      <w:r w:rsidRPr="004E01CB">
        <w:rPr>
          <w:lang w:val="ru-RU"/>
        </w:rPr>
        <w:t xml:space="preserve"> </w:t>
      </w:r>
    </w:p>
    <w:p w14:paraId="5AF7F0B2" w14:textId="77777777" w:rsidR="002C5BD7" w:rsidRDefault="007013EC">
      <w:pPr>
        <w:pStyle w:val="Minizaznaczenie"/>
        <w:rPr>
          <w:lang w:val="ru-RU"/>
        </w:rPr>
      </w:pPr>
      <w:r>
        <w:rPr>
          <w:lang w:val="ru-RU"/>
        </w:rPr>
        <w:t>Процесс реализации</w:t>
      </w:r>
    </w:p>
    <w:p w14:paraId="74D9CC4E" w14:textId="77777777" w:rsidR="002C5BD7" w:rsidRDefault="007013EC">
      <w:pPr>
        <w:pStyle w:val="listFLRUS"/>
        <w:rPr>
          <w:lang w:val="ru-RU"/>
        </w:rPr>
      </w:pPr>
      <w:r>
        <w:rPr>
          <w:lang w:val="ru-RU"/>
        </w:rPr>
        <w:t>Выбор тем для конкурса фильмов</w:t>
      </w:r>
      <w:r w:rsidRPr="006F7C43">
        <w:rPr>
          <w:lang w:val="ru-RU"/>
        </w:rPr>
        <w:t>,</w:t>
      </w:r>
    </w:p>
    <w:p w14:paraId="627FBEE6" w14:textId="77777777" w:rsidR="002C5BD7" w:rsidRDefault="007013EC">
      <w:pPr>
        <w:pStyle w:val="listFLRUS"/>
        <w:rPr>
          <w:lang w:val="ru-RU"/>
        </w:rPr>
      </w:pPr>
      <w:r w:rsidRPr="006F7C43">
        <w:rPr>
          <w:lang w:val="ru-RU"/>
        </w:rPr>
        <w:t xml:space="preserve">Принятие положений </w:t>
      </w:r>
      <w:r>
        <w:rPr>
          <w:lang w:val="ru-RU"/>
        </w:rPr>
        <w:t xml:space="preserve">о </w:t>
      </w:r>
      <w:r w:rsidRPr="006F7C43">
        <w:rPr>
          <w:lang w:val="ru-RU"/>
        </w:rPr>
        <w:t>конкурс</w:t>
      </w:r>
      <w:r>
        <w:rPr>
          <w:lang w:val="ru-RU"/>
        </w:rPr>
        <w:t>е</w:t>
      </w:r>
      <w:r w:rsidRPr="006F7C43">
        <w:rPr>
          <w:lang w:val="ru-RU"/>
        </w:rPr>
        <w:t xml:space="preserve"> фильмов,</w:t>
      </w:r>
    </w:p>
    <w:p w14:paraId="59CB736A" w14:textId="77777777" w:rsidR="002C5BD7" w:rsidRDefault="007013EC">
      <w:pPr>
        <w:pStyle w:val="listFLRUS"/>
        <w:rPr>
          <w:lang w:val="ru-RU"/>
        </w:rPr>
      </w:pPr>
      <w:r w:rsidRPr="006F7C43">
        <w:rPr>
          <w:lang w:val="ru-RU"/>
        </w:rPr>
        <w:t>Объявление о конкурсе фильмов и информационн</w:t>
      </w:r>
      <w:r>
        <w:rPr>
          <w:lang w:val="ru-RU"/>
        </w:rPr>
        <w:t>о-</w:t>
      </w:r>
      <w:r w:rsidRPr="006F7C43">
        <w:rPr>
          <w:lang w:val="ru-RU"/>
        </w:rPr>
        <w:t>рекламные кампании,</w:t>
      </w:r>
    </w:p>
    <w:p w14:paraId="6D179EFE" w14:textId="77777777" w:rsidR="002C5BD7" w:rsidRDefault="007013EC">
      <w:pPr>
        <w:pStyle w:val="listFLRUS"/>
        <w:rPr>
          <w:lang w:val="ru-RU"/>
        </w:rPr>
      </w:pPr>
      <w:r>
        <w:rPr>
          <w:lang w:val="ru-RU"/>
        </w:rPr>
        <w:t>Организация принятия на работу авторов фильмов</w:t>
      </w:r>
      <w:r w:rsidRPr="006F7C43">
        <w:rPr>
          <w:lang w:val="ru-RU"/>
        </w:rPr>
        <w:t xml:space="preserve"> (</w:t>
      </w:r>
      <w:r>
        <w:rPr>
          <w:lang w:val="ru-RU"/>
        </w:rPr>
        <w:t>например, через онлайн-формы</w:t>
      </w:r>
      <w:r w:rsidRPr="006F7C43">
        <w:rPr>
          <w:lang w:val="ru-RU"/>
        </w:rPr>
        <w:t>),</w:t>
      </w:r>
    </w:p>
    <w:p w14:paraId="3E3B6F48" w14:textId="77777777" w:rsidR="002C5BD7" w:rsidRDefault="007013EC">
      <w:pPr>
        <w:pStyle w:val="listFLRUS"/>
        <w:rPr>
          <w:lang w:val="ru-RU"/>
        </w:rPr>
      </w:pPr>
      <w:r>
        <w:rPr>
          <w:lang w:val="ru-RU"/>
        </w:rPr>
        <w:t>Просмотр</w:t>
      </w:r>
      <w:r w:rsidRPr="006F7C43">
        <w:rPr>
          <w:lang w:val="ru-RU"/>
        </w:rPr>
        <w:t xml:space="preserve"> </w:t>
      </w:r>
      <w:r>
        <w:rPr>
          <w:lang w:val="ru-RU"/>
        </w:rPr>
        <w:t>вновь</w:t>
      </w:r>
      <w:r w:rsidRPr="006F7C43">
        <w:rPr>
          <w:lang w:val="ru-RU"/>
        </w:rPr>
        <w:t xml:space="preserve"> </w:t>
      </w:r>
      <w:r>
        <w:rPr>
          <w:lang w:val="ru-RU"/>
        </w:rPr>
        <w:t>появляющихся</w:t>
      </w:r>
      <w:r w:rsidRPr="006F7C43">
        <w:rPr>
          <w:lang w:val="ru-RU"/>
        </w:rPr>
        <w:t xml:space="preserve"> </w:t>
      </w:r>
      <w:r>
        <w:rPr>
          <w:lang w:val="ru-RU"/>
        </w:rPr>
        <w:t>фильмов</w:t>
      </w:r>
      <w:r w:rsidRPr="006F7C43">
        <w:rPr>
          <w:lang w:val="ru-RU"/>
        </w:rPr>
        <w:t xml:space="preserve"> </w:t>
      </w:r>
      <w:r>
        <w:rPr>
          <w:lang w:val="ru-RU"/>
        </w:rPr>
        <w:t>и</w:t>
      </w:r>
      <w:r w:rsidRPr="006F7C43">
        <w:rPr>
          <w:lang w:val="ru-RU"/>
        </w:rPr>
        <w:t xml:space="preserve"> </w:t>
      </w:r>
      <w:r>
        <w:rPr>
          <w:lang w:val="ru-RU"/>
        </w:rPr>
        <w:t>взаимодействие</w:t>
      </w:r>
      <w:r w:rsidRPr="006F7C43">
        <w:rPr>
          <w:lang w:val="ru-RU"/>
        </w:rPr>
        <w:t xml:space="preserve"> </w:t>
      </w:r>
      <w:r>
        <w:rPr>
          <w:lang w:val="ru-RU"/>
        </w:rPr>
        <w:t>с</w:t>
      </w:r>
      <w:r w:rsidRPr="006F7C43">
        <w:rPr>
          <w:lang w:val="ru-RU"/>
        </w:rPr>
        <w:t xml:space="preserve"> </w:t>
      </w:r>
      <w:r>
        <w:rPr>
          <w:lang w:val="ru-RU"/>
        </w:rPr>
        <w:t>авторами</w:t>
      </w:r>
      <w:r w:rsidRPr="006F7C43">
        <w:rPr>
          <w:lang w:val="ru-RU"/>
        </w:rPr>
        <w:t xml:space="preserve"> (например</w:t>
      </w:r>
      <w:r>
        <w:rPr>
          <w:lang w:val="ru-RU"/>
        </w:rPr>
        <w:t>, чтобы</w:t>
      </w:r>
      <w:r w:rsidRPr="006F7C43">
        <w:rPr>
          <w:lang w:val="ru-RU"/>
        </w:rPr>
        <w:t xml:space="preserve"> адаптировать общие стандарты продвижения </w:t>
      </w:r>
      <w:r>
        <w:rPr>
          <w:lang w:val="ru-RU"/>
        </w:rPr>
        <w:t>РЦФГ</w:t>
      </w:r>
      <w:r w:rsidRPr="006F7C43">
        <w:rPr>
          <w:lang w:val="ru-RU"/>
        </w:rPr>
        <w:t xml:space="preserve"> во всех фильмах - информация, логотипы и ссылки),</w:t>
      </w:r>
    </w:p>
    <w:p w14:paraId="0929047C" w14:textId="77777777" w:rsidR="002C5BD7" w:rsidRDefault="007013EC">
      <w:pPr>
        <w:pStyle w:val="listFLRUS"/>
        <w:rPr>
          <w:lang w:val="ru-RU"/>
        </w:rPr>
      </w:pPr>
      <w:r w:rsidRPr="003423C7">
        <w:rPr>
          <w:lang w:val="ru-RU"/>
        </w:rPr>
        <w:t>Провер</w:t>
      </w:r>
      <w:r>
        <w:rPr>
          <w:lang w:val="ru-RU"/>
        </w:rPr>
        <w:t>ка того,</w:t>
      </w:r>
      <w:r w:rsidRPr="003423C7">
        <w:rPr>
          <w:lang w:val="ru-RU"/>
        </w:rPr>
        <w:t xml:space="preserve"> все </w:t>
      </w:r>
      <w:r>
        <w:rPr>
          <w:lang w:val="ru-RU"/>
        </w:rPr>
        <w:t>ли фильмы соответствуют положениям</w:t>
      </w:r>
      <w:r w:rsidRPr="003423C7">
        <w:rPr>
          <w:lang w:val="ru-RU"/>
        </w:rPr>
        <w:t xml:space="preserve"> конкурса</w:t>
      </w:r>
      <w:r w:rsidRPr="006F7C43">
        <w:rPr>
          <w:lang w:val="ru-RU"/>
        </w:rPr>
        <w:t>,</w:t>
      </w:r>
    </w:p>
    <w:p w14:paraId="059DCF09" w14:textId="77777777" w:rsidR="002C5BD7" w:rsidRDefault="007013EC">
      <w:pPr>
        <w:pStyle w:val="listFLRUS"/>
        <w:rPr>
          <w:lang w:val="ru-RU"/>
        </w:rPr>
      </w:pPr>
      <w:r w:rsidRPr="006F7C43">
        <w:rPr>
          <w:lang w:val="ru-RU"/>
        </w:rPr>
        <w:t>Проверка качества материалов по финансовым вопросам и к</w:t>
      </w:r>
      <w:r>
        <w:rPr>
          <w:lang w:val="ru-RU"/>
        </w:rPr>
        <w:t>онсультирование по их улучшению</w:t>
      </w:r>
      <w:r w:rsidRPr="006F7C43">
        <w:rPr>
          <w:lang w:val="ru-RU"/>
        </w:rPr>
        <w:t>,</w:t>
      </w:r>
    </w:p>
    <w:p w14:paraId="121C3269" w14:textId="77777777" w:rsidR="002C5BD7" w:rsidRDefault="007013EC">
      <w:pPr>
        <w:pStyle w:val="listFLRUS"/>
        <w:rPr>
          <w:lang w:val="ru-RU"/>
        </w:rPr>
      </w:pPr>
      <w:r>
        <w:rPr>
          <w:lang w:val="ru-RU"/>
        </w:rPr>
        <w:lastRenderedPageBreak/>
        <w:t>Закрытие</w:t>
      </w:r>
      <w:r w:rsidRPr="006F7C43">
        <w:rPr>
          <w:lang w:val="ru-RU"/>
        </w:rPr>
        <w:t xml:space="preserve"> </w:t>
      </w:r>
      <w:r>
        <w:rPr>
          <w:lang w:val="ru-RU"/>
        </w:rPr>
        <w:t>конкурса</w:t>
      </w:r>
      <w:r w:rsidRPr="006F7C43">
        <w:rPr>
          <w:lang w:val="ru-RU"/>
        </w:rPr>
        <w:t xml:space="preserve">, </w:t>
      </w:r>
      <w:r>
        <w:rPr>
          <w:lang w:val="ru-RU"/>
        </w:rPr>
        <w:t>организация жюри и оценка всех заявок</w:t>
      </w:r>
      <w:r w:rsidRPr="006F7C43">
        <w:rPr>
          <w:lang w:val="ru-RU"/>
        </w:rPr>
        <w:t>,</w:t>
      </w:r>
    </w:p>
    <w:p w14:paraId="5EC6AB14" w14:textId="77777777" w:rsidR="002C5BD7" w:rsidRDefault="007013EC">
      <w:pPr>
        <w:pStyle w:val="listFLRUS"/>
        <w:rPr>
          <w:lang w:val="ru-RU"/>
        </w:rPr>
      </w:pPr>
      <w:r>
        <w:rPr>
          <w:lang w:val="ru-RU"/>
        </w:rPr>
        <w:t>Объявление победителей в ходе заключительного мероприятия</w:t>
      </w:r>
      <w:r w:rsidRPr="006F7C43">
        <w:rPr>
          <w:lang w:val="ru-RU"/>
        </w:rPr>
        <w:t>,</w:t>
      </w:r>
    </w:p>
    <w:p w14:paraId="069DFC4E" w14:textId="77777777" w:rsidR="002C5BD7" w:rsidRDefault="007013EC">
      <w:pPr>
        <w:pStyle w:val="listFLRUS"/>
      </w:pPr>
      <w:r>
        <w:rPr>
          <w:lang w:val="ru-RU"/>
        </w:rPr>
        <w:t>Связи со СМИ</w:t>
      </w:r>
      <w:r w:rsidRPr="009413CE">
        <w:t>.</w:t>
      </w:r>
    </w:p>
    <w:p w14:paraId="75E4EE3C" w14:textId="77777777" w:rsidR="007013EC" w:rsidRPr="009413CE" w:rsidRDefault="007013EC" w:rsidP="007013EC">
      <w:pPr>
        <w:spacing w:after="120" w:line="288" w:lineRule="auto"/>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04B38BBD" w14:textId="77777777" w:rsidTr="002C5BD7">
        <w:tc>
          <w:tcPr>
            <w:tcW w:w="2392" w:type="dxa"/>
            <w:shd w:val="clear" w:color="auto" w:fill="365F91" w:themeFill="accent1" w:themeFillShade="BF"/>
          </w:tcPr>
          <w:p w14:paraId="6A9472F3"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5C0AB78E"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2230B647" w14:textId="77777777" w:rsidR="007013EC" w:rsidRPr="000A6937" w:rsidRDefault="007013EC" w:rsidP="002C5BD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41CD86A7" w14:textId="77777777" w:rsidR="007013EC" w:rsidRPr="000A6937" w:rsidRDefault="007013EC" w:rsidP="005D6D8E">
            <w:pPr>
              <w:pStyle w:val="BlockFLRUS"/>
              <w:tabs>
                <w:tab w:val="left" w:pos="495"/>
                <w:tab w:val="center" w:pos="1088"/>
              </w:tabs>
              <w:jc w:val="left"/>
              <w:rPr>
                <w:b/>
                <w:color w:val="FFFFFF" w:themeColor="background1"/>
                <w:sz w:val="20"/>
                <w:lang w:val="ru-RU"/>
              </w:rPr>
            </w:pPr>
            <w:r>
              <w:rPr>
                <w:b/>
                <w:color w:val="FFFFFF" w:themeColor="background1"/>
                <w:sz w:val="20"/>
                <w:lang w:val="ru-RU"/>
              </w:rPr>
              <w:tab/>
            </w:r>
            <w:r>
              <w:rPr>
                <w:b/>
                <w:color w:val="FFFFFF" w:themeColor="background1"/>
                <w:sz w:val="20"/>
                <w:lang w:val="ru-RU"/>
              </w:rPr>
              <w:tab/>
              <w:t>Персонал</w:t>
            </w:r>
          </w:p>
        </w:tc>
      </w:tr>
      <w:tr w:rsidR="007013EC" w:rsidRPr="00DB0B7A" w14:paraId="7BD2AFD1" w14:textId="77777777" w:rsidTr="005D6D8E">
        <w:tc>
          <w:tcPr>
            <w:tcW w:w="2392" w:type="dxa"/>
          </w:tcPr>
          <w:p w14:paraId="770487AE" w14:textId="77777777" w:rsidR="007013EC" w:rsidRPr="00DB0B7A" w:rsidRDefault="007013EC" w:rsidP="002C5BD7">
            <w:pPr>
              <w:pStyle w:val="BlockFLRUS"/>
              <w:jc w:val="center"/>
              <w:rPr>
                <w:sz w:val="20"/>
                <w:lang w:val="ru-RU"/>
              </w:rPr>
            </w:pPr>
            <w:r>
              <w:rPr>
                <w:sz w:val="20"/>
                <w:lang w:val="ru-RU"/>
              </w:rPr>
              <w:t>Организация конкурсов фильмов</w:t>
            </w:r>
          </w:p>
        </w:tc>
        <w:tc>
          <w:tcPr>
            <w:tcW w:w="2392" w:type="dxa"/>
          </w:tcPr>
          <w:p w14:paraId="03D61CFE" w14:textId="77777777" w:rsidR="007013EC" w:rsidRPr="00DB0B7A" w:rsidRDefault="007013EC" w:rsidP="002C5BD7">
            <w:pPr>
              <w:pStyle w:val="BlockFLRUS"/>
              <w:jc w:val="center"/>
              <w:rPr>
                <w:sz w:val="20"/>
                <w:lang w:val="ru-RU"/>
              </w:rPr>
            </w:pPr>
            <w:r>
              <w:rPr>
                <w:sz w:val="20"/>
                <w:lang w:val="ru-RU"/>
              </w:rPr>
              <w:t>Молодежь</w:t>
            </w:r>
            <w:r w:rsidRPr="00DB0B7A">
              <w:rPr>
                <w:sz w:val="20"/>
                <w:lang w:val="ru-RU"/>
              </w:rPr>
              <w:t xml:space="preserve"> (</w:t>
            </w:r>
            <w:r>
              <w:rPr>
                <w:sz w:val="20"/>
                <w:lang w:val="ru-RU"/>
              </w:rPr>
              <w:t>ученики и студенты в возрасте</w:t>
            </w:r>
            <w:r w:rsidRPr="00DB0B7A">
              <w:rPr>
                <w:sz w:val="20"/>
                <w:lang w:val="ru-RU"/>
              </w:rPr>
              <w:t xml:space="preserve"> 13-19 </w:t>
            </w:r>
            <w:r>
              <w:rPr>
                <w:sz w:val="20"/>
                <w:lang w:val="ru-RU"/>
              </w:rPr>
              <w:t>лет</w:t>
            </w:r>
            <w:r w:rsidRPr="00DB0B7A">
              <w:rPr>
                <w:sz w:val="20"/>
                <w:lang w:val="ru-RU"/>
              </w:rPr>
              <w:t>)</w:t>
            </w:r>
          </w:p>
        </w:tc>
        <w:tc>
          <w:tcPr>
            <w:tcW w:w="2393" w:type="dxa"/>
          </w:tcPr>
          <w:p w14:paraId="4822FCA3" w14:textId="77777777" w:rsidR="007013EC" w:rsidRPr="00DB0B7A" w:rsidRDefault="007013EC" w:rsidP="002C5BD7">
            <w:pPr>
              <w:pStyle w:val="BlockFLRUS"/>
              <w:jc w:val="center"/>
              <w:rPr>
                <w:sz w:val="20"/>
                <w:lang w:val="ru-RU"/>
              </w:rPr>
            </w:pPr>
            <w:r>
              <w:rPr>
                <w:sz w:val="20"/>
                <w:lang w:val="ru-RU"/>
              </w:rPr>
              <w:t>Головной офис РЦФГ</w:t>
            </w:r>
          </w:p>
        </w:tc>
        <w:tc>
          <w:tcPr>
            <w:tcW w:w="2393" w:type="dxa"/>
          </w:tcPr>
          <w:p w14:paraId="0142D42F" w14:textId="77777777" w:rsidR="007013EC" w:rsidRPr="00DB0B7A" w:rsidRDefault="007013EC" w:rsidP="005D6D8E">
            <w:pPr>
              <w:pStyle w:val="BlockFLRUS"/>
              <w:rPr>
                <w:sz w:val="20"/>
                <w:lang w:val="ru-RU"/>
              </w:rPr>
            </w:pPr>
            <w:r>
              <w:rPr>
                <w:sz w:val="20"/>
                <w:lang w:val="ru-RU"/>
              </w:rPr>
              <w:t>В</w:t>
            </w:r>
            <w:r w:rsidRPr="00DB0B7A">
              <w:rPr>
                <w:sz w:val="20"/>
                <w:lang w:val="ru-RU"/>
              </w:rPr>
              <w:t xml:space="preserve"> </w:t>
            </w:r>
            <w:r>
              <w:rPr>
                <w:sz w:val="20"/>
                <w:lang w:val="ru-RU"/>
              </w:rPr>
              <w:t>головном</w:t>
            </w:r>
            <w:r w:rsidRPr="00DB0B7A">
              <w:rPr>
                <w:sz w:val="20"/>
                <w:lang w:val="ru-RU"/>
              </w:rPr>
              <w:t xml:space="preserve"> </w:t>
            </w:r>
            <w:r>
              <w:rPr>
                <w:sz w:val="20"/>
                <w:lang w:val="ru-RU"/>
              </w:rPr>
              <w:t>офисе</w:t>
            </w:r>
            <w:r w:rsidRPr="00DB0B7A">
              <w:rPr>
                <w:sz w:val="20"/>
                <w:lang w:val="ru-RU"/>
              </w:rPr>
              <w:t xml:space="preserve">: </w:t>
            </w:r>
            <w:r>
              <w:rPr>
                <w:sz w:val="20"/>
                <w:lang w:val="ru-RU"/>
              </w:rPr>
              <w:t>руководитель проекта</w:t>
            </w:r>
            <w:r w:rsidRPr="00DB0B7A">
              <w:rPr>
                <w:sz w:val="20"/>
                <w:lang w:val="ru-RU"/>
              </w:rPr>
              <w:t xml:space="preserve"> (</w:t>
            </w:r>
            <w:r>
              <w:rPr>
                <w:sz w:val="20"/>
                <w:lang w:val="ru-RU"/>
              </w:rPr>
              <w:t>частичная занятость</w:t>
            </w:r>
            <w:r w:rsidRPr="00DB0B7A">
              <w:rPr>
                <w:sz w:val="20"/>
                <w:lang w:val="ru-RU"/>
              </w:rPr>
              <w:t xml:space="preserve">), </w:t>
            </w:r>
            <w:r>
              <w:rPr>
                <w:sz w:val="20"/>
                <w:lang w:val="ru-RU"/>
              </w:rPr>
              <w:t>ответственный за связи с общественностью</w:t>
            </w:r>
            <w:r w:rsidRPr="00DB0B7A">
              <w:rPr>
                <w:sz w:val="20"/>
                <w:lang w:val="ru-RU"/>
              </w:rPr>
              <w:t xml:space="preserve"> (</w:t>
            </w:r>
            <w:r>
              <w:rPr>
                <w:sz w:val="20"/>
                <w:lang w:val="ru-RU"/>
              </w:rPr>
              <w:t>частичная занятость</w:t>
            </w:r>
            <w:r w:rsidRPr="00DB0B7A">
              <w:rPr>
                <w:sz w:val="20"/>
                <w:lang w:val="ru-RU"/>
              </w:rPr>
              <w:t>)</w:t>
            </w:r>
          </w:p>
        </w:tc>
      </w:tr>
    </w:tbl>
    <w:p w14:paraId="5CAFCD3A" w14:textId="77777777" w:rsidR="007013EC" w:rsidRPr="00DB0B7A" w:rsidRDefault="007013EC" w:rsidP="007013EC">
      <w:pPr>
        <w:spacing w:after="120" w:line="288" w:lineRule="auto"/>
        <w:jc w:val="both"/>
        <w:rPr>
          <w:rFonts w:ascii="Calibri" w:hAnsi="Calibri"/>
          <w:b/>
          <w:lang w:val="ru-RU"/>
        </w:rPr>
      </w:pPr>
    </w:p>
    <w:p w14:paraId="5F610974" w14:textId="77777777" w:rsidR="007013EC" w:rsidRPr="00E063CC" w:rsidRDefault="007013EC" w:rsidP="007013EC">
      <w:pPr>
        <w:pStyle w:val="3"/>
        <w:rPr>
          <w:lang w:val="ru-RU"/>
        </w:rPr>
      </w:pPr>
      <w:bookmarkStart w:id="96" w:name="_Toc356480042"/>
      <w:bookmarkStart w:id="97" w:name="_Toc356970376"/>
      <w:r w:rsidRPr="00E063CC">
        <w:rPr>
          <w:rFonts w:ascii="Calibri" w:hAnsi="Calibri"/>
          <w:lang w:val="ru-RU"/>
        </w:rPr>
        <w:t>Взрослые – учителя (средняя школа и высшее образование</w:t>
      </w:r>
      <w:r w:rsidRPr="00E063CC">
        <w:rPr>
          <w:lang w:val="ru-RU"/>
        </w:rPr>
        <w:t>)</w:t>
      </w:r>
      <w:bookmarkEnd w:id="96"/>
      <w:bookmarkEnd w:id="97"/>
    </w:p>
    <w:p w14:paraId="28B489BF" w14:textId="77777777" w:rsidR="002C5BD7" w:rsidRDefault="007013EC" w:rsidP="0056140E">
      <w:pPr>
        <w:pStyle w:val="N"/>
        <w:numPr>
          <w:ilvl w:val="0"/>
          <w:numId w:val="68"/>
        </w:numPr>
      </w:pPr>
      <w:r w:rsidRPr="00E063CC">
        <w:rPr>
          <w:lang w:val="ru-RU"/>
        </w:rPr>
        <w:t>УЧЕБНАЯ ПРОГРАММА</w:t>
      </w:r>
    </w:p>
    <w:p w14:paraId="31153FBA" w14:textId="77777777" w:rsidR="007013EC" w:rsidRPr="00E063CC" w:rsidRDefault="007013EC" w:rsidP="007013EC">
      <w:pPr>
        <w:pStyle w:val="BlockFLRUS"/>
        <w:rPr>
          <w:lang w:val="ru-RU"/>
        </w:rPr>
      </w:pPr>
      <w:r w:rsidRPr="00E063CC">
        <w:rPr>
          <w:lang w:val="ru-RU"/>
        </w:rPr>
        <w:t>Если мы примем во внимание, что молодые люди должны иметь хорошие финансовые знания и умения по окончанию школы, вступая на рынок труда, желательно разработать программы для учителей школ (как средних школ, так и для системы высшего образования). В будущем (через 3-4 года) желательно расширить программы также и для учителей начальной школы, но в данный момент это не должно быть приоритетом для РЦФГ</w:t>
      </w:r>
      <w:r w:rsidR="00C61A93" w:rsidRPr="00C61A93">
        <w:rPr>
          <w:lang w:val="ru-RU"/>
        </w:rPr>
        <w:t>.</w:t>
      </w:r>
    </w:p>
    <w:p w14:paraId="173A8629" w14:textId="77777777" w:rsidR="007013EC" w:rsidRPr="00E063CC" w:rsidRDefault="007013EC" w:rsidP="007013EC">
      <w:pPr>
        <w:pStyle w:val="BlockFLRUS"/>
        <w:rPr>
          <w:lang w:val="ru-RU"/>
        </w:rPr>
      </w:pPr>
      <w:r>
        <w:rPr>
          <w:lang w:val="ru-RU"/>
        </w:rPr>
        <w:t>Обычно учителя</w:t>
      </w:r>
      <w:r w:rsidRPr="00E063CC">
        <w:rPr>
          <w:lang w:val="ru-RU"/>
        </w:rPr>
        <w:t xml:space="preserve"> отвечают за подготовку молодёжи к взрослой жизни. Финансовая грамотность является пожизненным умением и лучше всего это умение развивать на уровне средней школы, когда приходит осознание финансовых идей (согласно психологам в возрасте 12–15 и позже). Роль учителя в этом процессе очень важна, может, даже решающая, хотя, кажется, они редко понимают важность проблемы и пытаются дать своим воспитанникам некоторые основные умения. Вероятно, это по причине того, что </w:t>
      </w:r>
      <w:r>
        <w:rPr>
          <w:lang w:val="ru-RU"/>
        </w:rPr>
        <w:t xml:space="preserve">учителей не так много </w:t>
      </w:r>
      <w:r w:rsidRPr="00E063CC">
        <w:rPr>
          <w:lang w:val="ru-RU"/>
        </w:rPr>
        <w:t>знаний (и умений), когда речь идёт о финансовых вопросах. Поэтому</w:t>
      </w:r>
      <w:r>
        <w:rPr>
          <w:lang w:val="ru-RU"/>
        </w:rPr>
        <w:t>,</w:t>
      </w:r>
      <w:r w:rsidRPr="00E063CC">
        <w:rPr>
          <w:lang w:val="ru-RU"/>
        </w:rPr>
        <w:t xml:space="preserve"> в большинстве случаев</w:t>
      </w:r>
      <w:r>
        <w:rPr>
          <w:lang w:val="ru-RU"/>
        </w:rPr>
        <w:t>,</w:t>
      </w:r>
      <w:r w:rsidRPr="00E063CC">
        <w:rPr>
          <w:lang w:val="ru-RU"/>
        </w:rPr>
        <w:t xml:space="preserve"> они просто не способны преподавать </w:t>
      </w:r>
      <w:r>
        <w:rPr>
          <w:lang w:val="ru-RU"/>
        </w:rPr>
        <w:t>персональные финансы</w:t>
      </w:r>
      <w:r w:rsidRPr="00E063CC">
        <w:rPr>
          <w:lang w:val="ru-RU"/>
        </w:rPr>
        <w:t>. И это существенная проблема для РЦФГ, которую можно решить только при помощи промежуточных учебных программ</w:t>
      </w:r>
      <w:r w:rsidR="00C61A93" w:rsidRPr="00C61A93">
        <w:rPr>
          <w:lang w:val="ru-RU"/>
        </w:rPr>
        <w:t>.</w:t>
      </w:r>
    </w:p>
    <w:p w14:paraId="3B39803A" w14:textId="77777777" w:rsidR="007013EC" w:rsidRPr="00E063CC" w:rsidRDefault="007013EC" w:rsidP="007013EC">
      <w:pPr>
        <w:pStyle w:val="BlockFLRUS"/>
        <w:rPr>
          <w:lang w:val="ru-RU"/>
        </w:rPr>
      </w:pPr>
      <w:r w:rsidRPr="00E063CC">
        <w:rPr>
          <w:lang w:val="ru-RU"/>
        </w:rPr>
        <w:t>Существует три модели введения финансового образования в школы, зависящие от статуса экономических предметов внутри системы образования. Возможно, в Калининградской области можно было ввести параллельно все три модели</w:t>
      </w:r>
      <w:r w:rsidR="00C61A93" w:rsidRPr="00C61A93">
        <w:rPr>
          <w:lang w:val="ru-RU"/>
        </w:rPr>
        <w:t>.</w:t>
      </w:r>
    </w:p>
    <w:p w14:paraId="27F906CA" w14:textId="77777777" w:rsidR="007013EC" w:rsidRPr="00E063CC" w:rsidRDefault="007013EC" w:rsidP="007013EC">
      <w:pPr>
        <w:pStyle w:val="BlockFLRUS"/>
        <w:rPr>
          <w:lang w:val="ru-RU"/>
        </w:rPr>
      </w:pPr>
      <w:r w:rsidRPr="00E063CC">
        <w:rPr>
          <w:lang w:val="ru-RU"/>
        </w:rPr>
        <w:t>Первая возможна в школах с предметом, который охватывает такие темы как составление бюджета, планирование финансов, накопления. В этом случае весьма необходимым могло бы быть обучение учителей и планы уроков, охватывающих некоторые темы по финансовой грамотности. В Калининградских средних школах эта модель могла бы быть в рамках раздела «Экономика» учебного предмета обществоведение.</w:t>
      </w:r>
      <w:r w:rsidRPr="00E063CC">
        <w:rPr>
          <w:rStyle w:val="af"/>
          <w:vertAlign w:val="baseline"/>
        </w:rPr>
        <w:footnoteReference w:id="22"/>
      </w:r>
    </w:p>
    <w:p w14:paraId="1786456F" w14:textId="77777777" w:rsidR="007013EC" w:rsidRPr="00E063CC" w:rsidRDefault="007013EC" w:rsidP="007013EC">
      <w:pPr>
        <w:pStyle w:val="BlockFLRUS"/>
        <w:rPr>
          <w:lang w:val="ru-RU"/>
        </w:rPr>
      </w:pPr>
      <w:r w:rsidRPr="00E063CC">
        <w:rPr>
          <w:lang w:val="ru-RU"/>
        </w:rPr>
        <w:lastRenderedPageBreak/>
        <w:t>Другая модель применима в школах, где экономические предметы не изучаются. В этом случае темы финансовой грамотности можно разделить между учебными программами. И тогда было бы разумным обучить всех учителей, организовав занятия, сфокусированные на финансах</w:t>
      </w:r>
      <w:r w:rsidR="00C61A93" w:rsidRPr="00C61A93">
        <w:rPr>
          <w:lang w:val="ru-RU"/>
        </w:rPr>
        <w:t>.</w:t>
      </w:r>
    </w:p>
    <w:p w14:paraId="152262D5" w14:textId="77777777" w:rsidR="007013EC" w:rsidRPr="00E063CC" w:rsidRDefault="007013EC" w:rsidP="007013EC">
      <w:pPr>
        <w:pStyle w:val="BlockFLRUS"/>
        <w:rPr>
          <w:lang w:val="ru-RU"/>
        </w:rPr>
      </w:pPr>
      <w:r w:rsidRPr="00E063CC">
        <w:rPr>
          <w:lang w:val="ru-RU"/>
        </w:rPr>
        <w:t>Для целей РЦФГ, работая по первой модели, легче достигнуть цели. Для этого требуется подготовить несколько сценариев и механизмов для обучения (таких как мультимедийные презентации), выпустить их и затем организовать серию обучающих занятий для учителей по всем вопросам. В зависимости от количества сценариев, запланированных для введения (оптимальное количество – 10), программу обучения следует разделить на три сессии (36 часов), во время которых учитель получит основные знания и приёмы для преподавания финансовой грамотности. Данное обучение следовало бы организовать совместно с Министерством Образования или организациями, занимающимися переподготовкой учителей (КОИРО - Калининградский областной институт развития образования). Темы для обучения финансовым вопросам по этой модели в школах должны быть подобраны в рамках раздела Экономика и, возможно, времени будет недостаточно для охвата всех вопросов, важных для РЦФГ</w:t>
      </w:r>
      <w:r w:rsidR="00C61A93" w:rsidRPr="00C61A93">
        <w:rPr>
          <w:lang w:val="ru-RU"/>
        </w:rPr>
        <w:t>:</w:t>
      </w:r>
    </w:p>
    <w:p w14:paraId="63363EFF" w14:textId="77777777" w:rsidR="007013EC" w:rsidRPr="00E063CC" w:rsidRDefault="007013EC" w:rsidP="002C5BD7">
      <w:pPr>
        <w:pStyle w:val="listFLRUS"/>
        <w:ind w:left="567"/>
      </w:pPr>
      <w:r w:rsidRPr="00E063CC">
        <w:rPr>
          <w:lang w:val="ru-RU"/>
        </w:rPr>
        <w:t>деньги и инфляция</w:t>
      </w:r>
      <w:r w:rsidR="00C61A93" w:rsidRPr="00C61A93">
        <w:t>,</w:t>
      </w:r>
    </w:p>
    <w:p w14:paraId="331BB0A0" w14:textId="77777777" w:rsidR="007013EC" w:rsidRPr="00E063CC" w:rsidRDefault="007013EC" w:rsidP="002C5BD7">
      <w:pPr>
        <w:pStyle w:val="listFLRUS"/>
        <w:ind w:left="567"/>
      </w:pPr>
      <w:r w:rsidRPr="00E063CC">
        <w:rPr>
          <w:lang w:val="ru-RU"/>
        </w:rPr>
        <w:t>расходы</w:t>
      </w:r>
      <w:r w:rsidR="00C61A93" w:rsidRPr="00C61A93">
        <w:t>,</w:t>
      </w:r>
    </w:p>
    <w:p w14:paraId="4853CADB" w14:textId="77777777" w:rsidR="007013EC" w:rsidRPr="00E063CC" w:rsidRDefault="007013EC" w:rsidP="002C5BD7">
      <w:pPr>
        <w:pStyle w:val="listFLRUS"/>
        <w:ind w:left="567"/>
      </w:pPr>
      <w:r w:rsidRPr="00E063CC">
        <w:rPr>
          <w:lang w:val="ru-RU"/>
        </w:rPr>
        <w:t>домашний бюджет</w:t>
      </w:r>
      <w:r w:rsidR="00C61A93" w:rsidRPr="00C61A93">
        <w:t>,</w:t>
      </w:r>
    </w:p>
    <w:p w14:paraId="519A2081" w14:textId="77777777" w:rsidR="007013EC" w:rsidRPr="00E063CC" w:rsidRDefault="007013EC" w:rsidP="002C5BD7">
      <w:pPr>
        <w:pStyle w:val="listFLRUS"/>
        <w:ind w:left="567"/>
      </w:pPr>
      <w:r w:rsidRPr="00E063CC">
        <w:rPr>
          <w:lang w:val="ru-RU"/>
        </w:rPr>
        <w:t>сбережения</w:t>
      </w:r>
      <w:r w:rsidR="00C61A93" w:rsidRPr="00C61A93">
        <w:t>,</w:t>
      </w:r>
    </w:p>
    <w:p w14:paraId="20DDD2C0" w14:textId="77777777" w:rsidR="007013EC" w:rsidRPr="00E063CC" w:rsidRDefault="007013EC" w:rsidP="002C5BD7">
      <w:pPr>
        <w:pStyle w:val="listFLRUS"/>
        <w:ind w:left="567"/>
      </w:pPr>
      <w:r>
        <w:rPr>
          <w:lang w:val="ru-RU"/>
        </w:rPr>
        <w:t>кредиты и займы</w:t>
      </w:r>
      <w:r w:rsidR="00C61A93" w:rsidRPr="00C61A93">
        <w:t>,</w:t>
      </w:r>
    </w:p>
    <w:p w14:paraId="78EADA13" w14:textId="77777777" w:rsidR="007013EC" w:rsidRPr="00E063CC" w:rsidRDefault="007013EC" w:rsidP="002C5BD7">
      <w:pPr>
        <w:pStyle w:val="listFLRUS"/>
        <w:ind w:left="567"/>
      </w:pPr>
      <w:r w:rsidRPr="00E063CC">
        <w:rPr>
          <w:lang w:val="ru-RU"/>
        </w:rPr>
        <w:t>популярные виды инвестиций</w:t>
      </w:r>
      <w:r w:rsidR="00C61A93" w:rsidRPr="00C61A93">
        <w:t>,</w:t>
      </w:r>
    </w:p>
    <w:p w14:paraId="64BD124C" w14:textId="77777777" w:rsidR="007013EC" w:rsidRPr="00E063CC" w:rsidRDefault="007013EC" w:rsidP="002C5BD7">
      <w:pPr>
        <w:pStyle w:val="listFLRUS"/>
        <w:ind w:left="567"/>
      </w:pPr>
      <w:r w:rsidRPr="00E063CC">
        <w:rPr>
          <w:lang w:val="ru-RU"/>
        </w:rPr>
        <w:t>финансовые услуги</w:t>
      </w:r>
      <w:r w:rsidR="00C61A93" w:rsidRPr="00C61A93">
        <w:t>,</w:t>
      </w:r>
    </w:p>
    <w:p w14:paraId="4473D024" w14:textId="77777777" w:rsidR="007013EC" w:rsidRPr="00E063CC" w:rsidRDefault="007013EC" w:rsidP="002C5BD7">
      <w:pPr>
        <w:pStyle w:val="listFLRUS"/>
        <w:ind w:left="567"/>
      </w:pPr>
      <w:r w:rsidRPr="00E063CC">
        <w:rPr>
          <w:lang w:val="ru-RU"/>
        </w:rPr>
        <w:t>права потребителей</w:t>
      </w:r>
      <w:r w:rsidR="00C61A93" w:rsidRPr="00C61A93">
        <w:t>,</w:t>
      </w:r>
    </w:p>
    <w:p w14:paraId="2A04C973" w14:textId="77777777" w:rsidR="007013EC" w:rsidRPr="00E063CC" w:rsidRDefault="007013EC" w:rsidP="002C5BD7">
      <w:pPr>
        <w:pStyle w:val="listFLRUS"/>
        <w:ind w:left="567"/>
      </w:pPr>
      <w:r w:rsidRPr="00E063CC">
        <w:rPr>
          <w:lang w:val="ru-RU"/>
        </w:rPr>
        <w:t>безналичные операции</w:t>
      </w:r>
      <w:r w:rsidR="00C61A93" w:rsidRPr="00C61A93">
        <w:t>,</w:t>
      </w:r>
    </w:p>
    <w:p w14:paraId="14B1087D" w14:textId="77777777" w:rsidR="007013EC" w:rsidRPr="00E063CC" w:rsidRDefault="007013EC" w:rsidP="002C5BD7">
      <w:pPr>
        <w:pStyle w:val="listFLRUS"/>
        <w:ind w:left="567"/>
      </w:pPr>
      <w:r w:rsidRPr="00E063CC">
        <w:rPr>
          <w:lang w:val="ru-RU"/>
        </w:rPr>
        <w:t>финансовая безопасность</w:t>
      </w:r>
      <w:r w:rsidR="00C61A93" w:rsidRPr="00C61A93">
        <w:t>.</w:t>
      </w:r>
    </w:p>
    <w:p w14:paraId="669F505D" w14:textId="77777777" w:rsidR="006630AC" w:rsidRDefault="006630AC" w:rsidP="007013EC">
      <w:pPr>
        <w:pStyle w:val="BlockFLRUS"/>
        <w:rPr>
          <w:lang w:val="pl-PL"/>
        </w:rPr>
      </w:pPr>
    </w:p>
    <w:p w14:paraId="08DAFF64" w14:textId="77777777" w:rsidR="007013EC" w:rsidRPr="00E063CC" w:rsidRDefault="007013EC" w:rsidP="007013EC">
      <w:pPr>
        <w:pStyle w:val="BlockFLRUS"/>
        <w:rPr>
          <w:lang w:val="ru-RU"/>
        </w:rPr>
      </w:pPr>
      <w:r w:rsidRPr="00E063CC">
        <w:rPr>
          <w:lang w:val="ru-RU"/>
        </w:rPr>
        <w:t>Вторая модель сложнее, поскольку в этом случае разные темы финансового образования должны быть разделены на разные программы для разных учебных предметов (например, математика – проценты, процентные ставки, сложные проценты, кредиты, величина накоплений в результате планирования бюджета, инфляция; родной и иностранный языки – чтение и понимание банковских рекламных объявлений; история – история денег, банковского дела и проблемы глобализации, инфляция; общественные науки – финансовая система, домашний бюджет, права потребителей и т.д.). В этом случае финансовое образование в школе может быть в школе только как дополнительная программа. Для такой модели обучение учителей может быть затруднительным, так как оно требует работы с учителями разных предметов, давая им только основные знания и умения, концентрируясь на темах, которые они будут охватывать на своих уроках. Но всё это возможно, разработав сценарии для разных учебных предметов, которые совместно охватят многие финансовые темы</w:t>
      </w:r>
      <w:r w:rsidR="00C61A93" w:rsidRPr="00C61A93">
        <w:rPr>
          <w:lang w:val="ru-RU"/>
        </w:rPr>
        <w:t xml:space="preserve">. </w:t>
      </w:r>
    </w:p>
    <w:p w14:paraId="54845F9E" w14:textId="77777777" w:rsidR="007013EC" w:rsidRPr="00E063CC" w:rsidRDefault="007013EC" w:rsidP="007013EC">
      <w:pPr>
        <w:pStyle w:val="BlockFLRUS"/>
        <w:rPr>
          <w:lang w:val="ru-RU"/>
        </w:rPr>
      </w:pPr>
      <w:r w:rsidRPr="00E063CC">
        <w:rPr>
          <w:lang w:val="ru-RU"/>
        </w:rPr>
        <w:t>Наконец, есть и третья модель. Это самый сложный</w:t>
      </w:r>
      <w:r>
        <w:rPr>
          <w:lang w:val="ru-RU"/>
        </w:rPr>
        <w:t xml:space="preserve"> сценарий, но он предлагает самое лучшее решение для развития финансовой грамотности учащихся и студентов. Это полная программа преподавания финансовых вопросов, которые не затрагиваются в школьной программе, в </w:t>
      </w:r>
      <w:r>
        <w:rPr>
          <w:lang w:val="ru-RU"/>
        </w:rPr>
        <w:lastRenderedPageBreak/>
        <w:t xml:space="preserve">отдельном предмете, который мог бы называться, например, «Изучение личных финансов в школе». Его изучение могло бы занять всего один семестр (продолжительностью в 30 уроков), детально изучая все важные темы, которые молодой человек должен знать, если серьёзно отнестись к финансовой грамотности. В этом случае важно убедить директора школы и, вероятно, получить поддержку Министерства образования. Если директора школ заинтересуются развитием данной дополнительной программы, они должны подписать обязательство или соглашение с </w:t>
      </w:r>
      <w:r>
        <w:rPr>
          <w:szCs w:val="22"/>
          <w:lang w:val="ru-RU"/>
        </w:rPr>
        <w:t>РЦФГ. П</w:t>
      </w:r>
      <w:r w:rsidRPr="00E063CC">
        <w:rPr>
          <w:szCs w:val="22"/>
          <w:lang w:val="ru-RU"/>
        </w:rPr>
        <w:t>одобный вариант принят в Польше, и он описывается ниже</w:t>
      </w:r>
      <w:r w:rsidR="00C61A93" w:rsidRPr="00C61A93">
        <w:rPr>
          <w:lang w:val="ru-RU"/>
        </w:rPr>
        <w:t>.</w:t>
      </w:r>
    </w:p>
    <w:p w14:paraId="75550464" w14:textId="77777777" w:rsidR="007013EC" w:rsidRPr="00E063CC" w:rsidRDefault="007013EC" w:rsidP="007013EC">
      <w:pPr>
        <w:pStyle w:val="BlockFLRUS"/>
        <w:rPr>
          <w:lang w:val="ru-RU"/>
        </w:rPr>
      </w:pPr>
      <w:r w:rsidRPr="00E063CC">
        <w:rPr>
          <w:lang w:val="ru-RU"/>
        </w:rPr>
        <w:t>Что касается обучающей программы учителей, все учителя, участвующие в данной программе должны пройти по крайней мере две сессии обучения – одну в семестре до начала преподавания предмета и вторую спустя два мес</w:t>
      </w:r>
      <w:r w:rsidR="00C70B22">
        <w:rPr>
          <w:lang w:val="ru-RU"/>
        </w:rPr>
        <w:t xml:space="preserve">яца после начала преподавания. </w:t>
      </w:r>
      <w:r w:rsidRPr="00E063CC">
        <w:rPr>
          <w:lang w:val="ru-RU"/>
        </w:rPr>
        <w:t>Это даёт возможность очень хорошей подготовки к новым задачам и получения знаний и материалов, нужных для тщательного изучения до начала учебного года. После проведения нескольких уроков им следует собраться для прохождения второй части обучения и получить возможность обсудить трудности, обменяться идеями и попрактиковаться в новых методах преподавания предмета.</w:t>
      </w:r>
    </w:p>
    <w:p w14:paraId="599661EB" w14:textId="77777777" w:rsidR="006630AC" w:rsidRPr="00C17D9C" w:rsidRDefault="006630AC" w:rsidP="007013EC">
      <w:pPr>
        <w:pStyle w:val="BlockFLRUS"/>
        <w:rPr>
          <w:lang w:val="ru-RU"/>
        </w:rPr>
      </w:pPr>
    </w:p>
    <w:p w14:paraId="79375C4B" w14:textId="77777777" w:rsidR="007013EC" w:rsidRPr="00E063CC" w:rsidRDefault="007013EC" w:rsidP="007013EC">
      <w:pPr>
        <w:pStyle w:val="BlockFLRUS"/>
        <w:rPr>
          <w:lang w:val="ru-RU"/>
        </w:rPr>
      </w:pPr>
      <w:r w:rsidRPr="00E063CC">
        <w:rPr>
          <w:lang w:val="ru-RU"/>
        </w:rPr>
        <w:t>Приняв такую модель, будет возможно детально охватить все важные темы, упомянутые ранее</w:t>
      </w:r>
      <w:r w:rsidR="00C61A93" w:rsidRPr="00C61A93">
        <w:rPr>
          <w:lang w:val="ru-RU"/>
        </w:rPr>
        <w:t>:</w:t>
      </w:r>
    </w:p>
    <w:p w14:paraId="5BDCA6F9" w14:textId="77777777" w:rsidR="007013EC" w:rsidRPr="00E063CC" w:rsidRDefault="007013EC" w:rsidP="002C5BD7">
      <w:pPr>
        <w:pStyle w:val="listFLRUS"/>
        <w:ind w:left="709"/>
      </w:pPr>
      <w:r w:rsidRPr="00E063CC">
        <w:rPr>
          <w:lang w:val="ru-RU"/>
        </w:rPr>
        <w:t>деньги и инфляция</w:t>
      </w:r>
      <w:r w:rsidR="00C61A93" w:rsidRPr="00C61A93">
        <w:t>,</w:t>
      </w:r>
    </w:p>
    <w:p w14:paraId="3AFE96DE" w14:textId="77777777" w:rsidR="007013EC" w:rsidRPr="00E063CC" w:rsidRDefault="007013EC" w:rsidP="002C5BD7">
      <w:pPr>
        <w:pStyle w:val="listFLRUS"/>
        <w:ind w:left="709"/>
      </w:pPr>
      <w:r w:rsidRPr="00E063CC">
        <w:rPr>
          <w:lang w:val="ru-RU"/>
        </w:rPr>
        <w:t>расходы</w:t>
      </w:r>
      <w:r w:rsidR="00C61A93" w:rsidRPr="00C61A93">
        <w:t>,</w:t>
      </w:r>
    </w:p>
    <w:p w14:paraId="53EE9884" w14:textId="77777777" w:rsidR="007013EC" w:rsidRPr="00E063CC" w:rsidRDefault="007013EC" w:rsidP="002C5BD7">
      <w:pPr>
        <w:pStyle w:val="listFLRUS"/>
        <w:ind w:left="709"/>
      </w:pPr>
      <w:r w:rsidRPr="00E063CC">
        <w:rPr>
          <w:lang w:val="ru-RU"/>
        </w:rPr>
        <w:t>домашний бюджет</w:t>
      </w:r>
      <w:r w:rsidR="00C61A93" w:rsidRPr="00C61A93">
        <w:t>,</w:t>
      </w:r>
    </w:p>
    <w:p w14:paraId="035DDFF1" w14:textId="77777777" w:rsidR="007013EC" w:rsidRPr="00E063CC" w:rsidRDefault="007013EC" w:rsidP="002C5BD7">
      <w:pPr>
        <w:pStyle w:val="listFLRUS"/>
        <w:ind w:left="709"/>
      </w:pPr>
      <w:r w:rsidRPr="00E063CC">
        <w:rPr>
          <w:lang w:val="ru-RU"/>
        </w:rPr>
        <w:t>сбережения</w:t>
      </w:r>
      <w:r w:rsidR="00C61A93" w:rsidRPr="00C61A93">
        <w:t>,</w:t>
      </w:r>
    </w:p>
    <w:p w14:paraId="4364C7D0" w14:textId="77777777" w:rsidR="007013EC" w:rsidRPr="00E063CC" w:rsidRDefault="007013EC" w:rsidP="002C5BD7">
      <w:pPr>
        <w:pStyle w:val="listFLRUS"/>
        <w:ind w:left="709"/>
      </w:pPr>
      <w:r w:rsidRPr="00E063CC">
        <w:rPr>
          <w:lang w:val="ru-RU"/>
        </w:rPr>
        <w:t>кредиты и займы</w:t>
      </w:r>
      <w:r w:rsidR="00C61A93" w:rsidRPr="00C61A93">
        <w:t>,</w:t>
      </w:r>
    </w:p>
    <w:p w14:paraId="0C52574C" w14:textId="77777777" w:rsidR="007013EC" w:rsidRPr="00E063CC" w:rsidRDefault="007013EC" w:rsidP="002C5BD7">
      <w:pPr>
        <w:pStyle w:val="listFLRUS"/>
        <w:ind w:left="709"/>
      </w:pPr>
      <w:r w:rsidRPr="00E063CC">
        <w:rPr>
          <w:lang w:val="ru-RU"/>
        </w:rPr>
        <w:t>популярные виды инвестиций</w:t>
      </w:r>
      <w:r w:rsidR="00C61A93" w:rsidRPr="00C61A93">
        <w:t>,</w:t>
      </w:r>
    </w:p>
    <w:p w14:paraId="4DEBC531" w14:textId="77777777" w:rsidR="007013EC" w:rsidRPr="00E063CC" w:rsidRDefault="007013EC" w:rsidP="002C5BD7">
      <w:pPr>
        <w:pStyle w:val="listFLRUS"/>
        <w:ind w:left="709"/>
      </w:pPr>
      <w:r w:rsidRPr="00E063CC">
        <w:rPr>
          <w:lang w:val="ru-RU"/>
        </w:rPr>
        <w:t>финансовые услуги</w:t>
      </w:r>
      <w:r w:rsidR="00C61A93" w:rsidRPr="00C61A93">
        <w:t>,</w:t>
      </w:r>
    </w:p>
    <w:p w14:paraId="68F8C6AF" w14:textId="77777777" w:rsidR="007013EC" w:rsidRPr="00E063CC" w:rsidRDefault="007013EC" w:rsidP="002C5BD7">
      <w:pPr>
        <w:pStyle w:val="listFLRUS"/>
        <w:ind w:left="709"/>
      </w:pPr>
      <w:r w:rsidRPr="00E063CC">
        <w:rPr>
          <w:lang w:val="ru-RU"/>
        </w:rPr>
        <w:t>права потребителей</w:t>
      </w:r>
      <w:r w:rsidR="00C61A93" w:rsidRPr="00C61A93">
        <w:t>,</w:t>
      </w:r>
    </w:p>
    <w:p w14:paraId="2AEB1845" w14:textId="77777777" w:rsidR="007013EC" w:rsidRPr="00E063CC" w:rsidRDefault="007013EC" w:rsidP="002C5BD7">
      <w:pPr>
        <w:pStyle w:val="listFLRUS"/>
        <w:ind w:left="709"/>
      </w:pPr>
      <w:r w:rsidRPr="00E063CC">
        <w:rPr>
          <w:lang w:val="ru-RU"/>
        </w:rPr>
        <w:t>безналичные оп</w:t>
      </w:r>
      <w:r>
        <w:rPr>
          <w:lang w:val="ru-RU"/>
        </w:rPr>
        <w:t>ер</w:t>
      </w:r>
      <w:r w:rsidRPr="00E063CC">
        <w:rPr>
          <w:lang w:val="ru-RU"/>
        </w:rPr>
        <w:t>ации</w:t>
      </w:r>
      <w:r w:rsidR="00C61A93" w:rsidRPr="00C61A93">
        <w:t>,</w:t>
      </w:r>
    </w:p>
    <w:p w14:paraId="180EC9BD" w14:textId="77777777" w:rsidR="007013EC" w:rsidRPr="00E063CC" w:rsidRDefault="007013EC" w:rsidP="002C5BD7">
      <w:pPr>
        <w:pStyle w:val="listFLRUS"/>
        <w:ind w:left="709"/>
      </w:pPr>
      <w:r w:rsidRPr="00E063CC">
        <w:rPr>
          <w:lang w:val="ru-RU"/>
        </w:rPr>
        <w:t>финансовая безопасность</w:t>
      </w:r>
      <w:r w:rsidR="00C61A93" w:rsidRPr="00C61A93">
        <w:t>.</w:t>
      </w:r>
    </w:p>
    <w:p w14:paraId="0A5E13C2" w14:textId="77777777" w:rsidR="00FB1848" w:rsidRDefault="00FB1848" w:rsidP="007013EC">
      <w:pPr>
        <w:pStyle w:val="listFLRUS"/>
        <w:numPr>
          <w:ilvl w:val="0"/>
          <w:numId w:val="0"/>
        </w:numPr>
        <w:spacing w:before="240"/>
        <w:rPr>
          <w:lang w:val="pl-PL"/>
        </w:rPr>
      </w:pPr>
    </w:p>
    <w:p w14:paraId="5628A083" w14:textId="77777777" w:rsidR="006630AC" w:rsidRDefault="006630AC" w:rsidP="007013EC">
      <w:pPr>
        <w:pStyle w:val="listFLRUS"/>
        <w:numPr>
          <w:ilvl w:val="0"/>
          <w:numId w:val="0"/>
        </w:numPr>
        <w:spacing w:before="240"/>
        <w:rPr>
          <w:lang w:val="pl-PL"/>
        </w:rPr>
      </w:pPr>
    </w:p>
    <w:p w14:paraId="6FA2B3C7" w14:textId="77777777" w:rsidR="007013EC" w:rsidRPr="00E063CC" w:rsidRDefault="007013EC" w:rsidP="007013EC">
      <w:pPr>
        <w:pStyle w:val="listFLRUS"/>
        <w:numPr>
          <w:ilvl w:val="0"/>
          <w:numId w:val="0"/>
        </w:numPr>
        <w:spacing w:before="240"/>
        <w:rPr>
          <w:lang w:val="ru-RU"/>
        </w:rPr>
      </w:pPr>
      <w:r w:rsidRPr="00E063CC">
        <w:rPr>
          <w:lang w:val="ru-RU"/>
        </w:rPr>
        <w:t xml:space="preserve">Это возможно, потому что данная модель позволяет оформить содержание в точности с требованиями РЦФГ. </w:t>
      </w:r>
    </w:p>
    <w:p w14:paraId="4FD7D29A" w14:textId="77777777" w:rsidR="007013EC" w:rsidRDefault="007013EC" w:rsidP="007013EC">
      <w:pPr>
        <w:pStyle w:val="listFLRUS"/>
        <w:numPr>
          <w:ilvl w:val="0"/>
          <w:numId w:val="0"/>
        </w:numPr>
        <w:rPr>
          <w:lang w:val="ru-RU"/>
        </w:rPr>
      </w:pPr>
      <w:r w:rsidRPr="00E063CC">
        <w:rPr>
          <w:lang w:val="ru-RU"/>
        </w:rPr>
        <w:t>Что касается высшего образования, третья модель должна стать основным решением введения факультативных образовательных программ в высших учебных заведениях разного типа. Она даёт академическому образованию достаточно простора для разработки курса в соответствии с планами заведения, а также даёт возможность для расширения программы на полный учебный год.</w:t>
      </w:r>
      <w:r>
        <w:rPr>
          <w:lang w:val="ru-RU"/>
        </w:rPr>
        <w:t xml:space="preserve"> </w:t>
      </w:r>
    </w:p>
    <w:p w14:paraId="25B73AC9" w14:textId="77777777" w:rsidR="007013EC" w:rsidRPr="00C17D9C" w:rsidRDefault="007013EC" w:rsidP="007013EC">
      <w:pPr>
        <w:pStyle w:val="listFLRUS"/>
        <w:numPr>
          <w:ilvl w:val="0"/>
          <w:numId w:val="0"/>
        </w:numPr>
        <w:rPr>
          <w:color w:val="auto"/>
          <w:lang w:val="ru-RU"/>
        </w:rPr>
      </w:pPr>
      <w:r>
        <w:rPr>
          <w:lang w:val="ru-RU"/>
        </w:rPr>
        <w:t>Имея обученный коллектив в информационных пунктах, было бы возможно развивать тесные отношения этих пунктов со школами. Это могло бы способствовать визитам сотрудников ИП для проведения коро</w:t>
      </w:r>
      <w:r w:rsidRPr="00E063CC">
        <w:rPr>
          <w:lang w:val="ru-RU"/>
        </w:rPr>
        <w:t>тких уроков по различным финансовым темам, важным для молодых людей. Они также могли бы предложить начальную помощь и организационную поддержку (при необходимости) учителям в школах</w:t>
      </w:r>
      <w:r w:rsidR="00C61A93" w:rsidRPr="00C61A93">
        <w:rPr>
          <w:color w:val="auto"/>
          <w:lang w:val="ru-RU"/>
        </w:rPr>
        <w:t>.</w:t>
      </w:r>
    </w:p>
    <w:p w14:paraId="0156E686" w14:textId="77777777" w:rsidR="006630AC" w:rsidRPr="00C17D9C" w:rsidRDefault="006630AC" w:rsidP="007013EC">
      <w:pPr>
        <w:pStyle w:val="listFLRUS"/>
        <w:numPr>
          <w:ilvl w:val="0"/>
          <w:numId w:val="0"/>
        </w:numPr>
        <w:rPr>
          <w:lang w:val="ru-RU"/>
        </w:rPr>
      </w:pPr>
    </w:p>
    <w:p w14:paraId="7DD64A50"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sidRPr="00E063CC">
        <w:rPr>
          <w:lang w:val="ru-RU"/>
        </w:rPr>
        <w:lastRenderedPageBreak/>
        <w:t xml:space="preserve">В 2004 году Национальный Банк Польши, Фонд Леопольда Кроненберга и </w:t>
      </w:r>
      <w:r w:rsidR="00C61A93" w:rsidRPr="00C61A93">
        <w:t>Fundacja</w:t>
      </w:r>
      <w:r w:rsidR="00C61A93" w:rsidRPr="00C61A93">
        <w:rPr>
          <w:lang w:val="ru-RU"/>
        </w:rPr>
        <w:t xml:space="preserve"> </w:t>
      </w:r>
      <w:r w:rsidR="00C61A93" w:rsidRPr="00C61A93">
        <w:t>M</w:t>
      </w:r>
      <w:r w:rsidR="00C61A93" w:rsidRPr="00C61A93">
        <w:rPr>
          <w:lang w:val="ru-RU"/>
        </w:rPr>
        <w:t>ł</w:t>
      </w:r>
      <w:r w:rsidR="00C61A93" w:rsidRPr="00C61A93">
        <w:t>odzie</w:t>
      </w:r>
      <w:r w:rsidR="00C61A93" w:rsidRPr="00C61A93">
        <w:rPr>
          <w:lang w:val="ru-RU"/>
        </w:rPr>
        <w:t>ż</w:t>
      </w:r>
      <w:r w:rsidR="00C61A93" w:rsidRPr="00C61A93">
        <w:t>owej</w:t>
      </w:r>
      <w:r w:rsidR="00C61A93" w:rsidRPr="00C61A93">
        <w:rPr>
          <w:lang w:val="ru-RU"/>
        </w:rPr>
        <w:t xml:space="preserve"> </w:t>
      </w:r>
      <w:r w:rsidR="00C61A93" w:rsidRPr="00C61A93">
        <w:t>Przedsi</w:t>
      </w:r>
      <w:r w:rsidR="00C61A93" w:rsidRPr="00C61A93">
        <w:rPr>
          <w:lang w:val="ru-RU"/>
        </w:rPr>
        <w:t>ę</w:t>
      </w:r>
      <w:r w:rsidR="00C61A93" w:rsidRPr="00C61A93">
        <w:t>biorczo</w:t>
      </w:r>
      <w:r w:rsidR="00C61A93" w:rsidRPr="00C61A93">
        <w:rPr>
          <w:lang w:val="ru-RU"/>
        </w:rPr>
        <w:t>ś</w:t>
      </w:r>
      <w:r w:rsidR="00C61A93" w:rsidRPr="00C61A93">
        <w:t>ci</w:t>
      </w:r>
      <w:r w:rsidR="00C61A93" w:rsidRPr="00C61A93">
        <w:rPr>
          <w:lang w:val="ru-RU"/>
        </w:rPr>
        <w:t xml:space="preserve"> (</w:t>
      </w:r>
      <w:r w:rsidRPr="00E063CC">
        <w:rPr>
          <w:lang w:val="ru-RU"/>
        </w:rPr>
        <w:t>Успехи юных, Польша) подписали соглашение о создании и введении дополнительной школьной программы «Мои финансы», рассчитанной на два семестра. Программа получила поддержку Министерства образования, но, тем не менее, школы приняли решение ввести данную программу как факультативный курс. Преподаватели были основательно подготовлены организаторами по финансовым вопросам и получили большой комплект материалов (планы уроков, упражнения, описание и материал для проведения игр в классе, фильмы). Программа охватывает тему личные финансы в шести модулях: банковское дело, банковские счета и банковские операции, накопления и инвестиции, долгосрочные накопления третьего уровня (пенсии), безопасность финансов, финансовый сектор, домашний бюджет. В 2012</w:t>
      </w:r>
      <w:r w:rsidRPr="00E063CC">
        <w:rPr>
          <w:lang w:val="lv-LV"/>
        </w:rPr>
        <w:t>/</w:t>
      </w:r>
      <w:r w:rsidRPr="00E063CC">
        <w:rPr>
          <w:lang w:val="ru-RU"/>
        </w:rPr>
        <w:t>2013 учебном году в программе участвуют 120 000 учащихся средних школ (16-19 лет), и 1600 учителей вовлечены в эту программу (разных предметов, но, в основном, по предмету Предпринимательство). В общей сложности за 2005-2012 годы прошли программу 970 000 учащихся. Такой успех стал возможным, в основном, потому что директора школ поняли необходимость улучшения финансовых умений школьников</w:t>
      </w:r>
      <w:r w:rsidR="00C61A93" w:rsidRPr="00C61A93">
        <w:rPr>
          <w:lang w:val="ru-RU"/>
        </w:rPr>
        <w:t>.</w:t>
      </w:r>
    </w:p>
    <w:p w14:paraId="20EDE2A4" w14:textId="77777777" w:rsidR="006630AC" w:rsidRPr="00C17D9C" w:rsidRDefault="006630AC" w:rsidP="006630AC">
      <w:pPr>
        <w:pStyle w:val="N4"/>
        <w:numPr>
          <w:ilvl w:val="0"/>
          <w:numId w:val="0"/>
        </w:numPr>
        <w:ind w:left="1080"/>
        <w:rPr>
          <w:lang w:val="ru-RU"/>
        </w:rPr>
      </w:pPr>
    </w:p>
    <w:p w14:paraId="611C6B18" w14:textId="77777777" w:rsidR="002C5BD7" w:rsidRDefault="007013EC">
      <w:pPr>
        <w:pStyle w:val="N4"/>
      </w:pPr>
      <w:r w:rsidRPr="00E063CC">
        <w:rPr>
          <w:lang w:val="ru-RU"/>
        </w:rPr>
        <w:t>НАБОР МАТЕРИАЛОВ</w:t>
      </w:r>
    </w:p>
    <w:p w14:paraId="1A45566E" w14:textId="77777777" w:rsidR="007013EC" w:rsidRPr="00E063CC" w:rsidRDefault="007013EC" w:rsidP="007013EC">
      <w:pPr>
        <w:pStyle w:val="BlockFLRUS"/>
        <w:rPr>
          <w:lang w:val="ru-RU"/>
        </w:rPr>
      </w:pPr>
      <w:r w:rsidRPr="00E063CC">
        <w:rPr>
          <w:lang w:val="ru-RU"/>
        </w:rPr>
        <w:t>Результаты преподавания и мотивация у</w:t>
      </w:r>
      <w:r>
        <w:rPr>
          <w:lang w:val="ru-RU"/>
        </w:rPr>
        <w:t xml:space="preserve">чащихся учиться часто зависят от качества материалов, используемых для обучения. Что очень важно для привлечения учителей, это то, что </w:t>
      </w:r>
      <w:r>
        <w:rPr>
          <w:szCs w:val="22"/>
          <w:lang w:val="ru-RU"/>
        </w:rPr>
        <w:t xml:space="preserve">РЦФГ должна выпустить визуально привлекательный и инновационный комплект материалов, который включал бы в себя планы уроков в комплексе с интерактивными мультимедийными презентациями (с фотографиями, аудио материалами, фильмами, заданиями) и добавочный материал для учащихся и студентов (например, руководство – интернет-книга для изучения личных финансов дома или в мобильных устройствах; а также простые интернет игры). Опыт польских школ подтверждает, что подобные комплекты </w:t>
      </w:r>
      <w:r w:rsidRPr="00E063CC">
        <w:rPr>
          <w:szCs w:val="22"/>
          <w:lang w:val="ru-RU"/>
        </w:rPr>
        <w:t>мотивируют преподавателей глубже сконцентрироваться на теме, особенно если все учебные материалы даются бесплатно</w:t>
      </w:r>
      <w:r w:rsidRPr="00E063CC">
        <w:rPr>
          <w:lang w:val="ru-RU"/>
        </w:rPr>
        <w:t>.</w:t>
      </w:r>
    </w:p>
    <w:p w14:paraId="71118436" w14:textId="77777777" w:rsidR="007013EC" w:rsidRPr="00E063CC" w:rsidRDefault="007013EC" w:rsidP="007013EC">
      <w:pPr>
        <w:pStyle w:val="BlockFLRUS"/>
        <w:rPr>
          <w:lang w:val="ru-RU"/>
        </w:rPr>
      </w:pPr>
      <w:r w:rsidRPr="00E063CC">
        <w:rPr>
          <w:szCs w:val="22"/>
          <w:lang w:val="ru-RU"/>
        </w:rPr>
        <w:t>Материалы, разработанные РЦФГ, должны быть в первую очередь доступны в электронной версии, поскольку это даёт возможность в будущем сотрудничать с новыми учителями, которые будут привлечены к программе позднее (если электронная версия высших учебных заведений окажется единственной). Они должны быть доступны для распечатывания, так как многие учителя предпочитают работать с печатными материалами</w:t>
      </w:r>
      <w:r w:rsidRPr="00E063CC">
        <w:rPr>
          <w:lang w:val="ru-RU"/>
        </w:rPr>
        <w:t>.</w:t>
      </w:r>
    </w:p>
    <w:p w14:paraId="480A0C0B" w14:textId="77777777" w:rsidR="007013EC" w:rsidRPr="00E063CC" w:rsidRDefault="007013EC" w:rsidP="007013EC">
      <w:pPr>
        <w:pStyle w:val="BlockFLRUS"/>
        <w:rPr>
          <w:lang w:val="ru-RU"/>
        </w:rPr>
      </w:pPr>
      <w:r w:rsidRPr="00E063CC">
        <w:rPr>
          <w:lang w:val="ru-RU"/>
        </w:rPr>
        <w:t>Рекомендуется разрабатывать программные материалы, по крайней мере, за 6-9 месяцев до поступления их в школы. Все материалы должны быть хорошего качества (такой же стандарт, как и всё остальное), но они должны быть также протестированы на маленьких группах учеников и студентов и их преподавателях. Такая оценка материалов окажет важное влияние на общие результаты программы в школах. Учителям также необходимо заранее проработать материал</w:t>
      </w:r>
      <w:r>
        <w:rPr>
          <w:lang w:val="ru-RU"/>
        </w:rPr>
        <w:t>.</w:t>
      </w:r>
    </w:p>
    <w:p w14:paraId="447CE8B9" w14:textId="77777777" w:rsidR="007013EC" w:rsidRPr="00C17D9C" w:rsidRDefault="007013EC" w:rsidP="007013EC">
      <w:pPr>
        <w:pStyle w:val="BlockFLRUS"/>
        <w:rPr>
          <w:highlight w:val="magenta"/>
          <w:lang w:val="ru-RU"/>
        </w:rPr>
      </w:pPr>
    </w:p>
    <w:p w14:paraId="06F8DC2C" w14:textId="77777777" w:rsidR="002C5BD7" w:rsidRDefault="007013EC" w:rsidP="00A560B7">
      <w:pPr>
        <w:pStyle w:val="BlockFLRUS"/>
        <w:pBdr>
          <w:top w:val="single" w:sz="4" w:space="1" w:color="auto"/>
          <w:left w:val="single" w:sz="4" w:space="4" w:color="auto"/>
          <w:bottom w:val="single" w:sz="4" w:space="1" w:color="auto"/>
          <w:right w:val="single" w:sz="4" w:space="4" w:color="auto"/>
        </w:pBdr>
        <w:rPr>
          <w:lang w:val="ru-RU"/>
        </w:rPr>
      </w:pPr>
      <w:r>
        <w:rPr>
          <w:lang w:val="ru-RU"/>
        </w:rPr>
        <w:t xml:space="preserve">Для упомянутой программы «Мои </w:t>
      </w:r>
      <w:r w:rsidRPr="00A560B7">
        <w:rPr>
          <w:lang w:val="ru-RU"/>
        </w:rPr>
        <w:t xml:space="preserve">финансы» комплект материалов, выпущенных в 2005 году и до сих пор ещё находящихся в использовании, состоит из объёмного комплекта планов уроков в бумажном варианте. Дополнительные материалы – это интерактивные игры для классной работы, </w:t>
      </w:r>
      <w:r w:rsidRPr="00A560B7">
        <w:rPr>
          <w:lang w:val="ru-RU"/>
        </w:rPr>
        <w:lastRenderedPageBreak/>
        <w:t>фильмы, буклеты для учащихся. Поскольку такие материалы со временем перестают быть инновационными в глазах учащихся, необходимо искать новые формы. В 2012 году Фонд Леопольда Кроненберга в сотрудничестве с организацией «Мысли глобально, лтд.» выпустил два мультимедийных урока для использования в школах для продвижения финансовой грамотности. План глубоко продуманного урока прилагается и сфокусирован на домашнем бюджете и накоплениях. Такой интерактивный инструмент очень хорошо был принят и учащимися, и учителями. Всё это доступно на сайте http://tdo.edu.pl/lekcjeonline/ (Уроки по накоплениям) и в подобном проекте организации «Мысли глобально», разработанном на т</w:t>
      </w:r>
      <w:r w:rsidR="00351054" w:rsidRPr="00A560B7">
        <w:rPr>
          <w:lang w:val="ru-RU"/>
        </w:rPr>
        <w:t>ой же интерактивной платформе:</w:t>
      </w:r>
      <w:r w:rsidRPr="00A560B7">
        <w:rPr>
          <w:lang w:val="ru-RU"/>
        </w:rPr>
        <w:t xml:space="preserve"> http://edukacjakonsumencka.pl/le2/ (Уроки по экономике). Последняя была высоко оценена преподавателями предпринимательства и социальных знаний и получила высокие баллы (73% респондентов отметила её как «очень</w:t>
      </w:r>
      <w:r>
        <w:rPr>
          <w:lang w:val="ru-RU"/>
        </w:rPr>
        <w:t xml:space="preserve"> хорошая».</w:t>
      </w:r>
    </w:p>
    <w:p w14:paraId="14234B18" w14:textId="77777777" w:rsidR="002C5BD7" w:rsidRDefault="007013EC">
      <w:pPr>
        <w:pStyle w:val="Minizaznaczenie"/>
      </w:pPr>
      <w:r>
        <w:rPr>
          <w:lang w:val="ru-RU"/>
        </w:rPr>
        <w:t>Процесс реализации</w:t>
      </w:r>
      <w:r w:rsidRPr="009413CE">
        <w:t>:</w:t>
      </w:r>
    </w:p>
    <w:p w14:paraId="290499A8" w14:textId="77777777" w:rsidR="002C5BD7" w:rsidRDefault="007013EC" w:rsidP="003E7E67">
      <w:pPr>
        <w:pStyle w:val="listFLRUS"/>
        <w:ind w:left="709"/>
      </w:pPr>
      <w:r>
        <w:rPr>
          <w:lang w:val="ru-RU"/>
        </w:rPr>
        <w:t>Назначение координатора программ учителей</w:t>
      </w:r>
    </w:p>
    <w:p w14:paraId="308795E1" w14:textId="77777777" w:rsidR="002C5BD7" w:rsidRDefault="007013EC" w:rsidP="003E7E67">
      <w:pPr>
        <w:pStyle w:val="listFLRUS"/>
        <w:ind w:left="709"/>
        <w:rPr>
          <w:lang w:val="ru-RU"/>
        </w:rPr>
      </w:pPr>
      <w:r>
        <w:rPr>
          <w:lang w:val="ru-RU"/>
        </w:rPr>
        <w:t>Консультирование</w:t>
      </w:r>
      <w:r w:rsidRPr="009228E0">
        <w:rPr>
          <w:lang w:val="ru-RU"/>
        </w:rPr>
        <w:t xml:space="preserve"> </w:t>
      </w:r>
      <w:r>
        <w:rPr>
          <w:lang w:val="ru-RU"/>
        </w:rPr>
        <w:t>Министерства</w:t>
      </w:r>
      <w:r w:rsidRPr="009228E0">
        <w:rPr>
          <w:lang w:val="ru-RU"/>
        </w:rPr>
        <w:t xml:space="preserve"> </w:t>
      </w:r>
      <w:r>
        <w:rPr>
          <w:lang w:val="ru-RU"/>
        </w:rPr>
        <w:t>образования</w:t>
      </w:r>
      <w:r w:rsidRPr="009228E0">
        <w:rPr>
          <w:lang w:val="ru-RU"/>
        </w:rPr>
        <w:t xml:space="preserve"> </w:t>
      </w:r>
      <w:r>
        <w:rPr>
          <w:lang w:val="ru-RU"/>
        </w:rPr>
        <w:t>по</w:t>
      </w:r>
      <w:r w:rsidRPr="009228E0">
        <w:rPr>
          <w:lang w:val="ru-RU"/>
        </w:rPr>
        <w:t xml:space="preserve"> </w:t>
      </w:r>
      <w:r>
        <w:rPr>
          <w:lang w:val="ru-RU"/>
        </w:rPr>
        <w:t>наилучшим</w:t>
      </w:r>
      <w:r w:rsidRPr="009228E0">
        <w:rPr>
          <w:lang w:val="ru-RU"/>
        </w:rPr>
        <w:t xml:space="preserve"> </w:t>
      </w:r>
      <w:r>
        <w:rPr>
          <w:lang w:val="ru-RU"/>
        </w:rPr>
        <w:t>решениям</w:t>
      </w:r>
      <w:r w:rsidRPr="009228E0">
        <w:rPr>
          <w:lang w:val="ru-RU"/>
        </w:rPr>
        <w:t xml:space="preserve"> </w:t>
      </w:r>
      <w:r>
        <w:rPr>
          <w:lang w:val="ru-RU"/>
        </w:rPr>
        <w:t>в</w:t>
      </w:r>
      <w:r w:rsidRPr="009228E0">
        <w:rPr>
          <w:lang w:val="ru-RU"/>
        </w:rPr>
        <w:t xml:space="preserve"> </w:t>
      </w:r>
      <w:r>
        <w:rPr>
          <w:lang w:val="ru-RU"/>
        </w:rPr>
        <w:t>области</w:t>
      </w:r>
      <w:r w:rsidRPr="009228E0">
        <w:rPr>
          <w:lang w:val="ru-RU"/>
        </w:rPr>
        <w:t xml:space="preserve"> </w:t>
      </w:r>
      <w:r>
        <w:rPr>
          <w:lang w:val="ru-RU"/>
        </w:rPr>
        <w:t>развития</w:t>
      </w:r>
      <w:r w:rsidRPr="009228E0">
        <w:rPr>
          <w:lang w:val="ru-RU"/>
        </w:rPr>
        <w:t xml:space="preserve"> </w:t>
      </w:r>
      <w:r>
        <w:rPr>
          <w:lang w:val="ru-RU"/>
        </w:rPr>
        <w:t>финансовой</w:t>
      </w:r>
      <w:r w:rsidRPr="009228E0">
        <w:rPr>
          <w:lang w:val="ru-RU"/>
        </w:rPr>
        <w:t xml:space="preserve"> </w:t>
      </w:r>
      <w:r>
        <w:rPr>
          <w:lang w:val="ru-RU"/>
        </w:rPr>
        <w:t>грамотности</w:t>
      </w:r>
      <w:r w:rsidRPr="009228E0">
        <w:rPr>
          <w:lang w:val="ru-RU"/>
        </w:rPr>
        <w:t xml:space="preserve"> </w:t>
      </w:r>
      <w:r>
        <w:rPr>
          <w:lang w:val="ru-RU"/>
        </w:rPr>
        <w:t>среди средних школ и вузов</w:t>
      </w:r>
      <w:r w:rsidRPr="009228E0">
        <w:rPr>
          <w:lang w:val="ru-RU"/>
        </w:rPr>
        <w:t>.</w:t>
      </w:r>
    </w:p>
    <w:p w14:paraId="5C8D9607" w14:textId="77777777" w:rsidR="002C5BD7" w:rsidRDefault="007013EC" w:rsidP="003E7E67">
      <w:pPr>
        <w:pStyle w:val="listFLRUS"/>
        <w:ind w:left="709"/>
        <w:rPr>
          <w:lang w:val="ru-RU"/>
        </w:rPr>
      </w:pPr>
      <w:r>
        <w:rPr>
          <w:lang w:val="ru-RU"/>
        </w:rPr>
        <w:t>Выбор модели</w:t>
      </w:r>
      <w:r w:rsidRPr="009228E0">
        <w:rPr>
          <w:lang w:val="ru-RU"/>
        </w:rPr>
        <w:t xml:space="preserve"> обучения финансовой грамотности в школах и высших учебных заведениях.</w:t>
      </w:r>
    </w:p>
    <w:p w14:paraId="3EC17AB6" w14:textId="77777777" w:rsidR="002C5BD7" w:rsidRDefault="007013EC" w:rsidP="003E7E67">
      <w:pPr>
        <w:pStyle w:val="listFLRUS"/>
        <w:ind w:left="709"/>
      </w:pPr>
      <w:r>
        <w:rPr>
          <w:lang w:val="ru-RU"/>
        </w:rPr>
        <w:t>Разработка программы обучения</w:t>
      </w:r>
      <w:r w:rsidRPr="009413CE">
        <w:t>.</w:t>
      </w:r>
    </w:p>
    <w:p w14:paraId="1F8D6EBD" w14:textId="77777777" w:rsidR="002C5BD7" w:rsidRDefault="007013EC" w:rsidP="003E7E67">
      <w:pPr>
        <w:pStyle w:val="listFLRUS"/>
        <w:ind w:left="709"/>
        <w:rPr>
          <w:lang w:val="ru-RU"/>
        </w:rPr>
      </w:pPr>
      <w:r>
        <w:rPr>
          <w:lang w:val="ru-RU"/>
        </w:rPr>
        <w:t>Привлечение</w:t>
      </w:r>
      <w:r w:rsidRPr="009228E0">
        <w:rPr>
          <w:lang w:val="ru-RU"/>
        </w:rPr>
        <w:t xml:space="preserve"> </w:t>
      </w:r>
      <w:r>
        <w:rPr>
          <w:lang w:val="ru-RU"/>
        </w:rPr>
        <w:t>школ</w:t>
      </w:r>
      <w:r w:rsidRPr="009228E0">
        <w:rPr>
          <w:lang w:val="ru-RU"/>
        </w:rPr>
        <w:t xml:space="preserve"> / </w:t>
      </w:r>
      <w:r>
        <w:rPr>
          <w:lang w:val="ru-RU"/>
        </w:rPr>
        <w:t>вузов для программы</w:t>
      </w:r>
      <w:r w:rsidRPr="009228E0">
        <w:rPr>
          <w:lang w:val="ru-RU"/>
        </w:rPr>
        <w:t xml:space="preserve"> (</w:t>
      </w:r>
      <w:r>
        <w:rPr>
          <w:lang w:val="ru-RU"/>
        </w:rPr>
        <w:t>предварительно</w:t>
      </w:r>
      <w:r w:rsidRPr="009228E0">
        <w:rPr>
          <w:lang w:val="ru-RU"/>
        </w:rPr>
        <w:t>).</w:t>
      </w:r>
    </w:p>
    <w:p w14:paraId="0FDDFB3D" w14:textId="77777777" w:rsidR="002C5BD7" w:rsidRDefault="007013EC" w:rsidP="003E7E67">
      <w:pPr>
        <w:pStyle w:val="listFLRUS"/>
        <w:ind w:left="709"/>
      </w:pPr>
      <w:r>
        <w:rPr>
          <w:lang w:val="ru-RU"/>
        </w:rPr>
        <w:t>Разработка материалов программы</w:t>
      </w:r>
      <w:r>
        <w:t>.</w:t>
      </w:r>
    </w:p>
    <w:p w14:paraId="51FC1DF0" w14:textId="77777777" w:rsidR="002C5BD7" w:rsidRDefault="007013EC" w:rsidP="003E7E67">
      <w:pPr>
        <w:pStyle w:val="listFLRUS"/>
        <w:ind w:left="709"/>
        <w:rPr>
          <w:lang w:val="ru-RU"/>
        </w:rPr>
      </w:pPr>
      <w:r>
        <w:rPr>
          <w:lang w:val="ru-RU"/>
        </w:rPr>
        <w:t>Тестирование материалов в составе небольшой группы учителей и учеников</w:t>
      </w:r>
      <w:r w:rsidRPr="009228E0">
        <w:rPr>
          <w:lang w:val="ru-RU"/>
        </w:rPr>
        <w:t>/</w:t>
      </w:r>
      <w:r>
        <w:rPr>
          <w:lang w:val="ru-RU"/>
        </w:rPr>
        <w:t>студентов</w:t>
      </w:r>
      <w:r w:rsidRPr="009228E0">
        <w:rPr>
          <w:lang w:val="ru-RU"/>
        </w:rPr>
        <w:t>.</w:t>
      </w:r>
    </w:p>
    <w:p w14:paraId="501564AA" w14:textId="77777777" w:rsidR="002C5BD7" w:rsidRDefault="007013EC" w:rsidP="003E7E67">
      <w:pPr>
        <w:pStyle w:val="listFLRUS"/>
        <w:ind w:left="709"/>
      </w:pPr>
      <w:r>
        <w:rPr>
          <w:lang w:val="ru-RU"/>
        </w:rPr>
        <w:t>Внесение изменений в материалы</w:t>
      </w:r>
      <w:r w:rsidRPr="009413CE">
        <w:t>.</w:t>
      </w:r>
    </w:p>
    <w:p w14:paraId="5FC3BDD9" w14:textId="77777777" w:rsidR="002C5BD7" w:rsidRDefault="007013EC" w:rsidP="003E7E67">
      <w:pPr>
        <w:pStyle w:val="listFLRUS"/>
        <w:ind w:left="709"/>
      </w:pPr>
      <w:r>
        <w:rPr>
          <w:lang w:val="ru-RU"/>
        </w:rPr>
        <w:t>Распечатка заключительных версий материалов</w:t>
      </w:r>
      <w:r w:rsidRPr="009413CE">
        <w:t>.</w:t>
      </w:r>
    </w:p>
    <w:p w14:paraId="735723D7" w14:textId="77777777" w:rsidR="002C5BD7" w:rsidRDefault="007013EC" w:rsidP="003E7E67">
      <w:pPr>
        <w:pStyle w:val="listFLRUS"/>
        <w:ind w:left="709"/>
        <w:rPr>
          <w:lang w:val="ru-RU"/>
        </w:rPr>
      </w:pPr>
      <w:r>
        <w:rPr>
          <w:lang w:val="ru-RU"/>
        </w:rPr>
        <w:t>Привлечение</w:t>
      </w:r>
      <w:r w:rsidRPr="009228E0">
        <w:rPr>
          <w:lang w:val="ru-RU"/>
        </w:rPr>
        <w:t xml:space="preserve"> </w:t>
      </w:r>
      <w:r>
        <w:rPr>
          <w:lang w:val="ru-RU"/>
        </w:rPr>
        <w:t>школ</w:t>
      </w:r>
      <w:r w:rsidRPr="009228E0">
        <w:rPr>
          <w:lang w:val="ru-RU"/>
        </w:rPr>
        <w:t xml:space="preserve"> (</w:t>
      </w:r>
      <w:r>
        <w:rPr>
          <w:lang w:val="ru-RU"/>
        </w:rPr>
        <w:t>окончательное решение директора</w:t>
      </w:r>
      <w:r w:rsidRPr="009228E0">
        <w:rPr>
          <w:lang w:val="ru-RU"/>
        </w:rPr>
        <w:t>).</w:t>
      </w:r>
    </w:p>
    <w:p w14:paraId="7106F287" w14:textId="77777777" w:rsidR="002C5BD7" w:rsidRDefault="007013EC" w:rsidP="003E7E67">
      <w:pPr>
        <w:pStyle w:val="listFLRUS"/>
        <w:ind w:left="709"/>
      </w:pPr>
      <w:r>
        <w:rPr>
          <w:lang w:val="ru-RU"/>
        </w:rPr>
        <w:t>Подготовка преподавателей</w:t>
      </w:r>
      <w:r w:rsidRPr="009413CE">
        <w:t xml:space="preserve"> – </w:t>
      </w:r>
      <w:r>
        <w:rPr>
          <w:lang w:val="ru-RU"/>
        </w:rPr>
        <w:t>этап</w:t>
      </w:r>
      <w:r w:rsidRPr="009413CE">
        <w:t xml:space="preserve"> 1.</w:t>
      </w:r>
    </w:p>
    <w:p w14:paraId="329315F6" w14:textId="77777777" w:rsidR="002C5BD7" w:rsidRDefault="007013EC" w:rsidP="003E7E67">
      <w:pPr>
        <w:pStyle w:val="listFLRUS"/>
        <w:ind w:left="709"/>
        <w:rPr>
          <w:lang w:val="ru-RU"/>
        </w:rPr>
      </w:pPr>
      <w:r w:rsidRPr="009228E0">
        <w:rPr>
          <w:lang w:val="ru-RU"/>
        </w:rPr>
        <w:t>Мониторинг реализации программы в школах.</w:t>
      </w:r>
    </w:p>
    <w:p w14:paraId="4FBE4E04" w14:textId="77777777" w:rsidR="002C5BD7" w:rsidRDefault="007013EC" w:rsidP="003E7E67">
      <w:pPr>
        <w:pStyle w:val="listFLRUS"/>
        <w:ind w:left="709"/>
      </w:pPr>
      <w:r>
        <w:rPr>
          <w:lang w:val="ru-RU"/>
        </w:rPr>
        <w:t>Подготовка преподавателей</w:t>
      </w:r>
      <w:r w:rsidRPr="009413CE">
        <w:t xml:space="preserve"> – </w:t>
      </w:r>
      <w:r>
        <w:rPr>
          <w:lang w:val="ru-RU"/>
        </w:rPr>
        <w:t>этап</w:t>
      </w:r>
      <w:r w:rsidRPr="009413CE">
        <w:t xml:space="preserve"> 2.</w:t>
      </w:r>
    </w:p>
    <w:p w14:paraId="52C3CC83" w14:textId="77777777" w:rsidR="002C5BD7" w:rsidRDefault="007013EC" w:rsidP="003E7E67">
      <w:pPr>
        <w:pStyle w:val="listFLRUS"/>
        <w:ind w:left="709"/>
      </w:pPr>
      <w:r>
        <w:rPr>
          <w:lang w:val="ru-RU"/>
        </w:rPr>
        <w:t>Оценка программы</w:t>
      </w:r>
      <w:r w:rsidRPr="009413CE">
        <w:t>.</w:t>
      </w:r>
    </w:p>
    <w:p w14:paraId="3C89AE5C" w14:textId="77777777" w:rsidR="002C5BD7" w:rsidRDefault="007013EC" w:rsidP="003E7E67">
      <w:pPr>
        <w:pStyle w:val="listFLRUS"/>
        <w:ind w:left="709"/>
      </w:pPr>
      <w:r>
        <w:rPr>
          <w:lang w:val="ru-RU"/>
        </w:rPr>
        <w:t>Корректировка программы и материалов</w:t>
      </w:r>
      <w:r w:rsidRPr="009413CE">
        <w:t>.</w:t>
      </w:r>
    </w:p>
    <w:p w14:paraId="08F2C110" w14:textId="77777777" w:rsidR="007013EC" w:rsidRPr="009413CE" w:rsidRDefault="007013EC" w:rsidP="007013EC">
      <w:pPr>
        <w:shd w:val="clear" w:color="auto" w:fill="FFFFFF" w:themeFill="background1"/>
        <w:spacing w:after="120" w:line="288" w:lineRule="auto"/>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270"/>
        <w:gridCol w:w="2516"/>
      </w:tblGrid>
      <w:tr w:rsidR="007013EC" w:rsidRPr="009413CE" w14:paraId="5342C11F" w14:textId="77777777" w:rsidTr="003E7E67">
        <w:tc>
          <w:tcPr>
            <w:tcW w:w="2392" w:type="dxa"/>
            <w:shd w:val="clear" w:color="auto" w:fill="365F91" w:themeFill="accent1" w:themeFillShade="BF"/>
          </w:tcPr>
          <w:p w14:paraId="63E53AC8"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6C0CFECB"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2270" w:type="dxa"/>
            <w:shd w:val="clear" w:color="auto" w:fill="365F91" w:themeFill="accent1" w:themeFillShade="BF"/>
          </w:tcPr>
          <w:p w14:paraId="4997A06A"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2516" w:type="dxa"/>
            <w:shd w:val="clear" w:color="auto" w:fill="365F91" w:themeFill="accent1" w:themeFillShade="BF"/>
          </w:tcPr>
          <w:p w14:paraId="58F1E749" w14:textId="77777777" w:rsidR="007013EC" w:rsidRPr="000A6937" w:rsidRDefault="007013EC" w:rsidP="005D6D8E">
            <w:pPr>
              <w:pStyle w:val="BlockFLRUS"/>
              <w:tabs>
                <w:tab w:val="left" w:pos="495"/>
                <w:tab w:val="center" w:pos="1088"/>
              </w:tabs>
              <w:jc w:val="left"/>
              <w:rPr>
                <w:b/>
                <w:color w:val="FFFFFF" w:themeColor="background1"/>
                <w:sz w:val="20"/>
                <w:lang w:val="ru-RU"/>
              </w:rPr>
            </w:pPr>
            <w:r>
              <w:rPr>
                <w:b/>
                <w:color w:val="FFFFFF" w:themeColor="background1"/>
                <w:sz w:val="20"/>
                <w:lang w:val="ru-RU"/>
              </w:rPr>
              <w:t>Персонал</w:t>
            </w:r>
          </w:p>
        </w:tc>
      </w:tr>
      <w:tr w:rsidR="007013EC" w:rsidRPr="00C95F26" w14:paraId="768C737C" w14:textId="77777777" w:rsidTr="003E7E67">
        <w:tc>
          <w:tcPr>
            <w:tcW w:w="2392" w:type="dxa"/>
          </w:tcPr>
          <w:p w14:paraId="42F7A7CA" w14:textId="77777777" w:rsidR="007013EC" w:rsidRPr="00C95F26" w:rsidRDefault="007013EC" w:rsidP="003E7E67">
            <w:pPr>
              <w:pStyle w:val="BlockFLRUS"/>
              <w:jc w:val="center"/>
              <w:rPr>
                <w:sz w:val="20"/>
                <w:lang w:val="ru-RU"/>
              </w:rPr>
            </w:pPr>
            <w:r w:rsidRPr="00C95F26">
              <w:rPr>
                <w:sz w:val="20"/>
                <w:lang w:val="ru-RU"/>
              </w:rPr>
              <w:t>Разработка программы финансового образования в школах и высших учебных заведениях</w:t>
            </w:r>
          </w:p>
        </w:tc>
        <w:tc>
          <w:tcPr>
            <w:tcW w:w="2392" w:type="dxa"/>
          </w:tcPr>
          <w:p w14:paraId="31ECCEF2" w14:textId="77777777" w:rsidR="007013EC" w:rsidRPr="00C95F26" w:rsidRDefault="007013EC" w:rsidP="003E7E67">
            <w:pPr>
              <w:pStyle w:val="BlockFLRUS"/>
              <w:jc w:val="center"/>
              <w:rPr>
                <w:sz w:val="20"/>
                <w:lang w:val="ru-RU"/>
              </w:rPr>
            </w:pPr>
            <w:r>
              <w:rPr>
                <w:sz w:val="20"/>
                <w:lang w:val="ru-RU"/>
              </w:rPr>
              <w:t>Молодежь</w:t>
            </w:r>
            <w:r w:rsidRPr="00C95F26">
              <w:rPr>
                <w:sz w:val="20"/>
                <w:lang w:val="ru-RU"/>
              </w:rPr>
              <w:t xml:space="preserve"> (</w:t>
            </w:r>
            <w:r>
              <w:rPr>
                <w:sz w:val="20"/>
                <w:lang w:val="ru-RU"/>
              </w:rPr>
              <w:t>школьники и студенты в возрасте</w:t>
            </w:r>
            <w:r w:rsidRPr="00C95F26">
              <w:rPr>
                <w:sz w:val="20"/>
                <w:lang w:val="ru-RU"/>
              </w:rPr>
              <w:t xml:space="preserve"> 13-19</w:t>
            </w:r>
            <w:r>
              <w:rPr>
                <w:sz w:val="20"/>
                <w:lang w:val="ru-RU"/>
              </w:rPr>
              <w:t xml:space="preserve"> лет)</w:t>
            </w:r>
          </w:p>
        </w:tc>
        <w:tc>
          <w:tcPr>
            <w:tcW w:w="2270" w:type="dxa"/>
          </w:tcPr>
          <w:p w14:paraId="64CBD63B" w14:textId="77777777" w:rsidR="007013EC" w:rsidRPr="00C95F26" w:rsidRDefault="007013EC" w:rsidP="003E7E67">
            <w:pPr>
              <w:pStyle w:val="BlockFLRUS"/>
              <w:jc w:val="center"/>
              <w:rPr>
                <w:sz w:val="20"/>
                <w:lang w:val="ru-RU"/>
              </w:rPr>
            </w:pPr>
            <w:r>
              <w:rPr>
                <w:sz w:val="20"/>
                <w:lang w:val="ru-RU"/>
              </w:rPr>
              <w:t>Головной офис РЦФГ</w:t>
            </w:r>
          </w:p>
        </w:tc>
        <w:tc>
          <w:tcPr>
            <w:tcW w:w="2516" w:type="dxa"/>
          </w:tcPr>
          <w:p w14:paraId="7AE677BC" w14:textId="77777777" w:rsidR="007013EC" w:rsidRPr="00C95F26" w:rsidRDefault="007013EC" w:rsidP="005D6D8E">
            <w:pPr>
              <w:pStyle w:val="BlockFLRUS"/>
              <w:rPr>
                <w:sz w:val="20"/>
                <w:lang w:val="ru-RU"/>
              </w:rPr>
            </w:pPr>
            <w:r>
              <w:rPr>
                <w:sz w:val="20"/>
                <w:lang w:val="ru-RU"/>
              </w:rPr>
              <w:t>В</w:t>
            </w:r>
            <w:r w:rsidRPr="00C95F26">
              <w:rPr>
                <w:sz w:val="20"/>
                <w:lang w:val="ru-RU"/>
              </w:rPr>
              <w:t xml:space="preserve"> </w:t>
            </w:r>
            <w:r>
              <w:rPr>
                <w:sz w:val="20"/>
                <w:lang w:val="ru-RU"/>
              </w:rPr>
              <w:t>головном</w:t>
            </w:r>
            <w:r w:rsidRPr="00C95F26">
              <w:rPr>
                <w:sz w:val="20"/>
                <w:lang w:val="ru-RU"/>
              </w:rPr>
              <w:t xml:space="preserve"> </w:t>
            </w:r>
            <w:r>
              <w:rPr>
                <w:sz w:val="20"/>
                <w:lang w:val="ru-RU"/>
              </w:rPr>
              <w:t>офисе</w:t>
            </w:r>
            <w:r w:rsidRPr="00C95F26">
              <w:rPr>
                <w:sz w:val="20"/>
                <w:lang w:val="ru-RU"/>
              </w:rPr>
              <w:t xml:space="preserve">: </w:t>
            </w:r>
            <w:r>
              <w:rPr>
                <w:sz w:val="20"/>
                <w:lang w:val="ru-RU"/>
              </w:rPr>
              <w:t>руководитель</w:t>
            </w:r>
            <w:r w:rsidRPr="00C95F26">
              <w:rPr>
                <w:sz w:val="20"/>
                <w:lang w:val="ru-RU"/>
              </w:rPr>
              <w:t xml:space="preserve"> </w:t>
            </w:r>
            <w:r>
              <w:rPr>
                <w:sz w:val="20"/>
                <w:lang w:val="ru-RU"/>
              </w:rPr>
              <w:t>проекта</w:t>
            </w:r>
            <w:r w:rsidRPr="00C95F26">
              <w:rPr>
                <w:sz w:val="20"/>
                <w:lang w:val="ru-RU"/>
              </w:rPr>
              <w:t xml:space="preserve"> (</w:t>
            </w:r>
            <w:r>
              <w:rPr>
                <w:sz w:val="20"/>
                <w:lang w:val="ru-RU"/>
              </w:rPr>
              <w:t>частичная занятость</w:t>
            </w:r>
            <w:r w:rsidRPr="00C95F26">
              <w:rPr>
                <w:sz w:val="20"/>
                <w:lang w:val="ru-RU"/>
              </w:rPr>
              <w:t xml:space="preserve">), </w:t>
            </w:r>
            <w:r>
              <w:rPr>
                <w:sz w:val="20"/>
                <w:lang w:val="ru-RU"/>
              </w:rPr>
              <w:t>ответственный за связи с общественностью</w:t>
            </w:r>
            <w:r w:rsidRPr="00DB0B7A">
              <w:rPr>
                <w:sz w:val="20"/>
                <w:lang w:val="ru-RU"/>
              </w:rPr>
              <w:t xml:space="preserve"> </w:t>
            </w:r>
            <w:r w:rsidRPr="00C95F26">
              <w:rPr>
                <w:sz w:val="20"/>
                <w:lang w:val="ru-RU"/>
              </w:rPr>
              <w:t>(</w:t>
            </w:r>
            <w:r>
              <w:rPr>
                <w:sz w:val="20"/>
                <w:lang w:val="ru-RU"/>
              </w:rPr>
              <w:t>частичная занятость</w:t>
            </w:r>
            <w:r w:rsidRPr="00C95F26">
              <w:rPr>
                <w:sz w:val="20"/>
                <w:lang w:val="ru-RU"/>
              </w:rPr>
              <w:t xml:space="preserve">), </w:t>
            </w:r>
            <w:r>
              <w:rPr>
                <w:sz w:val="20"/>
                <w:lang w:val="ru-RU"/>
              </w:rPr>
              <w:t>старшие преподаватели</w:t>
            </w:r>
            <w:r w:rsidRPr="00C95F26">
              <w:rPr>
                <w:sz w:val="20"/>
                <w:lang w:val="ru-RU"/>
              </w:rPr>
              <w:t xml:space="preserve"> (</w:t>
            </w:r>
            <w:r>
              <w:rPr>
                <w:sz w:val="20"/>
                <w:lang w:val="ru-RU"/>
              </w:rPr>
              <w:t>частичная занятость</w:t>
            </w:r>
            <w:r w:rsidRPr="00C95F26">
              <w:rPr>
                <w:sz w:val="20"/>
                <w:lang w:val="ru-RU"/>
              </w:rPr>
              <w:t>)</w:t>
            </w:r>
          </w:p>
        </w:tc>
      </w:tr>
      <w:tr w:rsidR="007013EC" w:rsidRPr="00D21D21" w14:paraId="552056BC" w14:textId="77777777" w:rsidTr="003E7E67">
        <w:tc>
          <w:tcPr>
            <w:tcW w:w="2392" w:type="dxa"/>
          </w:tcPr>
          <w:p w14:paraId="0537568F" w14:textId="77777777" w:rsidR="007013EC" w:rsidRPr="00EF532C" w:rsidRDefault="007013EC" w:rsidP="003E7E67">
            <w:pPr>
              <w:pStyle w:val="BlockFLRUS"/>
              <w:jc w:val="center"/>
              <w:rPr>
                <w:sz w:val="20"/>
                <w:lang w:val="ru-RU"/>
              </w:rPr>
            </w:pPr>
            <w:r>
              <w:rPr>
                <w:sz w:val="20"/>
                <w:lang w:val="ru-RU"/>
              </w:rPr>
              <w:lastRenderedPageBreak/>
              <w:t>Подготовка учителей и содействие им</w:t>
            </w:r>
          </w:p>
        </w:tc>
        <w:tc>
          <w:tcPr>
            <w:tcW w:w="2392" w:type="dxa"/>
          </w:tcPr>
          <w:p w14:paraId="37005ED4" w14:textId="77777777" w:rsidR="007013EC" w:rsidRPr="009413CE" w:rsidRDefault="007013EC" w:rsidP="003E7E67">
            <w:pPr>
              <w:pStyle w:val="BlockFLRUS"/>
              <w:jc w:val="center"/>
              <w:rPr>
                <w:sz w:val="20"/>
              </w:rPr>
            </w:pPr>
            <w:r>
              <w:rPr>
                <w:sz w:val="20"/>
                <w:lang w:val="ru-RU"/>
              </w:rPr>
              <w:t>Учителя средних школ</w:t>
            </w:r>
          </w:p>
        </w:tc>
        <w:tc>
          <w:tcPr>
            <w:tcW w:w="2270" w:type="dxa"/>
          </w:tcPr>
          <w:p w14:paraId="2442AB4E" w14:textId="77777777" w:rsidR="007013EC" w:rsidRPr="00EF532C" w:rsidRDefault="007013EC" w:rsidP="003E7E67">
            <w:pPr>
              <w:pStyle w:val="BlockFLRUS"/>
              <w:jc w:val="center"/>
              <w:rPr>
                <w:sz w:val="20"/>
                <w:lang w:val="ru-RU"/>
              </w:rPr>
            </w:pPr>
            <w:r>
              <w:rPr>
                <w:sz w:val="20"/>
                <w:lang w:val="ru-RU"/>
              </w:rPr>
              <w:t>Головной офис РЦФГ и Информационные пункты</w:t>
            </w:r>
          </w:p>
        </w:tc>
        <w:tc>
          <w:tcPr>
            <w:tcW w:w="2516" w:type="dxa"/>
          </w:tcPr>
          <w:p w14:paraId="2CB2A355" w14:textId="77777777" w:rsidR="007013EC" w:rsidRPr="00EF532C" w:rsidRDefault="007013EC" w:rsidP="005D6D8E">
            <w:pPr>
              <w:pStyle w:val="BlockFLRUS"/>
              <w:rPr>
                <w:sz w:val="20"/>
                <w:lang w:val="ru-RU"/>
              </w:rPr>
            </w:pPr>
            <w:r>
              <w:rPr>
                <w:sz w:val="20"/>
                <w:lang w:val="ru-RU"/>
              </w:rPr>
              <w:t>В</w:t>
            </w:r>
            <w:r w:rsidRPr="00EF532C">
              <w:rPr>
                <w:sz w:val="20"/>
                <w:lang w:val="ru-RU"/>
              </w:rPr>
              <w:t xml:space="preserve"> </w:t>
            </w:r>
            <w:r>
              <w:rPr>
                <w:sz w:val="20"/>
                <w:lang w:val="ru-RU"/>
              </w:rPr>
              <w:t>головном</w:t>
            </w:r>
            <w:r w:rsidRPr="00EF532C">
              <w:rPr>
                <w:sz w:val="20"/>
                <w:lang w:val="ru-RU"/>
              </w:rPr>
              <w:t xml:space="preserve"> </w:t>
            </w:r>
            <w:r>
              <w:rPr>
                <w:sz w:val="20"/>
                <w:lang w:val="ru-RU"/>
              </w:rPr>
              <w:t>офисе</w:t>
            </w:r>
            <w:r w:rsidRPr="00EF532C">
              <w:rPr>
                <w:sz w:val="20"/>
                <w:lang w:val="ru-RU"/>
              </w:rPr>
              <w:t xml:space="preserve">: </w:t>
            </w:r>
            <w:r>
              <w:rPr>
                <w:sz w:val="20"/>
                <w:lang w:val="ru-RU"/>
              </w:rPr>
              <w:t>старшие преподаватели</w:t>
            </w:r>
            <w:r w:rsidRPr="00C95F26">
              <w:rPr>
                <w:sz w:val="20"/>
                <w:lang w:val="ru-RU"/>
              </w:rPr>
              <w:t xml:space="preserve"> (</w:t>
            </w:r>
            <w:r>
              <w:rPr>
                <w:sz w:val="20"/>
                <w:lang w:val="ru-RU"/>
              </w:rPr>
              <w:t>частичная занятость</w:t>
            </w:r>
            <w:r w:rsidRPr="00EF532C">
              <w:rPr>
                <w:sz w:val="20"/>
                <w:lang w:val="ru-RU"/>
              </w:rPr>
              <w:t>)</w:t>
            </w:r>
          </w:p>
          <w:p w14:paraId="5C30BF1B" w14:textId="77777777" w:rsidR="007013EC" w:rsidRPr="00EF532C" w:rsidRDefault="007013EC" w:rsidP="005D6D8E">
            <w:pPr>
              <w:pStyle w:val="BlockFLRUS"/>
              <w:rPr>
                <w:sz w:val="20"/>
                <w:lang w:val="ru-RU"/>
              </w:rPr>
            </w:pPr>
            <w:r>
              <w:rPr>
                <w:sz w:val="20"/>
                <w:lang w:val="ru-RU"/>
              </w:rPr>
              <w:t>В</w:t>
            </w:r>
            <w:r w:rsidRPr="00EF532C">
              <w:rPr>
                <w:sz w:val="20"/>
                <w:lang w:val="ru-RU"/>
              </w:rPr>
              <w:t xml:space="preserve"> </w:t>
            </w:r>
            <w:r>
              <w:rPr>
                <w:sz w:val="20"/>
                <w:lang w:val="ru-RU"/>
              </w:rPr>
              <w:t>Информационных</w:t>
            </w:r>
            <w:r w:rsidRPr="00EF532C">
              <w:rPr>
                <w:sz w:val="20"/>
                <w:lang w:val="ru-RU"/>
              </w:rPr>
              <w:t xml:space="preserve"> </w:t>
            </w:r>
            <w:r>
              <w:rPr>
                <w:sz w:val="20"/>
                <w:lang w:val="ru-RU"/>
              </w:rPr>
              <w:t>пунктах</w:t>
            </w:r>
            <w:r w:rsidRPr="00EF532C">
              <w:rPr>
                <w:sz w:val="20"/>
                <w:lang w:val="ru-RU"/>
              </w:rPr>
              <w:t xml:space="preserve">: </w:t>
            </w:r>
            <w:r>
              <w:rPr>
                <w:sz w:val="20"/>
                <w:lang w:val="ru-RU"/>
              </w:rPr>
              <w:t>сотрудники</w:t>
            </w:r>
            <w:r w:rsidRPr="00EF532C">
              <w:rPr>
                <w:sz w:val="20"/>
                <w:lang w:val="ru-RU"/>
              </w:rPr>
              <w:t xml:space="preserve"> (</w:t>
            </w:r>
            <w:r>
              <w:rPr>
                <w:sz w:val="20"/>
                <w:lang w:val="ru-RU"/>
              </w:rPr>
              <w:t>частичная занятость</w:t>
            </w:r>
            <w:r w:rsidRPr="00EF532C">
              <w:rPr>
                <w:sz w:val="20"/>
                <w:lang w:val="ru-RU"/>
              </w:rPr>
              <w:t xml:space="preserve">, </w:t>
            </w:r>
            <w:r>
              <w:rPr>
                <w:sz w:val="20"/>
                <w:lang w:val="ru-RU"/>
              </w:rPr>
              <w:t>содействие и поддержка</w:t>
            </w:r>
            <w:r w:rsidRPr="00EF532C">
              <w:rPr>
                <w:sz w:val="20"/>
                <w:lang w:val="ru-RU"/>
              </w:rPr>
              <w:t>)</w:t>
            </w:r>
          </w:p>
        </w:tc>
      </w:tr>
    </w:tbl>
    <w:p w14:paraId="54AC41AA" w14:textId="77777777" w:rsidR="002C5BD7" w:rsidRDefault="007013EC">
      <w:pPr>
        <w:pStyle w:val="N3"/>
      </w:pPr>
      <w:bookmarkStart w:id="98" w:name="_Toc356479866"/>
      <w:bookmarkStart w:id="99" w:name="_Toc356479967"/>
      <w:bookmarkStart w:id="100" w:name="_Toc356480043"/>
      <w:bookmarkStart w:id="101" w:name="_Toc356929350"/>
      <w:bookmarkStart w:id="102" w:name="_Toc356933508"/>
      <w:bookmarkStart w:id="103" w:name="_Toc356936630"/>
      <w:bookmarkStart w:id="104" w:name="_Toc356480044"/>
      <w:bookmarkStart w:id="105" w:name="_Toc356970377"/>
      <w:bookmarkEnd w:id="98"/>
      <w:bookmarkEnd w:id="99"/>
      <w:bookmarkEnd w:id="100"/>
      <w:bookmarkEnd w:id="101"/>
      <w:bookmarkEnd w:id="102"/>
      <w:bookmarkEnd w:id="103"/>
      <w:r>
        <w:rPr>
          <w:lang w:val="ru-RU"/>
        </w:rPr>
        <w:t>Взрослые</w:t>
      </w:r>
      <w:r>
        <w:t xml:space="preserve"> – </w:t>
      </w:r>
      <w:bookmarkEnd w:id="104"/>
      <w:r>
        <w:rPr>
          <w:lang w:val="ru-RU"/>
        </w:rPr>
        <w:t>пожилые люди</w:t>
      </w:r>
      <w:bookmarkEnd w:id="105"/>
    </w:p>
    <w:p w14:paraId="6F5FE8A7" w14:textId="77777777" w:rsidR="002C5BD7" w:rsidRDefault="007013EC" w:rsidP="0056140E">
      <w:pPr>
        <w:pStyle w:val="N"/>
        <w:numPr>
          <w:ilvl w:val="0"/>
          <w:numId w:val="69"/>
        </w:numPr>
      </w:pPr>
      <w:r>
        <w:rPr>
          <w:lang w:val="ru-RU"/>
        </w:rPr>
        <w:t>СЕРИЯ ЛЕКЦИЙ И СЕМИНАРОВ</w:t>
      </w:r>
    </w:p>
    <w:p w14:paraId="4D6D3CF6" w14:textId="77777777" w:rsidR="007013EC" w:rsidRPr="00691F24" w:rsidRDefault="007013EC" w:rsidP="007013EC">
      <w:pPr>
        <w:pStyle w:val="BlockFLRUS"/>
        <w:rPr>
          <w:lang w:val="ru-RU"/>
        </w:rPr>
      </w:pPr>
      <w:r>
        <w:rPr>
          <w:lang w:val="ru-RU"/>
        </w:rPr>
        <w:t>В</w:t>
      </w:r>
      <w:r w:rsidRPr="00691F24">
        <w:rPr>
          <w:lang w:val="ru-RU"/>
        </w:rPr>
        <w:t xml:space="preserve"> настоящее время, </w:t>
      </w:r>
      <w:r>
        <w:rPr>
          <w:lang w:val="ru-RU"/>
        </w:rPr>
        <w:t>у</w:t>
      </w:r>
      <w:r w:rsidRPr="00691F24">
        <w:rPr>
          <w:lang w:val="ru-RU"/>
        </w:rPr>
        <w:t xml:space="preserve"> </w:t>
      </w:r>
      <w:r>
        <w:rPr>
          <w:lang w:val="ru-RU"/>
        </w:rPr>
        <w:t>п</w:t>
      </w:r>
      <w:r w:rsidRPr="00691F24">
        <w:rPr>
          <w:lang w:val="ru-RU"/>
        </w:rPr>
        <w:t>ожилы</w:t>
      </w:r>
      <w:r>
        <w:rPr>
          <w:lang w:val="ru-RU"/>
        </w:rPr>
        <w:t>х</w:t>
      </w:r>
      <w:r w:rsidRPr="00691F24">
        <w:rPr>
          <w:lang w:val="ru-RU"/>
        </w:rPr>
        <w:t xml:space="preserve"> люд</w:t>
      </w:r>
      <w:r>
        <w:rPr>
          <w:lang w:val="ru-RU"/>
        </w:rPr>
        <w:t>ей</w:t>
      </w:r>
      <w:r w:rsidRPr="00691F24">
        <w:rPr>
          <w:lang w:val="ru-RU"/>
        </w:rPr>
        <w:t xml:space="preserve"> (50+) часто возникают проблемы с финансовыми вопросами. Мир финансов серьезно </w:t>
      </w:r>
      <w:r>
        <w:rPr>
          <w:lang w:val="ru-RU"/>
        </w:rPr>
        <w:t>изменился</w:t>
      </w:r>
      <w:r w:rsidRPr="00691F24">
        <w:rPr>
          <w:lang w:val="ru-RU"/>
        </w:rPr>
        <w:t xml:space="preserve"> в последние 20 лет. </w:t>
      </w:r>
      <w:r>
        <w:rPr>
          <w:lang w:val="ru-RU"/>
        </w:rPr>
        <w:t>С</w:t>
      </w:r>
      <w:r w:rsidRPr="00691F24">
        <w:rPr>
          <w:lang w:val="ru-RU"/>
        </w:rPr>
        <w:t xml:space="preserve"> электронны</w:t>
      </w:r>
      <w:r>
        <w:rPr>
          <w:lang w:val="ru-RU"/>
        </w:rPr>
        <w:t>ми картами, платежами, банкоматами</w:t>
      </w:r>
      <w:r w:rsidRPr="00691F24">
        <w:rPr>
          <w:lang w:val="ru-RU"/>
        </w:rPr>
        <w:t>, различны</w:t>
      </w:r>
      <w:r>
        <w:rPr>
          <w:lang w:val="ru-RU"/>
        </w:rPr>
        <w:t>ми</w:t>
      </w:r>
      <w:r w:rsidRPr="00691F24">
        <w:rPr>
          <w:lang w:val="ru-RU"/>
        </w:rPr>
        <w:t xml:space="preserve"> (простой в получить) займ</w:t>
      </w:r>
      <w:r>
        <w:rPr>
          <w:lang w:val="ru-RU"/>
        </w:rPr>
        <w:t>ами</w:t>
      </w:r>
      <w:r w:rsidRPr="00691F24">
        <w:rPr>
          <w:lang w:val="ru-RU"/>
        </w:rPr>
        <w:t xml:space="preserve"> и кредит</w:t>
      </w:r>
      <w:r>
        <w:rPr>
          <w:lang w:val="ru-RU"/>
        </w:rPr>
        <w:t>ами</w:t>
      </w:r>
      <w:r w:rsidRPr="00691F24">
        <w:rPr>
          <w:lang w:val="ru-RU"/>
        </w:rPr>
        <w:t xml:space="preserve">, </w:t>
      </w:r>
      <w:r>
        <w:rPr>
          <w:lang w:val="ru-RU"/>
        </w:rPr>
        <w:t>серьезными</w:t>
      </w:r>
      <w:r w:rsidRPr="00691F24">
        <w:rPr>
          <w:lang w:val="ru-RU"/>
        </w:rPr>
        <w:t xml:space="preserve"> маркетинг</w:t>
      </w:r>
      <w:r>
        <w:rPr>
          <w:lang w:val="ru-RU"/>
        </w:rPr>
        <w:t>овыми</w:t>
      </w:r>
      <w:r w:rsidRPr="00691F24">
        <w:rPr>
          <w:lang w:val="ru-RU"/>
        </w:rPr>
        <w:t xml:space="preserve"> и рекламны</w:t>
      </w:r>
      <w:r>
        <w:rPr>
          <w:lang w:val="ru-RU"/>
        </w:rPr>
        <w:t>ми кампаниями</w:t>
      </w:r>
      <w:r w:rsidRPr="00691F24">
        <w:rPr>
          <w:lang w:val="ru-RU"/>
        </w:rPr>
        <w:t xml:space="preserve"> учреждени</w:t>
      </w:r>
      <w:r>
        <w:rPr>
          <w:lang w:val="ru-RU"/>
        </w:rPr>
        <w:t>й</w:t>
      </w:r>
      <w:r w:rsidRPr="00691F24">
        <w:rPr>
          <w:lang w:val="ru-RU"/>
        </w:rPr>
        <w:t xml:space="preserve"> финансового сектора, многие пожилые </w:t>
      </w:r>
      <w:r>
        <w:rPr>
          <w:lang w:val="ru-RU"/>
        </w:rPr>
        <w:t>люди сталкиваются с</w:t>
      </w:r>
      <w:r w:rsidRPr="00691F24">
        <w:rPr>
          <w:lang w:val="ru-RU"/>
        </w:rPr>
        <w:t xml:space="preserve"> трудност</w:t>
      </w:r>
      <w:r>
        <w:rPr>
          <w:lang w:val="ru-RU"/>
        </w:rPr>
        <w:t>ями</w:t>
      </w:r>
      <w:r w:rsidRPr="00691F24">
        <w:rPr>
          <w:lang w:val="ru-RU"/>
        </w:rPr>
        <w:t xml:space="preserve"> в понимании современных банковских и финансовых вопросов. Если финансовые консультанты не </w:t>
      </w:r>
      <w:r>
        <w:rPr>
          <w:lang w:val="ru-RU"/>
        </w:rPr>
        <w:t xml:space="preserve">будут </w:t>
      </w:r>
      <w:r w:rsidRPr="00691F24">
        <w:rPr>
          <w:lang w:val="ru-RU"/>
        </w:rPr>
        <w:t>забот</w:t>
      </w:r>
      <w:r>
        <w:rPr>
          <w:lang w:val="ru-RU"/>
        </w:rPr>
        <w:t>и</w:t>
      </w:r>
      <w:r w:rsidRPr="00691F24">
        <w:rPr>
          <w:lang w:val="ru-RU"/>
        </w:rPr>
        <w:t>т</w:t>
      </w:r>
      <w:r>
        <w:rPr>
          <w:lang w:val="ru-RU"/>
        </w:rPr>
        <w:t>ь</w:t>
      </w:r>
      <w:r w:rsidRPr="00691F24">
        <w:rPr>
          <w:lang w:val="ru-RU"/>
        </w:rPr>
        <w:t xml:space="preserve">ся об этике, пожилые люди </w:t>
      </w:r>
      <w:r>
        <w:rPr>
          <w:lang w:val="ru-RU"/>
        </w:rPr>
        <w:t>с</w:t>
      </w:r>
      <w:r w:rsidRPr="00691F24">
        <w:rPr>
          <w:lang w:val="ru-RU"/>
        </w:rPr>
        <w:t xml:space="preserve">могут легко </w:t>
      </w:r>
      <w:r>
        <w:rPr>
          <w:lang w:val="ru-RU"/>
        </w:rPr>
        <w:t>разобраться с</w:t>
      </w:r>
      <w:r w:rsidRPr="00691F24">
        <w:rPr>
          <w:lang w:val="ru-RU"/>
        </w:rPr>
        <w:t xml:space="preserve"> финансовы</w:t>
      </w:r>
      <w:r>
        <w:rPr>
          <w:lang w:val="ru-RU"/>
        </w:rPr>
        <w:t>ми</w:t>
      </w:r>
      <w:r w:rsidRPr="00691F24">
        <w:rPr>
          <w:lang w:val="ru-RU"/>
        </w:rPr>
        <w:t xml:space="preserve"> проблема</w:t>
      </w:r>
      <w:r>
        <w:rPr>
          <w:lang w:val="ru-RU"/>
        </w:rPr>
        <w:t>ми</w:t>
      </w:r>
      <w:r w:rsidRPr="00691F24">
        <w:rPr>
          <w:lang w:val="ru-RU"/>
        </w:rPr>
        <w:t xml:space="preserve"> при подписании </w:t>
      </w:r>
      <w:r>
        <w:rPr>
          <w:lang w:val="ru-RU"/>
        </w:rPr>
        <w:t>неудобных</w:t>
      </w:r>
      <w:r w:rsidRPr="00691F24">
        <w:rPr>
          <w:lang w:val="ru-RU"/>
        </w:rPr>
        <w:t xml:space="preserve"> контрактов. Это</w:t>
      </w:r>
      <w:r>
        <w:rPr>
          <w:lang w:val="ru-RU"/>
        </w:rPr>
        <w:t xml:space="preserve"> не проблема одной страны – это </w:t>
      </w:r>
      <w:r w:rsidRPr="00691F24">
        <w:rPr>
          <w:lang w:val="ru-RU"/>
        </w:rPr>
        <w:t xml:space="preserve">происходит в странах по всему миру. Именно поэтому </w:t>
      </w:r>
      <w:r>
        <w:rPr>
          <w:lang w:val="ru-RU"/>
        </w:rPr>
        <w:t>при</w:t>
      </w:r>
      <w:r w:rsidRPr="00691F24">
        <w:rPr>
          <w:lang w:val="ru-RU"/>
        </w:rPr>
        <w:t xml:space="preserve"> финансовом образовании </w:t>
      </w:r>
      <w:r>
        <w:rPr>
          <w:lang w:val="ru-RU"/>
        </w:rPr>
        <w:t xml:space="preserve">к </w:t>
      </w:r>
      <w:r w:rsidRPr="00691F24">
        <w:rPr>
          <w:lang w:val="ru-RU"/>
        </w:rPr>
        <w:t>пожилы</w:t>
      </w:r>
      <w:r>
        <w:rPr>
          <w:lang w:val="ru-RU"/>
        </w:rPr>
        <w:t>м людям</w:t>
      </w:r>
      <w:r w:rsidRPr="00691F24">
        <w:rPr>
          <w:lang w:val="ru-RU"/>
        </w:rPr>
        <w:t xml:space="preserve"> следуе</w:t>
      </w:r>
      <w:r>
        <w:rPr>
          <w:lang w:val="ru-RU"/>
        </w:rPr>
        <w:t>т относиться с особой заботой, а</w:t>
      </w:r>
      <w:r w:rsidRPr="00691F24">
        <w:rPr>
          <w:lang w:val="ru-RU"/>
        </w:rPr>
        <w:t xml:space="preserve"> в </w:t>
      </w:r>
      <w:r>
        <w:rPr>
          <w:lang w:val="ru-RU"/>
        </w:rPr>
        <w:t>рамках кампании развития финансовой грамотности</w:t>
      </w:r>
      <w:r w:rsidRPr="00691F24">
        <w:rPr>
          <w:lang w:val="ru-RU"/>
        </w:rPr>
        <w:t xml:space="preserve"> рекомендуется </w:t>
      </w:r>
      <w:r>
        <w:rPr>
          <w:lang w:val="ru-RU"/>
        </w:rPr>
        <w:t xml:space="preserve">проведение </w:t>
      </w:r>
      <w:r w:rsidRPr="00691F24">
        <w:rPr>
          <w:lang w:val="ru-RU"/>
        </w:rPr>
        <w:t>некоторы</w:t>
      </w:r>
      <w:r>
        <w:rPr>
          <w:lang w:val="ru-RU"/>
        </w:rPr>
        <w:t>х</w:t>
      </w:r>
      <w:r w:rsidRPr="00691F24">
        <w:rPr>
          <w:lang w:val="ru-RU"/>
        </w:rPr>
        <w:t xml:space="preserve"> специальны</w:t>
      </w:r>
      <w:r>
        <w:rPr>
          <w:lang w:val="ru-RU"/>
        </w:rPr>
        <w:t>х</w:t>
      </w:r>
      <w:r w:rsidRPr="00691F24">
        <w:rPr>
          <w:lang w:val="ru-RU"/>
        </w:rPr>
        <w:t xml:space="preserve"> образовательны</w:t>
      </w:r>
      <w:r>
        <w:rPr>
          <w:lang w:val="ru-RU"/>
        </w:rPr>
        <w:t>х</w:t>
      </w:r>
      <w:r w:rsidRPr="00691F24">
        <w:rPr>
          <w:lang w:val="ru-RU"/>
        </w:rPr>
        <w:t xml:space="preserve"> мероприяти</w:t>
      </w:r>
      <w:r>
        <w:rPr>
          <w:lang w:val="ru-RU"/>
        </w:rPr>
        <w:t>й</w:t>
      </w:r>
      <w:r w:rsidRPr="00691F24">
        <w:rPr>
          <w:lang w:val="ru-RU"/>
        </w:rPr>
        <w:t>.</w:t>
      </w:r>
    </w:p>
    <w:p w14:paraId="72C89197" w14:textId="77777777" w:rsidR="007013EC" w:rsidRPr="00691F24" w:rsidRDefault="007013EC" w:rsidP="007013EC">
      <w:pPr>
        <w:pStyle w:val="BlockFLRUS"/>
        <w:rPr>
          <w:lang w:val="ru-RU"/>
        </w:rPr>
      </w:pPr>
      <w:r>
        <w:rPr>
          <w:lang w:val="ru-RU"/>
        </w:rPr>
        <w:t>Так</w:t>
      </w:r>
      <w:r w:rsidRPr="00A21801">
        <w:rPr>
          <w:lang w:val="ru-RU"/>
        </w:rPr>
        <w:t xml:space="preserve"> </w:t>
      </w:r>
      <w:r>
        <w:rPr>
          <w:lang w:val="ru-RU"/>
        </w:rPr>
        <w:t>как</w:t>
      </w:r>
      <w:r w:rsidRPr="00A21801">
        <w:rPr>
          <w:lang w:val="ru-RU"/>
        </w:rPr>
        <w:t xml:space="preserve"> </w:t>
      </w:r>
      <w:r w:rsidRPr="00691F24">
        <w:rPr>
          <w:lang w:val="ru-RU"/>
        </w:rPr>
        <w:t>эт</w:t>
      </w:r>
      <w:r>
        <w:rPr>
          <w:lang w:val="ru-RU"/>
        </w:rPr>
        <w:t>а</w:t>
      </w:r>
      <w:r w:rsidRPr="00A21801">
        <w:rPr>
          <w:lang w:val="ru-RU"/>
        </w:rPr>
        <w:t xml:space="preserve"> </w:t>
      </w:r>
      <w:r w:rsidRPr="00691F24">
        <w:rPr>
          <w:lang w:val="ru-RU"/>
        </w:rPr>
        <w:t>групп</w:t>
      </w:r>
      <w:r>
        <w:rPr>
          <w:lang w:val="ru-RU"/>
        </w:rPr>
        <w:t>а</w:t>
      </w:r>
      <w:r w:rsidRPr="00A21801">
        <w:rPr>
          <w:lang w:val="ru-RU"/>
        </w:rPr>
        <w:t xml:space="preserve"> </w:t>
      </w:r>
      <w:r w:rsidRPr="00691F24">
        <w:rPr>
          <w:lang w:val="ru-RU"/>
        </w:rPr>
        <w:t>весьма</w:t>
      </w:r>
      <w:r w:rsidRPr="00A21801">
        <w:rPr>
          <w:lang w:val="ru-RU"/>
        </w:rPr>
        <w:t xml:space="preserve"> </w:t>
      </w:r>
      <w:r w:rsidRPr="00691F24">
        <w:rPr>
          <w:lang w:val="ru-RU"/>
        </w:rPr>
        <w:t>консервативн</w:t>
      </w:r>
      <w:r>
        <w:rPr>
          <w:lang w:val="ru-RU"/>
        </w:rPr>
        <w:t>а</w:t>
      </w:r>
      <w:r w:rsidRPr="00A21801">
        <w:rPr>
          <w:lang w:val="ru-RU"/>
        </w:rPr>
        <w:t xml:space="preserve">, </w:t>
      </w:r>
      <w:r w:rsidRPr="00691F24">
        <w:rPr>
          <w:lang w:val="ru-RU"/>
        </w:rPr>
        <w:t>когда</w:t>
      </w:r>
      <w:r w:rsidRPr="00A21801">
        <w:rPr>
          <w:lang w:val="ru-RU"/>
        </w:rPr>
        <w:t xml:space="preserve"> </w:t>
      </w:r>
      <w:r>
        <w:rPr>
          <w:lang w:val="ru-RU"/>
        </w:rPr>
        <w:t>дело</w:t>
      </w:r>
      <w:r w:rsidRPr="00A21801">
        <w:rPr>
          <w:lang w:val="ru-RU"/>
        </w:rPr>
        <w:t xml:space="preserve"> </w:t>
      </w:r>
      <w:r w:rsidRPr="00691F24">
        <w:rPr>
          <w:lang w:val="ru-RU"/>
        </w:rPr>
        <w:t>касается</w:t>
      </w:r>
      <w:r w:rsidRPr="00A21801">
        <w:rPr>
          <w:lang w:val="ru-RU"/>
        </w:rPr>
        <w:t xml:space="preserve"> </w:t>
      </w:r>
      <w:r w:rsidRPr="00691F24">
        <w:rPr>
          <w:lang w:val="ru-RU"/>
        </w:rPr>
        <w:t>формы</w:t>
      </w:r>
      <w:r w:rsidRPr="00A21801">
        <w:rPr>
          <w:lang w:val="ru-RU"/>
        </w:rPr>
        <w:t xml:space="preserve"> </w:t>
      </w:r>
      <w:r>
        <w:rPr>
          <w:lang w:val="ru-RU"/>
        </w:rPr>
        <w:t>преподавания</w:t>
      </w:r>
      <w:r w:rsidRPr="00A21801">
        <w:rPr>
          <w:lang w:val="ru-RU"/>
        </w:rPr>
        <w:t xml:space="preserve"> </w:t>
      </w:r>
      <w:r w:rsidRPr="00691F24">
        <w:rPr>
          <w:lang w:val="ru-RU"/>
        </w:rPr>
        <w:t>учебных</w:t>
      </w:r>
      <w:r w:rsidRPr="00A21801">
        <w:rPr>
          <w:lang w:val="ru-RU"/>
        </w:rPr>
        <w:t xml:space="preserve"> </w:t>
      </w:r>
      <w:r w:rsidRPr="00691F24">
        <w:rPr>
          <w:lang w:val="ru-RU"/>
        </w:rPr>
        <w:t>материалов</w:t>
      </w:r>
      <w:r w:rsidRPr="00A21801">
        <w:rPr>
          <w:lang w:val="ru-RU"/>
        </w:rPr>
        <w:t xml:space="preserve">, </w:t>
      </w:r>
      <w:r w:rsidRPr="00691F24">
        <w:rPr>
          <w:lang w:val="ru-RU"/>
        </w:rPr>
        <w:t>рекомендуется</w:t>
      </w:r>
      <w:r w:rsidRPr="00A21801">
        <w:rPr>
          <w:lang w:val="ru-RU"/>
        </w:rPr>
        <w:t xml:space="preserve">, </w:t>
      </w:r>
      <w:r w:rsidRPr="00691F24">
        <w:rPr>
          <w:lang w:val="ru-RU"/>
        </w:rPr>
        <w:t>помимо</w:t>
      </w:r>
      <w:r w:rsidRPr="00A21801">
        <w:rPr>
          <w:lang w:val="ru-RU"/>
        </w:rPr>
        <w:t xml:space="preserve"> </w:t>
      </w:r>
      <w:r w:rsidRPr="00691F24">
        <w:rPr>
          <w:lang w:val="ru-RU"/>
        </w:rPr>
        <w:t>распространения</w:t>
      </w:r>
      <w:r w:rsidRPr="00A21801">
        <w:rPr>
          <w:lang w:val="ru-RU"/>
        </w:rPr>
        <w:t xml:space="preserve"> </w:t>
      </w:r>
      <w:r w:rsidRPr="00691F24">
        <w:rPr>
          <w:lang w:val="ru-RU"/>
        </w:rPr>
        <w:t>печатных</w:t>
      </w:r>
      <w:r w:rsidRPr="00A21801">
        <w:rPr>
          <w:lang w:val="ru-RU"/>
        </w:rPr>
        <w:t xml:space="preserve"> </w:t>
      </w:r>
      <w:r w:rsidRPr="00691F24">
        <w:rPr>
          <w:lang w:val="ru-RU"/>
        </w:rPr>
        <w:t>листовок</w:t>
      </w:r>
      <w:r w:rsidRPr="00A21801">
        <w:rPr>
          <w:lang w:val="ru-RU"/>
        </w:rPr>
        <w:t xml:space="preserve"> </w:t>
      </w:r>
      <w:r w:rsidRPr="00691F24">
        <w:rPr>
          <w:lang w:val="ru-RU"/>
        </w:rPr>
        <w:t>и</w:t>
      </w:r>
      <w:r w:rsidRPr="00A21801">
        <w:rPr>
          <w:lang w:val="ru-RU"/>
        </w:rPr>
        <w:t xml:space="preserve"> </w:t>
      </w:r>
      <w:r w:rsidRPr="00691F24">
        <w:rPr>
          <w:lang w:val="ru-RU"/>
        </w:rPr>
        <w:t>брошюр</w:t>
      </w:r>
      <w:r w:rsidRPr="00A21801">
        <w:rPr>
          <w:lang w:val="ru-RU"/>
        </w:rPr>
        <w:t xml:space="preserve">, </w:t>
      </w:r>
      <w:r>
        <w:rPr>
          <w:lang w:val="ru-RU"/>
        </w:rPr>
        <w:t>провести</w:t>
      </w:r>
      <w:r w:rsidRPr="00A21801">
        <w:rPr>
          <w:lang w:val="ru-RU"/>
        </w:rPr>
        <w:t xml:space="preserve"> </w:t>
      </w:r>
      <w:r w:rsidRPr="00691F24">
        <w:rPr>
          <w:lang w:val="ru-RU"/>
        </w:rPr>
        <w:t>серию</w:t>
      </w:r>
      <w:r w:rsidRPr="00A21801">
        <w:rPr>
          <w:lang w:val="ru-RU"/>
        </w:rPr>
        <w:t xml:space="preserve"> </w:t>
      </w:r>
      <w:r w:rsidRPr="00691F24">
        <w:rPr>
          <w:lang w:val="ru-RU"/>
        </w:rPr>
        <w:t>лекций</w:t>
      </w:r>
      <w:r w:rsidRPr="00A21801">
        <w:rPr>
          <w:lang w:val="ru-RU"/>
        </w:rPr>
        <w:t xml:space="preserve"> </w:t>
      </w:r>
      <w:r w:rsidRPr="00691F24">
        <w:rPr>
          <w:lang w:val="ru-RU"/>
        </w:rPr>
        <w:t>для</w:t>
      </w:r>
      <w:r w:rsidRPr="00A21801">
        <w:rPr>
          <w:lang w:val="ru-RU"/>
        </w:rPr>
        <w:t xml:space="preserve"> </w:t>
      </w:r>
      <w:r w:rsidRPr="00691F24">
        <w:rPr>
          <w:lang w:val="ru-RU"/>
        </w:rPr>
        <w:t>пожилых</w:t>
      </w:r>
      <w:r w:rsidRPr="00A21801">
        <w:rPr>
          <w:lang w:val="ru-RU"/>
        </w:rPr>
        <w:t xml:space="preserve"> </w:t>
      </w:r>
      <w:r w:rsidRPr="00691F24">
        <w:rPr>
          <w:lang w:val="ru-RU"/>
        </w:rPr>
        <w:t>людей</w:t>
      </w:r>
      <w:r w:rsidRPr="00A21801">
        <w:rPr>
          <w:lang w:val="ru-RU"/>
        </w:rPr>
        <w:t xml:space="preserve"> </w:t>
      </w:r>
      <w:r>
        <w:rPr>
          <w:lang w:val="ru-RU"/>
        </w:rPr>
        <w:t>по</w:t>
      </w:r>
      <w:r w:rsidRPr="00A21801">
        <w:rPr>
          <w:lang w:val="ru-RU"/>
        </w:rPr>
        <w:t xml:space="preserve"> </w:t>
      </w:r>
      <w:r w:rsidRPr="00691F24">
        <w:rPr>
          <w:lang w:val="ru-RU"/>
        </w:rPr>
        <w:t>Калининградской</w:t>
      </w:r>
      <w:r w:rsidRPr="00A21801">
        <w:rPr>
          <w:lang w:val="ru-RU"/>
        </w:rPr>
        <w:t xml:space="preserve"> </w:t>
      </w:r>
      <w:r w:rsidRPr="00691F24">
        <w:rPr>
          <w:lang w:val="ru-RU"/>
        </w:rPr>
        <w:t>области</w:t>
      </w:r>
      <w:r w:rsidRPr="00A21801">
        <w:rPr>
          <w:lang w:val="ru-RU"/>
        </w:rPr>
        <w:t xml:space="preserve">. </w:t>
      </w:r>
      <w:r w:rsidRPr="00691F24">
        <w:rPr>
          <w:lang w:val="ru-RU"/>
        </w:rPr>
        <w:t>Она должна быть организована в сотрудничестве с организациями, которые обычно заботятся о пожилых люд</w:t>
      </w:r>
      <w:r>
        <w:rPr>
          <w:lang w:val="ru-RU"/>
        </w:rPr>
        <w:t>ях (и с кем они обычно доверяют</w:t>
      </w:r>
      <w:r w:rsidRPr="00691F24">
        <w:rPr>
          <w:lang w:val="ru-RU"/>
        </w:rPr>
        <w:t>).</w:t>
      </w:r>
      <w:r>
        <w:rPr>
          <w:lang w:val="ru-RU"/>
        </w:rPr>
        <w:t xml:space="preserve"> </w:t>
      </w:r>
      <w:r w:rsidRPr="00691F24">
        <w:rPr>
          <w:lang w:val="ru-RU"/>
        </w:rPr>
        <w:t>Сери</w:t>
      </w:r>
      <w:r>
        <w:rPr>
          <w:lang w:val="ru-RU"/>
        </w:rPr>
        <w:t>я</w:t>
      </w:r>
      <w:r w:rsidRPr="00691F24">
        <w:rPr>
          <w:lang w:val="ru-RU"/>
        </w:rPr>
        <w:t xml:space="preserve"> в одном месте может </w:t>
      </w:r>
      <w:r>
        <w:rPr>
          <w:lang w:val="ru-RU"/>
        </w:rPr>
        <w:t>представлять собой</w:t>
      </w:r>
      <w:r w:rsidRPr="00691F24">
        <w:rPr>
          <w:lang w:val="ru-RU"/>
        </w:rPr>
        <w:t xml:space="preserve"> до 5 </w:t>
      </w:r>
      <w:r>
        <w:rPr>
          <w:lang w:val="ru-RU"/>
        </w:rPr>
        <w:t>мероприятий</w:t>
      </w:r>
      <w:r w:rsidRPr="00691F24">
        <w:rPr>
          <w:lang w:val="ru-RU"/>
        </w:rPr>
        <w:t xml:space="preserve"> в течение года, посвященны</w:t>
      </w:r>
      <w:r>
        <w:rPr>
          <w:lang w:val="ru-RU"/>
        </w:rPr>
        <w:t>х</w:t>
      </w:r>
      <w:r w:rsidRPr="00691F24">
        <w:rPr>
          <w:lang w:val="ru-RU"/>
        </w:rPr>
        <w:t xml:space="preserve"> различным </w:t>
      </w:r>
      <w:r>
        <w:rPr>
          <w:lang w:val="ru-RU"/>
        </w:rPr>
        <w:t>финансовым аспектам</w:t>
      </w:r>
      <w:r w:rsidRPr="00691F24">
        <w:rPr>
          <w:lang w:val="ru-RU"/>
        </w:rPr>
        <w:t>, касающи</w:t>
      </w:r>
      <w:r>
        <w:rPr>
          <w:lang w:val="ru-RU"/>
        </w:rPr>
        <w:t>м</w:t>
      </w:r>
      <w:r w:rsidRPr="00691F24">
        <w:rPr>
          <w:lang w:val="ru-RU"/>
        </w:rPr>
        <w:t>ся пожилых людей.</w:t>
      </w:r>
      <w:r>
        <w:rPr>
          <w:lang w:val="ru-RU"/>
        </w:rPr>
        <w:t xml:space="preserve"> Хорошим партнером</w:t>
      </w:r>
      <w:r w:rsidRPr="00691F24">
        <w:rPr>
          <w:lang w:val="ru-RU"/>
        </w:rPr>
        <w:t xml:space="preserve"> таких программ может быть организация</w:t>
      </w:r>
      <w:r>
        <w:rPr>
          <w:lang w:val="ru-RU"/>
        </w:rPr>
        <w:t>,</w:t>
      </w:r>
      <w:r w:rsidRPr="00691F24">
        <w:rPr>
          <w:lang w:val="ru-RU"/>
        </w:rPr>
        <w:t xml:space="preserve"> </w:t>
      </w:r>
      <w:r>
        <w:rPr>
          <w:lang w:val="ru-RU"/>
        </w:rPr>
        <w:t>которая проводит</w:t>
      </w:r>
      <w:r w:rsidRPr="00691F24">
        <w:rPr>
          <w:lang w:val="ru-RU"/>
        </w:rPr>
        <w:t xml:space="preserve"> семинар</w:t>
      </w:r>
      <w:r>
        <w:rPr>
          <w:lang w:val="ru-RU"/>
        </w:rPr>
        <w:t>ы</w:t>
      </w:r>
      <w:r w:rsidRPr="00691F24">
        <w:rPr>
          <w:lang w:val="ru-RU"/>
        </w:rPr>
        <w:t xml:space="preserve"> и исследовани</w:t>
      </w:r>
      <w:r>
        <w:rPr>
          <w:lang w:val="ru-RU"/>
        </w:rPr>
        <w:t>я</w:t>
      </w:r>
      <w:r w:rsidRPr="00691F24">
        <w:rPr>
          <w:lang w:val="ru-RU"/>
        </w:rPr>
        <w:t xml:space="preserve"> для пожилых людей (в международной сфере называется Университетом третьего возраста)</w:t>
      </w:r>
      <w:r>
        <w:rPr>
          <w:lang w:val="ru-RU"/>
        </w:rPr>
        <w:t xml:space="preserve"> и руководствуется </w:t>
      </w:r>
      <w:r w:rsidRPr="00691F24">
        <w:rPr>
          <w:lang w:val="ru-RU"/>
        </w:rPr>
        <w:t>похожей иде</w:t>
      </w:r>
      <w:r>
        <w:rPr>
          <w:lang w:val="ru-RU"/>
        </w:rPr>
        <w:t>ей</w:t>
      </w:r>
      <w:r w:rsidRPr="00691F24">
        <w:rPr>
          <w:lang w:val="ru-RU"/>
        </w:rPr>
        <w:t xml:space="preserve"> </w:t>
      </w:r>
      <w:r>
        <w:rPr>
          <w:lang w:val="ru-RU"/>
        </w:rPr>
        <w:t>сбора</w:t>
      </w:r>
      <w:r w:rsidRPr="00691F24">
        <w:rPr>
          <w:lang w:val="ru-RU"/>
        </w:rPr>
        <w:t xml:space="preserve"> пожилых людей в одном месте и их обуч</w:t>
      </w:r>
      <w:r>
        <w:rPr>
          <w:lang w:val="ru-RU"/>
        </w:rPr>
        <w:t>ения</w:t>
      </w:r>
      <w:r w:rsidRPr="00691F24">
        <w:rPr>
          <w:lang w:val="ru-RU"/>
        </w:rPr>
        <w:t xml:space="preserve"> различным важным жизненным навыкам.</w:t>
      </w:r>
    </w:p>
    <w:p w14:paraId="13864119" w14:textId="77777777" w:rsidR="007013EC" w:rsidRPr="00691F24" w:rsidRDefault="007013EC" w:rsidP="007013EC">
      <w:pPr>
        <w:pStyle w:val="BlockFLRUS"/>
        <w:rPr>
          <w:lang w:val="ru-RU"/>
        </w:rPr>
      </w:pPr>
      <w:r>
        <w:rPr>
          <w:lang w:val="ru-RU"/>
        </w:rPr>
        <w:t>Темы, которые могут иметь важное значение для пожилых людей</w:t>
      </w:r>
      <w:r w:rsidRPr="00691F24">
        <w:rPr>
          <w:lang w:val="ru-RU"/>
        </w:rPr>
        <w:t>:</w:t>
      </w:r>
    </w:p>
    <w:p w14:paraId="207C1DA6" w14:textId="77777777" w:rsidR="007013EC" w:rsidRPr="00945907" w:rsidRDefault="007013EC" w:rsidP="003E7E67">
      <w:pPr>
        <w:pStyle w:val="listFLRUS"/>
        <w:ind w:left="567"/>
      </w:pPr>
      <w:r>
        <w:rPr>
          <w:lang w:val="ru-RU"/>
        </w:rPr>
        <w:t>домашний бюджет</w:t>
      </w:r>
      <w:r w:rsidR="00C61A93" w:rsidRPr="00C61A93">
        <w:t>,</w:t>
      </w:r>
    </w:p>
    <w:p w14:paraId="548A1A4F" w14:textId="77777777" w:rsidR="007013EC" w:rsidRPr="00945907" w:rsidRDefault="007013EC" w:rsidP="003E7E67">
      <w:pPr>
        <w:pStyle w:val="listFLRUS"/>
        <w:ind w:left="567"/>
      </w:pPr>
      <w:r>
        <w:rPr>
          <w:lang w:val="ru-RU"/>
        </w:rPr>
        <w:t>сбережения</w:t>
      </w:r>
      <w:r w:rsidR="00C61A93" w:rsidRPr="00C61A93">
        <w:t>,</w:t>
      </w:r>
    </w:p>
    <w:p w14:paraId="51201A98" w14:textId="77777777" w:rsidR="007013EC" w:rsidRPr="00945907" w:rsidRDefault="007013EC" w:rsidP="003E7E67">
      <w:pPr>
        <w:pStyle w:val="listFLRUS"/>
        <w:ind w:left="567"/>
      </w:pPr>
      <w:r>
        <w:rPr>
          <w:lang w:val="ru-RU"/>
        </w:rPr>
        <w:t>права потребителей</w:t>
      </w:r>
      <w:r w:rsidR="00C61A93" w:rsidRPr="00C61A93">
        <w:t>,</w:t>
      </w:r>
    </w:p>
    <w:p w14:paraId="57A92783" w14:textId="77777777" w:rsidR="007013EC" w:rsidRPr="00A21801" w:rsidRDefault="007013EC" w:rsidP="003E7E67">
      <w:pPr>
        <w:pStyle w:val="listFLRUS"/>
        <w:ind w:left="567"/>
        <w:rPr>
          <w:lang w:val="ru-RU"/>
        </w:rPr>
      </w:pPr>
      <w:r>
        <w:rPr>
          <w:lang w:val="ru-RU"/>
        </w:rPr>
        <w:t>безналичные</w:t>
      </w:r>
      <w:r w:rsidRPr="00A21801">
        <w:rPr>
          <w:lang w:val="ru-RU"/>
        </w:rPr>
        <w:t xml:space="preserve"> </w:t>
      </w:r>
      <w:r>
        <w:rPr>
          <w:lang w:val="ru-RU"/>
        </w:rPr>
        <w:t>операции</w:t>
      </w:r>
      <w:r w:rsidR="00C61A93" w:rsidRPr="00C61A93">
        <w:rPr>
          <w:lang w:val="ru-RU"/>
        </w:rPr>
        <w:t xml:space="preserve"> (</w:t>
      </w:r>
      <w:r>
        <w:rPr>
          <w:lang w:val="ru-RU"/>
        </w:rPr>
        <w:t>и современные финансы в целом</w:t>
      </w:r>
      <w:r w:rsidR="00C61A93" w:rsidRPr="00C61A93">
        <w:rPr>
          <w:lang w:val="ru-RU"/>
        </w:rPr>
        <w:t>),</w:t>
      </w:r>
    </w:p>
    <w:p w14:paraId="0F5DB4D2" w14:textId="77777777" w:rsidR="007013EC" w:rsidRDefault="007013EC" w:rsidP="003E7E67">
      <w:pPr>
        <w:pStyle w:val="listFLRUS"/>
        <w:ind w:left="567"/>
      </w:pPr>
      <w:r>
        <w:rPr>
          <w:lang w:val="ru-RU"/>
        </w:rPr>
        <w:t>финансовая безопасность</w:t>
      </w:r>
      <w:r w:rsidR="00C61A93" w:rsidRPr="00C61A93">
        <w:t>.</w:t>
      </w:r>
    </w:p>
    <w:p w14:paraId="18EE82CE" w14:textId="77777777" w:rsidR="003E7E67" w:rsidRDefault="003E7E67" w:rsidP="007013EC">
      <w:pPr>
        <w:pStyle w:val="BlockFLRUS"/>
        <w:rPr>
          <w:lang w:val="pl-PL"/>
        </w:rPr>
      </w:pPr>
    </w:p>
    <w:p w14:paraId="111CDA40" w14:textId="77777777" w:rsidR="007013EC" w:rsidRPr="00A21801" w:rsidRDefault="007013EC" w:rsidP="007013EC">
      <w:pPr>
        <w:pStyle w:val="BlockFLRUS"/>
        <w:rPr>
          <w:lang w:val="ru-RU"/>
        </w:rPr>
      </w:pPr>
      <w:r w:rsidRPr="00A21801">
        <w:rPr>
          <w:lang w:val="ru-RU"/>
        </w:rPr>
        <w:lastRenderedPageBreak/>
        <w:t>Лекции</w:t>
      </w:r>
      <w:r w:rsidRPr="006D3B85">
        <w:rPr>
          <w:lang w:val="ru-RU"/>
        </w:rPr>
        <w:t xml:space="preserve"> </w:t>
      </w:r>
      <w:r>
        <w:rPr>
          <w:lang w:val="ru-RU"/>
        </w:rPr>
        <w:t>можно</w:t>
      </w:r>
      <w:r w:rsidRPr="006D3B85">
        <w:rPr>
          <w:lang w:val="ru-RU"/>
        </w:rPr>
        <w:t xml:space="preserve"> </w:t>
      </w:r>
      <w:r>
        <w:rPr>
          <w:lang w:val="ru-RU"/>
        </w:rPr>
        <w:t>проводить</w:t>
      </w:r>
      <w:r w:rsidRPr="006D3B85">
        <w:rPr>
          <w:lang w:val="ru-RU"/>
        </w:rPr>
        <w:t xml:space="preserve"> </w:t>
      </w:r>
      <w:r w:rsidRPr="00A21801">
        <w:rPr>
          <w:lang w:val="ru-RU"/>
        </w:rPr>
        <w:t>в</w:t>
      </w:r>
      <w:r w:rsidRPr="006D3B85">
        <w:rPr>
          <w:lang w:val="ru-RU"/>
        </w:rPr>
        <w:t xml:space="preserve"> </w:t>
      </w:r>
      <w:r w:rsidRPr="00A21801">
        <w:rPr>
          <w:lang w:val="ru-RU"/>
        </w:rPr>
        <w:t>крупных</w:t>
      </w:r>
      <w:r w:rsidRPr="006D3B85">
        <w:rPr>
          <w:lang w:val="ru-RU"/>
        </w:rPr>
        <w:t xml:space="preserve"> </w:t>
      </w:r>
      <w:r w:rsidRPr="00A21801">
        <w:rPr>
          <w:lang w:val="ru-RU"/>
        </w:rPr>
        <w:t>городах</w:t>
      </w:r>
      <w:r w:rsidRPr="006D3B85">
        <w:rPr>
          <w:lang w:val="ru-RU"/>
        </w:rPr>
        <w:t xml:space="preserve"> </w:t>
      </w:r>
      <w:r>
        <w:rPr>
          <w:lang w:val="ru-RU"/>
        </w:rPr>
        <w:t>области</w:t>
      </w:r>
      <w:r w:rsidRPr="006D3B85">
        <w:rPr>
          <w:lang w:val="ru-RU"/>
        </w:rPr>
        <w:t xml:space="preserve">. </w:t>
      </w:r>
      <w:r w:rsidRPr="00A21801">
        <w:rPr>
          <w:lang w:val="ru-RU"/>
        </w:rPr>
        <w:t>В общей сложности</w:t>
      </w:r>
      <w:r>
        <w:rPr>
          <w:lang w:val="ru-RU"/>
        </w:rPr>
        <w:t>,</w:t>
      </w:r>
      <w:r w:rsidRPr="00A21801">
        <w:rPr>
          <w:lang w:val="ru-RU"/>
        </w:rPr>
        <w:t xml:space="preserve"> </w:t>
      </w:r>
      <w:r>
        <w:rPr>
          <w:lang w:val="ru-RU"/>
        </w:rPr>
        <w:t>можно проводить</w:t>
      </w:r>
      <w:r w:rsidRPr="00A21801">
        <w:rPr>
          <w:lang w:val="ru-RU"/>
        </w:rPr>
        <w:t xml:space="preserve"> даже до 30 </w:t>
      </w:r>
      <w:r>
        <w:rPr>
          <w:lang w:val="ru-RU"/>
        </w:rPr>
        <w:t>сессий</w:t>
      </w:r>
      <w:r w:rsidRPr="00A21801">
        <w:rPr>
          <w:lang w:val="ru-RU"/>
        </w:rPr>
        <w:t xml:space="preserve"> в год. В результате этой серии</w:t>
      </w:r>
      <w:r>
        <w:rPr>
          <w:lang w:val="ru-RU"/>
        </w:rPr>
        <w:t>,</w:t>
      </w:r>
      <w:r w:rsidRPr="00A21801">
        <w:rPr>
          <w:lang w:val="ru-RU"/>
        </w:rPr>
        <w:t xml:space="preserve"> </w:t>
      </w:r>
      <w:r>
        <w:rPr>
          <w:lang w:val="ru-RU"/>
        </w:rPr>
        <w:t>можно</w:t>
      </w:r>
      <w:r w:rsidRPr="00A21801">
        <w:rPr>
          <w:lang w:val="ru-RU"/>
        </w:rPr>
        <w:t xml:space="preserve"> изготов</w:t>
      </w:r>
      <w:r>
        <w:rPr>
          <w:lang w:val="ru-RU"/>
        </w:rPr>
        <w:t>ить</w:t>
      </w:r>
      <w:r w:rsidRPr="00A21801">
        <w:rPr>
          <w:lang w:val="ru-RU"/>
        </w:rPr>
        <w:t xml:space="preserve"> набор печатных материалов и обрати</w:t>
      </w:r>
      <w:r>
        <w:rPr>
          <w:lang w:val="ru-RU"/>
        </w:rPr>
        <w:t>ть</w:t>
      </w:r>
      <w:r w:rsidRPr="00A21801">
        <w:rPr>
          <w:lang w:val="ru-RU"/>
        </w:rPr>
        <w:t xml:space="preserve">ся к участникам под названием </w:t>
      </w:r>
      <w:r>
        <w:rPr>
          <w:lang w:val="ru-RU"/>
        </w:rPr>
        <w:t>«Личные финансы 50</w:t>
      </w:r>
      <w:r w:rsidRPr="00A21801">
        <w:rPr>
          <w:lang w:val="ru-RU"/>
        </w:rPr>
        <w:t>+. Руководство по у</w:t>
      </w:r>
      <w:r>
        <w:rPr>
          <w:lang w:val="ru-RU"/>
        </w:rPr>
        <w:t>правлению финансовыми ресурсами</w:t>
      </w:r>
      <w:r w:rsidRPr="00A21801">
        <w:rPr>
          <w:lang w:val="ru-RU"/>
        </w:rPr>
        <w:t xml:space="preserve">». Данная публикация </w:t>
      </w:r>
      <w:r>
        <w:rPr>
          <w:lang w:val="ru-RU"/>
        </w:rPr>
        <w:t>могла бы стать</w:t>
      </w:r>
      <w:r w:rsidRPr="00A21801">
        <w:rPr>
          <w:lang w:val="ru-RU"/>
        </w:rPr>
        <w:t xml:space="preserve"> сочетание</w:t>
      </w:r>
      <w:r>
        <w:rPr>
          <w:lang w:val="ru-RU"/>
        </w:rPr>
        <w:t>м</w:t>
      </w:r>
      <w:r w:rsidRPr="00A21801">
        <w:rPr>
          <w:lang w:val="ru-RU"/>
        </w:rPr>
        <w:t xml:space="preserve"> учебного материала, </w:t>
      </w:r>
      <w:r>
        <w:rPr>
          <w:lang w:val="ru-RU"/>
        </w:rPr>
        <w:t>примеров</w:t>
      </w:r>
      <w:r w:rsidRPr="00A21801">
        <w:rPr>
          <w:lang w:val="ru-RU"/>
        </w:rPr>
        <w:t>, выявлен</w:t>
      </w:r>
      <w:r>
        <w:rPr>
          <w:lang w:val="ru-RU"/>
        </w:rPr>
        <w:t xml:space="preserve">ных </w:t>
      </w:r>
      <w:r w:rsidRPr="00A21801">
        <w:rPr>
          <w:lang w:val="ru-RU"/>
        </w:rPr>
        <w:t xml:space="preserve">потенциальных </w:t>
      </w:r>
      <w:r>
        <w:rPr>
          <w:lang w:val="ru-RU"/>
        </w:rPr>
        <w:t>проблем</w:t>
      </w:r>
      <w:r w:rsidRPr="00A21801">
        <w:rPr>
          <w:lang w:val="ru-RU"/>
        </w:rPr>
        <w:t xml:space="preserve">, </w:t>
      </w:r>
      <w:r>
        <w:rPr>
          <w:lang w:val="ru-RU"/>
        </w:rPr>
        <w:t>консультаций</w:t>
      </w:r>
      <w:r w:rsidRPr="00A21801">
        <w:rPr>
          <w:lang w:val="ru-RU"/>
        </w:rPr>
        <w:t>, а также письменны</w:t>
      </w:r>
      <w:r>
        <w:rPr>
          <w:lang w:val="ru-RU"/>
        </w:rPr>
        <w:t>х</w:t>
      </w:r>
      <w:r w:rsidRPr="00A21801">
        <w:rPr>
          <w:lang w:val="ru-RU"/>
        </w:rPr>
        <w:t xml:space="preserve"> замет</w:t>
      </w:r>
      <w:r>
        <w:rPr>
          <w:lang w:val="ru-RU"/>
        </w:rPr>
        <w:t>ок</w:t>
      </w:r>
      <w:r w:rsidRPr="00A21801">
        <w:rPr>
          <w:lang w:val="ru-RU"/>
        </w:rPr>
        <w:t>.</w:t>
      </w:r>
    </w:p>
    <w:p w14:paraId="1AED92AF" w14:textId="77777777" w:rsidR="007013EC" w:rsidRPr="006D3B85" w:rsidRDefault="007013EC" w:rsidP="007013EC">
      <w:pPr>
        <w:pStyle w:val="BlockFLRUS"/>
        <w:rPr>
          <w:lang w:val="ru-RU"/>
        </w:rPr>
      </w:pPr>
      <w:r>
        <w:rPr>
          <w:lang w:val="ru-RU"/>
        </w:rPr>
        <w:t>Лекторами</w:t>
      </w:r>
      <w:r w:rsidRPr="006D3B85">
        <w:rPr>
          <w:lang w:val="ru-RU"/>
        </w:rPr>
        <w:t xml:space="preserve"> этой группы должн</w:t>
      </w:r>
      <w:r>
        <w:rPr>
          <w:lang w:val="ru-RU"/>
        </w:rPr>
        <w:t>ы</w:t>
      </w:r>
      <w:r w:rsidRPr="006D3B85">
        <w:rPr>
          <w:lang w:val="ru-RU"/>
        </w:rPr>
        <w:t xml:space="preserve"> быть эксперт</w:t>
      </w:r>
      <w:r>
        <w:rPr>
          <w:lang w:val="ru-RU"/>
        </w:rPr>
        <w:t>ы</w:t>
      </w:r>
      <w:r w:rsidRPr="006D3B85">
        <w:rPr>
          <w:lang w:val="ru-RU"/>
        </w:rPr>
        <w:t xml:space="preserve"> или академик</w:t>
      </w:r>
      <w:r>
        <w:rPr>
          <w:lang w:val="ru-RU"/>
        </w:rPr>
        <w:t>и</w:t>
      </w:r>
      <w:r w:rsidRPr="006D3B85">
        <w:rPr>
          <w:lang w:val="ru-RU"/>
        </w:rPr>
        <w:t xml:space="preserve"> </w:t>
      </w:r>
      <w:r>
        <w:rPr>
          <w:lang w:val="ru-RU"/>
        </w:rPr>
        <w:t>РЦФГ</w:t>
      </w:r>
      <w:r w:rsidRPr="006D3B85">
        <w:rPr>
          <w:lang w:val="ru-RU"/>
        </w:rPr>
        <w:t xml:space="preserve">, </w:t>
      </w:r>
      <w:r>
        <w:rPr>
          <w:lang w:val="ru-RU"/>
        </w:rPr>
        <w:t>сотрудничающие</w:t>
      </w:r>
      <w:r w:rsidRPr="006D3B85">
        <w:rPr>
          <w:lang w:val="ru-RU"/>
        </w:rPr>
        <w:t xml:space="preserve"> с </w:t>
      </w:r>
      <w:r>
        <w:rPr>
          <w:lang w:val="ru-RU"/>
        </w:rPr>
        <w:t>РЦФГ. Это вопрос доверия,</w:t>
      </w:r>
      <w:r w:rsidRPr="006D3B85">
        <w:rPr>
          <w:lang w:val="ru-RU"/>
        </w:rPr>
        <w:t xml:space="preserve"> пожилые люди </w:t>
      </w:r>
      <w:r>
        <w:rPr>
          <w:lang w:val="ru-RU"/>
        </w:rPr>
        <w:t xml:space="preserve">относятся </w:t>
      </w:r>
      <w:r w:rsidRPr="006D3B85">
        <w:rPr>
          <w:lang w:val="ru-RU"/>
        </w:rPr>
        <w:t xml:space="preserve">весьма осторожно, когда обсуждаются финансовые вопросы, и </w:t>
      </w:r>
      <w:r>
        <w:rPr>
          <w:lang w:val="ru-RU"/>
        </w:rPr>
        <w:t>им требуется надежный источник</w:t>
      </w:r>
      <w:r w:rsidRPr="006D3B85">
        <w:rPr>
          <w:lang w:val="ru-RU"/>
        </w:rPr>
        <w:t xml:space="preserve"> информации и образования.</w:t>
      </w:r>
      <w:r>
        <w:rPr>
          <w:lang w:val="ru-RU"/>
        </w:rPr>
        <w:t xml:space="preserve"> РЦФГ мог бы стать</w:t>
      </w:r>
      <w:r w:rsidRPr="006D3B85">
        <w:rPr>
          <w:lang w:val="ru-RU"/>
        </w:rPr>
        <w:t xml:space="preserve"> для них </w:t>
      </w:r>
      <w:r>
        <w:rPr>
          <w:lang w:val="ru-RU"/>
        </w:rPr>
        <w:t xml:space="preserve">таким </w:t>
      </w:r>
      <w:r w:rsidRPr="006D3B85">
        <w:rPr>
          <w:lang w:val="ru-RU"/>
        </w:rPr>
        <w:t>учреждением</w:t>
      </w:r>
      <w:r>
        <w:rPr>
          <w:lang w:val="ru-RU"/>
        </w:rPr>
        <w:t>, которое внушает доверие</w:t>
      </w:r>
      <w:r w:rsidRPr="006D3B85">
        <w:rPr>
          <w:lang w:val="ru-RU"/>
        </w:rPr>
        <w:t>.</w:t>
      </w:r>
    </w:p>
    <w:p w14:paraId="2720F75A" w14:textId="77777777" w:rsidR="002C5BD7" w:rsidRDefault="007013EC">
      <w:pPr>
        <w:pStyle w:val="Minizaznaczenie"/>
        <w:rPr>
          <w:lang w:val="ru-RU"/>
        </w:rPr>
      </w:pPr>
      <w:r>
        <w:rPr>
          <w:lang w:val="ru-RU"/>
        </w:rPr>
        <w:t>Процесс реализации</w:t>
      </w:r>
    </w:p>
    <w:p w14:paraId="36BDFEE1" w14:textId="77777777" w:rsidR="002C5BD7" w:rsidRDefault="007013EC" w:rsidP="003E7E67">
      <w:pPr>
        <w:pStyle w:val="listFLRUS"/>
        <w:ind w:left="567"/>
        <w:rPr>
          <w:lang w:val="ru-RU"/>
        </w:rPr>
      </w:pPr>
      <w:r>
        <w:rPr>
          <w:lang w:val="ru-RU"/>
        </w:rPr>
        <w:t>Назначение</w:t>
      </w:r>
      <w:r w:rsidRPr="00AA7CED">
        <w:rPr>
          <w:lang w:val="ru-RU"/>
        </w:rPr>
        <w:t xml:space="preserve"> </w:t>
      </w:r>
      <w:r>
        <w:rPr>
          <w:lang w:val="ru-RU"/>
        </w:rPr>
        <w:t>координатора</w:t>
      </w:r>
      <w:r w:rsidRPr="00AA7CED">
        <w:rPr>
          <w:lang w:val="ru-RU"/>
        </w:rPr>
        <w:t xml:space="preserve"> </w:t>
      </w:r>
      <w:r>
        <w:rPr>
          <w:lang w:val="ru-RU"/>
        </w:rPr>
        <w:t>для программ образования взрослых</w:t>
      </w:r>
    </w:p>
    <w:p w14:paraId="31E7C6A5" w14:textId="77777777" w:rsidR="002C5BD7" w:rsidRDefault="007013EC" w:rsidP="003E7E67">
      <w:pPr>
        <w:pStyle w:val="listFLRUS"/>
        <w:ind w:left="567"/>
        <w:rPr>
          <w:lang w:val="ru-RU"/>
        </w:rPr>
      </w:pPr>
      <w:r w:rsidRPr="00AA7CED">
        <w:rPr>
          <w:lang w:val="ru-RU"/>
        </w:rPr>
        <w:t xml:space="preserve">Поиск </w:t>
      </w:r>
      <w:r>
        <w:rPr>
          <w:lang w:val="ru-RU"/>
        </w:rPr>
        <w:t>учреждения</w:t>
      </w:r>
      <w:r w:rsidRPr="00AA7CED">
        <w:rPr>
          <w:lang w:val="ru-RU"/>
        </w:rPr>
        <w:t>-партнер</w:t>
      </w:r>
      <w:r>
        <w:rPr>
          <w:lang w:val="ru-RU"/>
        </w:rPr>
        <w:t>а</w:t>
      </w:r>
      <w:r w:rsidRPr="00AA7CED">
        <w:rPr>
          <w:lang w:val="ru-RU"/>
        </w:rPr>
        <w:t xml:space="preserve"> в организации серии лекций для пожилых людей</w:t>
      </w:r>
    </w:p>
    <w:p w14:paraId="23BC77AB" w14:textId="77777777" w:rsidR="002C5BD7" w:rsidRDefault="007013EC" w:rsidP="003E7E67">
      <w:pPr>
        <w:pStyle w:val="listFLRUS"/>
        <w:ind w:left="567"/>
        <w:rPr>
          <w:lang w:val="ru-RU"/>
        </w:rPr>
      </w:pPr>
      <w:r>
        <w:rPr>
          <w:lang w:val="ru-RU"/>
        </w:rPr>
        <w:t>Поиск лекторов и подготовка содержания лекций</w:t>
      </w:r>
    </w:p>
    <w:p w14:paraId="104798CA" w14:textId="77777777" w:rsidR="002C5BD7" w:rsidRDefault="007013EC" w:rsidP="003E7E67">
      <w:pPr>
        <w:pStyle w:val="listFLRUS"/>
        <w:ind w:left="567"/>
      </w:pPr>
      <w:r>
        <w:rPr>
          <w:lang w:val="ru-RU"/>
        </w:rPr>
        <w:t>Планирование серии мероприятий</w:t>
      </w:r>
    </w:p>
    <w:p w14:paraId="25BD43AB" w14:textId="77777777" w:rsidR="002C5BD7" w:rsidRDefault="007013EC" w:rsidP="003E7E67">
      <w:pPr>
        <w:pStyle w:val="listFLRUS"/>
        <w:ind w:left="567"/>
      </w:pPr>
      <w:r>
        <w:rPr>
          <w:lang w:val="ru-RU"/>
        </w:rPr>
        <w:t>Реализация программы для пожилых людей</w:t>
      </w:r>
    </w:p>
    <w:p w14:paraId="68D9B921" w14:textId="77777777" w:rsidR="002C5BD7" w:rsidRDefault="007013EC" w:rsidP="003E7E67">
      <w:pPr>
        <w:pStyle w:val="listFLRUS"/>
        <w:ind w:left="567"/>
      </w:pPr>
      <w:r>
        <w:rPr>
          <w:lang w:val="ru-RU"/>
        </w:rPr>
        <w:t>Привлечение к работе пожилых людей</w:t>
      </w:r>
    </w:p>
    <w:p w14:paraId="03A0282B" w14:textId="77777777" w:rsidR="002C5BD7" w:rsidRDefault="007013EC" w:rsidP="003E7E67">
      <w:pPr>
        <w:pStyle w:val="listFLRUS"/>
        <w:ind w:left="567"/>
        <w:rPr>
          <w:lang w:val="ru-RU"/>
        </w:rPr>
      </w:pPr>
      <w:r w:rsidRPr="00AA7CED">
        <w:rPr>
          <w:lang w:val="ru-RU"/>
        </w:rPr>
        <w:t xml:space="preserve">Чтение лекций </w:t>
      </w:r>
      <w:r>
        <w:rPr>
          <w:lang w:val="ru-RU"/>
        </w:rPr>
        <w:t>по</w:t>
      </w:r>
      <w:r w:rsidRPr="00AA7CED">
        <w:rPr>
          <w:lang w:val="ru-RU"/>
        </w:rPr>
        <w:t xml:space="preserve"> запланированн</w:t>
      </w:r>
      <w:r>
        <w:rPr>
          <w:lang w:val="ru-RU"/>
        </w:rPr>
        <w:t>ому</w:t>
      </w:r>
      <w:r w:rsidRPr="00AA7CED">
        <w:rPr>
          <w:lang w:val="ru-RU"/>
        </w:rPr>
        <w:t xml:space="preserve"> график</w:t>
      </w:r>
      <w:r>
        <w:rPr>
          <w:lang w:val="ru-RU"/>
        </w:rPr>
        <w:t>у</w:t>
      </w:r>
    </w:p>
    <w:p w14:paraId="3231B2CB" w14:textId="77777777" w:rsidR="002C5BD7" w:rsidRDefault="007013EC" w:rsidP="003E7E67">
      <w:pPr>
        <w:pStyle w:val="listFLRUS"/>
        <w:ind w:left="567"/>
      </w:pPr>
      <w:r>
        <w:rPr>
          <w:lang w:val="ru-RU"/>
        </w:rPr>
        <w:t>Оценка лекций</w:t>
      </w:r>
    </w:p>
    <w:p w14:paraId="37A4DFED" w14:textId="77777777" w:rsidR="002C5BD7" w:rsidRDefault="007013EC" w:rsidP="003E7E67">
      <w:pPr>
        <w:pStyle w:val="listFLRUS"/>
        <w:ind w:left="567"/>
      </w:pPr>
      <w:r>
        <w:rPr>
          <w:lang w:val="ru-RU"/>
        </w:rPr>
        <w:t>Разработка программы следующих встреч</w:t>
      </w:r>
    </w:p>
    <w:p w14:paraId="4B2F5A31" w14:textId="77777777" w:rsidR="002C5BD7" w:rsidRDefault="007013EC" w:rsidP="003E7E67">
      <w:pPr>
        <w:pStyle w:val="listFLRUS"/>
        <w:ind w:left="567"/>
        <w:rPr>
          <w:lang w:val="ru-RU"/>
        </w:rPr>
      </w:pPr>
      <w:r w:rsidRPr="00AA7CED">
        <w:rPr>
          <w:lang w:val="ru-RU"/>
        </w:rPr>
        <w:t xml:space="preserve">Распространение </w:t>
      </w:r>
      <w:r>
        <w:rPr>
          <w:lang w:val="ru-RU"/>
        </w:rPr>
        <w:t>п</w:t>
      </w:r>
      <w:r w:rsidRPr="00AA7CED">
        <w:rPr>
          <w:lang w:val="ru-RU"/>
        </w:rPr>
        <w:t>амятк</w:t>
      </w:r>
      <w:r>
        <w:rPr>
          <w:lang w:val="ru-RU"/>
        </w:rPr>
        <w:t>и</w:t>
      </w:r>
      <w:r w:rsidRPr="00AA7CED">
        <w:rPr>
          <w:lang w:val="ru-RU"/>
        </w:rPr>
        <w:t xml:space="preserve"> для участников п</w:t>
      </w:r>
      <w:r>
        <w:rPr>
          <w:lang w:val="ru-RU"/>
        </w:rPr>
        <w:t>о почте или на следующих встречах</w:t>
      </w:r>
    </w:p>
    <w:p w14:paraId="72A3F47F" w14:textId="77777777" w:rsidR="007013EC" w:rsidRPr="00AA7CED" w:rsidRDefault="007013EC" w:rsidP="007013EC">
      <w:pPr>
        <w:pStyle w:val="wypunktowanie"/>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5CE741FC" w14:textId="77777777" w:rsidTr="003E7E67">
        <w:tc>
          <w:tcPr>
            <w:tcW w:w="2392" w:type="dxa"/>
            <w:shd w:val="clear" w:color="auto" w:fill="365F91" w:themeFill="accent1" w:themeFillShade="BF"/>
          </w:tcPr>
          <w:p w14:paraId="16E79F28"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4ED16E1D"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537A2B4C"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10DBD782" w14:textId="77777777" w:rsidR="007013EC" w:rsidRPr="000A6937" w:rsidRDefault="007013EC" w:rsidP="003E7E67">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9413CE" w14:paraId="64CE7548" w14:textId="77777777" w:rsidTr="005D6D8E">
        <w:tc>
          <w:tcPr>
            <w:tcW w:w="2392" w:type="dxa"/>
          </w:tcPr>
          <w:p w14:paraId="2EDB3D62" w14:textId="77777777" w:rsidR="007013EC" w:rsidRPr="00AA7CED" w:rsidRDefault="007013EC" w:rsidP="003E7E67">
            <w:pPr>
              <w:pStyle w:val="BlockFLRUS"/>
              <w:jc w:val="center"/>
              <w:rPr>
                <w:sz w:val="20"/>
                <w:lang w:val="ru-RU"/>
              </w:rPr>
            </w:pPr>
            <w:r>
              <w:rPr>
                <w:sz w:val="20"/>
                <w:lang w:val="ru-RU"/>
              </w:rPr>
              <w:t>Организация серии семинаров для пожилых людей</w:t>
            </w:r>
          </w:p>
        </w:tc>
        <w:tc>
          <w:tcPr>
            <w:tcW w:w="2392" w:type="dxa"/>
          </w:tcPr>
          <w:p w14:paraId="2BCEB477" w14:textId="77777777" w:rsidR="007013EC" w:rsidRPr="00AA7CED" w:rsidRDefault="007013EC" w:rsidP="003E7E67">
            <w:pPr>
              <w:pStyle w:val="BlockFLRUS"/>
              <w:jc w:val="center"/>
              <w:rPr>
                <w:sz w:val="20"/>
                <w:lang w:val="ru-RU"/>
              </w:rPr>
            </w:pPr>
            <w:r>
              <w:rPr>
                <w:sz w:val="20"/>
                <w:lang w:val="ru-RU"/>
              </w:rPr>
              <w:t>Пожилые люди</w:t>
            </w:r>
          </w:p>
        </w:tc>
        <w:tc>
          <w:tcPr>
            <w:tcW w:w="2393" w:type="dxa"/>
          </w:tcPr>
          <w:p w14:paraId="33EE073B" w14:textId="77777777" w:rsidR="007013EC" w:rsidRPr="00AA7CED" w:rsidRDefault="007013EC" w:rsidP="003E7E67">
            <w:pPr>
              <w:pStyle w:val="BlockFLRUS"/>
              <w:jc w:val="center"/>
              <w:rPr>
                <w:sz w:val="20"/>
                <w:lang w:val="ru-RU"/>
              </w:rPr>
            </w:pPr>
            <w:r>
              <w:rPr>
                <w:sz w:val="20"/>
                <w:lang w:val="ru-RU"/>
              </w:rPr>
              <w:t>Головной офис РЦФГ</w:t>
            </w:r>
          </w:p>
        </w:tc>
        <w:tc>
          <w:tcPr>
            <w:tcW w:w="2393" w:type="dxa"/>
          </w:tcPr>
          <w:p w14:paraId="4D983FA5" w14:textId="77777777" w:rsidR="007013EC" w:rsidRPr="009413CE" w:rsidRDefault="007013EC" w:rsidP="005D6D8E">
            <w:pPr>
              <w:pStyle w:val="BlockFLRUS"/>
              <w:rPr>
                <w:sz w:val="20"/>
              </w:rPr>
            </w:pPr>
            <w:r>
              <w:rPr>
                <w:sz w:val="20"/>
                <w:lang w:val="ru-RU"/>
              </w:rPr>
              <w:t>В</w:t>
            </w:r>
            <w:r w:rsidRPr="00AA7CED">
              <w:rPr>
                <w:sz w:val="20"/>
                <w:lang w:val="ru-RU"/>
              </w:rPr>
              <w:t xml:space="preserve"> </w:t>
            </w:r>
            <w:r>
              <w:rPr>
                <w:sz w:val="20"/>
                <w:lang w:val="ru-RU"/>
              </w:rPr>
              <w:t>головном</w:t>
            </w:r>
            <w:r w:rsidRPr="00AA7CED">
              <w:rPr>
                <w:sz w:val="20"/>
                <w:lang w:val="ru-RU"/>
              </w:rPr>
              <w:t xml:space="preserve"> </w:t>
            </w:r>
            <w:r>
              <w:rPr>
                <w:sz w:val="20"/>
                <w:lang w:val="ru-RU"/>
              </w:rPr>
              <w:t>офисе</w:t>
            </w:r>
            <w:r w:rsidRPr="00AA7CED">
              <w:rPr>
                <w:sz w:val="20"/>
                <w:lang w:val="ru-RU"/>
              </w:rPr>
              <w:t xml:space="preserve">: </w:t>
            </w:r>
            <w:r>
              <w:rPr>
                <w:sz w:val="20"/>
                <w:lang w:val="ru-RU"/>
              </w:rPr>
              <w:t>руководитель</w:t>
            </w:r>
            <w:r w:rsidRPr="00AA7CED">
              <w:rPr>
                <w:sz w:val="20"/>
                <w:lang w:val="ru-RU"/>
              </w:rPr>
              <w:t xml:space="preserve"> </w:t>
            </w:r>
            <w:r>
              <w:rPr>
                <w:sz w:val="20"/>
                <w:lang w:val="ru-RU"/>
              </w:rPr>
              <w:t>проекта</w:t>
            </w:r>
            <w:r w:rsidRPr="00AA7CED">
              <w:rPr>
                <w:sz w:val="20"/>
                <w:lang w:val="ru-RU"/>
              </w:rPr>
              <w:t xml:space="preserve"> (</w:t>
            </w:r>
            <w:r>
              <w:rPr>
                <w:sz w:val="20"/>
                <w:lang w:val="ru-RU"/>
              </w:rPr>
              <w:t>частичная занятость</w:t>
            </w:r>
            <w:r w:rsidRPr="00AA7CED">
              <w:rPr>
                <w:sz w:val="20"/>
                <w:lang w:val="ru-RU"/>
              </w:rPr>
              <w:t xml:space="preserve">), </w:t>
            </w:r>
            <w:r>
              <w:rPr>
                <w:sz w:val="20"/>
                <w:lang w:val="ru-RU"/>
              </w:rPr>
              <w:t>ответственный за связи с общественностью</w:t>
            </w:r>
            <w:r w:rsidRPr="00AA7CED">
              <w:rPr>
                <w:sz w:val="20"/>
                <w:lang w:val="ru-RU"/>
              </w:rPr>
              <w:t xml:space="preserve"> </w:t>
            </w:r>
            <w:r w:rsidRPr="009413CE">
              <w:rPr>
                <w:sz w:val="20"/>
              </w:rPr>
              <w:t>(</w:t>
            </w:r>
            <w:r>
              <w:rPr>
                <w:sz w:val="20"/>
                <w:lang w:val="ru-RU"/>
              </w:rPr>
              <w:t>частичная занятость</w:t>
            </w:r>
            <w:r w:rsidRPr="009413CE">
              <w:rPr>
                <w:sz w:val="20"/>
              </w:rPr>
              <w:t xml:space="preserve">), </w:t>
            </w:r>
            <w:r>
              <w:rPr>
                <w:sz w:val="20"/>
                <w:lang w:val="ru-RU"/>
              </w:rPr>
              <w:t>старшие преподаватели</w:t>
            </w:r>
            <w:r w:rsidRPr="009413CE">
              <w:rPr>
                <w:sz w:val="20"/>
              </w:rPr>
              <w:t xml:space="preserve"> (</w:t>
            </w:r>
            <w:r>
              <w:rPr>
                <w:sz w:val="20"/>
                <w:lang w:val="ru-RU"/>
              </w:rPr>
              <w:t>частичная занятость</w:t>
            </w:r>
            <w:r w:rsidRPr="009413CE">
              <w:rPr>
                <w:sz w:val="20"/>
              </w:rPr>
              <w:t>)</w:t>
            </w:r>
          </w:p>
        </w:tc>
      </w:tr>
    </w:tbl>
    <w:p w14:paraId="5F762AEA" w14:textId="77777777" w:rsidR="007013EC" w:rsidRPr="009413CE" w:rsidRDefault="007013EC" w:rsidP="007013EC">
      <w:pPr>
        <w:pStyle w:val="BlockFLRUS"/>
      </w:pPr>
    </w:p>
    <w:p w14:paraId="53593217" w14:textId="77777777" w:rsidR="002C5BD7" w:rsidRDefault="007013EC">
      <w:pPr>
        <w:pStyle w:val="N3"/>
        <w:rPr>
          <w:lang w:val="ru-RU"/>
        </w:rPr>
      </w:pPr>
      <w:bookmarkStart w:id="106" w:name="_Toc356480045"/>
      <w:bookmarkStart w:id="107" w:name="_Toc356970378"/>
      <w:r>
        <w:rPr>
          <w:lang w:val="ru-RU"/>
        </w:rPr>
        <w:t>Взрослые</w:t>
      </w:r>
      <w:r w:rsidRPr="003B5271">
        <w:rPr>
          <w:lang w:val="ru-RU"/>
        </w:rPr>
        <w:t xml:space="preserve"> – </w:t>
      </w:r>
      <w:r>
        <w:rPr>
          <w:lang w:val="ru-RU"/>
        </w:rPr>
        <w:t>СМИ, продвигающие финансовую грамотность</w:t>
      </w:r>
      <w:bookmarkEnd w:id="106"/>
      <w:bookmarkEnd w:id="107"/>
    </w:p>
    <w:p w14:paraId="1FE38974" w14:textId="77777777" w:rsidR="002C5BD7" w:rsidRDefault="007013EC" w:rsidP="0056140E">
      <w:pPr>
        <w:pStyle w:val="N"/>
        <w:numPr>
          <w:ilvl w:val="0"/>
          <w:numId w:val="70"/>
        </w:numPr>
        <w:rPr>
          <w:lang w:val="ru-RU"/>
        </w:rPr>
      </w:pPr>
      <w:r>
        <w:rPr>
          <w:lang w:val="ru-RU"/>
        </w:rPr>
        <w:t>ОБРАЗОВАТЕЛЬНЫЕ ИНИЦИАТИВЫ СМИ В ОБЛАСТИ ФИНАНСОВ</w:t>
      </w:r>
    </w:p>
    <w:p w14:paraId="771CEC99" w14:textId="77777777" w:rsidR="007013EC" w:rsidRPr="00EA74A6" w:rsidRDefault="007013EC" w:rsidP="007013EC">
      <w:pPr>
        <w:pStyle w:val="BlockFLRUS"/>
        <w:rPr>
          <w:lang w:val="ru-RU"/>
        </w:rPr>
      </w:pPr>
      <w:r w:rsidRPr="00FD797B">
        <w:rPr>
          <w:lang w:val="ru-RU"/>
        </w:rPr>
        <w:t>Средства</w:t>
      </w:r>
      <w:r w:rsidRPr="000857B3">
        <w:rPr>
          <w:lang w:val="ru-RU"/>
        </w:rPr>
        <w:t xml:space="preserve"> </w:t>
      </w:r>
      <w:r w:rsidRPr="00FD797B">
        <w:rPr>
          <w:lang w:val="ru-RU"/>
        </w:rPr>
        <w:t>массовой</w:t>
      </w:r>
      <w:r w:rsidRPr="000857B3">
        <w:rPr>
          <w:lang w:val="ru-RU"/>
        </w:rPr>
        <w:t xml:space="preserve"> </w:t>
      </w:r>
      <w:r w:rsidRPr="00FD797B">
        <w:rPr>
          <w:lang w:val="ru-RU"/>
        </w:rPr>
        <w:t>информации</w:t>
      </w:r>
      <w:r w:rsidRPr="000857B3">
        <w:rPr>
          <w:lang w:val="ru-RU"/>
        </w:rPr>
        <w:t xml:space="preserve"> – </w:t>
      </w:r>
      <w:r>
        <w:rPr>
          <w:lang w:val="ru-RU"/>
        </w:rPr>
        <w:t>это</w:t>
      </w:r>
      <w:r w:rsidRPr="000857B3">
        <w:rPr>
          <w:lang w:val="ru-RU"/>
        </w:rPr>
        <w:t xml:space="preserve"> </w:t>
      </w:r>
      <w:r>
        <w:rPr>
          <w:lang w:val="ru-RU"/>
        </w:rPr>
        <w:t>сподвижник</w:t>
      </w:r>
      <w:r w:rsidRPr="000857B3">
        <w:rPr>
          <w:lang w:val="ru-RU"/>
        </w:rPr>
        <w:t xml:space="preserve"> </w:t>
      </w:r>
      <w:r w:rsidRPr="00FD797B">
        <w:rPr>
          <w:lang w:val="ru-RU"/>
        </w:rPr>
        <w:t>во</w:t>
      </w:r>
      <w:r w:rsidRPr="000857B3">
        <w:rPr>
          <w:lang w:val="ru-RU"/>
        </w:rPr>
        <w:t xml:space="preserve"> </w:t>
      </w:r>
      <w:r w:rsidRPr="00FD797B">
        <w:rPr>
          <w:lang w:val="ru-RU"/>
        </w:rPr>
        <w:t>всех</w:t>
      </w:r>
      <w:r w:rsidRPr="000857B3">
        <w:rPr>
          <w:lang w:val="ru-RU"/>
        </w:rPr>
        <w:t xml:space="preserve"> </w:t>
      </w:r>
      <w:r w:rsidRPr="00FD797B">
        <w:rPr>
          <w:lang w:val="ru-RU"/>
        </w:rPr>
        <w:t>образовательных</w:t>
      </w:r>
      <w:r w:rsidRPr="000857B3">
        <w:rPr>
          <w:lang w:val="ru-RU"/>
        </w:rPr>
        <w:t xml:space="preserve"> </w:t>
      </w:r>
      <w:r>
        <w:rPr>
          <w:lang w:val="ru-RU"/>
        </w:rPr>
        <w:t>кампаниях</w:t>
      </w:r>
      <w:r w:rsidRPr="000857B3">
        <w:rPr>
          <w:lang w:val="ru-RU"/>
        </w:rPr>
        <w:t xml:space="preserve">, </w:t>
      </w:r>
      <w:r>
        <w:rPr>
          <w:lang w:val="ru-RU"/>
        </w:rPr>
        <w:t>направленных</w:t>
      </w:r>
      <w:r w:rsidRPr="000857B3">
        <w:rPr>
          <w:lang w:val="ru-RU"/>
        </w:rPr>
        <w:t xml:space="preserve"> </w:t>
      </w:r>
      <w:r>
        <w:rPr>
          <w:lang w:val="ru-RU"/>
        </w:rPr>
        <w:t>на</w:t>
      </w:r>
      <w:r w:rsidRPr="000857B3">
        <w:rPr>
          <w:lang w:val="ru-RU"/>
        </w:rPr>
        <w:t xml:space="preserve"> </w:t>
      </w:r>
      <w:r>
        <w:rPr>
          <w:lang w:val="ru-RU"/>
        </w:rPr>
        <w:t>благо</w:t>
      </w:r>
      <w:r w:rsidRPr="000857B3">
        <w:rPr>
          <w:lang w:val="ru-RU"/>
        </w:rPr>
        <w:t xml:space="preserve"> </w:t>
      </w:r>
      <w:r>
        <w:rPr>
          <w:lang w:val="ru-RU"/>
        </w:rPr>
        <w:t>общества</w:t>
      </w:r>
      <w:r w:rsidRPr="000857B3">
        <w:rPr>
          <w:lang w:val="ru-RU"/>
        </w:rPr>
        <w:t>. Это потому, что в современном обществе люди учатся и</w:t>
      </w:r>
      <w:r>
        <w:rPr>
          <w:lang w:val="ru-RU"/>
        </w:rPr>
        <w:t>,</w:t>
      </w:r>
      <w:r w:rsidRPr="000857B3">
        <w:rPr>
          <w:lang w:val="ru-RU"/>
        </w:rPr>
        <w:t xml:space="preserve"> чаще всего</w:t>
      </w:r>
      <w:r>
        <w:rPr>
          <w:lang w:val="ru-RU"/>
        </w:rPr>
        <w:t>, меняют свое отношение через</w:t>
      </w:r>
      <w:r w:rsidRPr="000857B3">
        <w:rPr>
          <w:lang w:val="ru-RU"/>
        </w:rPr>
        <w:t xml:space="preserve"> </w:t>
      </w:r>
      <w:r>
        <w:rPr>
          <w:lang w:val="ru-RU"/>
        </w:rPr>
        <w:t>СМИ</w:t>
      </w:r>
      <w:r w:rsidRPr="000857B3">
        <w:rPr>
          <w:lang w:val="ru-RU"/>
        </w:rPr>
        <w:t>, особенно телевидения и рад</w:t>
      </w:r>
      <w:r>
        <w:rPr>
          <w:lang w:val="ru-RU"/>
        </w:rPr>
        <w:t>ио (взрослые) и Интернет</w:t>
      </w:r>
      <w:r w:rsidRPr="000857B3">
        <w:rPr>
          <w:lang w:val="ru-RU"/>
        </w:rPr>
        <w:t xml:space="preserve"> (молодежь).</w:t>
      </w:r>
      <w:r>
        <w:rPr>
          <w:lang w:val="ru-RU"/>
        </w:rPr>
        <w:t xml:space="preserve"> </w:t>
      </w:r>
      <w:r w:rsidRPr="00FD797B">
        <w:rPr>
          <w:lang w:val="ru-RU"/>
        </w:rPr>
        <w:t xml:space="preserve">Поэтому </w:t>
      </w:r>
      <w:r>
        <w:rPr>
          <w:lang w:val="ru-RU"/>
        </w:rPr>
        <w:t>в РЦФГ</w:t>
      </w:r>
      <w:r w:rsidRPr="00FD797B">
        <w:rPr>
          <w:lang w:val="ru-RU"/>
        </w:rPr>
        <w:t xml:space="preserve"> должны сотрудничать и привлекать </w:t>
      </w:r>
      <w:r>
        <w:rPr>
          <w:lang w:val="ru-RU"/>
        </w:rPr>
        <w:t xml:space="preserve">представителей </w:t>
      </w:r>
      <w:r w:rsidRPr="00FD797B">
        <w:rPr>
          <w:lang w:val="ru-RU"/>
        </w:rPr>
        <w:t xml:space="preserve">местных и </w:t>
      </w:r>
      <w:r w:rsidRPr="00FD797B">
        <w:rPr>
          <w:lang w:val="ru-RU"/>
        </w:rPr>
        <w:lastRenderedPageBreak/>
        <w:t xml:space="preserve">региональных </w:t>
      </w:r>
      <w:r>
        <w:rPr>
          <w:lang w:val="ru-RU"/>
        </w:rPr>
        <w:t>СМИ к</w:t>
      </w:r>
      <w:r w:rsidRPr="00FD797B">
        <w:rPr>
          <w:lang w:val="ru-RU"/>
        </w:rPr>
        <w:t xml:space="preserve"> распространени</w:t>
      </w:r>
      <w:r>
        <w:rPr>
          <w:lang w:val="ru-RU"/>
        </w:rPr>
        <w:t>ю</w:t>
      </w:r>
      <w:r w:rsidRPr="00FD797B">
        <w:rPr>
          <w:lang w:val="ru-RU"/>
        </w:rPr>
        <w:t xml:space="preserve"> финансо</w:t>
      </w:r>
      <w:r>
        <w:rPr>
          <w:lang w:val="ru-RU"/>
        </w:rPr>
        <w:t>вых знаний</w:t>
      </w:r>
      <w:r w:rsidRPr="00FD797B">
        <w:rPr>
          <w:lang w:val="ru-RU"/>
        </w:rPr>
        <w:t xml:space="preserve"> потребител</w:t>
      </w:r>
      <w:r>
        <w:rPr>
          <w:lang w:val="ru-RU"/>
        </w:rPr>
        <w:t>ям (особенно взрослым – членам семьи и людям на рабочих местах, так как они являю</w:t>
      </w:r>
      <w:r w:rsidRPr="00FD797B">
        <w:rPr>
          <w:lang w:val="ru-RU"/>
        </w:rPr>
        <w:t>тся осно</w:t>
      </w:r>
      <w:r>
        <w:rPr>
          <w:lang w:val="ru-RU"/>
        </w:rPr>
        <w:t>вной целевой группой образования</w:t>
      </w:r>
      <w:r w:rsidRPr="00FD797B">
        <w:rPr>
          <w:lang w:val="ru-RU"/>
        </w:rPr>
        <w:t xml:space="preserve"> СМИ). В зависимости от объема финансирования</w:t>
      </w:r>
      <w:r>
        <w:rPr>
          <w:lang w:val="ru-RU"/>
        </w:rPr>
        <w:t>, в бюджете РЦФГ</w:t>
      </w:r>
      <w:r w:rsidRPr="00FD797B">
        <w:rPr>
          <w:lang w:val="ru-RU"/>
        </w:rPr>
        <w:t xml:space="preserve"> существуют различные возможности</w:t>
      </w:r>
      <w:r w:rsidRPr="00EA74A6">
        <w:rPr>
          <w:lang w:val="ru-RU"/>
        </w:rPr>
        <w:t>.</w:t>
      </w:r>
    </w:p>
    <w:p w14:paraId="2BAD9209" w14:textId="77777777" w:rsidR="007013EC" w:rsidRPr="000857B3" w:rsidRDefault="007013EC" w:rsidP="007013EC">
      <w:pPr>
        <w:pStyle w:val="BlockFLRUS"/>
        <w:rPr>
          <w:lang w:val="ru-RU"/>
        </w:rPr>
      </w:pPr>
      <w:r w:rsidRPr="000857B3">
        <w:rPr>
          <w:lang w:val="ru-RU"/>
        </w:rPr>
        <w:t>Первая</w:t>
      </w:r>
      <w:r w:rsidRPr="004C323C">
        <w:rPr>
          <w:lang w:val="ru-RU"/>
        </w:rPr>
        <w:t xml:space="preserve"> </w:t>
      </w:r>
      <w:r w:rsidRPr="000857B3">
        <w:rPr>
          <w:lang w:val="ru-RU"/>
        </w:rPr>
        <w:t>модель</w:t>
      </w:r>
      <w:r w:rsidRPr="004C323C">
        <w:rPr>
          <w:lang w:val="ru-RU"/>
        </w:rPr>
        <w:t xml:space="preserve"> </w:t>
      </w:r>
      <w:r w:rsidRPr="000857B3">
        <w:rPr>
          <w:lang w:val="ru-RU"/>
        </w:rPr>
        <w:t>предполагает</w:t>
      </w:r>
      <w:r w:rsidRPr="004C323C">
        <w:rPr>
          <w:lang w:val="ru-RU"/>
        </w:rPr>
        <w:t xml:space="preserve"> </w:t>
      </w:r>
      <w:r w:rsidRPr="000857B3">
        <w:rPr>
          <w:lang w:val="ru-RU"/>
        </w:rPr>
        <w:t>предоставление</w:t>
      </w:r>
      <w:r w:rsidRPr="004C323C">
        <w:rPr>
          <w:lang w:val="ru-RU"/>
        </w:rPr>
        <w:t xml:space="preserve"> </w:t>
      </w:r>
      <w:r>
        <w:rPr>
          <w:lang w:val="ru-RU"/>
        </w:rPr>
        <w:t>конкурс</w:t>
      </w:r>
      <w:r w:rsidRPr="004C323C">
        <w:rPr>
          <w:lang w:val="ru-RU"/>
        </w:rPr>
        <w:t xml:space="preserve"> </w:t>
      </w:r>
      <w:r w:rsidRPr="000857B3">
        <w:rPr>
          <w:lang w:val="ru-RU"/>
        </w:rPr>
        <w:t>как</w:t>
      </w:r>
      <w:r w:rsidRPr="004C323C">
        <w:rPr>
          <w:lang w:val="ru-RU"/>
        </w:rPr>
        <w:t xml:space="preserve"> </w:t>
      </w:r>
      <w:r w:rsidRPr="000857B3">
        <w:rPr>
          <w:lang w:val="ru-RU"/>
        </w:rPr>
        <w:t>способ</w:t>
      </w:r>
      <w:r w:rsidRPr="004C323C">
        <w:rPr>
          <w:lang w:val="ru-RU"/>
        </w:rPr>
        <w:t xml:space="preserve"> </w:t>
      </w:r>
      <w:r w:rsidRPr="000857B3">
        <w:rPr>
          <w:lang w:val="ru-RU"/>
        </w:rPr>
        <w:t>финансирования</w:t>
      </w:r>
      <w:r w:rsidRPr="004C323C">
        <w:rPr>
          <w:lang w:val="ru-RU"/>
        </w:rPr>
        <w:t xml:space="preserve"> </w:t>
      </w:r>
      <w:r w:rsidRPr="000857B3">
        <w:rPr>
          <w:lang w:val="ru-RU"/>
        </w:rPr>
        <w:t>образовательных</w:t>
      </w:r>
      <w:r w:rsidRPr="004C323C">
        <w:rPr>
          <w:lang w:val="ru-RU"/>
        </w:rPr>
        <w:t xml:space="preserve"> </w:t>
      </w:r>
      <w:r w:rsidRPr="000857B3">
        <w:rPr>
          <w:lang w:val="ru-RU"/>
        </w:rPr>
        <w:t>и</w:t>
      </w:r>
      <w:r w:rsidRPr="004C323C">
        <w:rPr>
          <w:lang w:val="ru-RU"/>
        </w:rPr>
        <w:t xml:space="preserve"> </w:t>
      </w:r>
      <w:r w:rsidRPr="000857B3">
        <w:rPr>
          <w:lang w:val="ru-RU"/>
        </w:rPr>
        <w:t>рекламных</w:t>
      </w:r>
      <w:r w:rsidRPr="004C323C">
        <w:rPr>
          <w:lang w:val="ru-RU"/>
        </w:rPr>
        <w:t xml:space="preserve"> </w:t>
      </w:r>
      <w:r w:rsidRPr="000857B3">
        <w:rPr>
          <w:lang w:val="ru-RU"/>
        </w:rPr>
        <w:t>инициатив</w:t>
      </w:r>
      <w:r w:rsidRPr="004C323C">
        <w:rPr>
          <w:lang w:val="ru-RU"/>
        </w:rPr>
        <w:t xml:space="preserve">. </w:t>
      </w:r>
      <w:r w:rsidRPr="000857B3">
        <w:rPr>
          <w:lang w:val="ru-RU"/>
        </w:rPr>
        <w:t>В этом случае</w:t>
      </w:r>
      <w:r>
        <w:rPr>
          <w:lang w:val="ru-RU"/>
        </w:rPr>
        <w:t>,</w:t>
      </w:r>
      <w:r w:rsidRPr="000857B3">
        <w:rPr>
          <w:lang w:val="ru-RU"/>
        </w:rPr>
        <w:t xml:space="preserve"> </w:t>
      </w:r>
      <w:r>
        <w:rPr>
          <w:lang w:val="ru-RU"/>
        </w:rPr>
        <w:t>СМИ подают</w:t>
      </w:r>
      <w:r w:rsidRPr="000857B3">
        <w:rPr>
          <w:lang w:val="ru-RU"/>
        </w:rPr>
        <w:t xml:space="preserve"> заявку на финансирование своих образовательных мероприятий, касающихся финансовой грамотности (публикации, отчеты, </w:t>
      </w:r>
      <w:r>
        <w:rPr>
          <w:lang w:val="ru-RU"/>
        </w:rPr>
        <w:t>радиопрограммы, телепрограммы, Интернет-сайты и т.д.),</w:t>
      </w:r>
      <w:r w:rsidRPr="000857B3">
        <w:rPr>
          <w:lang w:val="ru-RU"/>
        </w:rPr>
        <w:t xml:space="preserve"> все </w:t>
      </w:r>
      <w:r>
        <w:rPr>
          <w:lang w:val="ru-RU"/>
        </w:rPr>
        <w:t>виды мероприятий</w:t>
      </w:r>
      <w:r w:rsidRPr="000857B3">
        <w:rPr>
          <w:lang w:val="ru-RU"/>
        </w:rPr>
        <w:t>, которые направлены на повышение знаний общества в области финансового грамотности.</w:t>
      </w:r>
      <w:r>
        <w:rPr>
          <w:lang w:val="ru-RU"/>
        </w:rPr>
        <w:t xml:space="preserve"> Бюджет, как правило, ограничен</w:t>
      </w:r>
      <w:r w:rsidRPr="000857B3">
        <w:rPr>
          <w:lang w:val="ru-RU"/>
        </w:rPr>
        <w:t>, поэт</w:t>
      </w:r>
      <w:r>
        <w:rPr>
          <w:lang w:val="ru-RU"/>
        </w:rPr>
        <w:t>ому выиграют только лучшие идеи</w:t>
      </w:r>
      <w:r w:rsidRPr="000857B3">
        <w:rPr>
          <w:lang w:val="ru-RU"/>
        </w:rPr>
        <w:t xml:space="preserve">. </w:t>
      </w:r>
      <w:r>
        <w:rPr>
          <w:lang w:val="ru-RU"/>
        </w:rPr>
        <w:t>Благодаря этой модели появляется</w:t>
      </w:r>
      <w:r w:rsidRPr="000857B3">
        <w:rPr>
          <w:lang w:val="ru-RU"/>
        </w:rPr>
        <w:t xml:space="preserve"> мно</w:t>
      </w:r>
      <w:r>
        <w:rPr>
          <w:lang w:val="ru-RU"/>
        </w:rPr>
        <w:t>жество</w:t>
      </w:r>
      <w:r w:rsidRPr="000857B3">
        <w:rPr>
          <w:lang w:val="ru-RU"/>
        </w:rPr>
        <w:t xml:space="preserve"> хорошо подготовленных учебных материалов в </w:t>
      </w:r>
      <w:r>
        <w:rPr>
          <w:lang w:val="ru-RU"/>
        </w:rPr>
        <w:t>СМИ, которые нравятся гражданам</w:t>
      </w:r>
      <w:r w:rsidRPr="000857B3">
        <w:rPr>
          <w:lang w:val="ru-RU"/>
        </w:rPr>
        <w:t xml:space="preserve"> (в </w:t>
      </w:r>
      <w:r>
        <w:rPr>
          <w:lang w:val="ru-RU"/>
        </w:rPr>
        <w:t>опросе 2011 года они утверждали</w:t>
      </w:r>
      <w:r w:rsidRPr="000857B3">
        <w:rPr>
          <w:lang w:val="ru-RU"/>
        </w:rPr>
        <w:t xml:space="preserve">, что </w:t>
      </w:r>
      <w:r>
        <w:rPr>
          <w:lang w:val="ru-RU"/>
        </w:rPr>
        <w:t xml:space="preserve">для них </w:t>
      </w:r>
      <w:r w:rsidRPr="000857B3">
        <w:rPr>
          <w:lang w:val="ru-RU"/>
        </w:rPr>
        <w:t>это лучший способ</w:t>
      </w:r>
      <w:r>
        <w:rPr>
          <w:lang w:val="ru-RU"/>
        </w:rPr>
        <w:t xml:space="preserve"> получения финансовых</w:t>
      </w:r>
      <w:r w:rsidRPr="000857B3">
        <w:rPr>
          <w:lang w:val="ru-RU"/>
        </w:rPr>
        <w:t xml:space="preserve"> з</w:t>
      </w:r>
      <w:r>
        <w:rPr>
          <w:lang w:val="ru-RU"/>
        </w:rPr>
        <w:t>наний</w:t>
      </w:r>
      <w:r w:rsidRPr="000857B3">
        <w:rPr>
          <w:lang w:val="ru-RU"/>
        </w:rPr>
        <w:t>). На международном уровне эта модель применяется польскими учреждениями</w:t>
      </w:r>
      <w:r>
        <w:rPr>
          <w:lang w:val="ru-RU"/>
        </w:rPr>
        <w:t>, а</w:t>
      </w:r>
      <w:r w:rsidRPr="000857B3">
        <w:rPr>
          <w:lang w:val="ru-RU"/>
        </w:rPr>
        <w:t xml:space="preserve"> именно</w:t>
      </w:r>
      <w:r>
        <w:rPr>
          <w:lang w:val="ru-RU"/>
        </w:rPr>
        <w:t>,</w:t>
      </w:r>
      <w:r w:rsidRPr="000857B3">
        <w:rPr>
          <w:lang w:val="ru-RU"/>
        </w:rPr>
        <w:t xml:space="preserve"> польск</w:t>
      </w:r>
      <w:r>
        <w:rPr>
          <w:lang w:val="ru-RU"/>
        </w:rPr>
        <w:t>им Центральным банком и польским Министерством регионального развития</w:t>
      </w:r>
      <w:r w:rsidRPr="000857B3">
        <w:rPr>
          <w:lang w:val="ru-RU"/>
        </w:rPr>
        <w:t>. Какие уроки из этого опыта можно извлечь</w:t>
      </w:r>
      <w:r>
        <w:rPr>
          <w:lang w:val="ru-RU"/>
        </w:rPr>
        <w:t xml:space="preserve"> уроки</w:t>
      </w:r>
      <w:r w:rsidRPr="000857B3">
        <w:rPr>
          <w:lang w:val="ru-RU"/>
        </w:rPr>
        <w:t xml:space="preserve">, </w:t>
      </w:r>
      <w:r>
        <w:rPr>
          <w:lang w:val="ru-RU"/>
        </w:rPr>
        <w:t>а именно</w:t>
      </w:r>
      <w:r w:rsidRPr="000857B3">
        <w:rPr>
          <w:lang w:val="ru-RU"/>
        </w:rPr>
        <w:t xml:space="preserve"> то, что в каждом случае </w:t>
      </w:r>
      <w:r>
        <w:rPr>
          <w:lang w:val="ru-RU"/>
        </w:rPr>
        <w:t>следует</w:t>
      </w:r>
      <w:r w:rsidRPr="000857B3">
        <w:rPr>
          <w:lang w:val="ru-RU"/>
        </w:rPr>
        <w:t xml:space="preserve"> представ</w:t>
      </w:r>
      <w:r>
        <w:rPr>
          <w:lang w:val="ru-RU"/>
        </w:rPr>
        <w:t>лять оценку программы, доказы</w:t>
      </w:r>
      <w:r w:rsidRPr="000857B3">
        <w:rPr>
          <w:lang w:val="ru-RU"/>
        </w:rPr>
        <w:t>в</w:t>
      </w:r>
      <w:r>
        <w:rPr>
          <w:lang w:val="ru-RU"/>
        </w:rPr>
        <w:t>ая, что это</w:t>
      </w:r>
      <w:r w:rsidRPr="000857B3">
        <w:rPr>
          <w:lang w:val="ru-RU"/>
        </w:rPr>
        <w:t xml:space="preserve"> эффективный способ повышения квалификации граждан в экономике.</w:t>
      </w:r>
    </w:p>
    <w:p w14:paraId="3CC81ED7" w14:textId="77777777" w:rsidR="007013EC" w:rsidRPr="002B65DF" w:rsidRDefault="007013EC" w:rsidP="007013EC">
      <w:pPr>
        <w:pStyle w:val="BlockFLRUS"/>
        <w:rPr>
          <w:lang w:val="ru-RU"/>
        </w:rPr>
      </w:pPr>
      <w:r w:rsidRPr="002B65DF">
        <w:rPr>
          <w:lang w:val="ru-RU"/>
        </w:rPr>
        <w:t>Вторая</w:t>
      </w:r>
      <w:r w:rsidRPr="00AC0431">
        <w:rPr>
          <w:lang w:val="ru-RU"/>
        </w:rPr>
        <w:t xml:space="preserve"> </w:t>
      </w:r>
      <w:r w:rsidRPr="002B65DF">
        <w:rPr>
          <w:lang w:val="ru-RU"/>
        </w:rPr>
        <w:t>модель</w:t>
      </w:r>
      <w:r w:rsidRPr="00AC0431">
        <w:rPr>
          <w:lang w:val="ru-RU"/>
        </w:rPr>
        <w:t xml:space="preserve"> – </w:t>
      </w:r>
      <w:r>
        <w:rPr>
          <w:lang w:val="ru-RU"/>
        </w:rPr>
        <w:t>это</w:t>
      </w:r>
      <w:r w:rsidRPr="00AC0431">
        <w:rPr>
          <w:lang w:val="ru-RU"/>
        </w:rPr>
        <w:t xml:space="preserve"> </w:t>
      </w:r>
      <w:r w:rsidRPr="002B65DF">
        <w:rPr>
          <w:lang w:val="ru-RU"/>
        </w:rPr>
        <w:t>более</w:t>
      </w:r>
      <w:r w:rsidRPr="00AC0431">
        <w:rPr>
          <w:lang w:val="ru-RU"/>
        </w:rPr>
        <w:t xml:space="preserve"> </w:t>
      </w:r>
      <w:r w:rsidRPr="002B65DF">
        <w:rPr>
          <w:lang w:val="ru-RU"/>
        </w:rPr>
        <w:t>конструктивный</w:t>
      </w:r>
      <w:r w:rsidRPr="00AC0431">
        <w:rPr>
          <w:lang w:val="ru-RU"/>
        </w:rPr>
        <w:t xml:space="preserve"> </w:t>
      </w:r>
      <w:r w:rsidRPr="002B65DF">
        <w:rPr>
          <w:lang w:val="ru-RU"/>
        </w:rPr>
        <w:t>подход</w:t>
      </w:r>
      <w:r w:rsidRPr="00AC0431">
        <w:rPr>
          <w:lang w:val="ru-RU"/>
        </w:rPr>
        <w:t xml:space="preserve">. </w:t>
      </w:r>
      <w:r w:rsidRPr="002B65DF">
        <w:rPr>
          <w:lang w:val="ru-RU"/>
        </w:rPr>
        <w:t xml:space="preserve">В сотрудничестве с </w:t>
      </w:r>
      <w:r>
        <w:rPr>
          <w:lang w:val="ru-RU"/>
        </w:rPr>
        <w:t>представителями СМИ создается специальная программа</w:t>
      </w:r>
      <w:r w:rsidRPr="002B65DF">
        <w:rPr>
          <w:lang w:val="ru-RU"/>
        </w:rPr>
        <w:t xml:space="preserve"> </w:t>
      </w:r>
      <w:r>
        <w:rPr>
          <w:lang w:val="ru-RU"/>
        </w:rPr>
        <w:t>образовательного</w:t>
      </w:r>
      <w:r w:rsidRPr="002B65DF">
        <w:rPr>
          <w:lang w:val="ru-RU"/>
        </w:rPr>
        <w:t xml:space="preserve"> характера с учетом</w:t>
      </w:r>
      <w:r>
        <w:rPr>
          <w:lang w:val="ru-RU"/>
        </w:rPr>
        <w:t xml:space="preserve"> определенных потребностей</w:t>
      </w:r>
      <w:r w:rsidRPr="002B65DF">
        <w:rPr>
          <w:lang w:val="ru-RU"/>
        </w:rPr>
        <w:t>. В этом случае</w:t>
      </w:r>
      <w:r>
        <w:rPr>
          <w:lang w:val="ru-RU"/>
        </w:rPr>
        <w:t>,</w:t>
      </w:r>
      <w:r w:rsidRPr="002B65DF">
        <w:rPr>
          <w:lang w:val="ru-RU"/>
        </w:rPr>
        <w:t xml:space="preserve"> рекомендуется использовать развл</w:t>
      </w:r>
      <w:r>
        <w:rPr>
          <w:lang w:val="ru-RU"/>
        </w:rPr>
        <w:t>екательную</w:t>
      </w:r>
      <w:r w:rsidRPr="002B65DF">
        <w:rPr>
          <w:lang w:val="ru-RU"/>
        </w:rPr>
        <w:t xml:space="preserve"> </w:t>
      </w:r>
      <w:r>
        <w:rPr>
          <w:lang w:val="ru-RU"/>
        </w:rPr>
        <w:t>методику</w:t>
      </w:r>
      <w:r w:rsidRPr="002B65DF">
        <w:rPr>
          <w:lang w:val="ru-RU"/>
        </w:rPr>
        <w:t xml:space="preserve">, а не </w:t>
      </w:r>
      <w:r>
        <w:rPr>
          <w:lang w:val="ru-RU"/>
        </w:rPr>
        <w:t>стандартные</w:t>
      </w:r>
      <w:r w:rsidRPr="002B65DF">
        <w:rPr>
          <w:lang w:val="ru-RU"/>
        </w:rPr>
        <w:t xml:space="preserve"> формы распространения информации, </w:t>
      </w:r>
      <w:r>
        <w:rPr>
          <w:lang w:val="ru-RU"/>
        </w:rPr>
        <w:t>к которым</w:t>
      </w:r>
      <w:r w:rsidRPr="002B65DF">
        <w:rPr>
          <w:lang w:val="ru-RU"/>
        </w:rPr>
        <w:t xml:space="preserve"> </w:t>
      </w:r>
      <w:r>
        <w:rPr>
          <w:lang w:val="ru-RU"/>
        </w:rPr>
        <w:t xml:space="preserve">СМИ привыкли </w:t>
      </w:r>
      <w:r w:rsidRPr="002B65DF">
        <w:rPr>
          <w:lang w:val="ru-RU"/>
        </w:rPr>
        <w:t xml:space="preserve">в большинстве случаев. </w:t>
      </w:r>
      <w:r>
        <w:rPr>
          <w:lang w:val="ru-RU"/>
        </w:rPr>
        <w:t xml:space="preserve">Чтобы продемонстрировать различие, например, можно </w:t>
      </w:r>
      <w:r w:rsidRPr="002B65DF">
        <w:rPr>
          <w:lang w:val="ru-RU"/>
        </w:rPr>
        <w:t xml:space="preserve">организовать серию интервью с финансовыми экспертами </w:t>
      </w:r>
      <w:r>
        <w:rPr>
          <w:lang w:val="ru-RU"/>
        </w:rPr>
        <w:t>на</w:t>
      </w:r>
      <w:r w:rsidRPr="002B65DF">
        <w:rPr>
          <w:lang w:val="ru-RU"/>
        </w:rPr>
        <w:t xml:space="preserve"> местном радио. Но это </w:t>
      </w:r>
      <w:r>
        <w:rPr>
          <w:lang w:val="ru-RU"/>
        </w:rPr>
        <w:t>вряд ли будет какая-нибудь популярная радиопрограмма</w:t>
      </w:r>
      <w:r w:rsidRPr="002B65DF">
        <w:rPr>
          <w:lang w:val="ru-RU"/>
        </w:rPr>
        <w:t xml:space="preserve">. </w:t>
      </w:r>
      <w:r>
        <w:rPr>
          <w:lang w:val="ru-RU"/>
        </w:rPr>
        <w:t>А изменение формы и предложение небольших и динамических радио</w:t>
      </w:r>
      <w:r w:rsidRPr="002B65DF">
        <w:rPr>
          <w:lang w:val="ru-RU"/>
        </w:rPr>
        <w:t>роман</w:t>
      </w:r>
      <w:r>
        <w:rPr>
          <w:lang w:val="ru-RU"/>
        </w:rPr>
        <w:t>ов</w:t>
      </w:r>
      <w:r w:rsidRPr="002B65DF">
        <w:rPr>
          <w:lang w:val="ru-RU"/>
        </w:rPr>
        <w:t xml:space="preserve"> с образовательным </w:t>
      </w:r>
      <w:r>
        <w:rPr>
          <w:lang w:val="ru-RU"/>
        </w:rPr>
        <w:t>содержанием</w:t>
      </w:r>
      <w:r w:rsidRPr="002B65DF">
        <w:rPr>
          <w:lang w:val="ru-RU"/>
        </w:rPr>
        <w:t xml:space="preserve"> или сери</w:t>
      </w:r>
      <w:r>
        <w:rPr>
          <w:lang w:val="ru-RU"/>
        </w:rPr>
        <w:t>и</w:t>
      </w:r>
      <w:r w:rsidRPr="002B65DF">
        <w:rPr>
          <w:lang w:val="ru-RU"/>
        </w:rPr>
        <w:t xml:space="preserve"> образовательных </w:t>
      </w:r>
      <w:r>
        <w:rPr>
          <w:lang w:val="ru-RU"/>
        </w:rPr>
        <w:t>информационных сообщений</w:t>
      </w:r>
      <w:r w:rsidRPr="002B65DF">
        <w:rPr>
          <w:lang w:val="ru-RU"/>
        </w:rPr>
        <w:t xml:space="preserve"> (продвижение не </w:t>
      </w:r>
      <w:r>
        <w:rPr>
          <w:lang w:val="ru-RU"/>
        </w:rPr>
        <w:t xml:space="preserve">определенного </w:t>
      </w:r>
      <w:r w:rsidRPr="002B65DF">
        <w:rPr>
          <w:lang w:val="ru-RU"/>
        </w:rPr>
        <w:t>продукт</w:t>
      </w:r>
      <w:r>
        <w:rPr>
          <w:lang w:val="ru-RU"/>
        </w:rPr>
        <w:t>а</w:t>
      </w:r>
      <w:r w:rsidRPr="002B65DF">
        <w:rPr>
          <w:lang w:val="ru-RU"/>
        </w:rPr>
        <w:t xml:space="preserve">, </w:t>
      </w:r>
      <w:r>
        <w:rPr>
          <w:lang w:val="ru-RU"/>
        </w:rPr>
        <w:t>а позиции) привлечет внимание слушателей. В СМИ форма</w:t>
      </w:r>
      <w:r w:rsidRPr="002B65DF">
        <w:rPr>
          <w:lang w:val="ru-RU"/>
        </w:rPr>
        <w:t xml:space="preserve"> является очень важной частью сообщения в процессе коммуникации.</w:t>
      </w:r>
    </w:p>
    <w:p w14:paraId="6453E117" w14:textId="77777777" w:rsidR="007013EC" w:rsidRPr="00AC0431" w:rsidRDefault="007013EC" w:rsidP="007013EC">
      <w:pPr>
        <w:pStyle w:val="BlockFLRUS"/>
        <w:rPr>
          <w:lang w:val="ru-RU"/>
        </w:rPr>
      </w:pPr>
      <w:r w:rsidRPr="00AC0431">
        <w:rPr>
          <w:lang w:val="ru-RU"/>
        </w:rPr>
        <w:t>Третья</w:t>
      </w:r>
      <w:r w:rsidRPr="0079544A">
        <w:rPr>
          <w:lang w:val="ru-RU"/>
        </w:rPr>
        <w:t xml:space="preserve"> </w:t>
      </w:r>
      <w:r w:rsidRPr="00AC0431">
        <w:rPr>
          <w:lang w:val="ru-RU"/>
        </w:rPr>
        <w:t>модель</w:t>
      </w:r>
      <w:r w:rsidRPr="0079544A">
        <w:rPr>
          <w:lang w:val="ru-RU"/>
        </w:rPr>
        <w:t xml:space="preserve"> </w:t>
      </w:r>
      <w:r w:rsidRPr="00AC0431">
        <w:rPr>
          <w:lang w:val="ru-RU"/>
        </w:rPr>
        <w:t>может</w:t>
      </w:r>
      <w:r w:rsidRPr="0079544A">
        <w:rPr>
          <w:lang w:val="ru-RU"/>
        </w:rPr>
        <w:t xml:space="preserve"> </w:t>
      </w:r>
      <w:r w:rsidRPr="00AC0431">
        <w:rPr>
          <w:lang w:val="ru-RU"/>
        </w:rPr>
        <w:t>представлять</w:t>
      </w:r>
      <w:r w:rsidRPr="0079544A">
        <w:rPr>
          <w:lang w:val="ru-RU"/>
        </w:rPr>
        <w:t xml:space="preserve"> </w:t>
      </w:r>
      <w:r w:rsidRPr="00AC0431">
        <w:rPr>
          <w:lang w:val="ru-RU"/>
        </w:rPr>
        <w:t>собой</w:t>
      </w:r>
      <w:r w:rsidRPr="0079544A">
        <w:rPr>
          <w:lang w:val="ru-RU"/>
        </w:rPr>
        <w:t xml:space="preserve"> </w:t>
      </w:r>
      <w:r w:rsidRPr="00AC0431">
        <w:rPr>
          <w:lang w:val="ru-RU"/>
        </w:rPr>
        <w:t>смешанный</w:t>
      </w:r>
      <w:r w:rsidRPr="0079544A">
        <w:rPr>
          <w:lang w:val="ru-RU"/>
        </w:rPr>
        <w:t xml:space="preserve"> </w:t>
      </w:r>
      <w:r w:rsidRPr="00AC0431">
        <w:rPr>
          <w:lang w:val="ru-RU"/>
        </w:rPr>
        <w:t>подход</w:t>
      </w:r>
      <w:r w:rsidRPr="0079544A">
        <w:rPr>
          <w:lang w:val="ru-RU"/>
        </w:rPr>
        <w:t xml:space="preserve">. </w:t>
      </w:r>
      <w:r>
        <w:rPr>
          <w:lang w:val="ru-RU"/>
        </w:rPr>
        <w:t>Это могло бы стать</w:t>
      </w:r>
      <w:r w:rsidRPr="00AC0431">
        <w:rPr>
          <w:lang w:val="ru-RU"/>
        </w:rPr>
        <w:t xml:space="preserve"> своего рода </w:t>
      </w:r>
      <w:r>
        <w:rPr>
          <w:lang w:val="ru-RU"/>
        </w:rPr>
        <w:t>соревнованием среди СМИ</w:t>
      </w:r>
      <w:r w:rsidRPr="00AC0431">
        <w:rPr>
          <w:lang w:val="ru-RU"/>
        </w:rPr>
        <w:t xml:space="preserve"> (объявление </w:t>
      </w:r>
      <w:r>
        <w:rPr>
          <w:lang w:val="ru-RU"/>
        </w:rPr>
        <w:t>конкурса идей), а</w:t>
      </w:r>
      <w:r w:rsidRPr="00AC0431">
        <w:rPr>
          <w:lang w:val="ru-RU"/>
        </w:rPr>
        <w:t xml:space="preserve"> собрав различные предложения</w:t>
      </w:r>
      <w:r>
        <w:rPr>
          <w:lang w:val="ru-RU"/>
        </w:rPr>
        <w:t>, в РЦФГ могли бы приступить к работе с некоторыми заявителями, представившими лучшие решения</w:t>
      </w:r>
      <w:r w:rsidRPr="00AC0431">
        <w:rPr>
          <w:lang w:val="ru-RU"/>
        </w:rPr>
        <w:t xml:space="preserve">. </w:t>
      </w:r>
      <w:r>
        <w:rPr>
          <w:lang w:val="ru-RU"/>
        </w:rPr>
        <w:t>Учитывая</w:t>
      </w:r>
      <w:r w:rsidRPr="00AC0431">
        <w:rPr>
          <w:lang w:val="ru-RU"/>
        </w:rPr>
        <w:t xml:space="preserve"> возможные высокие затраты на образовательные инициативы</w:t>
      </w:r>
      <w:r>
        <w:rPr>
          <w:lang w:val="ru-RU"/>
        </w:rPr>
        <w:t xml:space="preserve"> СМИ</w:t>
      </w:r>
      <w:r w:rsidRPr="00AC0431">
        <w:rPr>
          <w:lang w:val="ru-RU"/>
        </w:rPr>
        <w:t xml:space="preserve">, мы </w:t>
      </w:r>
      <w:r>
        <w:rPr>
          <w:lang w:val="ru-RU"/>
        </w:rPr>
        <w:t>бы предпочли рекомендовать этот вариант</w:t>
      </w:r>
      <w:r w:rsidRPr="00AC0431">
        <w:rPr>
          <w:lang w:val="ru-RU"/>
        </w:rPr>
        <w:t xml:space="preserve">. </w:t>
      </w:r>
      <w:r>
        <w:rPr>
          <w:lang w:val="ru-RU"/>
        </w:rPr>
        <w:t>Представители СМИ</w:t>
      </w:r>
      <w:r w:rsidRPr="00AC0431">
        <w:rPr>
          <w:lang w:val="ru-RU"/>
        </w:rPr>
        <w:t xml:space="preserve"> должны быть проинструктированы</w:t>
      </w:r>
      <w:r>
        <w:rPr>
          <w:lang w:val="ru-RU"/>
        </w:rPr>
        <w:t xml:space="preserve"> о том</w:t>
      </w:r>
      <w:r w:rsidRPr="00AC0431">
        <w:rPr>
          <w:lang w:val="ru-RU"/>
        </w:rPr>
        <w:t xml:space="preserve">, что </w:t>
      </w:r>
      <w:r>
        <w:rPr>
          <w:lang w:val="ru-RU"/>
        </w:rPr>
        <w:t xml:space="preserve">в РЦФГ </w:t>
      </w:r>
      <w:r w:rsidRPr="00AC0431">
        <w:rPr>
          <w:lang w:val="ru-RU"/>
        </w:rPr>
        <w:t>ищ</w:t>
      </w:r>
      <w:r>
        <w:rPr>
          <w:lang w:val="ru-RU"/>
        </w:rPr>
        <w:t>ут эффективные медиа-продукты</w:t>
      </w:r>
      <w:r w:rsidRPr="00AC0431">
        <w:rPr>
          <w:lang w:val="ru-RU"/>
        </w:rPr>
        <w:t xml:space="preserve"> с участием людей в сфере </w:t>
      </w:r>
      <w:r>
        <w:rPr>
          <w:lang w:val="ru-RU"/>
        </w:rPr>
        <w:t xml:space="preserve">развития </w:t>
      </w:r>
      <w:r w:rsidRPr="00AC0431">
        <w:rPr>
          <w:lang w:val="ru-RU"/>
        </w:rPr>
        <w:t xml:space="preserve">финансовой грамотности на местном (региональном) уровне и с заданным бюджетом. Они должны знать, что </w:t>
      </w:r>
      <w:r>
        <w:rPr>
          <w:lang w:val="ru-RU"/>
        </w:rPr>
        <w:t>со стороны РЦФГ нет</w:t>
      </w:r>
      <w:r w:rsidRPr="00AC0431">
        <w:rPr>
          <w:lang w:val="ru-RU"/>
        </w:rPr>
        <w:t xml:space="preserve"> никаких обязательств </w:t>
      </w:r>
      <w:r>
        <w:rPr>
          <w:lang w:val="ru-RU"/>
        </w:rPr>
        <w:t>насчет внедрения</w:t>
      </w:r>
      <w:r w:rsidRPr="00AC0431">
        <w:rPr>
          <w:lang w:val="ru-RU"/>
        </w:rPr>
        <w:t xml:space="preserve"> п</w:t>
      </w:r>
      <w:r>
        <w:rPr>
          <w:lang w:val="ru-RU"/>
        </w:rPr>
        <w:t>редлагаемых форм программ, а</w:t>
      </w:r>
      <w:r w:rsidRPr="00AC0431">
        <w:rPr>
          <w:lang w:val="ru-RU"/>
        </w:rPr>
        <w:t xml:space="preserve"> все </w:t>
      </w:r>
      <w:r>
        <w:rPr>
          <w:lang w:val="ru-RU"/>
        </w:rPr>
        <w:t xml:space="preserve">заявки </w:t>
      </w:r>
      <w:r w:rsidRPr="00AC0431">
        <w:rPr>
          <w:lang w:val="ru-RU"/>
        </w:rPr>
        <w:t xml:space="preserve">будут проанализированы и оценены на </w:t>
      </w:r>
      <w:r>
        <w:rPr>
          <w:lang w:val="ru-RU"/>
        </w:rPr>
        <w:t xml:space="preserve">предмет </w:t>
      </w:r>
      <w:r w:rsidRPr="00AC0431">
        <w:rPr>
          <w:lang w:val="ru-RU"/>
        </w:rPr>
        <w:t>их потенциальн</w:t>
      </w:r>
      <w:r>
        <w:rPr>
          <w:lang w:val="ru-RU"/>
        </w:rPr>
        <w:t>ой</w:t>
      </w:r>
      <w:r w:rsidRPr="00AC0431">
        <w:rPr>
          <w:lang w:val="ru-RU"/>
        </w:rPr>
        <w:t xml:space="preserve"> эффективност</w:t>
      </w:r>
      <w:r>
        <w:rPr>
          <w:lang w:val="ru-RU"/>
        </w:rPr>
        <w:t>и</w:t>
      </w:r>
      <w:r w:rsidRPr="00AC0431">
        <w:rPr>
          <w:lang w:val="ru-RU"/>
        </w:rPr>
        <w:t xml:space="preserve"> в </w:t>
      </w:r>
      <w:r>
        <w:rPr>
          <w:lang w:val="ru-RU"/>
        </w:rPr>
        <w:t>деле развития</w:t>
      </w:r>
      <w:r w:rsidRPr="00AC0431">
        <w:rPr>
          <w:lang w:val="ru-RU"/>
        </w:rPr>
        <w:t xml:space="preserve"> знаний и навыков </w:t>
      </w:r>
      <w:r>
        <w:rPr>
          <w:lang w:val="ru-RU"/>
        </w:rPr>
        <w:t>людей в области</w:t>
      </w:r>
      <w:r w:rsidRPr="00AC0431">
        <w:rPr>
          <w:lang w:val="ru-RU"/>
        </w:rPr>
        <w:t xml:space="preserve"> финансовой грамотности. С такой базой данных </w:t>
      </w:r>
      <w:r>
        <w:rPr>
          <w:lang w:val="ru-RU"/>
        </w:rPr>
        <w:t>в РЦФГ могли бы</w:t>
      </w:r>
      <w:r w:rsidRPr="00AC0431">
        <w:rPr>
          <w:lang w:val="ru-RU"/>
        </w:rPr>
        <w:t xml:space="preserve"> рассмотреть вопрос о сотрудничеств</w:t>
      </w:r>
      <w:r>
        <w:rPr>
          <w:lang w:val="ru-RU"/>
        </w:rPr>
        <w:t>е</w:t>
      </w:r>
      <w:r w:rsidRPr="00AC0431">
        <w:rPr>
          <w:lang w:val="ru-RU"/>
        </w:rPr>
        <w:t xml:space="preserve"> только с некоторы</w:t>
      </w:r>
      <w:r>
        <w:rPr>
          <w:lang w:val="ru-RU"/>
        </w:rPr>
        <w:t>ми</w:t>
      </w:r>
      <w:r w:rsidRPr="00AC0431">
        <w:rPr>
          <w:lang w:val="ru-RU"/>
        </w:rPr>
        <w:t xml:space="preserve"> </w:t>
      </w:r>
      <w:r>
        <w:rPr>
          <w:lang w:val="ru-RU"/>
        </w:rPr>
        <w:t>представителями СМИ</w:t>
      </w:r>
      <w:r w:rsidRPr="00AC0431">
        <w:rPr>
          <w:lang w:val="ru-RU"/>
        </w:rPr>
        <w:t xml:space="preserve">. </w:t>
      </w:r>
      <w:r>
        <w:rPr>
          <w:lang w:val="ru-RU"/>
        </w:rPr>
        <w:t>Так как</w:t>
      </w:r>
      <w:r w:rsidRPr="00AC0431">
        <w:rPr>
          <w:lang w:val="ru-RU"/>
        </w:rPr>
        <w:t xml:space="preserve"> сотрудничеств</w:t>
      </w:r>
      <w:r>
        <w:rPr>
          <w:lang w:val="ru-RU"/>
        </w:rPr>
        <w:t>о</w:t>
      </w:r>
      <w:r w:rsidRPr="00AC0431">
        <w:rPr>
          <w:lang w:val="ru-RU"/>
        </w:rPr>
        <w:t xml:space="preserve"> со </w:t>
      </w:r>
      <w:r>
        <w:rPr>
          <w:lang w:val="ru-RU"/>
        </w:rPr>
        <w:t>СМИ</w:t>
      </w:r>
      <w:r w:rsidRPr="00AC0431">
        <w:rPr>
          <w:lang w:val="ru-RU"/>
        </w:rPr>
        <w:t xml:space="preserve"> может оказаться слишком </w:t>
      </w:r>
      <w:r>
        <w:rPr>
          <w:lang w:val="ru-RU"/>
        </w:rPr>
        <w:t>затратным для</w:t>
      </w:r>
      <w:r w:rsidRPr="00AC0431">
        <w:rPr>
          <w:lang w:val="ru-RU"/>
        </w:rPr>
        <w:t xml:space="preserve"> бюджета</w:t>
      </w:r>
      <w:r>
        <w:rPr>
          <w:lang w:val="ru-RU"/>
        </w:rPr>
        <w:t xml:space="preserve"> РЦФГ,</w:t>
      </w:r>
      <w:r w:rsidRPr="00AC0431">
        <w:rPr>
          <w:lang w:val="ru-RU"/>
        </w:rPr>
        <w:t xml:space="preserve"> рекомендуем всегда </w:t>
      </w:r>
      <w:r>
        <w:rPr>
          <w:lang w:val="ru-RU"/>
        </w:rPr>
        <w:t>стараться</w:t>
      </w:r>
      <w:r w:rsidRPr="00AC0431">
        <w:rPr>
          <w:lang w:val="ru-RU"/>
        </w:rPr>
        <w:t xml:space="preserve"> привлечь большее количество учреждений в </w:t>
      </w:r>
      <w:r>
        <w:rPr>
          <w:lang w:val="ru-RU"/>
        </w:rPr>
        <w:t>общие программы</w:t>
      </w:r>
      <w:r w:rsidRPr="00AC0431">
        <w:rPr>
          <w:lang w:val="ru-RU"/>
        </w:rPr>
        <w:t xml:space="preserve"> с просьбой финансирования некоторых затрат. Общие программы в </w:t>
      </w:r>
      <w:r>
        <w:rPr>
          <w:lang w:val="ru-RU"/>
        </w:rPr>
        <w:t>СМИ</w:t>
      </w:r>
      <w:r w:rsidRPr="00AC0431">
        <w:rPr>
          <w:lang w:val="ru-RU"/>
        </w:rPr>
        <w:t xml:space="preserve"> </w:t>
      </w:r>
      <w:r>
        <w:rPr>
          <w:lang w:val="ru-RU"/>
        </w:rPr>
        <w:t xml:space="preserve">могут </w:t>
      </w:r>
      <w:r>
        <w:rPr>
          <w:lang w:val="ru-RU"/>
        </w:rPr>
        <w:lastRenderedPageBreak/>
        <w:t>оказаться хорошим</w:t>
      </w:r>
      <w:r w:rsidRPr="00AC0431">
        <w:rPr>
          <w:lang w:val="ru-RU"/>
        </w:rPr>
        <w:t xml:space="preserve"> предложение</w:t>
      </w:r>
      <w:r>
        <w:rPr>
          <w:lang w:val="ru-RU"/>
        </w:rPr>
        <w:t>м</w:t>
      </w:r>
      <w:r w:rsidRPr="00AC0431">
        <w:rPr>
          <w:lang w:val="ru-RU"/>
        </w:rPr>
        <w:t xml:space="preserve"> для учреждений финансового сектора, </w:t>
      </w:r>
      <w:r>
        <w:rPr>
          <w:lang w:val="ru-RU"/>
        </w:rPr>
        <w:t>например, банков или страховых компаний</w:t>
      </w:r>
      <w:r w:rsidRPr="00AC0431">
        <w:rPr>
          <w:lang w:val="ru-RU"/>
        </w:rPr>
        <w:t>.</w:t>
      </w:r>
    </w:p>
    <w:p w14:paraId="00EF1809" w14:textId="77777777" w:rsidR="007013EC" w:rsidRPr="00BE0FB7" w:rsidRDefault="007013EC" w:rsidP="007013EC">
      <w:pPr>
        <w:pStyle w:val="BlockFLRUS"/>
        <w:rPr>
          <w:lang w:val="ru-RU"/>
        </w:rPr>
      </w:pPr>
      <w:r w:rsidRPr="00BE0FB7">
        <w:rPr>
          <w:lang w:val="ru-RU"/>
        </w:rPr>
        <w:t xml:space="preserve">Помимо </w:t>
      </w:r>
      <w:r>
        <w:rPr>
          <w:lang w:val="ru-RU"/>
        </w:rPr>
        <w:t>специальной</w:t>
      </w:r>
      <w:r w:rsidRPr="00BE0FB7">
        <w:rPr>
          <w:lang w:val="ru-RU"/>
        </w:rPr>
        <w:t xml:space="preserve"> </w:t>
      </w:r>
      <w:r>
        <w:rPr>
          <w:lang w:val="ru-RU"/>
        </w:rPr>
        <w:t>подготовки</w:t>
      </w:r>
      <w:r w:rsidRPr="00BE0FB7">
        <w:rPr>
          <w:lang w:val="ru-RU"/>
        </w:rPr>
        <w:t xml:space="preserve"> новых </w:t>
      </w:r>
      <w:r>
        <w:rPr>
          <w:lang w:val="ru-RU"/>
        </w:rPr>
        <w:t>программ</w:t>
      </w:r>
      <w:r w:rsidRPr="00BE0FB7">
        <w:rPr>
          <w:lang w:val="ru-RU"/>
        </w:rPr>
        <w:t xml:space="preserve"> </w:t>
      </w:r>
      <w:r>
        <w:rPr>
          <w:lang w:val="ru-RU"/>
        </w:rPr>
        <w:t>СМИ</w:t>
      </w:r>
      <w:r w:rsidRPr="00BE0FB7">
        <w:rPr>
          <w:lang w:val="ru-RU"/>
        </w:rPr>
        <w:t xml:space="preserve"> </w:t>
      </w:r>
      <w:r>
        <w:rPr>
          <w:lang w:val="ru-RU"/>
        </w:rPr>
        <w:t>в</w:t>
      </w:r>
      <w:r w:rsidRPr="00BE0FB7">
        <w:rPr>
          <w:lang w:val="ru-RU"/>
        </w:rPr>
        <w:t xml:space="preserve"> </w:t>
      </w:r>
      <w:r>
        <w:rPr>
          <w:lang w:val="ru-RU"/>
        </w:rPr>
        <w:t>образовательных</w:t>
      </w:r>
      <w:r w:rsidRPr="00BE0FB7">
        <w:rPr>
          <w:lang w:val="ru-RU"/>
        </w:rPr>
        <w:t xml:space="preserve"> </w:t>
      </w:r>
      <w:r>
        <w:rPr>
          <w:lang w:val="ru-RU"/>
        </w:rPr>
        <w:t>целях</w:t>
      </w:r>
      <w:r w:rsidRPr="00BE0FB7">
        <w:rPr>
          <w:lang w:val="ru-RU"/>
        </w:rPr>
        <w:t xml:space="preserve">, как это было описано выше, </w:t>
      </w:r>
      <w:r>
        <w:rPr>
          <w:lang w:val="ru-RU"/>
        </w:rPr>
        <w:t>в</w:t>
      </w:r>
      <w:r w:rsidRPr="00BE0FB7">
        <w:rPr>
          <w:lang w:val="ru-RU"/>
        </w:rPr>
        <w:t xml:space="preserve"> </w:t>
      </w:r>
      <w:r>
        <w:rPr>
          <w:lang w:val="ru-RU"/>
        </w:rPr>
        <w:t>РЦФГ</w:t>
      </w:r>
      <w:r w:rsidRPr="00BE0FB7">
        <w:rPr>
          <w:lang w:val="ru-RU"/>
        </w:rPr>
        <w:t xml:space="preserve"> всегда должны </w:t>
      </w:r>
      <w:r>
        <w:rPr>
          <w:lang w:val="ru-RU"/>
        </w:rPr>
        <w:t>привлекать</w:t>
      </w:r>
      <w:r w:rsidRPr="00BE0FB7">
        <w:rPr>
          <w:lang w:val="ru-RU"/>
        </w:rPr>
        <w:t xml:space="preserve"> </w:t>
      </w:r>
      <w:r>
        <w:rPr>
          <w:lang w:val="ru-RU"/>
        </w:rPr>
        <w:t>СМИ</w:t>
      </w:r>
      <w:r w:rsidRPr="00BE0FB7">
        <w:rPr>
          <w:lang w:val="ru-RU"/>
        </w:rPr>
        <w:t xml:space="preserve"> </w:t>
      </w:r>
      <w:r>
        <w:rPr>
          <w:lang w:val="ru-RU"/>
        </w:rPr>
        <w:t>к</w:t>
      </w:r>
      <w:r w:rsidRPr="00BE0FB7">
        <w:rPr>
          <w:lang w:val="ru-RU"/>
        </w:rPr>
        <w:t xml:space="preserve"> </w:t>
      </w:r>
      <w:r>
        <w:rPr>
          <w:lang w:val="ru-RU"/>
        </w:rPr>
        <w:t>совместным</w:t>
      </w:r>
      <w:r w:rsidRPr="00BE0FB7">
        <w:rPr>
          <w:lang w:val="ru-RU"/>
        </w:rPr>
        <w:t xml:space="preserve"> </w:t>
      </w:r>
      <w:r>
        <w:rPr>
          <w:lang w:val="ru-RU"/>
        </w:rPr>
        <w:t>действиям</w:t>
      </w:r>
      <w:r w:rsidRPr="00BE0FB7">
        <w:rPr>
          <w:lang w:val="ru-RU"/>
        </w:rPr>
        <w:t xml:space="preserve"> в </w:t>
      </w:r>
      <w:r>
        <w:rPr>
          <w:lang w:val="ru-RU"/>
        </w:rPr>
        <w:t>особые</w:t>
      </w:r>
      <w:r w:rsidRPr="00BE0FB7">
        <w:rPr>
          <w:lang w:val="ru-RU"/>
        </w:rPr>
        <w:t xml:space="preserve"> дни, описан</w:t>
      </w:r>
      <w:r>
        <w:rPr>
          <w:lang w:val="ru-RU"/>
        </w:rPr>
        <w:t>н</w:t>
      </w:r>
      <w:r w:rsidRPr="00BE0FB7">
        <w:rPr>
          <w:lang w:val="ru-RU"/>
        </w:rPr>
        <w:t>ы</w:t>
      </w:r>
      <w:r>
        <w:rPr>
          <w:lang w:val="ru-RU"/>
        </w:rPr>
        <w:t>е</w:t>
      </w:r>
      <w:r w:rsidRPr="00BE0FB7">
        <w:rPr>
          <w:lang w:val="ru-RU"/>
        </w:rPr>
        <w:t xml:space="preserve"> в разделе 3.2.2.</w:t>
      </w:r>
      <w:r w:rsidRPr="00BE0FB7">
        <w:t>c</w:t>
      </w:r>
      <w:r w:rsidRPr="00BE0FB7">
        <w:rPr>
          <w:lang w:val="ru-RU"/>
        </w:rPr>
        <w:t xml:space="preserve"> (праздновани</w:t>
      </w:r>
      <w:r>
        <w:rPr>
          <w:lang w:val="ru-RU"/>
        </w:rPr>
        <w:t>е</w:t>
      </w:r>
      <w:r w:rsidRPr="00BE0FB7">
        <w:rPr>
          <w:lang w:val="ru-RU"/>
        </w:rPr>
        <w:t>, например, Всемирн</w:t>
      </w:r>
      <w:r>
        <w:rPr>
          <w:lang w:val="ru-RU"/>
        </w:rPr>
        <w:t>ого</w:t>
      </w:r>
      <w:r w:rsidRPr="00BE0FB7">
        <w:rPr>
          <w:lang w:val="ru-RU"/>
        </w:rPr>
        <w:t xml:space="preserve"> </w:t>
      </w:r>
      <w:r>
        <w:rPr>
          <w:lang w:val="ru-RU"/>
        </w:rPr>
        <w:t>дня</w:t>
      </w:r>
      <w:r w:rsidRPr="00BE0FB7">
        <w:rPr>
          <w:lang w:val="ru-RU"/>
        </w:rPr>
        <w:t xml:space="preserve"> защиты прав потребителей или </w:t>
      </w:r>
      <w:r>
        <w:rPr>
          <w:lang w:val="ru-RU"/>
        </w:rPr>
        <w:t>Международного</w:t>
      </w:r>
      <w:r w:rsidRPr="00BE0FB7">
        <w:rPr>
          <w:lang w:val="ru-RU"/>
        </w:rPr>
        <w:t xml:space="preserve"> </w:t>
      </w:r>
      <w:r>
        <w:rPr>
          <w:lang w:val="ru-RU"/>
        </w:rPr>
        <w:t>дня</w:t>
      </w:r>
      <w:r w:rsidRPr="00BE0FB7">
        <w:rPr>
          <w:lang w:val="ru-RU"/>
        </w:rPr>
        <w:t xml:space="preserve"> сбережений и т.д.), или, объяв</w:t>
      </w:r>
      <w:r>
        <w:rPr>
          <w:lang w:val="ru-RU"/>
        </w:rPr>
        <w:t>ление</w:t>
      </w:r>
      <w:r w:rsidRPr="00BE0FB7">
        <w:rPr>
          <w:lang w:val="ru-RU"/>
        </w:rPr>
        <w:t xml:space="preserve"> еженедельных информационных кампаний, посвященных </w:t>
      </w:r>
      <w:r>
        <w:rPr>
          <w:lang w:val="ru-RU"/>
        </w:rPr>
        <w:t>определенным</w:t>
      </w:r>
      <w:r w:rsidRPr="00BE0FB7">
        <w:rPr>
          <w:lang w:val="ru-RU"/>
        </w:rPr>
        <w:t xml:space="preserve"> </w:t>
      </w:r>
      <w:r>
        <w:rPr>
          <w:lang w:val="ru-RU"/>
        </w:rPr>
        <w:t>темам</w:t>
      </w:r>
      <w:r w:rsidRPr="00BE0FB7">
        <w:rPr>
          <w:lang w:val="ru-RU"/>
        </w:rPr>
        <w:t xml:space="preserve">, например, Неделя </w:t>
      </w:r>
      <w:r>
        <w:rPr>
          <w:lang w:val="ru-RU"/>
        </w:rPr>
        <w:t>домашнего бюджета</w:t>
      </w:r>
      <w:r w:rsidRPr="00BE0FB7">
        <w:rPr>
          <w:lang w:val="ru-RU"/>
        </w:rPr>
        <w:t xml:space="preserve">, </w:t>
      </w:r>
      <w:r>
        <w:rPr>
          <w:lang w:val="ru-RU"/>
        </w:rPr>
        <w:t>Неделя сбережений, Кредитная неделя, Н</w:t>
      </w:r>
      <w:r w:rsidRPr="00BE0FB7">
        <w:rPr>
          <w:lang w:val="ru-RU"/>
        </w:rPr>
        <w:t>еделя</w:t>
      </w:r>
      <w:r>
        <w:rPr>
          <w:lang w:val="ru-RU"/>
        </w:rPr>
        <w:t xml:space="preserve"> кредитов</w:t>
      </w:r>
      <w:r w:rsidRPr="00BE0FB7">
        <w:rPr>
          <w:lang w:val="ru-RU"/>
        </w:rPr>
        <w:t xml:space="preserve">. </w:t>
      </w:r>
      <w:r>
        <w:rPr>
          <w:lang w:val="ru-RU"/>
        </w:rPr>
        <w:t>На это</w:t>
      </w:r>
      <w:r w:rsidRPr="00BE0FB7">
        <w:rPr>
          <w:lang w:val="ru-RU"/>
        </w:rPr>
        <w:t xml:space="preserve">, вероятно, </w:t>
      </w:r>
      <w:r>
        <w:rPr>
          <w:lang w:val="ru-RU"/>
        </w:rPr>
        <w:t>понадобится</w:t>
      </w:r>
      <w:r w:rsidRPr="00BE0FB7">
        <w:rPr>
          <w:lang w:val="ru-RU"/>
        </w:rPr>
        <w:t xml:space="preserve"> гораздо меньше финансовых ресурсов </w:t>
      </w:r>
      <w:r>
        <w:rPr>
          <w:lang w:val="ru-RU"/>
        </w:rPr>
        <w:t>РЦФГ, но</w:t>
      </w:r>
      <w:r w:rsidRPr="00BE0FB7">
        <w:rPr>
          <w:lang w:val="ru-RU"/>
        </w:rPr>
        <w:t xml:space="preserve"> влияние на граждан </w:t>
      </w:r>
      <w:r>
        <w:rPr>
          <w:lang w:val="ru-RU"/>
        </w:rPr>
        <w:t xml:space="preserve">будет оказано </w:t>
      </w:r>
      <w:r w:rsidRPr="00BE0FB7">
        <w:rPr>
          <w:lang w:val="ru-RU"/>
        </w:rPr>
        <w:t>значительное (в основном, информационн</w:t>
      </w:r>
      <w:r>
        <w:rPr>
          <w:lang w:val="ru-RU"/>
        </w:rPr>
        <w:t>ого характера</w:t>
      </w:r>
      <w:r w:rsidRPr="00BE0FB7">
        <w:rPr>
          <w:lang w:val="ru-RU"/>
        </w:rPr>
        <w:t xml:space="preserve">). </w:t>
      </w:r>
      <w:r>
        <w:rPr>
          <w:lang w:val="ru-RU"/>
        </w:rPr>
        <w:t xml:space="preserve">Во </w:t>
      </w:r>
      <w:r w:rsidRPr="00BE0FB7">
        <w:rPr>
          <w:lang w:val="ru-RU"/>
        </w:rPr>
        <w:t xml:space="preserve">время таких </w:t>
      </w:r>
      <w:r>
        <w:rPr>
          <w:lang w:val="ru-RU"/>
        </w:rPr>
        <w:t>мероприятий</w:t>
      </w:r>
      <w:r w:rsidRPr="00BE0FB7">
        <w:rPr>
          <w:lang w:val="ru-RU"/>
        </w:rPr>
        <w:t xml:space="preserve"> </w:t>
      </w:r>
      <w:r>
        <w:rPr>
          <w:lang w:val="ru-RU"/>
        </w:rPr>
        <w:t>раскрытием темы занимается большее количество представителей</w:t>
      </w:r>
      <w:r w:rsidRPr="00BE0FB7">
        <w:rPr>
          <w:lang w:val="ru-RU"/>
        </w:rPr>
        <w:t xml:space="preserve"> СМИ</w:t>
      </w:r>
      <w:r>
        <w:rPr>
          <w:lang w:val="ru-RU"/>
        </w:rPr>
        <w:t>, и весьма</w:t>
      </w:r>
      <w:r w:rsidRPr="00BE0FB7">
        <w:rPr>
          <w:lang w:val="ru-RU"/>
        </w:rPr>
        <w:t xml:space="preserve"> вероятно, что </w:t>
      </w:r>
      <w:r>
        <w:rPr>
          <w:lang w:val="ru-RU"/>
        </w:rPr>
        <w:t xml:space="preserve">посредством этого </w:t>
      </w:r>
      <w:r w:rsidRPr="00BE0FB7">
        <w:rPr>
          <w:lang w:val="ru-RU"/>
        </w:rPr>
        <w:t>информацию</w:t>
      </w:r>
      <w:r>
        <w:rPr>
          <w:lang w:val="ru-RU"/>
        </w:rPr>
        <w:t xml:space="preserve"> получит</w:t>
      </w:r>
      <w:r w:rsidRPr="00BE0FB7">
        <w:rPr>
          <w:lang w:val="ru-RU"/>
        </w:rPr>
        <w:t xml:space="preserve"> большая группа граждан</w:t>
      </w:r>
      <w:r>
        <w:rPr>
          <w:lang w:val="ru-RU"/>
        </w:rPr>
        <w:t>. На фоне описанного способа</w:t>
      </w:r>
      <w:r w:rsidRPr="00BE0FB7">
        <w:rPr>
          <w:lang w:val="ru-RU"/>
        </w:rPr>
        <w:t xml:space="preserve">, привлечение </w:t>
      </w:r>
      <w:r>
        <w:rPr>
          <w:lang w:val="ru-RU"/>
        </w:rPr>
        <w:t>представителей СМИ</w:t>
      </w:r>
      <w:r w:rsidRPr="00BE0FB7">
        <w:rPr>
          <w:lang w:val="ru-RU"/>
        </w:rPr>
        <w:t xml:space="preserve"> в деятельност</w:t>
      </w:r>
      <w:r>
        <w:rPr>
          <w:lang w:val="ru-RU"/>
        </w:rPr>
        <w:t>ь</w:t>
      </w:r>
      <w:r w:rsidRPr="00BE0FB7">
        <w:rPr>
          <w:lang w:val="ru-RU"/>
        </w:rPr>
        <w:t xml:space="preserve"> </w:t>
      </w:r>
      <w:r>
        <w:rPr>
          <w:lang w:val="ru-RU"/>
        </w:rPr>
        <w:t>РЦФГ</w:t>
      </w:r>
      <w:r w:rsidRPr="00BE0FB7">
        <w:rPr>
          <w:lang w:val="ru-RU"/>
        </w:rPr>
        <w:t xml:space="preserve"> следует привести в соответствие с основной деятельностью Центра</w:t>
      </w:r>
      <w:r>
        <w:rPr>
          <w:lang w:val="ru-RU"/>
        </w:rPr>
        <w:t>, как</w:t>
      </w:r>
      <w:r w:rsidRPr="00BE0FB7">
        <w:rPr>
          <w:lang w:val="ru-RU"/>
        </w:rPr>
        <w:t xml:space="preserve"> описано в 2.4.1.</w:t>
      </w:r>
      <w:r>
        <w:rPr>
          <w:lang w:val="ru-RU"/>
        </w:rPr>
        <w:t>,</w:t>
      </w:r>
      <w:r w:rsidRPr="00BE0FB7">
        <w:rPr>
          <w:lang w:val="ru-RU"/>
        </w:rPr>
        <w:t xml:space="preserve"> и </w:t>
      </w:r>
      <w:r>
        <w:rPr>
          <w:lang w:val="ru-RU"/>
        </w:rPr>
        <w:t xml:space="preserve">оказать </w:t>
      </w:r>
      <w:r w:rsidRPr="00BE0FB7">
        <w:rPr>
          <w:lang w:val="ru-RU"/>
        </w:rPr>
        <w:t>прямую поддержку реализации образовательной кампании</w:t>
      </w:r>
      <w:r>
        <w:rPr>
          <w:lang w:val="ru-RU"/>
        </w:rPr>
        <w:t>, описанной</w:t>
      </w:r>
      <w:r w:rsidRPr="00BE0FB7">
        <w:rPr>
          <w:lang w:val="ru-RU"/>
        </w:rPr>
        <w:t xml:space="preserve"> в разделе 3.2.2.</w:t>
      </w:r>
      <w:r w:rsidRPr="00BE0FB7">
        <w:t>c</w:t>
      </w:r>
      <w:r w:rsidRPr="00BE0FB7">
        <w:rPr>
          <w:lang w:val="ru-RU"/>
        </w:rPr>
        <w:t>.</w:t>
      </w:r>
    </w:p>
    <w:p w14:paraId="6F79BB3A" w14:textId="77777777" w:rsidR="007013EC" w:rsidRPr="00B64092" w:rsidRDefault="007013EC" w:rsidP="007013EC">
      <w:pPr>
        <w:pStyle w:val="BlockFLRUS"/>
        <w:rPr>
          <w:lang w:val="ru-RU"/>
        </w:rPr>
      </w:pPr>
      <w:r>
        <w:rPr>
          <w:lang w:val="ru-RU"/>
        </w:rPr>
        <w:t>В</w:t>
      </w:r>
      <w:r w:rsidRPr="00E9739D">
        <w:rPr>
          <w:lang w:val="ru-RU"/>
        </w:rPr>
        <w:t xml:space="preserve"> </w:t>
      </w:r>
      <w:r w:rsidRPr="00B64092">
        <w:rPr>
          <w:lang w:val="ru-RU"/>
        </w:rPr>
        <w:t>результате</w:t>
      </w:r>
      <w:r w:rsidRPr="00E9739D">
        <w:rPr>
          <w:lang w:val="ru-RU"/>
        </w:rPr>
        <w:t xml:space="preserve"> </w:t>
      </w:r>
      <w:r w:rsidRPr="00B64092">
        <w:rPr>
          <w:lang w:val="ru-RU"/>
        </w:rPr>
        <w:t>сотрудничества</w:t>
      </w:r>
      <w:r w:rsidRPr="00E9739D">
        <w:rPr>
          <w:lang w:val="ru-RU"/>
        </w:rPr>
        <w:t xml:space="preserve"> </w:t>
      </w:r>
      <w:r w:rsidRPr="00B64092">
        <w:rPr>
          <w:lang w:val="ru-RU"/>
        </w:rPr>
        <w:t>со</w:t>
      </w:r>
      <w:r w:rsidRPr="00E9739D">
        <w:rPr>
          <w:lang w:val="ru-RU"/>
        </w:rPr>
        <w:t xml:space="preserve"> </w:t>
      </w:r>
      <w:r w:rsidRPr="00B64092">
        <w:rPr>
          <w:lang w:val="ru-RU"/>
        </w:rPr>
        <w:t>средствами</w:t>
      </w:r>
      <w:r w:rsidRPr="00E9739D">
        <w:rPr>
          <w:lang w:val="ru-RU"/>
        </w:rPr>
        <w:t xml:space="preserve"> </w:t>
      </w:r>
      <w:r w:rsidRPr="00B64092">
        <w:rPr>
          <w:lang w:val="ru-RU"/>
        </w:rPr>
        <w:t>массовой</w:t>
      </w:r>
      <w:r w:rsidRPr="00E9739D">
        <w:rPr>
          <w:lang w:val="ru-RU"/>
        </w:rPr>
        <w:t xml:space="preserve"> </w:t>
      </w:r>
      <w:r w:rsidRPr="00B64092">
        <w:rPr>
          <w:lang w:val="ru-RU"/>
        </w:rPr>
        <w:t>информации</w:t>
      </w:r>
      <w:r w:rsidRPr="00E9739D">
        <w:rPr>
          <w:lang w:val="ru-RU"/>
        </w:rPr>
        <w:t xml:space="preserve"> </w:t>
      </w:r>
      <w:r>
        <w:rPr>
          <w:lang w:val="ru-RU"/>
        </w:rPr>
        <w:t>появится</w:t>
      </w:r>
      <w:r w:rsidRPr="00E9739D">
        <w:rPr>
          <w:lang w:val="ru-RU"/>
        </w:rPr>
        <w:t xml:space="preserve"> </w:t>
      </w:r>
      <w:r>
        <w:rPr>
          <w:lang w:val="ru-RU"/>
        </w:rPr>
        <w:t>множество</w:t>
      </w:r>
      <w:r w:rsidRPr="00E9739D">
        <w:rPr>
          <w:lang w:val="ru-RU"/>
        </w:rPr>
        <w:t xml:space="preserve"> </w:t>
      </w:r>
      <w:r w:rsidRPr="00B64092">
        <w:rPr>
          <w:lang w:val="ru-RU"/>
        </w:rPr>
        <w:t>ценных</w:t>
      </w:r>
      <w:r w:rsidRPr="00E9739D">
        <w:rPr>
          <w:lang w:val="ru-RU"/>
        </w:rPr>
        <w:t xml:space="preserve"> </w:t>
      </w:r>
      <w:r w:rsidRPr="00B64092">
        <w:rPr>
          <w:lang w:val="ru-RU"/>
        </w:rPr>
        <w:t>учебно</w:t>
      </w:r>
      <w:r w:rsidRPr="00E9739D">
        <w:rPr>
          <w:lang w:val="ru-RU"/>
        </w:rPr>
        <w:t>-</w:t>
      </w:r>
      <w:r w:rsidRPr="00B64092">
        <w:rPr>
          <w:lang w:val="ru-RU"/>
        </w:rPr>
        <w:t>методически</w:t>
      </w:r>
      <w:r>
        <w:rPr>
          <w:lang w:val="ru-RU"/>
        </w:rPr>
        <w:t>х</w:t>
      </w:r>
      <w:r w:rsidRPr="00E9739D">
        <w:rPr>
          <w:lang w:val="ru-RU"/>
        </w:rPr>
        <w:t xml:space="preserve"> </w:t>
      </w:r>
      <w:r>
        <w:rPr>
          <w:lang w:val="ru-RU"/>
        </w:rPr>
        <w:t>материалов</w:t>
      </w:r>
      <w:r w:rsidRPr="00E9739D">
        <w:rPr>
          <w:lang w:val="ru-RU"/>
        </w:rPr>
        <w:t xml:space="preserve">. </w:t>
      </w:r>
      <w:r w:rsidRPr="00B64092">
        <w:rPr>
          <w:lang w:val="ru-RU"/>
        </w:rPr>
        <w:t>Рекомендуется обеспе</w:t>
      </w:r>
      <w:r>
        <w:rPr>
          <w:lang w:val="ru-RU"/>
        </w:rPr>
        <w:t>чить законное право использования</w:t>
      </w:r>
      <w:r w:rsidRPr="00B64092">
        <w:rPr>
          <w:lang w:val="ru-RU"/>
        </w:rPr>
        <w:t xml:space="preserve"> эти</w:t>
      </w:r>
      <w:r>
        <w:rPr>
          <w:lang w:val="ru-RU"/>
        </w:rPr>
        <w:t>х материалов</w:t>
      </w:r>
      <w:r w:rsidRPr="00B64092">
        <w:rPr>
          <w:lang w:val="ru-RU"/>
        </w:rPr>
        <w:t xml:space="preserve"> </w:t>
      </w:r>
      <w:r>
        <w:rPr>
          <w:lang w:val="ru-RU"/>
        </w:rPr>
        <w:t>РЦФГ</w:t>
      </w:r>
      <w:r w:rsidRPr="00B64092">
        <w:rPr>
          <w:lang w:val="ru-RU"/>
        </w:rPr>
        <w:t xml:space="preserve"> в образовательных целях (</w:t>
      </w:r>
      <w:r>
        <w:rPr>
          <w:lang w:val="ru-RU"/>
        </w:rPr>
        <w:t>в форме письменного соглашения,</w:t>
      </w:r>
      <w:r w:rsidRPr="00B64092">
        <w:rPr>
          <w:lang w:val="ru-RU"/>
        </w:rPr>
        <w:t xml:space="preserve"> лицензии).</w:t>
      </w:r>
    </w:p>
    <w:p w14:paraId="2C10957C" w14:textId="77777777" w:rsidR="002C5BD7" w:rsidRDefault="007013EC">
      <w:pPr>
        <w:pStyle w:val="Minizaznaczenie"/>
        <w:rPr>
          <w:lang w:val="ru-RU"/>
        </w:rPr>
      </w:pPr>
      <w:r>
        <w:rPr>
          <w:lang w:val="ru-RU"/>
        </w:rPr>
        <w:t>Процесс реализации</w:t>
      </w:r>
    </w:p>
    <w:p w14:paraId="13438D57" w14:textId="77777777" w:rsidR="002C5BD7" w:rsidRDefault="007013EC" w:rsidP="003E7E67">
      <w:pPr>
        <w:pStyle w:val="listFLRUS"/>
        <w:ind w:left="709"/>
        <w:rPr>
          <w:lang w:val="ru-RU"/>
        </w:rPr>
      </w:pPr>
      <w:r>
        <w:rPr>
          <w:lang w:val="ru-RU"/>
        </w:rPr>
        <w:t>Назначение координатора образовательных программ СМИ</w:t>
      </w:r>
    </w:p>
    <w:p w14:paraId="21920D89" w14:textId="77777777" w:rsidR="002C5BD7" w:rsidRDefault="007013EC" w:rsidP="003E7E67">
      <w:pPr>
        <w:pStyle w:val="listFLRUS"/>
        <w:ind w:left="709"/>
        <w:rPr>
          <w:lang w:val="ru-RU"/>
        </w:rPr>
      </w:pPr>
      <w:r w:rsidRPr="00E9739D">
        <w:rPr>
          <w:lang w:val="ru-RU"/>
        </w:rPr>
        <w:t>Организ</w:t>
      </w:r>
      <w:r>
        <w:rPr>
          <w:lang w:val="ru-RU"/>
        </w:rPr>
        <w:t>ация серии</w:t>
      </w:r>
      <w:r w:rsidRPr="00E9739D">
        <w:rPr>
          <w:lang w:val="ru-RU"/>
        </w:rPr>
        <w:t xml:space="preserve"> неформальных встреч с крупнейши</w:t>
      </w:r>
      <w:r>
        <w:rPr>
          <w:lang w:val="ru-RU"/>
        </w:rPr>
        <w:t>ми региональными СМИ и разъяснение задач РЦФГ</w:t>
      </w:r>
      <w:r w:rsidRPr="00E9739D">
        <w:rPr>
          <w:lang w:val="ru-RU"/>
        </w:rPr>
        <w:t xml:space="preserve">, </w:t>
      </w:r>
      <w:r>
        <w:rPr>
          <w:lang w:val="ru-RU"/>
        </w:rPr>
        <w:t>приглашение к постоянному взаимодействию в деле развития финансовой грамотности</w:t>
      </w:r>
    </w:p>
    <w:p w14:paraId="7B1E0CD2" w14:textId="77777777" w:rsidR="002C5BD7" w:rsidRDefault="007013EC" w:rsidP="003E7E67">
      <w:pPr>
        <w:pStyle w:val="listFLRUS"/>
        <w:ind w:left="709"/>
        <w:rPr>
          <w:lang w:val="ru-RU"/>
        </w:rPr>
      </w:pPr>
      <w:r>
        <w:rPr>
          <w:lang w:val="ru-RU"/>
        </w:rPr>
        <w:t xml:space="preserve">Существующие связи </w:t>
      </w:r>
      <w:r w:rsidRPr="00E9739D">
        <w:rPr>
          <w:lang w:val="ru-RU"/>
        </w:rPr>
        <w:t xml:space="preserve">со средствами массовой информации </w:t>
      </w:r>
      <w:r>
        <w:rPr>
          <w:lang w:val="ru-RU"/>
        </w:rPr>
        <w:t>в</w:t>
      </w:r>
      <w:r w:rsidRPr="00E9739D">
        <w:rPr>
          <w:lang w:val="ru-RU"/>
        </w:rPr>
        <w:t xml:space="preserve"> мероприятиях, запланированных в рамках </w:t>
      </w:r>
      <w:r>
        <w:rPr>
          <w:lang w:val="ru-RU"/>
        </w:rPr>
        <w:t>кампании по развитию финансовой грамотности</w:t>
      </w:r>
    </w:p>
    <w:p w14:paraId="4ADEBC24" w14:textId="77777777" w:rsidR="002C5BD7" w:rsidRDefault="007013EC" w:rsidP="003E7E67">
      <w:pPr>
        <w:pStyle w:val="listFLRUS"/>
        <w:ind w:left="709"/>
        <w:rPr>
          <w:lang w:val="ru-RU"/>
        </w:rPr>
      </w:pPr>
      <w:r>
        <w:rPr>
          <w:lang w:val="ru-RU"/>
        </w:rPr>
        <w:t xml:space="preserve">Подготовка </w:t>
      </w:r>
      <w:r w:rsidRPr="00E9739D">
        <w:rPr>
          <w:lang w:val="ru-RU"/>
        </w:rPr>
        <w:t xml:space="preserve">совместных действий со </w:t>
      </w:r>
      <w:r>
        <w:rPr>
          <w:lang w:val="ru-RU"/>
        </w:rPr>
        <w:t>СМИ, приурочив их к</w:t>
      </w:r>
      <w:r w:rsidRPr="00E9739D">
        <w:rPr>
          <w:lang w:val="ru-RU"/>
        </w:rPr>
        <w:t xml:space="preserve"> специальны</w:t>
      </w:r>
      <w:r>
        <w:rPr>
          <w:lang w:val="ru-RU"/>
        </w:rPr>
        <w:t>м</w:t>
      </w:r>
      <w:r w:rsidRPr="00E9739D">
        <w:rPr>
          <w:lang w:val="ru-RU"/>
        </w:rPr>
        <w:t xml:space="preserve"> мероприяти</w:t>
      </w:r>
      <w:r>
        <w:rPr>
          <w:lang w:val="ru-RU"/>
        </w:rPr>
        <w:t>ям</w:t>
      </w:r>
      <w:r w:rsidRPr="00E9739D">
        <w:rPr>
          <w:lang w:val="ru-RU"/>
        </w:rPr>
        <w:t xml:space="preserve"> (</w:t>
      </w:r>
      <w:r>
        <w:rPr>
          <w:lang w:val="ru-RU"/>
        </w:rPr>
        <w:t>например</w:t>
      </w:r>
      <w:r w:rsidRPr="00E9739D">
        <w:rPr>
          <w:lang w:val="ru-RU"/>
        </w:rPr>
        <w:t xml:space="preserve">, </w:t>
      </w:r>
      <w:r>
        <w:rPr>
          <w:lang w:val="ru-RU"/>
        </w:rPr>
        <w:t>Европейский день потребителей или</w:t>
      </w:r>
      <w:r w:rsidRPr="00E9739D">
        <w:rPr>
          <w:lang w:val="ru-RU"/>
        </w:rPr>
        <w:t xml:space="preserve"> </w:t>
      </w:r>
      <w:r>
        <w:rPr>
          <w:lang w:val="ru-RU"/>
        </w:rPr>
        <w:t>Всемирный</w:t>
      </w:r>
      <w:r w:rsidRPr="00E9739D">
        <w:rPr>
          <w:lang w:val="ru-RU"/>
        </w:rPr>
        <w:t xml:space="preserve"> </w:t>
      </w:r>
      <w:r>
        <w:rPr>
          <w:lang w:val="ru-RU"/>
        </w:rPr>
        <w:t>день</w:t>
      </w:r>
      <w:r w:rsidRPr="00E9739D">
        <w:rPr>
          <w:lang w:val="ru-RU"/>
        </w:rPr>
        <w:t xml:space="preserve"> </w:t>
      </w:r>
      <w:r>
        <w:rPr>
          <w:lang w:val="ru-RU"/>
        </w:rPr>
        <w:t>сбережений</w:t>
      </w:r>
      <w:r w:rsidRPr="00E9739D">
        <w:rPr>
          <w:lang w:val="ru-RU"/>
        </w:rPr>
        <w:t>).</w:t>
      </w:r>
    </w:p>
    <w:p w14:paraId="5DE481A0" w14:textId="77777777" w:rsidR="002C5BD7" w:rsidRDefault="007013EC" w:rsidP="003E7E67">
      <w:pPr>
        <w:pStyle w:val="listFLRUS"/>
        <w:ind w:left="709"/>
        <w:rPr>
          <w:lang w:val="ru-RU"/>
        </w:rPr>
      </w:pPr>
      <w:r>
        <w:rPr>
          <w:lang w:val="ru-RU"/>
        </w:rPr>
        <w:t>Подготовка положений о конкурсе идей</w:t>
      </w:r>
      <w:r w:rsidRPr="00E9739D">
        <w:rPr>
          <w:lang w:val="ru-RU"/>
        </w:rPr>
        <w:t>.</w:t>
      </w:r>
    </w:p>
    <w:p w14:paraId="224DBB15" w14:textId="77777777" w:rsidR="002C5BD7" w:rsidRDefault="007013EC" w:rsidP="003E7E67">
      <w:pPr>
        <w:pStyle w:val="listFLRUS"/>
        <w:ind w:left="709"/>
      </w:pPr>
      <w:r>
        <w:rPr>
          <w:lang w:val="ru-RU"/>
        </w:rPr>
        <w:t>Объявление конкурса для СМИ</w:t>
      </w:r>
      <w:r w:rsidRPr="009413CE">
        <w:t>.</w:t>
      </w:r>
    </w:p>
    <w:p w14:paraId="1B0ED3F2" w14:textId="77777777" w:rsidR="002C5BD7" w:rsidRDefault="007013EC" w:rsidP="003E7E67">
      <w:pPr>
        <w:pStyle w:val="listFLRUS"/>
        <w:ind w:left="709"/>
        <w:rPr>
          <w:lang w:val="ru-RU"/>
        </w:rPr>
      </w:pPr>
      <w:r>
        <w:rPr>
          <w:lang w:val="ru-RU"/>
        </w:rPr>
        <w:t xml:space="preserve">Оценка </w:t>
      </w:r>
      <w:r w:rsidRPr="00E9739D">
        <w:rPr>
          <w:lang w:val="ru-RU"/>
        </w:rPr>
        <w:t xml:space="preserve">предложений и </w:t>
      </w:r>
      <w:r>
        <w:rPr>
          <w:lang w:val="ru-RU"/>
        </w:rPr>
        <w:t>поиск</w:t>
      </w:r>
      <w:r w:rsidRPr="00E9739D">
        <w:rPr>
          <w:lang w:val="ru-RU"/>
        </w:rPr>
        <w:t xml:space="preserve"> партнеров в финансовом секторе</w:t>
      </w:r>
    </w:p>
    <w:p w14:paraId="22E5B10D" w14:textId="77777777" w:rsidR="002C5BD7" w:rsidRDefault="007013EC" w:rsidP="003E7E67">
      <w:pPr>
        <w:pStyle w:val="listFLRUS"/>
        <w:ind w:left="709"/>
        <w:rPr>
          <w:lang w:val="ru-RU"/>
        </w:rPr>
      </w:pPr>
      <w:r w:rsidRPr="00E9739D">
        <w:rPr>
          <w:lang w:val="ru-RU"/>
        </w:rPr>
        <w:t>Выбор лучших идей и работ</w:t>
      </w:r>
      <w:r>
        <w:rPr>
          <w:lang w:val="ru-RU"/>
        </w:rPr>
        <w:t>а</w:t>
      </w:r>
      <w:r w:rsidRPr="00E9739D">
        <w:rPr>
          <w:lang w:val="ru-RU"/>
        </w:rPr>
        <w:t xml:space="preserve"> с заявителями</w:t>
      </w:r>
      <w:r>
        <w:rPr>
          <w:lang w:val="ru-RU"/>
        </w:rPr>
        <w:t xml:space="preserve"> над</w:t>
      </w:r>
      <w:r w:rsidRPr="00E9739D">
        <w:rPr>
          <w:lang w:val="ru-RU"/>
        </w:rPr>
        <w:t xml:space="preserve"> фор</w:t>
      </w:r>
      <w:r>
        <w:rPr>
          <w:lang w:val="ru-RU"/>
        </w:rPr>
        <w:t>мой и содержанием</w:t>
      </w:r>
      <w:r w:rsidRPr="00E9739D">
        <w:rPr>
          <w:lang w:val="ru-RU"/>
        </w:rPr>
        <w:t xml:space="preserve"> программы</w:t>
      </w:r>
    </w:p>
    <w:p w14:paraId="60C5F3CC" w14:textId="77777777" w:rsidR="002C5BD7" w:rsidRDefault="007013EC" w:rsidP="003E7E67">
      <w:pPr>
        <w:pStyle w:val="listFLRUS"/>
        <w:ind w:left="709"/>
        <w:rPr>
          <w:lang w:val="ru-RU"/>
        </w:rPr>
      </w:pPr>
      <w:r>
        <w:rPr>
          <w:lang w:val="ru-RU"/>
        </w:rPr>
        <w:t>Поиск финансовых ресурсов</w:t>
      </w:r>
      <w:r w:rsidRPr="00E9739D">
        <w:rPr>
          <w:lang w:val="ru-RU"/>
        </w:rPr>
        <w:t xml:space="preserve"> для финансирования расходов на программы в финансовом секторе</w:t>
      </w:r>
    </w:p>
    <w:p w14:paraId="2526BC2B" w14:textId="77777777" w:rsidR="002C5BD7" w:rsidRDefault="007013EC" w:rsidP="003E7E67">
      <w:pPr>
        <w:pStyle w:val="listFLRUS"/>
        <w:ind w:left="709"/>
      </w:pPr>
      <w:r>
        <w:rPr>
          <w:lang w:val="ru-RU"/>
        </w:rPr>
        <w:t>Организация программ СМИ</w:t>
      </w:r>
    </w:p>
    <w:p w14:paraId="5A0D760A" w14:textId="77777777" w:rsidR="002C5BD7" w:rsidRDefault="007013EC" w:rsidP="003E7E67">
      <w:pPr>
        <w:pStyle w:val="listFLRUS"/>
        <w:ind w:left="709"/>
      </w:pPr>
      <w:r>
        <w:rPr>
          <w:lang w:val="ru-RU"/>
        </w:rPr>
        <w:t>Оценка программ СМИ</w:t>
      </w:r>
    </w:p>
    <w:p w14:paraId="51765538" w14:textId="77777777" w:rsidR="007013EC" w:rsidRPr="009413CE" w:rsidRDefault="007013EC" w:rsidP="007013EC">
      <w:pPr>
        <w:pStyle w:val="BlockFLR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4C5DEDE1" w14:textId="77777777" w:rsidTr="003E7E67">
        <w:tc>
          <w:tcPr>
            <w:tcW w:w="2392" w:type="dxa"/>
            <w:shd w:val="clear" w:color="auto" w:fill="365F91" w:themeFill="accent1" w:themeFillShade="BF"/>
          </w:tcPr>
          <w:p w14:paraId="43B01B49"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lastRenderedPageBreak/>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5613A678"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4AE63976" w14:textId="77777777" w:rsidR="007013EC" w:rsidRPr="000A6937" w:rsidRDefault="007013EC" w:rsidP="006630AC">
            <w:pPr>
              <w:pStyle w:val="BlockFLRUS"/>
              <w:keepNext/>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7D3744F9" w14:textId="77777777" w:rsidR="007013EC" w:rsidRPr="000A6937" w:rsidRDefault="007013EC" w:rsidP="006630AC">
            <w:pPr>
              <w:pStyle w:val="BlockFLRUS"/>
              <w:keepNext/>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BE03A7" w14:paraId="3CE1C546" w14:textId="77777777" w:rsidTr="005D6D8E">
        <w:tc>
          <w:tcPr>
            <w:tcW w:w="2392" w:type="dxa"/>
          </w:tcPr>
          <w:p w14:paraId="4A7BC075" w14:textId="77777777" w:rsidR="007013EC" w:rsidRPr="00BE03A7" w:rsidRDefault="007013EC" w:rsidP="006630AC">
            <w:pPr>
              <w:pStyle w:val="BlockFLRUS"/>
              <w:keepNext/>
              <w:jc w:val="center"/>
              <w:rPr>
                <w:sz w:val="20"/>
                <w:lang w:val="ru-RU"/>
              </w:rPr>
            </w:pPr>
            <w:r w:rsidRPr="00BE03A7">
              <w:rPr>
                <w:sz w:val="20"/>
                <w:lang w:val="ru-RU"/>
              </w:rPr>
              <w:t xml:space="preserve">Разработка образовательных программ в </w:t>
            </w:r>
            <w:r>
              <w:rPr>
                <w:sz w:val="20"/>
                <w:lang w:val="ru-RU"/>
              </w:rPr>
              <w:t>СМИ</w:t>
            </w:r>
            <w:r w:rsidRPr="00BE03A7">
              <w:rPr>
                <w:sz w:val="20"/>
                <w:lang w:val="ru-RU"/>
              </w:rPr>
              <w:t xml:space="preserve"> и </w:t>
            </w:r>
            <w:r>
              <w:rPr>
                <w:sz w:val="20"/>
                <w:lang w:val="ru-RU"/>
              </w:rPr>
              <w:t>их</w:t>
            </w:r>
            <w:r w:rsidRPr="00BE03A7">
              <w:rPr>
                <w:sz w:val="20"/>
                <w:lang w:val="ru-RU"/>
              </w:rPr>
              <w:t xml:space="preserve"> мотиваци</w:t>
            </w:r>
            <w:r>
              <w:rPr>
                <w:sz w:val="20"/>
                <w:lang w:val="ru-RU"/>
              </w:rPr>
              <w:t>я</w:t>
            </w:r>
            <w:r w:rsidRPr="00BE03A7">
              <w:rPr>
                <w:sz w:val="20"/>
                <w:lang w:val="ru-RU"/>
              </w:rPr>
              <w:t xml:space="preserve"> к </w:t>
            </w:r>
            <w:r>
              <w:rPr>
                <w:sz w:val="20"/>
                <w:lang w:val="ru-RU"/>
              </w:rPr>
              <w:t>обращению</w:t>
            </w:r>
            <w:r w:rsidRPr="00BE03A7">
              <w:rPr>
                <w:sz w:val="20"/>
                <w:lang w:val="ru-RU"/>
              </w:rPr>
              <w:t xml:space="preserve"> внимания финансовой грамотности</w:t>
            </w:r>
          </w:p>
        </w:tc>
        <w:tc>
          <w:tcPr>
            <w:tcW w:w="2392" w:type="dxa"/>
          </w:tcPr>
          <w:p w14:paraId="08931BAE" w14:textId="77777777" w:rsidR="007013EC" w:rsidRPr="00BE03A7" w:rsidRDefault="007013EC" w:rsidP="006630AC">
            <w:pPr>
              <w:pStyle w:val="BlockFLRUS"/>
              <w:keepNext/>
              <w:jc w:val="center"/>
              <w:rPr>
                <w:sz w:val="20"/>
                <w:lang w:val="ru-RU"/>
              </w:rPr>
            </w:pPr>
            <w:r>
              <w:rPr>
                <w:sz w:val="20"/>
                <w:lang w:val="ru-RU"/>
              </w:rPr>
              <w:t>Граждане Калининградской области</w:t>
            </w:r>
            <w:r w:rsidRPr="00BE03A7">
              <w:rPr>
                <w:sz w:val="20"/>
                <w:lang w:val="ru-RU"/>
              </w:rPr>
              <w:t xml:space="preserve"> (</w:t>
            </w:r>
            <w:r>
              <w:rPr>
                <w:sz w:val="20"/>
                <w:lang w:val="ru-RU"/>
              </w:rPr>
              <w:t>через СМИ</w:t>
            </w:r>
            <w:r w:rsidRPr="00BE03A7">
              <w:rPr>
                <w:sz w:val="20"/>
                <w:lang w:val="ru-RU"/>
              </w:rPr>
              <w:t>)</w:t>
            </w:r>
          </w:p>
        </w:tc>
        <w:tc>
          <w:tcPr>
            <w:tcW w:w="2393" w:type="dxa"/>
          </w:tcPr>
          <w:p w14:paraId="0E998727" w14:textId="77777777" w:rsidR="007013EC" w:rsidRPr="00BE03A7" w:rsidRDefault="007013EC" w:rsidP="006630AC">
            <w:pPr>
              <w:pStyle w:val="BlockFLRUS"/>
              <w:keepNext/>
              <w:jc w:val="center"/>
              <w:rPr>
                <w:sz w:val="20"/>
                <w:lang w:val="ru-RU"/>
              </w:rPr>
            </w:pPr>
            <w:r>
              <w:rPr>
                <w:sz w:val="20"/>
                <w:lang w:val="ru-RU"/>
              </w:rPr>
              <w:t>Головной офис РЦФГ</w:t>
            </w:r>
          </w:p>
        </w:tc>
        <w:tc>
          <w:tcPr>
            <w:tcW w:w="2393" w:type="dxa"/>
          </w:tcPr>
          <w:p w14:paraId="32E2ABB3" w14:textId="77777777" w:rsidR="007013EC" w:rsidRPr="00BE03A7" w:rsidRDefault="007013EC" w:rsidP="006630AC">
            <w:pPr>
              <w:pStyle w:val="BlockFLRUS"/>
              <w:keepNext/>
              <w:rPr>
                <w:sz w:val="20"/>
                <w:lang w:val="ru-RU"/>
              </w:rPr>
            </w:pPr>
            <w:r>
              <w:rPr>
                <w:sz w:val="20"/>
                <w:lang w:val="ru-RU"/>
              </w:rPr>
              <w:t>В</w:t>
            </w:r>
            <w:r w:rsidRPr="00BE03A7">
              <w:rPr>
                <w:sz w:val="20"/>
                <w:lang w:val="ru-RU"/>
              </w:rPr>
              <w:t xml:space="preserve"> </w:t>
            </w:r>
            <w:r>
              <w:rPr>
                <w:sz w:val="20"/>
                <w:lang w:val="ru-RU"/>
              </w:rPr>
              <w:t>головном</w:t>
            </w:r>
            <w:r w:rsidRPr="00BE03A7">
              <w:rPr>
                <w:sz w:val="20"/>
                <w:lang w:val="ru-RU"/>
              </w:rPr>
              <w:t xml:space="preserve"> </w:t>
            </w:r>
            <w:r>
              <w:rPr>
                <w:sz w:val="20"/>
                <w:lang w:val="ru-RU"/>
              </w:rPr>
              <w:t>офисе</w:t>
            </w:r>
            <w:r w:rsidRPr="00BE03A7">
              <w:rPr>
                <w:sz w:val="20"/>
                <w:lang w:val="ru-RU"/>
              </w:rPr>
              <w:t xml:space="preserve">: </w:t>
            </w:r>
            <w:r>
              <w:rPr>
                <w:sz w:val="20"/>
                <w:lang w:val="ru-RU"/>
              </w:rPr>
              <w:t>директор</w:t>
            </w:r>
            <w:r w:rsidRPr="00BE03A7">
              <w:rPr>
                <w:sz w:val="20"/>
                <w:lang w:val="ru-RU"/>
              </w:rPr>
              <w:t xml:space="preserve"> </w:t>
            </w:r>
            <w:r>
              <w:rPr>
                <w:sz w:val="20"/>
                <w:lang w:val="ru-RU"/>
              </w:rPr>
              <w:t>и</w:t>
            </w:r>
            <w:r w:rsidRPr="00BE03A7">
              <w:rPr>
                <w:sz w:val="20"/>
                <w:lang w:val="ru-RU"/>
              </w:rPr>
              <w:t xml:space="preserve"> </w:t>
            </w:r>
            <w:r>
              <w:rPr>
                <w:sz w:val="20"/>
                <w:lang w:val="ru-RU"/>
              </w:rPr>
              <w:t>заместитель</w:t>
            </w:r>
            <w:r w:rsidRPr="00BE03A7">
              <w:rPr>
                <w:sz w:val="20"/>
                <w:lang w:val="ru-RU"/>
              </w:rPr>
              <w:t xml:space="preserve"> </w:t>
            </w:r>
            <w:r>
              <w:rPr>
                <w:sz w:val="20"/>
                <w:lang w:val="ru-RU"/>
              </w:rPr>
              <w:t>директора</w:t>
            </w:r>
            <w:r w:rsidRPr="00BE03A7">
              <w:rPr>
                <w:sz w:val="20"/>
                <w:lang w:val="ru-RU"/>
              </w:rPr>
              <w:t xml:space="preserve"> (</w:t>
            </w:r>
            <w:r>
              <w:rPr>
                <w:sz w:val="20"/>
                <w:lang w:val="ru-RU"/>
              </w:rPr>
              <w:t>частичная занятость, переговоры</w:t>
            </w:r>
            <w:r w:rsidRPr="00BE03A7">
              <w:rPr>
                <w:sz w:val="20"/>
                <w:lang w:val="ru-RU"/>
              </w:rPr>
              <w:t xml:space="preserve">), </w:t>
            </w:r>
            <w:r>
              <w:rPr>
                <w:sz w:val="20"/>
                <w:lang w:val="ru-RU"/>
              </w:rPr>
              <w:t>ответственный за связи с общественностью</w:t>
            </w:r>
            <w:r w:rsidRPr="00BE03A7">
              <w:rPr>
                <w:sz w:val="20"/>
                <w:lang w:val="ru-RU"/>
              </w:rPr>
              <w:t xml:space="preserve"> (</w:t>
            </w:r>
            <w:r>
              <w:rPr>
                <w:sz w:val="20"/>
                <w:lang w:val="ru-RU"/>
              </w:rPr>
              <w:t>полная занятость</w:t>
            </w:r>
            <w:r w:rsidRPr="00BE03A7">
              <w:rPr>
                <w:sz w:val="20"/>
                <w:lang w:val="ru-RU"/>
              </w:rPr>
              <w:t xml:space="preserve">), </w:t>
            </w:r>
            <w:r>
              <w:rPr>
                <w:sz w:val="20"/>
                <w:lang w:val="ru-RU"/>
              </w:rPr>
              <w:t>руководитель проекта</w:t>
            </w:r>
            <w:r w:rsidRPr="00BE03A7">
              <w:rPr>
                <w:sz w:val="20"/>
                <w:lang w:val="ru-RU"/>
              </w:rPr>
              <w:t xml:space="preserve"> (</w:t>
            </w:r>
            <w:r>
              <w:rPr>
                <w:sz w:val="20"/>
                <w:lang w:val="ru-RU"/>
              </w:rPr>
              <w:t>частичная занятость</w:t>
            </w:r>
            <w:r w:rsidRPr="00BE03A7">
              <w:rPr>
                <w:sz w:val="20"/>
                <w:lang w:val="ru-RU"/>
              </w:rPr>
              <w:t>)</w:t>
            </w:r>
          </w:p>
        </w:tc>
      </w:tr>
    </w:tbl>
    <w:p w14:paraId="3C59E0B4" w14:textId="77777777" w:rsidR="007013EC" w:rsidRPr="00BE03A7" w:rsidRDefault="007013EC" w:rsidP="007013EC">
      <w:pPr>
        <w:pStyle w:val="BlockFLRUS"/>
        <w:rPr>
          <w:lang w:val="ru-RU"/>
        </w:rPr>
      </w:pPr>
    </w:p>
    <w:p w14:paraId="5F0E1DCC" w14:textId="77777777" w:rsidR="002C5BD7" w:rsidRDefault="007013EC">
      <w:pPr>
        <w:pStyle w:val="N4"/>
      </w:pPr>
      <w:r>
        <w:rPr>
          <w:lang w:val="ru-RU"/>
        </w:rPr>
        <w:t>КОНКУРС ЖУРНАЛИСТОВ</w:t>
      </w:r>
    </w:p>
    <w:p w14:paraId="3B9A1518" w14:textId="77777777" w:rsidR="007013EC" w:rsidRPr="004A0270" w:rsidRDefault="007013EC" w:rsidP="007013EC">
      <w:pPr>
        <w:pStyle w:val="BlockFLRUS"/>
        <w:rPr>
          <w:lang w:val="ru-RU"/>
        </w:rPr>
      </w:pPr>
      <w:r>
        <w:rPr>
          <w:lang w:val="ru-RU"/>
        </w:rPr>
        <w:t>Еще одной рекомендуемой формой</w:t>
      </w:r>
      <w:r w:rsidRPr="00C902E1">
        <w:rPr>
          <w:lang w:val="ru-RU"/>
        </w:rPr>
        <w:t xml:space="preserve"> сотрудничества со </w:t>
      </w:r>
      <w:r>
        <w:rPr>
          <w:lang w:val="ru-RU"/>
        </w:rPr>
        <w:t>СМИ</w:t>
      </w:r>
      <w:r w:rsidRPr="00C902E1">
        <w:rPr>
          <w:lang w:val="ru-RU"/>
        </w:rPr>
        <w:t xml:space="preserve"> является </w:t>
      </w:r>
      <w:r>
        <w:rPr>
          <w:lang w:val="ru-RU"/>
        </w:rPr>
        <w:t>конкурс для журналистов, который</w:t>
      </w:r>
      <w:r w:rsidRPr="00C902E1">
        <w:rPr>
          <w:lang w:val="ru-RU"/>
        </w:rPr>
        <w:t xml:space="preserve"> </w:t>
      </w:r>
      <w:r>
        <w:rPr>
          <w:lang w:val="ru-RU"/>
        </w:rPr>
        <w:t>может приобрести</w:t>
      </w:r>
      <w:r w:rsidRPr="00C902E1">
        <w:rPr>
          <w:lang w:val="ru-RU"/>
        </w:rPr>
        <w:t xml:space="preserve"> форму премии для тех журналистов, </w:t>
      </w:r>
      <w:r>
        <w:rPr>
          <w:lang w:val="ru-RU"/>
        </w:rPr>
        <w:t>вносящих</w:t>
      </w:r>
      <w:r w:rsidRPr="00C902E1">
        <w:rPr>
          <w:lang w:val="ru-RU"/>
        </w:rPr>
        <w:t xml:space="preserve"> существенный вклад в финансовое просвещение граждан в Калининградской области. Эт</w:t>
      </w:r>
      <w:r>
        <w:rPr>
          <w:lang w:val="ru-RU"/>
        </w:rPr>
        <w:t>у</w:t>
      </w:r>
      <w:r w:rsidRPr="00C902E1">
        <w:rPr>
          <w:lang w:val="ru-RU"/>
        </w:rPr>
        <w:t xml:space="preserve"> преми</w:t>
      </w:r>
      <w:r>
        <w:rPr>
          <w:lang w:val="ru-RU"/>
        </w:rPr>
        <w:t>ю РЦФГ</w:t>
      </w:r>
      <w:r w:rsidRPr="00C902E1">
        <w:rPr>
          <w:lang w:val="ru-RU"/>
        </w:rPr>
        <w:t xml:space="preserve"> может </w:t>
      </w:r>
      <w:r>
        <w:rPr>
          <w:lang w:val="ru-RU"/>
        </w:rPr>
        <w:t xml:space="preserve">объявлять </w:t>
      </w:r>
      <w:r w:rsidRPr="00C902E1">
        <w:rPr>
          <w:lang w:val="ru-RU"/>
        </w:rPr>
        <w:t>в начале каждого года и посвящ</w:t>
      </w:r>
      <w:r>
        <w:rPr>
          <w:lang w:val="ru-RU"/>
        </w:rPr>
        <w:t>ать</w:t>
      </w:r>
      <w:r w:rsidRPr="00C902E1">
        <w:rPr>
          <w:lang w:val="ru-RU"/>
        </w:rPr>
        <w:t xml:space="preserve"> журналист</w:t>
      </w:r>
      <w:r>
        <w:rPr>
          <w:lang w:val="ru-RU"/>
        </w:rPr>
        <w:t>ам, представляющим</w:t>
      </w:r>
      <w:r w:rsidRPr="00C902E1">
        <w:rPr>
          <w:lang w:val="ru-RU"/>
        </w:rPr>
        <w:t xml:space="preserve"> различны</w:t>
      </w:r>
      <w:r>
        <w:rPr>
          <w:lang w:val="ru-RU"/>
        </w:rPr>
        <w:t>е</w:t>
      </w:r>
      <w:r w:rsidRPr="00C902E1">
        <w:rPr>
          <w:lang w:val="ru-RU"/>
        </w:rPr>
        <w:t xml:space="preserve"> вид</w:t>
      </w:r>
      <w:r>
        <w:rPr>
          <w:lang w:val="ru-RU"/>
        </w:rPr>
        <w:t>ы</w:t>
      </w:r>
      <w:r w:rsidRPr="00C902E1">
        <w:rPr>
          <w:lang w:val="ru-RU"/>
        </w:rPr>
        <w:t xml:space="preserve"> </w:t>
      </w:r>
      <w:r>
        <w:rPr>
          <w:lang w:val="ru-RU"/>
        </w:rPr>
        <w:t>СМИ</w:t>
      </w:r>
      <w:r w:rsidRPr="00C902E1">
        <w:rPr>
          <w:lang w:val="ru-RU"/>
        </w:rPr>
        <w:t xml:space="preserve"> (телевидение, радио, пресса, </w:t>
      </w:r>
      <w:r>
        <w:rPr>
          <w:lang w:val="ru-RU"/>
        </w:rPr>
        <w:t>И</w:t>
      </w:r>
      <w:r w:rsidRPr="00C902E1">
        <w:rPr>
          <w:lang w:val="ru-RU"/>
        </w:rPr>
        <w:t>нтернет). Журналисты, желающие принять участие в этом конкурсе</w:t>
      </w:r>
      <w:r>
        <w:rPr>
          <w:lang w:val="ru-RU"/>
        </w:rPr>
        <w:t>,</w:t>
      </w:r>
      <w:r w:rsidRPr="00C902E1">
        <w:rPr>
          <w:lang w:val="ru-RU"/>
        </w:rPr>
        <w:t xml:space="preserve"> должны </w:t>
      </w:r>
      <w:r>
        <w:rPr>
          <w:lang w:val="ru-RU"/>
        </w:rPr>
        <w:t>делать упор</w:t>
      </w:r>
      <w:r w:rsidRPr="00C902E1">
        <w:rPr>
          <w:lang w:val="ru-RU"/>
        </w:rPr>
        <w:t xml:space="preserve"> на финансовые вопросы, </w:t>
      </w:r>
      <w:r>
        <w:rPr>
          <w:lang w:val="ru-RU"/>
        </w:rPr>
        <w:t>имеющие важное значение</w:t>
      </w:r>
      <w:r w:rsidRPr="00C902E1">
        <w:rPr>
          <w:lang w:val="ru-RU"/>
        </w:rPr>
        <w:t xml:space="preserve"> для граждан</w:t>
      </w:r>
      <w:r>
        <w:rPr>
          <w:lang w:val="ru-RU"/>
        </w:rPr>
        <w:t>,</w:t>
      </w:r>
      <w:r w:rsidRPr="00C902E1">
        <w:rPr>
          <w:lang w:val="ru-RU"/>
        </w:rPr>
        <w:t xml:space="preserve"> в течение не менее шести месяцев и представ</w:t>
      </w:r>
      <w:r>
        <w:rPr>
          <w:lang w:val="ru-RU"/>
        </w:rPr>
        <w:t xml:space="preserve">лять </w:t>
      </w:r>
      <w:r w:rsidRPr="00C902E1">
        <w:rPr>
          <w:lang w:val="ru-RU"/>
        </w:rPr>
        <w:t>свои л</w:t>
      </w:r>
      <w:r>
        <w:rPr>
          <w:lang w:val="ru-RU"/>
        </w:rPr>
        <w:t>учшие работы (не менее трех)</w:t>
      </w:r>
      <w:r w:rsidRPr="00C902E1">
        <w:rPr>
          <w:lang w:val="ru-RU"/>
        </w:rPr>
        <w:t xml:space="preserve"> жюри. </w:t>
      </w:r>
      <w:r>
        <w:rPr>
          <w:lang w:val="ru-RU"/>
        </w:rPr>
        <w:t>Им следует</w:t>
      </w:r>
      <w:r w:rsidRPr="00C902E1">
        <w:rPr>
          <w:lang w:val="ru-RU"/>
        </w:rPr>
        <w:t xml:space="preserve"> направлять свои заявки </w:t>
      </w:r>
      <w:r>
        <w:rPr>
          <w:lang w:val="ru-RU"/>
        </w:rPr>
        <w:t>к концу</w:t>
      </w:r>
      <w:r w:rsidRPr="00C902E1">
        <w:rPr>
          <w:lang w:val="ru-RU"/>
        </w:rPr>
        <w:t xml:space="preserve"> июня (все материалы должны быть опубликованы в </w:t>
      </w:r>
      <w:r>
        <w:rPr>
          <w:lang w:val="ru-RU"/>
        </w:rPr>
        <w:t>СМИ</w:t>
      </w:r>
      <w:r w:rsidRPr="00C902E1">
        <w:rPr>
          <w:lang w:val="ru-RU"/>
        </w:rPr>
        <w:t xml:space="preserve"> в январе-июне каждого года). Материалы </w:t>
      </w:r>
      <w:r>
        <w:rPr>
          <w:lang w:val="ru-RU"/>
        </w:rPr>
        <w:t>оцениваются</w:t>
      </w:r>
      <w:r w:rsidRPr="00C902E1">
        <w:rPr>
          <w:lang w:val="ru-RU"/>
        </w:rPr>
        <w:t xml:space="preserve"> по следующим критериям</w:t>
      </w:r>
      <w:r w:rsidRPr="004A0270">
        <w:rPr>
          <w:lang w:val="ru-RU"/>
        </w:rPr>
        <w:t>:</w:t>
      </w:r>
    </w:p>
    <w:p w14:paraId="21280878" w14:textId="77777777" w:rsidR="007013EC" w:rsidRPr="002459DF" w:rsidRDefault="007013EC" w:rsidP="003E7E67">
      <w:pPr>
        <w:pStyle w:val="listFLRUS"/>
        <w:ind w:left="709"/>
        <w:rPr>
          <w:lang w:val="ru-RU"/>
        </w:rPr>
      </w:pPr>
      <w:r w:rsidRPr="002459DF">
        <w:rPr>
          <w:lang w:val="ru-RU"/>
        </w:rPr>
        <w:t>Значение мате</w:t>
      </w:r>
      <w:r>
        <w:rPr>
          <w:lang w:val="ru-RU"/>
        </w:rPr>
        <w:t>риала в качестве инструмента</w:t>
      </w:r>
      <w:r w:rsidRPr="002459DF">
        <w:rPr>
          <w:lang w:val="ru-RU"/>
        </w:rPr>
        <w:t xml:space="preserve"> повышения финансовых знаний и навыков граждан</w:t>
      </w:r>
      <w:r w:rsidR="00C61A93" w:rsidRPr="00C61A93">
        <w:rPr>
          <w:lang w:val="ru-RU"/>
        </w:rPr>
        <w:t>,</w:t>
      </w:r>
    </w:p>
    <w:p w14:paraId="17D9B9C4" w14:textId="77777777" w:rsidR="007013EC" w:rsidRPr="00945907" w:rsidRDefault="007013EC" w:rsidP="003E7E67">
      <w:pPr>
        <w:pStyle w:val="listFLRUS"/>
        <w:ind w:left="709"/>
      </w:pPr>
      <w:r>
        <w:rPr>
          <w:lang w:val="ru-RU"/>
        </w:rPr>
        <w:t>Интерактивность формы</w:t>
      </w:r>
      <w:r w:rsidR="00C61A93" w:rsidRPr="00C61A93">
        <w:t>,</w:t>
      </w:r>
    </w:p>
    <w:p w14:paraId="16B84356" w14:textId="77777777" w:rsidR="007013EC" w:rsidRPr="00045187" w:rsidRDefault="007013EC" w:rsidP="003E7E67">
      <w:pPr>
        <w:pStyle w:val="listFLRUS"/>
        <w:ind w:left="709"/>
        <w:rPr>
          <w:lang w:val="ru-RU"/>
        </w:rPr>
      </w:pPr>
      <w:r>
        <w:rPr>
          <w:lang w:val="ru-RU"/>
        </w:rPr>
        <w:t>Творческий подход к теме финансового образования</w:t>
      </w:r>
      <w:r w:rsidR="00C61A93" w:rsidRPr="00C61A93">
        <w:rPr>
          <w:lang w:val="ru-RU"/>
        </w:rPr>
        <w:t>,</w:t>
      </w:r>
    </w:p>
    <w:p w14:paraId="35FBF762" w14:textId="77777777" w:rsidR="007013EC" w:rsidRPr="00045187" w:rsidRDefault="007013EC" w:rsidP="003E7E67">
      <w:pPr>
        <w:pStyle w:val="listFLRUS"/>
        <w:ind w:left="709"/>
        <w:rPr>
          <w:lang w:val="ru-RU"/>
        </w:rPr>
      </w:pPr>
      <w:r w:rsidRPr="00045187">
        <w:rPr>
          <w:lang w:val="ru-RU"/>
        </w:rPr>
        <w:t>Практические вопросы</w:t>
      </w:r>
      <w:r>
        <w:rPr>
          <w:lang w:val="ru-RU"/>
        </w:rPr>
        <w:t>,</w:t>
      </w:r>
      <w:r w:rsidRPr="00045187">
        <w:rPr>
          <w:lang w:val="ru-RU"/>
        </w:rPr>
        <w:t xml:space="preserve"> включен</w:t>
      </w:r>
      <w:r>
        <w:rPr>
          <w:lang w:val="ru-RU"/>
        </w:rPr>
        <w:t>ные</w:t>
      </w:r>
      <w:r w:rsidRPr="00045187">
        <w:rPr>
          <w:lang w:val="ru-RU"/>
        </w:rPr>
        <w:t xml:space="preserve"> в материале</w:t>
      </w:r>
      <w:r w:rsidR="00C61A93" w:rsidRPr="00C61A93">
        <w:rPr>
          <w:lang w:val="ru-RU"/>
        </w:rPr>
        <w:t>,</w:t>
      </w:r>
    </w:p>
    <w:p w14:paraId="1E4E4CD6" w14:textId="77777777" w:rsidR="007013EC" w:rsidRPr="00045187" w:rsidRDefault="007013EC" w:rsidP="003E7E67">
      <w:pPr>
        <w:pStyle w:val="listFLRUS"/>
        <w:ind w:left="709"/>
        <w:rPr>
          <w:lang w:val="ru-RU"/>
        </w:rPr>
      </w:pPr>
      <w:r w:rsidRPr="00045187">
        <w:rPr>
          <w:lang w:val="ru-RU"/>
        </w:rPr>
        <w:t xml:space="preserve">Реакция граждан (например, </w:t>
      </w:r>
      <w:r>
        <w:rPr>
          <w:lang w:val="ru-RU"/>
        </w:rPr>
        <w:t>оценивается количеством комментариев</w:t>
      </w:r>
      <w:r w:rsidRPr="00045187">
        <w:rPr>
          <w:lang w:val="ru-RU"/>
        </w:rPr>
        <w:t>, телефонны</w:t>
      </w:r>
      <w:r>
        <w:rPr>
          <w:lang w:val="ru-RU"/>
        </w:rPr>
        <w:t>х</w:t>
      </w:r>
      <w:r w:rsidRPr="00045187">
        <w:rPr>
          <w:lang w:val="ru-RU"/>
        </w:rPr>
        <w:t xml:space="preserve"> звонк</w:t>
      </w:r>
      <w:r>
        <w:rPr>
          <w:lang w:val="ru-RU"/>
        </w:rPr>
        <w:t>ов</w:t>
      </w:r>
      <w:r w:rsidRPr="00045187">
        <w:rPr>
          <w:lang w:val="ru-RU"/>
        </w:rPr>
        <w:t xml:space="preserve">, </w:t>
      </w:r>
      <w:r>
        <w:rPr>
          <w:lang w:val="ru-RU"/>
        </w:rPr>
        <w:t>«лайков» в «Фейсбуке»</w:t>
      </w:r>
      <w:r w:rsidRPr="00045187">
        <w:rPr>
          <w:lang w:val="ru-RU"/>
        </w:rPr>
        <w:t xml:space="preserve"> и т.д.</w:t>
      </w:r>
      <w:r w:rsidR="00C61A93" w:rsidRPr="00C61A93">
        <w:rPr>
          <w:lang w:val="ru-RU"/>
        </w:rPr>
        <w:t>).</w:t>
      </w:r>
    </w:p>
    <w:p w14:paraId="3CE6663D" w14:textId="77777777" w:rsidR="006630AC" w:rsidRPr="00C17D9C" w:rsidRDefault="006630AC" w:rsidP="007013EC">
      <w:pPr>
        <w:pStyle w:val="BlockFLRUS"/>
        <w:rPr>
          <w:lang w:val="ru-RU"/>
        </w:rPr>
      </w:pPr>
    </w:p>
    <w:p w14:paraId="6DED0A59" w14:textId="77777777" w:rsidR="007013EC" w:rsidRPr="00045187" w:rsidRDefault="007013EC" w:rsidP="007013EC">
      <w:pPr>
        <w:pStyle w:val="BlockFLRUS"/>
        <w:rPr>
          <w:lang w:val="ru-RU"/>
        </w:rPr>
      </w:pPr>
      <w:r w:rsidRPr="00045187">
        <w:rPr>
          <w:lang w:val="ru-RU"/>
        </w:rPr>
        <w:t>Величина</w:t>
      </w:r>
      <w:r w:rsidRPr="00AF1C92">
        <w:rPr>
          <w:lang w:val="ru-RU"/>
        </w:rPr>
        <w:t xml:space="preserve"> </w:t>
      </w:r>
      <w:r w:rsidRPr="00045187">
        <w:rPr>
          <w:lang w:val="ru-RU"/>
        </w:rPr>
        <w:t>премии</w:t>
      </w:r>
      <w:r w:rsidRPr="00AF1C92">
        <w:rPr>
          <w:lang w:val="ru-RU"/>
        </w:rPr>
        <w:t xml:space="preserve"> </w:t>
      </w:r>
      <w:r w:rsidRPr="00045187">
        <w:rPr>
          <w:lang w:val="ru-RU"/>
        </w:rPr>
        <w:t>для</w:t>
      </w:r>
      <w:r w:rsidRPr="00AF1C92">
        <w:rPr>
          <w:lang w:val="ru-RU"/>
        </w:rPr>
        <w:t xml:space="preserve"> </w:t>
      </w:r>
      <w:r w:rsidRPr="00045187">
        <w:rPr>
          <w:lang w:val="ru-RU"/>
        </w:rPr>
        <w:t>журналистов</w:t>
      </w:r>
      <w:r w:rsidRPr="00AF1C92">
        <w:rPr>
          <w:lang w:val="ru-RU"/>
        </w:rPr>
        <w:t xml:space="preserve"> </w:t>
      </w:r>
      <w:r w:rsidRPr="00045187">
        <w:rPr>
          <w:lang w:val="ru-RU"/>
        </w:rPr>
        <w:t>должна</w:t>
      </w:r>
      <w:r w:rsidRPr="00AF1C92">
        <w:rPr>
          <w:lang w:val="ru-RU"/>
        </w:rPr>
        <w:t xml:space="preserve"> </w:t>
      </w:r>
      <w:r w:rsidRPr="00045187">
        <w:rPr>
          <w:lang w:val="ru-RU"/>
        </w:rPr>
        <w:t>быть</w:t>
      </w:r>
      <w:r w:rsidRPr="00AF1C92">
        <w:rPr>
          <w:lang w:val="ru-RU"/>
        </w:rPr>
        <w:t xml:space="preserve"> </w:t>
      </w:r>
      <w:r w:rsidRPr="00045187">
        <w:rPr>
          <w:lang w:val="ru-RU"/>
        </w:rPr>
        <w:t>значительной</w:t>
      </w:r>
      <w:r>
        <w:rPr>
          <w:lang w:val="ru-RU"/>
        </w:rPr>
        <w:t xml:space="preserve"> и мотивировала бы</w:t>
      </w:r>
      <w:r w:rsidRPr="00AF1C92">
        <w:rPr>
          <w:lang w:val="ru-RU"/>
        </w:rPr>
        <w:t xml:space="preserve"> </w:t>
      </w:r>
      <w:r w:rsidRPr="00045187">
        <w:rPr>
          <w:lang w:val="ru-RU"/>
        </w:rPr>
        <w:t>их</w:t>
      </w:r>
      <w:r w:rsidRPr="00AF1C92">
        <w:rPr>
          <w:lang w:val="ru-RU"/>
        </w:rPr>
        <w:t xml:space="preserve"> </w:t>
      </w:r>
      <w:r w:rsidRPr="00045187">
        <w:rPr>
          <w:lang w:val="ru-RU"/>
        </w:rPr>
        <w:t>к</w:t>
      </w:r>
      <w:r w:rsidRPr="00AF1C92">
        <w:rPr>
          <w:lang w:val="ru-RU"/>
        </w:rPr>
        <w:t xml:space="preserve"> </w:t>
      </w:r>
      <w:r w:rsidRPr="00045187">
        <w:rPr>
          <w:lang w:val="ru-RU"/>
        </w:rPr>
        <w:t>соревнова</w:t>
      </w:r>
      <w:r>
        <w:rPr>
          <w:lang w:val="ru-RU"/>
        </w:rPr>
        <w:t>нию</w:t>
      </w:r>
      <w:r w:rsidRPr="00AF1C92">
        <w:rPr>
          <w:lang w:val="ru-RU"/>
        </w:rPr>
        <w:t xml:space="preserve">. </w:t>
      </w:r>
      <w:r>
        <w:rPr>
          <w:lang w:val="ru-RU"/>
        </w:rPr>
        <w:t>Премию р</w:t>
      </w:r>
      <w:r w:rsidRPr="00045187">
        <w:rPr>
          <w:lang w:val="ru-RU"/>
        </w:rPr>
        <w:t xml:space="preserve">екомендуется </w:t>
      </w:r>
      <w:r>
        <w:rPr>
          <w:lang w:val="ru-RU"/>
        </w:rPr>
        <w:t>сделать</w:t>
      </w:r>
      <w:r w:rsidRPr="00045187">
        <w:rPr>
          <w:lang w:val="ru-RU"/>
        </w:rPr>
        <w:t xml:space="preserve"> </w:t>
      </w:r>
      <w:r>
        <w:rPr>
          <w:lang w:val="ru-RU"/>
        </w:rPr>
        <w:t>денежной</w:t>
      </w:r>
      <w:r w:rsidRPr="00045187">
        <w:rPr>
          <w:lang w:val="ru-RU"/>
        </w:rPr>
        <w:t xml:space="preserve">. Главный приз </w:t>
      </w:r>
      <w:r>
        <w:rPr>
          <w:lang w:val="ru-RU"/>
        </w:rPr>
        <w:t>может составлять</w:t>
      </w:r>
      <w:r w:rsidRPr="00045187">
        <w:rPr>
          <w:lang w:val="ru-RU"/>
        </w:rPr>
        <w:t xml:space="preserve">, например, 3 </w:t>
      </w:r>
      <w:r>
        <w:rPr>
          <w:lang w:val="ru-RU"/>
        </w:rPr>
        <w:t>тыс. долл. США</w:t>
      </w:r>
      <w:r w:rsidRPr="00045187">
        <w:rPr>
          <w:lang w:val="ru-RU"/>
        </w:rPr>
        <w:t xml:space="preserve">, и </w:t>
      </w:r>
      <w:r>
        <w:rPr>
          <w:lang w:val="ru-RU"/>
        </w:rPr>
        <w:t>было бы разумно рассмотреть вариант</w:t>
      </w:r>
      <w:r w:rsidRPr="00045187">
        <w:rPr>
          <w:lang w:val="ru-RU"/>
        </w:rPr>
        <w:t xml:space="preserve"> </w:t>
      </w:r>
      <w:r>
        <w:rPr>
          <w:lang w:val="ru-RU"/>
        </w:rPr>
        <w:t>двух-трех небольших премий</w:t>
      </w:r>
      <w:r w:rsidRPr="00045187">
        <w:rPr>
          <w:lang w:val="ru-RU"/>
        </w:rPr>
        <w:t xml:space="preserve">, </w:t>
      </w:r>
      <w:r>
        <w:rPr>
          <w:lang w:val="ru-RU"/>
        </w:rPr>
        <w:t>например,</w:t>
      </w:r>
      <w:r w:rsidRPr="00045187">
        <w:rPr>
          <w:lang w:val="ru-RU"/>
        </w:rPr>
        <w:t xml:space="preserve"> </w:t>
      </w:r>
      <w:r>
        <w:rPr>
          <w:lang w:val="ru-RU"/>
        </w:rPr>
        <w:t>«Почетное упоминание»</w:t>
      </w:r>
      <w:r w:rsidRPr="00045187">
        <w:rPr>
          <w:lang w:val="ru-RU"/>
        </w:rPr>
        <w:t xml:space="preserve"> </w:t>
      </w:r>
      <w:r>
        <w:rPr>
          <w:lang w:val="ru-RU"/>
        </w:rPr>
        <w:t xml:space="preserve">стоимостью </w:t>
      </w:r>
      <w:r w:rsidRPr="00045187">
        <w:rPr>
          <w:lang w:val="ru-RU"/>
        </w:rPr>
        <w:t xml:space="preserve">1 </w:t>
      </w:r>
      <w:r>
        <w:rPr>
          <w:lang w:val="ru-RU"/>
        </w:rPr>
        <w:t>тыс.</w:t>
      </w:r>
      <w:r w:rsidRPr="00045187">
        <w:rPr>
          <w:lang w:val="ru-RU"/>
        </w:rPr>
        <w:t xml:space="preserve"> долл</w:t>
      </w:r>
      <w:r>
        <w:rPr>
          <w:lang w:val="ru-RU"/>
        </w:rPr>
        <w:t>.</w:t>
      </w:r>
      <w:r w:rsidRPr="00045187">
        <w:rPr>
          <w:lang w:val="ru-RU"/>
        </w:rPr>
        <w:t xml:space="preserve"> США. </w:t>
      </w:r>
      <w:r>
        <w:rPr>
          <w:lang w:val="ru-RU"/>
        </w:rPr>
        <w:t>Для РЦФГ э</w:t>
      </w:r>
      <w:r w:rsidRPr="00045187">
        <w:rPr>
          <w:lang w:val="ru-RU"/>
        </w:rPr>
        <w:t xml:space="preserve">то будет хорошей инвестицией. Приз может </w:t>
      </w:r>
      <w:r>
        <w:rPr>
          <w:lang w:val="ru-RU"/>
        </w:rPr>
        <w:t xml:space="preserve">стать </w:t>
      </w:r>
      <w:r w:rsidRPr="00045187">
        <w:rPr>
          <w:lang w:val="ru-RU"/>
        </w:rPr>
        <w:t xml:space="preserve">серьезным стимулом для журналистов </w:t>
      </w:r>
      <w:r>
        <w:rPr>
          <w:lang w:val="ru-RU"/>
        </w:rPr>
        <w:t>при создании</w:t>
      </w:r>
      <w:r w:rsidRPr="00045187">
        <w:rPr>
          <w:lang w:val="ru-RU"/>
        </w:rPr>
        <w:t xml:space="preserve"> и публикации материалов, посвященных финансовой грамотности общества. Чем больше появляется публикаций </w:t>
      </w:r>
      <w:r>
        <w:rPr>
          <w:lang w:val="ru-RU"/>
        </w:rPr>
        <w:t>в СМИ</w:t>
      </w:r>
      <w:r w:rsidRPr="00045187">
        <w:rPr>
          <w:lang w:val="ru-RU"/>
        </w:rPr>
        <w:t xml:space="preserve">, тем выше вероятность </w:t>
      </w:r>
      <w:r>
        <w:rPr>
          <w:lang w:val="ru-RU"/>
        </w:rPr>
        <w:t xml:space="preserve">того, что </w:t>
      </w:r>
      <w:r w:rsidRPr="00045187">
        <w:rPr>
          <w:lang w:val="ru-RU"/>
        </w:rPr>
        <w:t xml:space="preserve">граждане смогут </w:t>
      </w:r>
      <w:r>
        <w:rPr>
          <w:lang w:val="ru-RU"/>
        </w:rPr>
        <w:t>запомнить информацию</w:t>
      </w:r>
      <w:r w:rsidRPr="00045187">
        <w:rPr>
          <w:lang w:val="ru-RU"/>
        </w:rPr>
        <w:t xml:space="preserve"> и </w:t>
      </w:r>
      <w:r>
        <w:rPr>
          <w:lang w:val="ru-RU"/>
        </w:rPr>
        <w:t>изменить свое отношение</w:t>
      </w:r>
      <w:r w:rsidRPr="00045187">
        <w:rPr>
          <w:lang w:val="ru-RU"/>
        </w:rPr>
        <w:t>.</w:t>
      </w:r>
      <w:r>
        <w:rPr>
          <w:lang w:val="ru-RU"/>
        </w:rPr>
        <w:t xml:space="preserve"> В РЦФГ должны сохранить за собой</w:t>
      </w:r>
      <w:r w:rsidRPr="00045187">
        <w:rPr>
          <w:lang w:val="ru-RU"/>
        </w:rPr>
        <w:t xml:space="preserve"> право на распространение всех материалов, которые были отправлены на конкурс </w:t>
      </w:r>
      <w:r>
        <w:rPr>
          <w:lang w:val="ru-RU"/>
        </w:rPr>
        <w:t>в рамках Кампании по развитию финансовой грамотности</w:t>
      </w:r>
      <w:r w:rsidRPr="00045187">
        <w:rPr>
          <w:lang w:val="ru-RU"/>
        </w:rPr>
        <w:t>.</w:t>
      </w:r>
    </w:p>
    <w:p w14:paraId="39B2F085" w14:textId="77777777" w:rsidR="002C5BD7" w:rsidRDefault="007013EC">
      <w:pPr>
        <w:pStyle w:val="Minizaznaczenie"/>
        <w:rPr>
          <w:lang w:val="ru-RU"/>
        </w:rPr>
      </w:pPr>
      <w:r>
        <w:rPr>
          <w:lang w:val="ru-RU"/>
        </w:rPr>
        <w:lastRenderedPageBreak/>
        <w:t>Процесс реализации</w:t>
      </w:r>
    </w:p>
    <w:p w14:paraId="20C1DF48" w14:textId="77777777" w:rsidR="002C5BD7" w:rsidRDefault="007013EC" w:rsidP="003E7E67">
      <w:pPr>
        <w:pStyle w:val="listFLRUS"/>
        <w:ind w:left="709"/>
        <w:rPr>
          <w:lang w:val="ru-RU"/>
        </w:rPr>
      </w:pPr>
      <w:r w:rsidRPr="00AF1C92">
        <w:rPr>
          <w:lang w:val="ru-RU"/>
        </w:rPr>
        <w:t>Подготовка положени</w:t>
      </w:r>
      <w:r>
        <w:rPr>
          <w:lang w:val="ru-RU"/>
        </w:rPr>
        <w:t>й</w:t>
      </w:r>
      <w:r w:rsidRPr="00AF1C92">
        <w:rPr>
          <w:lang w:val="ru-RU"/>
        </w:rPr>
        <w:t xml:space="preserve"> о конкурсе журналистов.</w:t>
      </w:r>
    </w:p>
    <w:p w14:paraId="489F9324" w14:textId="77777777" w:rsidR="002C5BD7" w:rsidRDefault="007013EC" w:rsidP="003E7E67">
      <w:pPr>
        <w:pStyle w:val="listFLRUS"/>
        <w:ind w:left="709"/>
        <w:rPr>
          <w:lang w:val="ru-RU"/>
        </w:rPr>
      </w:pPr>
      <w:r>
        <w:rPr>
          <w:lang w:val="ru-RU"/>
        </w:rPr>
        <w:t>Приглашение специалистов по финансам и образованию в жюри</w:t>
      </w:r>
      <w:r w:rsidRPr="00AF1C92">
        <w:rPr>
          <w:lang w:val="ru-RU"/>
        </w:rPr>
        <w:t>.</w:t>
      </w:r>
    </w:p>
    <w:p w14:paraId="2CDC9895" w14:textId="77777777" w:rsidR="002C5BD7" w:rsidRDefault="007013EC" w:rsidP="003E7E67">
      <w:pPr>
        <w:pStyle w:val="listFLRUS"/>
        <w:ind w:left="709"/>
        <w:rPr>
          <w:lang w:val="ru-RU"/>
        </w:rPr>
      </w:pPr>
      <w:r w:rsidRPr="00AF1C92">
        <w:rPr>
          <w:lang w:val="ru-RU"/>
        </w:rPr>
        <w:t>Объявление о конкурсе и продвижение в средствах массовой информации.</w:t>
      </w:r>
    </w:p>
    <w:p w14:paraId="25D65111" w14:textId="77777777" w:rsidR="002C5BD7" w:rsidRDefault="007013EC" w:rsidP="003E7E67">
      <w:pPr>
        <w:pStyle w:val="listFLRUS"/>
        <w:ind w:left="709"/>
      </w:pPr>
      <w:r>
        <w:rPr>
          <w:lang w:val="ru-RU"/>
        </w:rPr>
        <w:t>Сбор заявок</w:t>
      </w:r>
      <w:r w:rsidRPr="009413CE">
        <w:t>.</w:t>
      </w:r>
    </w:p>
    <w:p w14:paraId="29F0B0D9" w14:textId="77777777" w:rsidR="002C5BD7" w:rsidRDefault="007013EC" w:rsidP="003E7E67">
      <w:pPr>
        <w:pStyle w:val="listFLRUS"/>
        <w:ind w:left="709"/>
      </w:pPr>
      <w:r>
        <w:rPr>
          <w:lang w:val="ru-RU"/>
        </w:rPr>
        <w:t>Оценка заявок</w:t>
      </w:r>
      <w:r w:rsidRPr="009413CE">
        <w:t>.</w:t>
      </w:r>
    </w:p>
    <w:p w14:paraId="11BD4D1A" w14:textId="77777777" w:rsidR="002C5BD7" w:rsidRDefault="007013EC" w:rsidP="003E7E67">
      <w:pPr>
        <w:pStyle w:val="listFLRUS"/>
        <w:ind w:left="709"/>
        <w:rPr>
          <w:lang w:val="ru-RU"/>
        </w:rPr>
      </w:pPr>
      <w:r w:rsidRPr="004E01CB">
        <w:rPr>
          <w:lang w:val="ru-RU"/>
        </w:rPr>
        <w:t>Организация специального мероприятия и объявление победителей.</w:t>
      </w:r>
    </w:p>
    <w:p w14:paraId="264390E0" w14:textId="77777777" w:rsidR="002C5BD7" w:rsidRDefault="007013EC" w:rsidP="003E7E67">
      <w:pPr>
        <w:pStyle w:val="listFLRUS"/>
        <w:ind w:left="709"/>
        <w:rPr>
          <w:lang w:val="ru-RU"/>
        </w:rPr>
      </w:pPr>
      <w:r w:rsidRPr="004E01CB">
        <w:rPr>
          <w:lang w:val="ru-RU"/>
        </w:rPr>
        <w:t>Банковский перевод премий победителям.</w:t>
      </w:r>
    </w:p>
    <w:p w14:paraId="09199E38" w14:textId="77777777" w:rsidR="007013EC" w:rsidRPr="004E01CB" w:rsidRDefault="007013EC" w:rsidP="007013EC">
      <w:pPr>
        <w:pStyle w:val="wypunktowanie"/>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4E01CB" w14:paraId="73758621" w14:textId="77777777" w:rsidTr="003E7E67">
        <w:tc>
          <w:tcPr>
            <w:tcW w:w="2392" w:type="dxa"/>
            <w:shd w:val="clear" w:color="auto" w:fill="365F91" w:themeFill="accent1" w:themeFillShade="BF"/>
          </w:tcPr>
          <w:p w14:paraId="36D790B4" w14:textId="77777777" w:rsidR="007013EC" w:rsidRPr="004E01CB" w:rsidRDefault="007013EC" w:rsidP="003E7E67">
            <w:pPr>
              <w:pStyle w:val="BlockFLRUS"/>
              <w:jc w:val="center"/>
              <w:rPr>
                <w:b/>
                <w:color w:val="FFFFFF" w:themeColor="background1"/>
                <w:sz w:val="20"/>
                <w:lang w:val="ru-RU"/>
              </w:rPr>
            </w:pPr>
            <w:r w:rsidRPr="004E01CB">
              <w:rPr>
                <w:b/>
                <w:color w:val="FFFFFF" w:themeColor="background1"/>
                <w:sz w:val="20"/>
                <w:lang w:val="ru-RU"/>
              </w:rPr>
              <w:t>Мероприятия / задачи</w:t>
            </w:r>
          </w:p>
        </w:tc>
        <w:tc>
          <w:tcPr>
            <w:tcW w:w="2392" w:type="dxa"/>
            <w:shd w:val="clear" w:color="auto" w:fill="365F91" w:themeFill="accent1" w:themeFillShade="BF"/>
          </w:tcPr>
          <w:p w14:paraId="06D71260" w14:textId="77777777" w:rsidR="007013EC" w:rsidRPr="004E01CB" w:rsidRDefault="007013EC" w:rsidP="003E7E67">
            <w:pPr>
              <w:pStyle w:val="BlockFLRUS"/>
              <w:jc w:val="center"/>
              <w:rPr>
                <w:b/>
                <w:color w:val="FFFFFF" w:themeColor="background1"/>
                <w:sz w:val="20"/>
                <w:lang w:val="ru-RU"/>
              </w:rPr>
            </w:pPr>
            <w:r w:rsidRPr="004E01CB">
              <w:rPr>
                <w:b/>
                <w:color w:val="FFFFFF" w:themeColor="background1"/>
                <w:sz w:val="20"/>
                <w:lang w:val="ru-RU"/>
              </w:rPr>
              <w:t>Целевая группа</w:t>
            </w:r>
          </w:p>
        </w:tc>
        <w:tc>
          <w:tcPr>
            <w:tcW w:w="2393" w:type="dxa"/>
            <w:shd w:val="clear" w:color="auto" w:fill="365F91" w:themeFill="accent1" w:themeFillShade="BF"/>
          </w:tcPr>
          <w:p w14:paraId="03E89D35" w14:textId="77777777" w:rsidR="007013EC" w:rsidRPr="004E01CB" w:rsidRDefault="007013EC" w:rsidP="003E7E67">
            <w:pPr>
              <w:pStyle w:val="BlockFLRUS"/>
              <w:jc w:val="center"/>
              <w:rPr>
                <w:b/>
                <w:color w:val="FFFFFF" w:themeColor="background1"/>
                <w:sz w:val="20"/>
                <w:lang w:val="ru-RU"/>
              </w:rPr>
            </w:pPr>
            <w:r w:rsidRPr="004E01CB">
              <w:rPr>
                <w:b/>
                <w:color w:val="FFFFFF" w:themeColor="background1"/>
                <w:sz w:val="20"/>
                <w:lang w:val="ru-RU"/>
              </w:rPr>
              <w:t>Оператор</w:t>
            </w:r>
          </w:p>
        </w:tc>
        <w:tc>
          <w:tcPr>
            <w:tcW w:w="2393" w:type="dxa"/>
            <w:shd w:val="clear" w:color="auto" w:fill="365F91" w:themeFill="accent1" w:themeFillShade="BF"/>
          </w:tcPr>
          <w:p w14:paraId="0DE3B3CD" w14:textId="77777777" w:rsidR="007013EC" w:rsidRPr="004E01CB" w:rsidRDefault="007013EC" w:rsidP="005D6D8E">
            <w:pPr>
              <w:pStyle w:val="BlockFLRUS"/>
              <w:tabs>
                <w:tab w:val="left" w:pos="495"/>
                <w:tab w:val="center" w:pos="1088"/>
              </w:tabs>
              <w:jc w:val="center"/>
              <w:rPr>
                <w:b/>
                <w:color w:val="FFFFFF" w:themeColor="background1"/>
                <w:sz w:val="20"/>
                <w:lang w:val="ru-RU"/>
              </w:rPr>
            </w:pPr>
            <w:r w:rsidRPr="004E01CB">
              <w:rPr>
                <w:b/>
                <w:color w:val="FFFFFF" w:themeColor="background1"/>
                <w:sz w:val="20"/>
                <w:lang w:val="ru-RU"/>
              </w:rPr>
              <w:t>Персонал</w:t>
            </w:r>
          </w:p>
        </w:tc>
      </w:tr>
      <w:tr w:rsidR="007013EC" w:rsidRPr="00D21D21" w14:paraId="30D0A630" w14:textId="77777777" w:rsidTr="005D6D8E">
        <w:tc>
          <w:tcPr>
            <w:tcW w:w="2392" w:type="dxa"/>
          </w:tcPr>
          <w:p w14:paraId="7EA784D7" w14:textId="77777777" w:rsidR="007013EC" w:rsidRPr="004E01CB" w:rsidRDefault="007013EC" w:rsidP="003E7E67">
            <w:pPr>
              <w:pStyle w:val="BlockFLRUS"/>
              <w:jc w:val="center"/>
              <w:rPr>
                <w:sz w:val="20"/>
                <w:lang w:val="ru-RU"/>
              </w:rPr>
            </w:pPr>
            <w:r w:rsidRPr="004E01CB">
              <w:rPr>
                <w:sz w:val="20"/>
                <w:lang w:val="ru-RU"/>
              </w:rPr>
              <w:t>Организация конкурса для журналистов</w:t>
            </w:r>
          </w:p>
        </w:tc>
        <w:tc>
          <w:tcPr>
            <w:tcW w:w="2392" w:type="dxa"/>
          </w:tcPr>
          <w:p w14:paraId="7BA018D3" w14:textId="77777777" w:rsidR="007013EC" w:rsidRPr="004E01CB" w:rsidRDefault="007013EC" w:rsidP="003E7E67">
            <w:pPr>
              <w:pStyle w:val="BlockFLRUS"/>
              <w:jc w:val="center"/>
              <w:rPr>
                <w:sz w:val="20"/>
                <w:lang w:val="ru-RU"/>
              </w:rPr>
            </w:pPr>
            <w:r w:rsidRPr="004E01CB">
              <w:rPr>
                <w:sz w:val="20"/>
                <w:lang w:val="ru-RU"/>
              </w:rPr>
              <w:t>Журналисты в местных и региональных СМИ</w:t>
            </w:r>
          </w:p>
        </w:tc>
        <w:tc>
          <w:tcPr>
            <w:tcW w:w="2393" w:type="dxa"/>
          </w:tcPr>
          <w:p w14:paraId="47E54612" w14:textId="77777777" w:rsidR="007013EC" w:rsidRPr="004E01CB" w:rsidRDefault="007013EC" w:rsidP="003E7E67">
            <w:pPr>
              <w:pStyle w:val="BlockFLRUS"/>
              <w:jc w:val="center"/>
              <w:rPr>
                <w:sz w:val="20"/>
                <w:lang w:val="ru-RU"/>
              </w:rPr>
            </w:pPr>
            <w:r w:rsidRPr="004E01CB">
              <w:rPr>
                <w:sz w:val="20"/>
                <w:lang w:val="ru-RU"/>
              </w:rPr>
              <w:t>Головной офис РЦФГ</w:t>
            </w:r>
          </w:p>
        </w:tc>
        <w:tc>
          <w:tcPr>
            <w:tcW w:w="2393" w:type="dxa"/>
          </w:tcPr>
          <w:p w14:paraId="41BDFE46" w14:textId="77777777" w:rsidR="007013EC" w:rsidRPr="004E01CB" w:rsidRDefault="007013EC" w:rsidP="005D6D8E">
            <w:pPr>
              <w:pStyle w:val="BlockFLRUS"/>
              <w:rPr>
                <w:sz w:val="20"/>
                <w:lang w:val="ru-RU"/>
              </w:rPr>
            </w:pPr>
            <w:r w:rsidRPr="004E01CB">
              <w:rPr>
                <w:sz w:val="20"/>
                <w:lang w:val="ru-RU"/>
              </w:rPr>
              <w:t>В головном офисе: ответственный за связи с общественностью (частичная занятость), руководитель проекта (частичная занятость)</w:t>
            </w:r>
          </w:p>
        </w:tc>
      </w:tr>
    </w:tbl>
    <w:p w14:paraId="4F844259" w14:textId="77777777" w:rsidR="007013EC" w:rsidRPr="00AF1C92" w:rsidRDefault="007013EC" w:rsidP="007013EC">
      <w:pPr>
        <w:pStyle w:val="BlockFLRUS"/>
        <w:rPr>
          <w:lang w:val="ru-RU"/>
        </w:rPr>
      </w:pPr>
    </w:p>
    <w:p w14:paraId="1FF2320A" w14:textId="77777777" w:rsidR="002C5BD7" w:rsidRDefault="007013EC">
      <w:pPr>
        <w:pStyle w:val="N3"/>
      </w:pPr>
      <w:bookmarkStart w:id="108" w:name="_Toc356970379"/>
      <w:r>
        <w:rPr>
          <w:lang w:val="ru-RU"/>
        </w:rPr>
        <w:t>Предприниматели</w:t>
      </w:r>
      <w:bookmarkEnd w:id="108"/>
    </w:p>
    <w:p w14:paraId="29767E14" w14:textId="77777777" w:rsidR="002C5BD7" w:rsidRDefault="007013EC" w:rsidP="0056140E">
      <w:pPr>
        <w:pStyle w:val="N"/>
        <w:numPr>
          <w:ilvl w:val="0"/>
          <w:numId w:val="71"/>
        </w:numPr>
      </w:pPr>
      <w:r>
        <w:rPr>
          <w:lang w:val="ru-RU"/>
        </w:rPr>
        <w:t>СЕМИНАРЫ</w:t>
      </w:r>
    </w:p>
    <w:p w14:paraId="41CF93F1" w14:textId="77777777" w:rsidR="007013EC" w:rsidRPr="002776F1" w:rsidRDefault="007013EC" w:rsidP="007013EC">
      <w:pPr>
        <w:pStyle w:val="BlockFLRUS"/>
        <w:rPr>
          <w:lang w:val="ru-RU"/>
        </w:rPr>
      </w:pPr>
      <w:r w:rsidRPr="006978F5">
        <w:rPr>
          <w:lang w:val="ru-RU"/>
        </w:rPr>
        <w:t>Предприниматели</w:t>
      </w:r>
      <w:r w:rsidRPr="00AF1C92">
        <w:rPr>
          <w:lang w:val="ru-RU"/>
        </w:rPr>
        <w:t xml:space="preserve"> </w:t>
      </w:r>
      <w:r w:rsidRPr="006978F5">
        <w:rPr>
          <w:lang w:val="ru-RU"/>
        </w:rPr>
        <w:t>относятся</w:t>
      </w:r>
      <w:r w:rsidRPr="00AF1C92">
        <w:rPr>
          <w:lang w:val="ru-RU"/>
        </w:rPr>
        <w:t xml:space="preserve"> </w:t>
      </w:r>
      <w:r w:rsidRPr="006978F5">
        <w:rPr>
          <w:lang w:val="ru-RU"/>
        </w:rPr>
        <w:t>к</w:t>
      </w:r>
      <w:r w:rsidRPr="00AF1C92">
        <w:rPr>
          <w:lang w:val="ru-RU"/>
        </w:rPr>
        <w:t xml:space="preserve"> </w:t>
      </w:r>
      <w:r w:rsidRPr="006978F5">
        <w:rPr>
          <w:lang w:val="ru-RU"/>
        </w:rPr>
        <w:t>особой</w:t>
      </w:r>
      <w:r w:rsidRPr="00AF1C92">
        <w:rPr>
          <w:lang w:val="ru-RU"/>
        </w:rPr>
        <w:t xml:space="preserve"> </w:t>
      </w:r>
      <w:r w:rsidRPr="006978F5">
        <w:rPr>
          <w:lang w:val="ru-RU"/>
        </w:rPr>
        <w:t>целевой</w:t>
      </w:r>
      <w:r w:rsidRPr="00AF1C92">
        <w:rPr>
          <w:lang w:val="ru-RU"/>
        </w:rPr>
        <w:t xml:space="preserve"> </w:t>
      </w:r>
      <w:r>
        <w:rPr>
          <w:lang w:val="ru-RU"/>
        </w:rPr>
        <w:t>группе</w:t>
      </w:r>
      <w:r w:rsidRPr="00AF1C92">
        <w:rPr>
          <w:lang w:val="ru-RU"/>
        </w:rPr>
        <w:t xml:space="preserve">, </w:t>
      </w:r>
      <w:r w:rsidRPr="006978F5">
        <w:rPr>
          <w:lang w:val="ru-RU"/>
        </w:rPr>
        <w:t>которая</w:t>
      </w:r>
      <w:r w:rsidRPr="00AF1C92">
        <w:rPr>
          <w:lang w:val="ru-RU"/>
        </w:rPr>
        <w:t xml:space="preserve"> </w:t>
      </w:r>
      <w:r w:rsidRPr="006978F5">
        <w:rPr>
          <w:lang w:val="ru-RU"/>
        </w:rPr>
        <w:t>требует</w:t>
      </w:r>
      <w:r w:rsidRPr="00AF1C92">
        <w:rPr>
          <w:lang w:val="ru-RU"/>
        </w:rPr>
        <w:t xml:space="preserve"> </w:t>
      </w:r>
      <w:r w:rsidRPr="006978F5">
        <w:rPr>
          <w:lang w:val="ru-RU"/>
        </w:rPr>
        <w:t>более</w:t>
      </w:r>
      <w:r w:rsidRPr="00AF1C92">
        <w:rPr>
          <w:lang w:val="ru-RU"/>
        </w:rPr>
        <w:t xml:space="preserve"> </w:t>
      </w:r>
      <w:r w:rsidRPr="006978F5">
        <w:rPr>
          <w:lang w:val="ru-RU"/>
        </w:rPr>
        <w:t>сложной</w:t>
      </w:r>
      <w:r w:rsidRPr="00AF1C92">
        <w:rPr>
          <w:lang w:val="ru-RU"/>
        </w:rPr>
        <w:t xml:space="preserve"> </w:t>
      </w:r>
      <w:r w:rsidRPr="006978F5">
        <w:rPr>
          <w:lang w:val="ru-RU"/>
        </w:rPr>
        <w:t>формы</w:t>
      </w:r>
      <w:r w:rsidRPr="00AF1C92">
        <w:rPr>
          <w:lang w:val="ru-RU"/>
        </w:rPr>
        <w:t xml:space="preserve"> </w:t>
      </w:r>
      <w:r w:rsidRPr="006978F5">
        <w:rPr>
          <w:lang w:val="ru-RU"/>
        </w:rPr>
        <w:t>финансового</w:t>
      </w:r>
      <w:r w:rsidRPr="00AF1C92">
        <w:rPr>
          <w:lang w:val="ru-RU"/>
        </w:rPr>
        <w:t xml:space="preserve"> </w:t>
      </w:r>
      <w:r w:rsidRPr="006978F5">
        <w:rPr>
          <w:lang w:val="ru-RU"/>
        </w:rPr>
        <w:t>образования</w:t>
      </w:r>
      <w:r w:rsidRPr="00AF1C92">
        <w:rPr>
          <w:lang w:val="ru-RU"/>
        </w:rPr>
        <w:t xml:space="preserve">. </w:t>
      </w:r>
      <w:r w:rsidRPr="006978F5">
        <w:rPr>
          <w:lang w:val="ru-RU"/>
        </w:rPr>
        <w:t xml:space="preserve">Повышение финансовой грамотности этой группы </w:t>
      </w:r>
      <w:r>
        <w:rPr>
          <w:lang w:val="ru-RU"/>
        </w:rPr>
        <w:t>может способствовать будущему улучшению</w:t>
      </w:r>
      <w:r w:rsidRPr="006978F5">
        <w:rPr>
          <w:lang w:val="ru-RU"/>
        </w:rPr>
        <w:t xml:space="preserve"> хозяйственной деятельности микро-, малых и средних предприятий и, наконец, способствовать экономическому </w:t>
      </w:r>
      <w:r>
        <w:rPr>
          <w:lang w:val="ru-RU"/>
        </w:rPr>
        <w:t>развитию области</w:t>
      </w:r>
      <w:r w:rsidRPr="006978F5">
        <w:rPr>
          <w:lang w:val="ru-RU"/>
        </w:rPr>
        <w:t xml:space="preserve">. </w:t>
      </w:r>
      <w:r>
        <w:rPr>
          <w:lang w:val="ru-RU"/>
        </w:rPr>
        <w:t>Так как у предпринимателей должны быть</w:t>
      </w:r>
      <w:r w:rsidRPr="006978F5">
        <w:rPr>
          <w:lang w:val="ru-RU"/>
        </w:rPr>
        <w:t xml:space="preserve"> базовые знания и навыки в </w:t>
      </w:r>
      <w:r>
        <w:rPr>
          <w:lang w:val="ru-RU"/>
        </w:rPr>
        <w:t xml:space="preserve">области </w:t>
      </w:r>
      <w:r w:rsidRPr="006978F5">
        <w:rPr>
          <w:lang w:val="ru-RU"/>
        </w:rPr>
        <w:t xml:space="preserve">финансовой грамотности, </w:t>
      </w:r>
      <w:r>
        <w:rPr>
          <w:lang w:val="ru-RU"/>
        </w:rPr>
        <w:t>в РЦФГ</w:t>
      </w:r>
      <w:r w:rsidRPr="006978F5">
        <w:rPr>
          <w:lang w:val="ru-RU"/>
        </w:rPr>
        <w:t xml:space="preserve"> могут </w:t>
      </w:r>
      <w:r>
        <w:rPr>
          <w:lang w:val="ru-RU"/>
        </w:rPr>
        <w:t>адресовать данной целевой группе более сложные вопросы</w:t>
      </w:r>
      <w:r w:rsidRPr="00AF1C92">
        <w:rPr>
          <w:lang w:val="ru-RU"/>
        </w:rPr>
        <w:t xml:space="preserve"> (</w:t>
      </w:r>
      <w:r>
        <w:rPr>
          <w:lang w:val="ru-RU"/>
        </w:rPr>
        <w:t>например</w:t>
      </w:r>
      <w:r w:rsidRPr="00346795">
        <w:rPr>
          <w:lang w:val="ru-RU"/>
        </w:rPr>
        <w:t xml:space="preserve">, </w:t>
      </w:r>
      <w:r>
        <w:rPr>
          <w:lang w:val="ru-RU"/>
        </w:rPr>
        <w:t>деривативы</w:t>
      </w:r>
      <w:r w:rsidRPr="00346795">
        <w:rPr>
          <w:lang w:val="ru-RU"/>
        </w:rPr>
        <w:t xml:space="preserve"> </w:t>
      </w:r>
      <w:r w:rsidRPr="002776F1">
        <w:rPr>
          <w:lang w:val="ru-RU"/>
        </w:rPr>
        <w:t>и</w:t>
      </w:r>
      <w:r w:rsidRPr="00346795">
        <w:rPr>
          <w:lang w:val="ru-RU"/>
        </w:rPr>
        <w:t xml:space="preserve"> </w:t>
      </w:r>
      <w:r w:rsidRPr="002776F1">
        <w:rPr>
          <w:lang w:val="ru-RU"/>
        </w:rPr>
        <w:t>более</w:t>
      </w:r>
      <w:r w:rsidRPr="00346795">
        <w:rPr>
          <w:lang w:val="ru-RU"/>
        </w:rPr>
        <w:t xml:space="preserve"> </w:t>
      </w:r>
      <w:r w:rsidRPr="002776F1">
        <w:rPr>
          <w:lang w:val="ru-RU"/>
        </w:rPr>
        <w:t>сложны</w:t>
      </w:r>
      <w:r>
        <w:rPr>
          <w:lang w:val="ru-RU"/>
        </w:rPr>
        <w:t>е</w:t>
      </w:r>
      <w:r w:rsidRPr="00346795">
        <w:rPr>
          <w:lang w:val="ru-RU"/>
        </w:rPr>
        <w:t xml:space="preserve"> </w:t>
      </w:r>
      <w:r w:rsidRPr="002776F1">
        <w:rPr>
          <w:lang w:val="ru-RU"/>
        </w:rPr>
        <w:t>форм</w:t>
      </w:r>
      <w:r>
        <w:rPr>
          <w:lang w:val="ru-RU"/>
        </w:rPr>
        <w:t>ы</w:t>
      </w:r>
      <w:r w:rsidRPr="00346795">
        <w:rPr>
          <w:lang w:val="ru-RU"/>
        </w:rPr>
        <w:t xml:space="preserve"> </w:t>
      </w:r>
      <w:r w:rsidRPr="002776F1">
        <w:rPr>
          <w:lang w:val="ru-RU"/>
        </w:rPr>
        <w:t>инвестиций</w:t>
      </w:r>
      <w:r w:rsidRPr="00346795">
        <w:rPr>
          <w:lang w:val="ru-RU"/>
        </w:rPr>
        <w:t xml:space="preserve">, </w:t>
      </w:r>
      <w:r w:rsidRPr="002776F1">
        <w:rPr>
          <w:lang w:val="ru-RU"/>
        </w:rPr>
        <w:t>долгосрочное</w:t>
      </w:r>
      <w:r w:rsidRPr="00346795">
        <w:rPr>
          <w:lang w:val="ru-RU"/>
        </w:rPr>
        <w:t xml:space="preserve"> </w:t>
      </w:r>
      <w:r w:rsidRPr="002776F1">
        <w:rPr>
          <w:lang w:val="ru-RU"/>
        </w:rPr>
        <w:t>финансовое</w:t>
      </w:r>
      <w:r w:rsidRPr="00346795">
        <w:rPr>
          <w:lang w:val="ru-RU"/>
        </w:rPr>
        <w:t xml:space="preserve"> </w:t>
      </w:r>
      <w:r w:rsidRPr="002776F1">
        <w:rPr>
          <w:lang w:val="ru-RU"/>
        </w:rPr>
        <w:t>планирование</w:t>
      </w:r>
      <w:r w:rsidRPr="00346795">
        <w:rPr>
          <w:lang w:val="ru-RU"/>
        </w:rPr>
        <w:t xml:space="preserve">, </w:t>
      </w:r>
      <w:r w:rsidRPr="002776F1">
        <w:rPr>
          <w:lang w:val="ru-RU"/>
        </w:rPr>
        <w:t>управление</w:t>
      </w:r>
      <w:r w:rsidRPr="00346795">
        <w:rPr>
          <w:lang w:val="ru-RU"/>
        </w:rPr>
        <w:t xml:space="preserve"> </w:t>
      </w:r>
      <w:r w:rsidRPr="002776F1">
        <w:rPr>
          <w:lang w:val="ru-RU"/>
        </w:rPr>
        <w:t>портфелем</w:t>
      </w:r>
      <w:r w:rsidRPr="00346795">
        <w:rPr>
          <w:lang w:val="ru-RU"/>
        </w:rPr>
        <w:t xml:space="preserve">). </w:t>
      </w:r>
      <w:r w:rsidRPr="002776F1">
        <w:rPr>
          <w:lang w:val="ru-RU"/>
        </w:rPr>
        <w:t xml:space="preserve">Тем не менее, важной частью этой группы должны </w:t>
      </w:r>
      <w:r>
        <w:rPr>
          <w:lang w:val="ru-RU"/>
        </w:rPr>
        <w:t>стать</w:t>
      </w:r>
      <w:r w:rsidRPr="002776F1">
        <w:rPr>
          <w:lang w:val="ru-RU"/>
        </w:rPr>
        <w:t xml:space="preserve"> молоды</w:t>
      </w:r>
      <w:r>
        <w:rPr>
          <w:lang w:val="ru-RU"/>
        </w:rPr>
        <w:t>е предпринимател</w:t>
      </w:r>
      <w:r w:rsidRPr="002776F1">
        <w:rPr>
          <w:lang w:val="ru-RU"/>
        </w:rPr>
        <w:t>и (например, студенты, которые начали хозяйственную деятельность или студен</w:t>
      </w:r>
      <w:r>
        <w:rPr>
          <w:lang w:val="ru-RU"/>
        </w:rPr>
        <w:t>ческие компании в бизнес-инкубаторах</w:t>
      </w:r>
      <w:r w:rsidRPr="002776F1">
        <w:rPr>
          <w:lang w:val="ru-RU"/>
        </w:rPr>
        <w:t xml:space="preserve">). В этом случае </w:t>
      </w:r>
      <w:r>
        <w:rPr>
          <w:lang w:val="ru-RU"/>
        </w:rPr>
        <w:t>им</w:t>
      </w:r>
      <w:r w:rsidRPr="002776F1">
        <w:rPr>
          <w:lang w:val="ru-RU"/>
        </w:rPr>
        <w:t xml:space="preserve">, возможно, потребуется </w:t>
      </w:r>
      <w:r>
        <w:rPr>
          <w:lang w:val="ru-RU"/>
        </w:rPr>
        <w:t xml:space="preserve">уделить </w:t>
      </w:r>
      <w:r w:rsidRPr="002776F1">
        <w:rPr>
          <w:lang w:val="ru-RU"/>
        </w:rPr>
        <w:t xml:space="preserve">больше внимания </w:t>
      </w:r>
      <w:r>
        <w:rPr>
          <w:lang w:val="ru-RU"/>
        </w:rPr>
        <w:t>базовым финансовым знаниям</w:t>
      </w:r>
      <w:r w:rsidRPr="002776F1">
        <w:rPr>
          <w:lang w:val="ru-RU"/>
        </w:rPr>
        <w:t xml:space="preserve"> (как </w:t>
      </w:r>
      <w:r>
        <w:rPr>
          <w:lang w:val="ru-RU"/>
        </w:rPr>
        <w:t>по повседневным, так</w:t>
      </w:r>
      <w:r w:rsidRPr="002776F1">
        <w:rPr>
          <w:lang w:val="ru-RU"/>
        </w:rPr>
        <w:t xml:space="preserve"> и </w:t>
      </w:r>
      <w:r>
        <w:rPr>
          <w:lang w:val="ru-RU"/>
        </w:rPr>
        <w:t>по нерегулярным темам</w:t>
      </w:r>
      <w:r w:rsidRPr="002776F1">
        <w:rPr>
          <w:lang w:val="ru-RU"/>
        </w:rPr>
        <w:t xml:space="preserve">). Для них круг вопросов может быть почти </w:t>
      </w:r>
      <w:r>
        <w:rPr>
          <w:lang w:val="ru-RU"/>
        </w:rPr>
        <w:t>таким же масштабным</w:t>
      </w:r>
      <w:r w:rsidRPr="002776F1">
        <w:rPr>
          <w:lang w:val="ru-RU"/>
        </w:rPr>
        <w:t xml:space="preserve">, как и для других групп, описанных в разделе 3.2., </w:t>
      </w:r>
      <w:r>
        <w:rPr>
          <w:lang w:val="ru-RU"/>
        </w:rPr>
        <w:t>а</w:t>
      </w:r>
      <w:r w:rsidRPr="002776F1">
        <w:rPr>
          <w:lang w:val="ru-RU"/>
        </w:rPr>
        <w:t xml:space="preserve"> именно:</w:t>
      </w:r>
    </w:p>
    <w:p w14:paraId="536B53C0" w14:textId="77777777" w:rsidR="007013EC" w:rsidRPr="00945907" w:rsidRDefault="007013EC" w:rsidP="003E7E67">
      <w:pPr>
        <w:pStyle w:val="listFLRUS"/>
        <w:ind w:left="851"/>
      </w:pPr>
      <w:r>
        <w:rPr>
          <w:lang w:val="ru-RU"/>
        </w:rPr>
        <w:t>деньги и инфляция</w:t>
      </w:r>
      <w:r w:rsidR="00C61A93" w:rsidRPr="00C61A93">
        <w:t>,</w:t>
      </w:r>
    </w:p>
    <w:p w14:paraId="5778C65D" w14:textId="77777777" w:rsidR="007013EC" w:rsidRPr="00346795" w:rsidRDefault="007013EC" w:rsidP="003E7E67">
      <w:pPr>
        <w:pStyle w:val="listFLRUS"/>
        <w:ind w:left="851"/>
        <w:rPr>
          <w:lang w:val="ru-RU"/>
        </w:rPr>
      </w:pPr>
      <w:r>
        <w:rPr>
          <w:lang w:val="ru-RU"/>
        </w:rPr>
        <w:t>расходы</w:t>
      </w:r>
      <w:r w:rsidR="00C61A93" w:rsidRPr="00C61A93">
        <w:rPr>
          <w:lang w:val="ru-RU"/>
        </w:rPr>
        <w:t xml:space="preserve"> (</w:t>
      </w:r>
      <w:r>
        <w:rPr>
          <w:lang w:val="ru-RU"/>
        </w:rPr>
        <w:t>в бизнес-процессе</w:t>
      </w:r>
      <w:r w:rsidR="00C61A93" w:rsidRPr="00C61A93">
        <w:rPr>
          <w:lang w:val="ru-RU"/>
        </w:rPr>
        <w:t xml:space="preserve">) </w:t>
      </w:r>
      <w:r>
        <w:rPr>
          <w:lang w:val="ru-RU"/>
        </w:rPr>
        <w:t>и затраты</w:t>
      </w:r>
      <w:r w:rsidR="00C61A93" w:rsidRPr="00C61A93">
        <w:rPr>
          <w:lang w:val="ru-RU"/>
        </w:rPr>
        <w:t>,</w:t>
      </w:r>
    </w:p>
    <w:p w14:paraId="4F5EC0EA" w14:textId="77777777" w:rsidR="007013EC" w:rsidRPr="00945907" w:rsidRDefault="007013EC" w:rsidP="003E7E67">
      <w:pPr>
        <w:pStyle w:val="listFLRUS"/>
        <w:ind w:left="851"/>
      </w:pPr>
      <w:r>
        <w:rPr>
          <w:lang w:val="ru-RU"/>
        </w:rPr>
        <w:t>бюджет компании</w:t>
      </w:r>
      <w:r w:rsidR="00C61A93" w:rsidRPr="00C61A93">
        <w:t>,</w:t>
      </w:r>
    </w:p>
    <w:p w14:paraId="011BB6C4" w14:textId="77777777" w:rsidR="007013EC" w:rsidRPr="00346795" w:rsidRDefault="007013EC" w:rsidP="003E7E67">
      <w:pPr>
        <w:pStyle w:val="listFLRUS"/>
        <w:ind w:left="851"/>
        <w:rPr>
          <w:lang w:val="ru-RU"/>
        </w:rPr>
      </w:pPr>
      <w:r>
        <w:rPr>
          <w:lang w:val="ru-RU"/>
        </w:rPr>
        <w:t>сбережения</w:t>
      </w:r>
      <w:r w:rsidR="00C61A93" w:rsidRPr="00C61A93">
        <w:rPr>
          <w:lang w:val="ru-RU"/>
        </w:rPr>
        <w:t xml:space="preserve"> (</w:t>
      </w:r>
      <w:r>
        <w:rPr>
          <w:lang w:val="ru-RU"/>
        </w:rPr>
        <w:t>зачем компании должны экономить</w:t>
      </w:r>
      <w:r w:rsidR="00C61A93" w:rsidRPr="00C61A93">
        <w:rPr>
          <w:lang w:val="ru-RU"/>
        </w:rPr>
        <w:t>?),</w:t>
      </w:r>
    </w:p>
    <w:p w14:paraId="1F3F23F2" w14:textId="77777777" w:rsidR="007013EC" w:rsidRPr="00346795" w:rsidRDefault="007013EC" w:rsidP="003E7E67">
      <w:pPr>
        <w:pStyle w:val="listFLRUS"/>
        <w:ind w:left="851"/>
        <w:rPr>
          <w:lang w:val="ru-RU"/>
        </w:rPr>
      </w:pPr>
      <w:r>
        <w:rPr>
          <w:lang w:val="ru-RU"/>
        </w:rPr>
        <w:t>кредиты</w:t>
      </w:r>
      <w:r w:rsidRPr="00346795">
        <w:rPr>
          <w:lang w:val="ru-RU"/>
        </w:rPr>
        <w:t xml:space="preserve"> </w:t>
      </w:r>
      <w:r>
        <w:rPr>
          <w:lang w:val="ru-RU"/>
        </w:rPr>
        <w:t>и</w:t>
      </w:r>
      <w:r w:rsidRPr="00346795">
        <w:rPr>
          <w:lang w:val="ru-RU"/>
        </w:rPr>
        <w:t xml:space="preserve"> </w:t>
      </w:r>
      <w:r>
        <w:rPr>
          <w:lang w:val="ru-RU"/>
        </w:rPr>
        <w:t>займы</w:t>
      </w:r>
      <w:r w:rsidR="00C61A93" w:rsidRPr="00C61A93">
        <w:rPr>
          <w:lang w:val="ru-RU"/>
        </w:rPr>
        <w:t xml:space="preserve"> (</w:t>
      </w:r>
      <w:r>
        <w:rPr>
          <w:lang w:val="ru-RU"/>
        </w:rPr>
        <w:t>поиск капитал для развития</w:t>
      </w:r>
      <w:r w:rsidR="00C61A93" w:rsidRPr="00C61A93">
        <w:rPr>
          <w:lang w:val="ru-RU"/>
        </w:rPr>
        <w:t>),</w:t>
      </w:r>
    </w:p>
    <w:p w14:paraId="5452AADE" w14:textId="77777777" w:rsidR="007013EC" w:rsidRPr="00346795" w:rsidRDefault="007013EC" w:rsidP="003E7E67">
      <w:pPr>
        <w:pStyle w:val="listFLRUS"/>
        <w:ind w:left="851"/>
        <w:rPr>
          <w:lang w:val="ru-RU"/>
        </w:rPr>
      </w:pPr>
      <w:r>
        <w:rPr>
          <w:lang w:val="ru-RU"/>
        </w:rPr>
        <w:t>популярные виды инвестиций для компаний</w:t>
      </w:r>
      <w:r w:rsidR="00C61A93" w:rsidRPr="00C61A93">
        <w:rPr>
          <w:lang w:val="ru-RU"/>
        </w:rPr>
        <w:t>,</w:t>
      </w:r>
    </w:p>
    <w:p w14:paraId="0271F595" w14:textId="77777777" w:rsidR="007013EC" w:rsidRPr="00346795" w:rsidRDefault="007013EC" w:rsidP="003E7E67">
      <w:pPr>
        <w:pStyle w:val="listFLRUS"/>
        <w:ind w:left="851"/>
        <w:rPr>
          <w:lang w:val="ru-RU"/>
        </w:rPr>
      </w:pPr>
      <w:r>
        <w:rPr>
          <w:lang w:val="ru-RU"/>
        </w:rPr>
        <w:lastRenderedPageBreak/>
        <w:t>финансовые</w:t>
      </w:r>
      <w:r w:rsidRPr="00346795">
        <w:rPr>
          <w:lang w:val="ru-RU"/>
        </w:rPr>
        <w:t xml:space="preserve"> </w:t>
      </w:r>
      <w:r>
        <w:rPr>
          <w:lang w:val="ru-RU"/>
        </w:rPr>
        <w:t>услуги</w:t>
      </w:r>
      <w:r w:rsidR="00C61A93" w:rsidRPr="00C61A93">
        <w:rPr>
          <w:lang w:val="ru-RU"/>
        </w:rPr>
        <w:t xml:space="preserve"> (</w:t>
      </w:r>
      <w:r w:rsidRPr="00346795">
        <w:rPr>
          <w:lang w:val="ru-RU"/>
        </w:rPr>
        <w:t>или как построить хорошие и стабильные отношения с банками</w:t>
      </w:r>
      <w:r w:rsidR="00C61A93" w:rsidRPr="00C61A93">
        <w:rPr>
          <w:lang w:val="ru-RU"/>
        </w:rPr>
        <w:t>),</w:t>
      </w:r>
    </w:p>
    <w:p w14:paraId="68E718B6" w14:textId="77777777" w:rsidR="007013EC" w:rsidRPr="00346795" w:rsidRDefault="007013EC" w:rsidP="003E7E67">
      <w:pPr>
        <w:pStyle w:val="listFLRUS"/>
        <w:ind w:left="851"/>
        <w:rPr>
          <w:lang w:val="ru-RU"/>
        </w:rPr>
      </w:pPr>
      <w:r>
        <w:rPr>
          <w:lang w:val="ru-RU"/>
        </w:rPr>
        <w:t>права</w:t>
      </w:r>
      <w:r w:rsidRPr="00346795">
        <w:rPr>
          <w:lang w:val="ru-RU"/>
        </w:rPr>
        <w:t xml:space="preserve"> </w:t>
      </w:r>
      <w:r>
        <w:rPr>
          <w:lang w:val="ru-RU"/>
        </w:rPr>
        <w:t>потребителей</w:t>
      </w:r>
      <w:r w:rsidR="00C61A93" w:rsidRPr="00C61A93">
        <w:rPr>
          <w:lang w:val="ru-RU"/>
        </w:rPr>
        <w:t xml:space="preserve"> (</w:t>
      </w:r>
      <w:r w:rsidRPr="00346795">
        <w:rPr>
          <w:lang w:val="ru-RU"/>
        </w:rPr>
        <w:t>с точки зрения по обязательст</w:t>
      </w:r>
      <w:r>
        <w:rPr>
          <w:lang w:val="ru-RU"/>
        </w:rPr>
        <w:t>в компании</w:t>
      </w:r>
      <w:r w:rsidR="00C61A93" w:rsidRPr="00C61A93">
        <w:rPr>
          <w:lang w:val="ru-RU"/>
        </w:rPr>
        <w:t>),</w:t>
      </w:r>
    </w:p>
    <w:p w14:paraId="04ABF82F" w14:textId="77777777" w:rsidR="007013EC" w:rsidRPr="00346795" w:rsidRDefault="007013EC" w:rsidP="003E7E67">
      <w:pPr>
        <w:pStyle w:val="listFLRUS"/>
        <w:ind w:left="851"/>
        <w:rPr>
          <w:lang w:val="ru-RU"/>
        </w:rPr>
      </w:pPr>
      <w:r>
        <w:rPr>
          <w:lang w:val="ru-RU"/>
        </w:rPr>
        <w:t>безналичные</w:t>
      </w:r>
      <w:r w:rsidRPr="00346795">
        <w:rPr>
          <w:lang w:val="ru-RU"/>
        </w:rPr>
        <w:t xml:space="preserve"> </w:t>
      </w:r>
      <w:r>
        <w:rPr>
          <w:lang w:val="ru-RU"/>
        </w:rPr>
        <w:t>операции</w:t>
      </w:r>
      <w:r w:rsidR="00C61A93" w:rsidRPr="00C61A93">
        <w:rPr>
          <w:lang w:val="ru-RU"/>
        </w:rPr>
        <w:t xml:space="preserve"> (</w:t>
      </w:r>
      <w:r>
        <w:rPr>
          <w:lang w:val="ru-RU"/>
        </w:rPr>
        <w:t>как способ сокращения расходов</w:t>
      </w:r>
      <w:r w:rsidR="00C61A93" w:rsidRPr="00C61A93">
        <w:rPr>
          <w:lang w:val="ru-RU"/>
        </w:rPr>
        <w:t>),</w:t>
      </w:r>
    </w:p>
    <w:p w14:paraId="545CC311" w14:textId="77777777" w:rsidR="007013EC" w:rsidRDefault="007013EC" w:rsidP="003E7E67">
      <w:pPr>
        <w:pStyle w:val="listFLRUS"/>
        <w:ind w:left="851"/>
      </w:pPr>
      <w:r>
        <w:rPr>
          <w:lang w:val="ru-RU"/>
        </w:rPr>
        <w:t>финансовая безопасность компании</w:t>
      </w:r>
      <w:r w:rsidR="00C61A93" w:rsidRPr="00C61A93">
        <w:t>,</w:t>
      </w:r>
    </w:p>
    <w:p w14:paraId="05B45286" w14:textId="77777777" w:rsidR="007013EC" w:rsidRDefault="007013EC" w:rsidP="003E7E67">
      <w:pPr>
        <w:pStyle w:val="listFLRUS"/>
        <w:ind w:left="851"/>
      </w:pPr>
      <w:r>
        <w:rPr>
          <w:lang w:val="ru-RU"/>
        </w:rPr>
        <w:t>налогообложение</w:t>
      </w:r>
      <w:r w:rsidR="00C61A93" w:rsidRPr="00C61A93">
        <w:t>.</w:t>
      </w:r>
    </w:p>
    <w:p w14:paraId="71CE8F01" w14:textId="77777777" w:rsidR="003E7E67" w:rsidRDefault="003E7E67" w:rsidP="007013EC">
      <w:pPr>
        <w:pStyle w:val="BlockFLRUS"/>
        <w:rPr>
          <w:lang w:val="pl-PL"/>
        </w:rPr>
      </w:pPr>
    </w:p>
    <w:p w14:paraId="1C511FA3" w14:textId="77777777" w:rsidR="007013EC" w:rsidRPr="00D27B7C" w:rsidRDefault="007013EC" w:rsidP="007013EC">
      <w:pPr>
        <w:pStyle w:val="BlockFLRUS"/>
        <w:rPr>
          <w:lang w:val="ru-RU"/>
        </w:rPr>
      </w:pPr>
      <w:r>
        <w:rPr>
          <w:lang w:val="ru-RU"/>
        </w:rPr>
        <w:t>В рамках</w:t>
      </w:r>
      <w:r w:rsidRPr="006978F5">
        <w:rPr>
          <w:lang w:val="ru-RU"/>
        </w:rPr>
        <w:t xml:space="preserve"> деятельности </w:t>
      </w:r>
      <w:r>
        <w:rPr>
          <w:lang w:val="ru-RU"/>
        </w:rPr>
        <w:t>РЦФГ мы рекомендуем организовать серию</w:t>
      </w:r>
      <w:r w:rsidRPr="006978F5">
        <w:rPr>
          <w:lang w:val="ru-RU"/>
        </w:rPr>
        <w:t xml:space="preserve"> тематических семинаров, которые будут </w:t>
      </w:r>
      <w:r>
        <w:rPr>
          <w:lang w:val="ru-RU"/>
        </w:rPr>
        <w:t>направлены на конкретные темы, имеющие значение</w:t>
      </w:r>
      <w:r w:rsidRPr="006978F5">
        <w:rPr>
          <w:lang w:val="ru-RU"/>
        </w:rPr>
        <w:t xml:space="preserve"> для деловых людей. Это может быть, например, финансовое планирование </w:t>
      </w:r>
      <w:r>
        <w:rPr>
          <w:lang w:val="ru-RU"/>
        </w:rPr>
        <w:t xml:space="preserve">в </w:t>
      </w:r>
      <w:r w:rsidRPr="006978F5">
        <w:rPr>
          <w:lang w:val="ru-RU"/>
        </w:rPr>
        <w:t>средне-и долгосрочной перспективе, инвестиции, упр</w:t>
      </w:r>
      <w:r>
        <w:rPr>
          <w:lang w:val="ru-RU"/>
        </w:rPr>
        <w:t>авление рисками, налогообложение</w:t>
      </w:r>
      <w:r w:rsidRPr="006978F5">
        <w:rPr>
          <w:lang w:val="ru-RU"/>
        </w:rPr>
        <w:t xml:space="preserve">. </w:t>
      </w:r>
      <w:r>
        <w:rPr>
          <w:lang w:val="ru-RU"/>
        </w:rPr>
        <w:t xml:space="preserve">Это может быть организовано </w:t>
      </w:r>
      <w:r w:rsidRPr="006978F5">
        <w:rPr>
          <w:lang w:val="ru-RU"/>
        </w:rPr>
        <w:t xml:space="preserve">в крупных городах, где зарегистрировано большинство </w:t>
      </w:r>
      <w:r>
        <w:rPr>
          <w:lang w:val="ru-RU"/>
        </w:rPr>
        <w:t>предприятий. Должно проводиться не менее 3-х однодневных семинаров</w:t>
      </w:r>
      <w:r w:rsidRPr="006978F5">
        <w:rPr>
          <w:lang w:val="ru-RU"/>
        </w:rPr>
        <w:t xml:space="preserve"> в год, может быть, под</w:t>
      </w:r>
      <w:r>
        <w:rPr>
          <w:lang w:val="ru-RU"/>
        </w:rPr>
        <w:t xml:space="preserve"> названием «Форум развития</w:t>
      </w:r>
      <w:r w:rsidRPr="006978F5">
        <w:rPr>
          <w:lang w:val="ru-RU"/>
        </w:rPr>
        <w:t xml:space="preserve"> финансовой грамотности</w:t>
      </w:r>
      <w:r>
        <w:rPr>
          <w:lang w:val="ru-RU"/>
        </w:rPr>
        <w:t xml:space="preserve"> бизнес-лидеров». Одна из встреч должна</w:t>
      </w:r>
      <w:r w:rsidRPr="00D70B8D">
        <w:rPr>
          <w:lang w:val="ru-RU"/>
        </w:rPr>
        <w:t xml:space="preserve"> быть посвящен</w:t>
      </w:r>
      <w:r>
        <w:rPr>
          <w:lang w:val="ru-RU"/>
        </w:rPr>
        <w:t>а</w:t>
      </w:r>
      <w:r w:rsidRPr="00D70B8D">
        <w:rPr>
          <w:lang w:val="ru-RU"/>
        </w:rPr>
        <w:t xml:space="preserve"> стартапам и экономической деятельности студентов. Идея Форума может </w:t>
      </w:r>
      <w:r>
        <w:rPr>
          <w:lang w:val="ru-RU"/>
        </w:rPr>
        <w:t>заключаться в передаче знаний специалистам РЦФГ</w:t>
      </w:r>
      <w:r w:rsidRPr="00D70B8D">
        <w:rPr>
          <w:lang w:val="ru-RU"/>
        </w:rPr>
        <w:t xml:space="preserve">, </w:t>
      </w:r>
      <w:r>
        <w:rPr>
          <w:lang w:val="ru-RU"/>
        </w:rPr>
        <w:t>а также в ведении разговора</w:t>
      </w:r>
      <w:r w:rsidRPr="00D70B8D">
        <w:rPr>
          <w:lang w:val="ru-RU"/>
        </w:rPr>
        <w:t xml:space="preserve"> о макроэкономических условиях эконо</w:t>
      </w:r>
      <w:r>
        <w:rPr>
          <w:lang w:val="ru-RU"/>
        </w:rPr>
        <w:t>мики в регионе и перспективах развития.</w:t>
      </w:r>
    </w:p>
    <w:p w14:paraId="6F3776DF" w14:textId="77777777" w:rsidR="007013EC" w:rsidRPr="009C7D14" w:rsidRDefault="007013EC" w:rsidP="007013EC">
      <w:pPr>
        <w:pStyle w:val="BlockFLRUS"/>
        <w:rPr>
          <w:lang w:val="ru-RU"/>
        </w:rPr>
      </w:pPr>
      <w:r w:rsidRPr="004258FD">
        <w:rPr>
          <w:lang w:val="ru-RU"/>
        </w:rPr>
        <w:t>Сотрудничество</w:t>
      </w:r>
      <w:r w:rsidRPr="009C7D14">
        <w:rPr>
          <w:lang w:val="ru-RU"/>
        </w:rPr>
        <w:t xml:space="preserve"> </w:t>
      </w:r>
      <w:r w:rsidRPr="004258FD">
        <w:rPr>
          <w:lang w:val="ru-RU"/>
        </w:rPr>
        <w:t>с</w:t>
      </w:r>
      <w:r w:rsidRPr="009C7D14">
        <w:rPr>
          <w:lang w:val="ru-RU"/>
        </w:rPr>
        <w:t xml:space="preserve"> </w:t>
      </w:r>
      <w:r w:rsidRPr="004258FD">
        <w:rPr>
          <w:lang w:val="ru-RU"/>
        </w:rPr>
        <w:t>предпринимателями</w:t>
      </w:r>
      <w:r w:rsidRPr="009C7D14">
        <w:rPr>
          <w:lang w:val="ru-RU"/>
        </w:rPr>
        <w:t xml:space="preserve"> </w:t>
      </w:r>
      <w:r w:rsidRPr="004258FD">
        <w:rPr>
          <w:lang w:val="ru-RU"/>
        </w:rPr>
        <w:t>может</w:t>
      </w:r>
      <w:r w:rsidRPr="009C7D14">
        <w:rPr>
          <w:lang w:val="ru-RU"/>
        </w:rPr>
        <w:t xml:space="preserve"> </w:t>
      </w:r>
      <w:r>
        <w:rPr>
          <w:lang w:val="ru-RU"/>
        </w:rPr>
        <w:t>вылиться</w:t>
      </w:r>
      <w:r w:rsidRPr="009C7D14">
        <w:rPr>
          <w:lang w:val="ru-RU"/>
        </w:rPr>
        <w:t xml:space="preserve"> </w:t>
      </w:r>
      <w:r>
        <w:rPr>
          <w:lang w:val="ru-RU"/>
        </w:rPr>
        <w:t>в</w:t>
      </w:r>
      <w:r w:rsidRPr="009C7D14">
        <w:rPr>
          <w:lang w:val="ru-RU"/>
        </w:rPr>
        <w:t xml:space="preserve"> </w:t>
      </w:r>
      <w:r w:rsidRPr="004258FD">
        <w:rPr>
          <w:lang w:val="ru-RU"/>
        </w:rPr>
        <w:t>еще</w:t>
      </w:r>
      <w:r w:rsidRPr="009C7D14">
        <w:rPr>
          <w:lang w:val="ru-RU"/>
        </w:rPr>
        <w:t xml:space="preserve"> </w:t>
      </w:r>
      <w:r w:rsidRPr="004258FD">
        <w:rPr>
          <w:lang w:val="ru-RU"/>
        </w:rPr>
        <w:t>одно</w:t>
      </w:r>
      <w:r w:rsidRPr="009C7D14">
        <w:rPr>
          <w:lang w:val="ru-RU"/>
        </w:rPr>
        <w:t xml:space="preserve"> </w:t>
      </w:r>
      <w:r w:rsidRPr="004258FD">
        <w:rPr>
          <w:lang w:val="ru-RU"/>
        </w:rPr>
        <w:t>преимущество</w:t>
      </w:r>
      <w:r w:rsidRPr="009C7D14">
        <w:rPr>
          <w:lang w:val="ru-RU"/>
        </w:rPr>
        <w:t xml:space="preserve"> </w:t>
      </w:r>
      <w:r w:rsidRPr="004258FD">
        <w:rPr>
          <w:lang w:val="ru-RU"/>
        </w:rPr>
        <w:t>будущей</w:t>
      </w:r>
      <w:r w:rsidRPr="009C7D14">
        <w:rPr>
          <w:lang w:val="ru-RU"/>
        </w:rPr>
        <w:t xml:space="preserve"> </w:t>
      </w:r>
      <w:r w:rsidRPr="004258FD">
        <w:rPr>
          <w:lang w:val="ru-RU"/>
        </w:rPr>
        <w:t>деятельности</w:t>
      </w:r>
      <w:r w:rsidRPr="009C7D14">
        <w:rPr>
          <w:lang w:val="ru-RU"/>
        </w:rPr>
        <w:t xml:space="preserve"> </w:t>
      </w:r>
      <w:r>
        <w:rPr>
          <w:lang w:val="ru-RU"/>
        </w:rPr>
        <w:t>РЦФГ</w:t>
      </w:r>
      <w:r w:rsidRPr="009C7D14">
        <w:rPr>
          <w:lang w:val="ru-RU"/>
        </w:rPr>
        <w:t xml:space="preserve">. </w:t>
      </w:r>
      <w:r>
        <w:rPr>
          <w:lang w:val="ru-RU"/>
        </w:rPr>
        <w:t xml:space="preserve">Привлечение малого и среднего бизнеса к учебным курсам – это </w:t>
      </w:r>
      <w:r w:rsidRPr="004258FD">
        <w:rPr>
          <w:lang w:val="ru-RU"/>
        </w:rPr>
        <w:t xml:space="preserve">повод для установления более тесного </w:t>
      </w:r>
      <w:r>
        <w:rPr>
          <w:lang w:val="ru-RU"/>
        </w:rPr>
        <w:t>взаимодействия</w:t>
      </w:r>
      <w:r w:rsidRPr="004258FD">
        <w:rPr>
          <w:lang w:val="ru-RU"/>
        </w:rPr>
        <w:t xml:space="preserve"> с некоторыми из них и </w:t>
      </w:r>
      <w:r>
        <w:rPr>
          <w:lang w:val="ru-RU"/>
        </w:rPr>
        <w:t>обращения за оказанием финансовой поддержки отдельным составляющим</w:t>
      </w:r>
      <w:r w:rsidRPr="004258FD">
        <w:rPr>
          <w:lang w:val="ru-RU"/>
        </w:rPr>
        <w:t xml:space="preserve"> просветительской кампании. В этом случае</w:t>
      </w:r>
      <w:r>
        <w:rPr>
          <w:lang w:val="ru-RU"/>
        </w:rPr>
        <w:t>,</w:t>
      </w:r>
      <w:r w:rsidRPr="004258FD">
        <w:rPr>
          <w:lang w:val="ru-RU"/>
        </w:rPr>
        <w:t xml:space="preserve"> </w:t>
      </w:r>
      <w:r>
        <w:rPr>
          <w:lang w:val="ru-RU"/>
        </w:rPr>
        <w:t>в РЦФГ должны разработать малую</w:t>
      </w:r>
      <w:r w:rsidRPr="004258FD">
        <w:rPr>
          <w:lang w:val="ru-RU"/>
        </w:rPr>
        <w:t xml:space="preserve"> программу сбора средств</w:t>
      </w:r>
      <w:r>
        <w:rPr>
          <w:lang w:val="ru-RU"/>
        </w:rPr>
        <w:t>,</w:t>
      </w:r>
      <w:r w:rsidRPr="004258FD">
        <w:rPr>
          <w:lang w:val="ru-RU"/>
        </w:rPr>
        <w:t xml:space="preserve"> </w:t>
      </w:r>
      <w:r>
        <w:rPr>
          <w:lang w:val="ru-RU"/>
        </w:rPr>
        <w:t>например, на выпуск</w:t>
      </w:r>
      <w:r w:rsidRPr="004258FD">
        <w:rPr>
          <w:lang w:val="ru-RU"/>
        </w:rPr>
        <w:t xml:space="preserve"> учебных матер</w:t>
      </w:r>
      <w:r>
        <w:rPr>
          <w:lang w:val="ru-RU"/>
        </w:rPr>
        <w:t>иалов, посвященных более сложным вопросам (</w:t>
      </w:r>
      <w:r w:rsidRPr="004258FD">
        <w:rPr>
          <w:lang w:val="ru-RU"/>
        </w:rPr>
        <w:t>например, инвестиции и управление пор</w:t>
      </w:r>
      <w:r>
        <w:rPr>
          <w:lang w:val="ru-RU"/>
        </w:rPr>
        <w:t>тфелем ценных бумаг, финансовое планирование</w:t>
      </w:r>
      <w:r w:rsidRPr="004258FD">
        <w:rPr>
          <w:lang w:val="ru-RU"/>
        </w:rPr>
        <w:t>, займы и кредиты для бизнес-операций</w:t>
      </w:r>
      <w:r w:rsidR="00C61A93" w:rsidRPr="00C61A93">
        <w:rPr>
          <w:lang w:val="ru-RU"/>
        </w:rPr>
        <w:t>).</w:t>
      </w:r>
    </w:p>
    <w:p w14:paraId="3DD82DDE" w14:textId="77777777" w:rsidR="007013EC" w:rsidRPr="009C7D14" w:rsidRDefault="007013EC" w:rsidP="007013EC">
      <w:pPr>
        <w:pStyle w:val="BlockFLRUS"/>
        <w:rPr>
          <w:lang w:val="ru-RU"/>
        </w:rPr>
      </w:pPr>
      <w:r w:rsidRPr="009C7D14">
        <w:rPr>
          <w:lang w:val="ru-RU"/>
        </w:rPr>
        <w:t>Когда</w:t>
      </w:r>
      <w:r w:rsidRPr="008927E7">
        <w:rPr>
          <w:lang w:val="ru-RU"/>
        </w:rPr>
        <w:t xml:space="preserve"> </w:t>
      </w:r>
      <w:r w:rsidRPr="009C7D14">
        <w:rPr>
          <w:lang w:val="ru-RU"/>
        </w:rPr>
        <w:t>речь</w:t>
      </w:r>
      <w:r w:rsidRPr="008927E7">
        <w:rPr>
          <w:lang w:val="ru-RU"/>
        </w:rPr>
        <w:t xml:space="preserve"> </w:t>
      </w:r>
      <w:r w:rsidRPr="009C7D14">
        <w:rPr>
          <w:lang w:val="ru-RU"/>
        </w:rPr>
        <w:t>идет</w:t>
      </w:r>
      <w:r w:rsidRPr="008927E7">
        <w:rPr>
          <w:lang w:val="ru-RU"/>
        </w:rPr>
        <w:t xml:space="preserve"> </w:t>
      </w:r>
      <w:r w:rsidRPr="009C7D14">
        <w:rPr>
          <w:lang w:val="ru-RU"/>
        </w:rPr>
        <w:t>о</w:t>
      </w:r>
      <w:r w:rsidRPr="008927E7">
        <w:rPr>
          <w:lang w:val="ru-RU"/>
        </w:rPr>
        <w:t xml:space="preserve"> </w:t>
      </w:r>
      <w:r>
        <w:rPr>
          <w:lang w:val="ru-RU"/>
        </w:rPr>
        <w:t>компаниях</w:t>
      </w:r>
      <w:r w:rsidRPr="008927E7">
        <w:rPr>
          <w:lang w:val="ru-RU"/>
        </w:rPr>
        <w:t>-</w:t>
      </w:r>
      <w:r w:rsidRPr="009C7D14">
        <w:rPr>
          <w:lang w:val="ru-RU"/>
        </w:rPr>
        <w:t>стартап</w:t>
      </w:r>
      <w:r>
        <w:rPr>
          <w:lang w:val="ru-RU"/>
        </w:rPr>
        <w:t>ах</w:t>
      </w:r>
      <w:r w:rsidRPr="008927E7">
        <w:rPr>
          <w:lang w:val="ru-RU"/>
        </w:rPr>
        <w:t xml:space="preserve">, </w:t>
      </w:r>
      <w:r w:rsidRPr="009C7D14">
        <w:rPr>
          <w:lang w:val="ru-RU"/>
        </w:rPr>
        <w:t>такой</w:t>
      </w:r>
      <w:r w:rsidRPr="008927E7">
        <w:rPr>
          <w:lang w:val="ru-RU"/>
        </w:rPr>
        <w:t xml:space="preserve"> </w:t>
      </w:r>
      <w:r w:rsidRPr="009C7D14">
        <w:rPr>
          <w:lang w:val="ru-RU"/>
        </w:rPr>
        <w:t>семинар</w:t>
      </w:r>
      <w:r w:rsidRPr="008927E7">
        <w:rPr>
          <w:lang w:val="ru-RU"/>
        </w:rPr>
        <w:t xml:space="preserve"> </w:t>
      </w:r>
      <w:r w:rsidRPr="009C7D14">
        <w:rPr>
          <w:lang w:val="ru-RU"/>
        </w:rPr>
        <w:t>также</w:t>
      </w:r>
      <w:r w:rsidRPr="008927E7">
        <w:rPr>
          <w:lang w:val="ru-RU"/>
        </w:rPr>
        <w:t xml:space="preserve"> </w:t>
      </w:r>
      <w:r>
        <w:rPr>
          <w:lang w:val="ru-RU"/>
        </w:rPr>
        <w:t>с</w:t>
      </w:r>
      <w:r w:rsidRPr="009C7D14">
        <w:rPr>
          <w:lang w:val="ru-RU"/>
        </w:rPr>
        <w:t>может</w:t>
      </w:r>
      <w:r w:rsidRPr="008927E7">
        <w:rPr>
          <w:lang w:val="ru-RU"/>
        </w:rPr>
        <w:t xml:space="preserve"> </w:t>
      </w:r>
      <w:r>
        <w:rPr>
          <w:lang w:val="ru-RU"/>
        </w:rPr>
        <w:t>проложить</w:t>
      </w:r>
      <w:r w:rsidRPr="008927E7">
        <w:rPr>
          <w:lang w:val="ru-RU"/>
        </w:rPr>
        <w:t xml:space="preserve"> </w:t>
      </w:r>
      <w:r>
        <w:rPr>
          <w:lang w:val="ru-RU"/>
        </w:rPr>
        <w:t>путь</w:t>
      </w:r>
      <w:r w:rsidRPr="008927E7">
        <w:rPr>
          <w:lang w:val="ru-RU"/>
        </w:rPr>
        <w:t xml:space="preserve"> </w:t>
      </w:r>
      <w:r w:rsidRPr="009C7D14">
        <w:rPr>
          <w:lang w:val="ru-RU"/>
        </w:rPr>
        <w:t>к</w:t>
      </w:r>
      <w:r w:rsidRPr="008927E7">
        <w:rPr>
          <w:lang w:val="ru-RU"/>
        </w:rPr>
        <w:t xml:space="preserve"> </w:t>
      </w:r>
      <w:r w:rsidRPr="009C7D14">
        <w:rPr>
          <w:lang w:val="ru-RU"/>
        </w:rPr>
        <w:t>более</w:t>
      </w:r>
      <w:r w:rsidRPr="008927E7">
        <w:rPr>
          <w:lang w:val="ru-RU"/>
        </w:rPr>
        <w:t xml:space="preserve"> </w:t>
      </w:r>
      <w:r w:rsidRPr="009C7D14">
        <w:rPr>
          <w:lang w:val="ru-RU"/>
        </w:rPr>
        <w:t>тесному</w:t>
      </w:r>
      <w:r w:rsidRPr="008927E7">
        <w:rPr>
          <w:lang w:val="ru-RU"/>
        </w:rPr>
        <w:t xml:space="preserve"> </w:t>
      </w:r>
      <w:r w:rsidRPr="009C7D14">
        <w:rPr>
          <w:lang w:val="ru-RU"/>
        </w:rPr>
        <w:t>сотрудничеству</w:t>
      </w:r>
      <w:r w:rsidRPr="008927E7">
        <w:rPr>
          <w:lang w:val="ru-RU"/>
        </w:rPr>
        <w:t xml:space="preserve">. </w:t>
      </w:r>
      <w:r w:rsidRPr="009C7D14">
        <w:rPr>
          <w:lang w:val="ru-RU"/>
        </w:rPr>
        <w:t xml:space="preserve">Многие стартапы </w:t>
      </w:r>
      <w:r>
        <w:rPr>
          <w:lang w:val="ru-RU"/>
        </w:rPr>
        <w:t>обладают инновационными идеями</w:t>
      </w:r>
      <w:r w:rsidRPr="009C7D14">
        <w:rPr>
          <w:lang w:val="ru-RU"/>
        </w:rPr>
        <w:t xml:space="preserve"> и более конкурентоспособным</w:t>
      </w:r>
      <w:r>
        <w:rPr>
          <w:lang w:val="ru-RU"/>
        </w:rPr>
        <w:t>и</w:t>
      </w:r>
      <w:r w:rsidRPr="009C7D14">
        <w:rPr>
          <w:lang w:val="ru-RU"/>
        </w:rPr>
        <w:t xml:space="preserve"> ценам</w:t>
      </w:r>
      <w:r>
        <w:rPr>
          <w:lang w:val="ru-RU"/>
        </w:rPr>
        <w:t>и</w:t>
      </w:r>
      <w:r w:rsidRPr="009C7D14">
        <w:rPr>
          <w:lang w:val="ru-RU"/>
        </w:rPr>
        <w:t xml:space="preserve">, поэтому развитие долгосрочных отношений с ними может </w:t>
      </w:r>
      <w:r>
        <w:rPr>
          <w:lang w:val="ru-RU"/>
        </w:rPr>
        <w:t xml:space="preserve">привести </w:t>
      </w:r>
      <w:r w:rsidRPr="009C7D14">
        <w:rPr>
          <w:lang w:val="ru-RU"/>
        </w:rPr>
        <w:t>ситуации</w:t>
      </w:r>
      <w:r>
        <w:rPr>
          <w:lang w:val="ru-RU"/>
        </w:rPr>
        <w:t>, в которой выиграют все</w:t>
      </w:r>
      <w:r w:rsidRPr="009C7D14">
        <w:rPr>
          <w:lang w:val="ru-RU"/>
        </w:rPr>
        <w:t>. Как и во многих случаях</w:t>
      </w:r>
      <w:r>
        <w:rPr>
          <w:lang w:val="ru-RU"/>
        </w:rPr>
        <w:t>,</w:t>
      </w:r>
      <w:r w:rsidRPr="009C7D14">
        <w:rPr>
          <w:lang w:val="ru-RU"/>
        </w:rPr>
        <w:t xml:space="preserve"> </w:t>
      </w:r>
      <w:r>
        <w:rPr>
          <w:lang w:val="ru-RU"/>
        </w:rPr>
        <w:t>в авангарде идут</w:t>
      </w:r>
      <w:r w:rsidRPr="009C7D14">
        <w:rPr>
          <w:lang w:val="ru-RU"/>
        </w:rPr>
        <w:t xml:space="preserve"> молодые студенты (или бывши</w:t>
      </w:r>
      <w:r>
        <w:rPr>
          <w:lang w:val="ru-RU"/>
        </w:rPr>
        <w:t>е</w:t>
      </w:r>
      <w:r w:rsidRPr="009C7D14">
        <w:rPr>
          <w:lang w:val="ru-RU"/>
        </w:rPr>
        <w:t xml:space="preserve"> студент</w:t>
      </w:r>
      <w:r>
        <w:rPr>
          <w:lang w:val="ru-RU"/>
        </w:rPr>
        <w:t>ы).</w:t>
      </w:r>
      <w:r w:rsidRPr="009C7D14">
        <w:rPr>
          <w:lang w:val="ru-RU"/>
        </w:rPr>
        <w:t xml:space="preserve"> Они также </w:t>
      </w:r>
      <w:r>
        <w:rPr>
          <w:lang w:val="ru-RU"/>
        </w:rPr>
        <w:t xml:space="preserve">хорошо представлены в сообществе студентов и </w:t>
      </w:r>
      <w:r w:rsidRPr="009C7D14">
        <w:rPr>
          <w:lang w:val="ru-RU"/>
        </w:rPr>
        <w:t xml:space="preserve">могли бы </w:t>
      </w:r>
      <w:r>
        <w:rPr>
          <w:lang w:val="ru-RU"/>
        </w:rPr>
        <w:t>стать</w:t>
      </w:r>
      <w:r w:rsidRPr="009C7D14">
        <w:rPr>
          <w:lang w:val="ru-RU"/>
        </w:rPr>
        <w:t xml:space="preserve"> партнерскими учреждениями на местном уровне в рамках Кампании по развитию финансовой грамотности</w:t>
      </w:r>
      <w:r w:rsidR="00C61A93" w:rsidRPr="00C61A93">
        <w:rPr>
          <w:lang w:val="ru-RU"/>
        </w:rPr>
        <w:t>.</w:t>
      </w:r>
    </w:p>
    <w:p w14:paraId="29646402" w14:textId="77777777" w:rsidR="002C5BD7" w:rsidRDefault="007013EC">
      <w:pPr>
        <w:pStyle w:val="Minizaznaczenie"/>
        <w:rPr>
          <w:lang w:val="ru-RU"/>
        </w:rPr>
      </w:pPr>
      <w:r>
        <w:rPr>
          <w:lang w:val="ru-RU"/>
        </w:rPr>
        <w:t>Процесс реализации</w:t>
      </w:r>
    </w:p>
    <w:p w14:paraId="0B5D69B6" w14:textId="77777777" w:rsidR="002C5BD7" w:rsidRDefault="007013EC" w:rsidP="003E7E67">
      <w:pPr>
        <w:pStyle w:val="listFLRUS"/>
        <w:ind w:left="709"/>
        <w:rPr>
          <w:lang w:val="ru-RU"/>
        </w:rPr>
      </w:pPr>
      <w:r>
        <w:rPr>
          <w:lang w:val="ru-RU"/>
        </w:rPr>
        <w:t>назначение координатора для взаимодействия в бизнес-сфере</w:t>
      </w:r>
    </w:p>
    <w:p w14:paraId="19AD1B73" w14:textId="77777777" w:rsidR="002C5BD7" w:rsidRDefault="007013EC" w:rsidP="003E7E67">
      <w:pPr>
        <w:pStyle w:val="listFLRUS"/>
        <w:ind w:left="709"/>
        <w:rPr>
          <w:lang w:val="ru-RU"/>
        </w:rPr>
      </w:pPr>
      <w:r w:rsidRPr="00975AB7">
        <w:rPr>
          <w:lang w:val="ru-RU"/>
        </w:rPr>
        <w:t xml:space="preserve">Консультации с коммерческими организациями </w:t>
      </w:r>
      <w:r>
        <w:rPr>
          <w:lang w:val="ru-RU"/>
        </w:rPr>
        <w:t>в целях развития</w:t>
      </w:r>
      <w:r w:rsidRPr="00975AB7">
        <w:rPr>
          <w:lang w:val="ru-RU"/>
        </w:rPr>
        <w:t xml:space="preserve"> финансовой грамотности</w:t>
      </w:r>
      <w:r>
        <w:rPr>
          <w:lang w:val="ru-RU"/>
        </w:rPr>
        <w:t>, ожиданий бизнес-сообщества и тем</w:t>
      </w:r>
      <w:r w:rsidRPr="00975AB7">
        <w:rPr>
          <w:lang w:val="ru-RU"/>
        </w:rPr>
        <w:t xml:space="preserve"> семинаров.</w:t>
      </w:r>
    </w:p>
    <w:p w14:paraId="2102C453" w14:textId="77777777" w:rsidR="002C5BD7" w:rsidRDefault="007013EC" w:rsidP="003E7E67">
      <w:pPr>
        <w:pStyle w:val="listFLRUS"/>
        <w:ind w:left="709"/>
      </w:pPr>
      <w:r>
        <w:rPr>
          <w:lang w:val="ru-RU"/>
        </w:rPr>
        <w:t>Подготовка детальной программы семинара</w:t>
      </w:r>
      <w:r w:rsidRPr="009413CE">
        <w:t>.</w:t>
      </w:r>
    </w:p>
    <w:p w14:paraId="02326AD0" w14:textId="77777777" w:rsidR="002C5BD7" w:rsidRDefault="007013EC" w:rsidP="003E7E67">
      <w:pPr>
        <w:pStyle w:val="listFLRUS"/>
        <w:ind w:left="709"/>
        <w:rPr>
          <w:lang w:val="ru-RU"/>
        </w:rPr>
      </w:pPr>
      <w:r w:rsidRPr="00975AB7">
        <w:rPr>
          <w:lang w:val="ru-RU"/>
        </w:rPr>
        <w:t xml:space="preserve">Сбор средств для семинаров в </w:t>
      </w:r>
      <w:r>
        <w:rPr>
          <w:lang w:val="ru-RU"/>
        </w:rPr>
        <w:t>коммерческой</w:t>
      </w:r>
      <w:r w:rsidRPr="00975AB7">
        <w:rPr>
          <w:lang w:val="ru-RU"/>
        </w:rPr>
        <w:t xml:space="preserve"> </w:t>
      </w:r>
      <w:r>
        <w:rPr>
          <w:lang w:val="ru-RU"/>
        </w:rPr>
        <w:t>сфере</w:t>
      </w:r>
      <w:r w:rsidRPr="00975AB7">
        <w:rPr>
          <w:lang w:val="ru-RU"/>
        </w:rPr>
        <w:t xml:space="preserve"> (для снижения затрат или расшир</w:t>
      </w:r>
      <w:r>
        <w:rPr>
          <w:lang w:val="ru-RU"/>
        </w:rPr>
        <w:t>ения</w:t>
      </w:r>
      <w:r w:rsidRPr="00975AB7">
        <w:rPr>
          <w:lang w:val="ru-RU"/>
        </w:rPr>
        <w:t xml:space="preserve"> </w:t>
      </w:r>
      <w:r>
        <w:rPr>
          <w:lang w:val="ru-RU"/>
        </w:rPr>
        <w:t>спектра</w:t>
      </w:r>
      <w:r w:rsidRPr="00975AB7">
        <w:rPr>
          <w:lang w:val="ru-RU"/>
        </w:rPr>
        <w:t xml:space="preserve"> семинаров).</w:t>
      </w:r>
    </w:p>
    <w:p w14:paraId="63386C0D" w14:textId="77777777" w:rsidR="002C5BD7" w:rsidRDefault="007013EC" w:rsidP="003E7E67">
      <w:pPr>
        <w:pStyle w:val="listFLRUS"/>
        <w:ind w:left="709"/>
      </w:pPr>
      <w:r>
        <w:rPr>
          <w:lang w:val="ru-RU"/>
        </w:rPr>
        <w:t>Привлечение докладчиков</w:t>
      </w:r>
      <w:r w:rsidRPr="009413CE">
        <w:t>.</w:t>
      </w:r>
    </w:p>
    <w:p w14:paraId="06961B4D" w14:textId="77777777" w:rsidR="002C5BD7" w:rsidRDefault="007013EC" w:rsidP="003E7E67">
      <w:pPr>
        <w:pStyle w:val="listFLRUS"/>
        <w:ind w:left="709"/>
        <w:rPr>
          <w:lang w:val="ru-RU"/>
        </w:rPr>
      </w:pPr>
      <w:r>
        <w:rPr>
          <w:lang w:val="ru-RU"/>
        </w:rPr>
        <w:t>Реклама</w:t>
      </w:r>
      <w:r w:rsidRPr="00975AB7">
        <w:rPr>
          <w:lang w:val="ru-RU"/>
        </w:rPr>
        <w:t xml:space="preserve"> семинара среди сообщества бизнесмен</w:t>
      </w:r>
      <w:r>
        <w:rPr>
          <w:lang w:val="ru-RU"/>
        </w:rPr>
        <w:t>ов</w:t>
      </w:r>
      <w:r w:rsidRPr="00975AB7">
        <w:rPr>
          <w:lang w:val="ru-RU"/>
        </w:rPr>
        <w:t xml:space="preserve"> и СМИ.</w:t>
      </w:r>
    </w:p>
    <w:p w14:paraId="47A204A8" w14:textId="77777777" w:rsidR="002C5BD7" w:rsidRDefault="007013EC" w:rsidP="003E7E67">
      <w:pPr>
        <w:pStyle w:val="listFLRUS"/>
        <w:ind w:left="709"/>
      </w:pPr>
      <w:r>
        <w:rPr>
          <w:lang w:val="ru-RU"/>
        </w:rPr>
        <w:lastRenderedPageBreak/>
        <w:t>Организация серии различных мероприятий</w:t>
      </w:r>
      <w:r w:rsidRPr="009413CE">
        <w:t>.</w:t>
      </w:r>
    </w:p>
    <w:p w14:paraId="2D9976E7" w14:textId="77777777" w:rsidR="002C5BD7" w:rsidRDefault="007013EC" w:rsidP="003E7E67">
      <w:pPr>
        <w:pStyle w:val="listFLRUS"/>
        <w:ind w:left="709"/>
        <w:rPr>
          <w:lang w:val="ru-RU"/>
        </w:rPr>
      </w:pPr>
      <w:r>
        <w:rPr>
          <w:lang w:val="ru-RU"/>
        </w:rPr>
        <w:t>Оценка мероприятий и определение предпочтений на будущие встречи</w:t>
      </w:r>
      <w:r w:rsidRPr="00975AB7">
        <w:rPr>
          <w:lang w:val="ru-RU"/>
        </w:rPr>
        <w:t>.</w:t>
      </w:r>
    </w:p>
    <w:p w14:paraId="73733589" w14:textId="77777777" w:rsidR="007013EC" w:rsidRPr="00975AB7" w:rsidRDefault="007013EC"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62346FE9" w14:textId="77777777" w:rsidTr="003E7E67">
        <w:tc>
          <w:tcPr>
            <w:tcW w:w="2392" w:type="dxa"/>
            <w:shd w:val="clear" w:color="auto" w:fill="365F91" w:themeFill="accent1" w:themeFillShade="BF"/>
          </w:tcPr>
          <w:p w14:paraId="25D9BCC3"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2D2B3F36"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6F24C132"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70149F69"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9413CE" w14:paraId="4150370B" w14:textId="77777777" w:rsidTr="005D6D8E">
        <w:tc>
          <w:tcPr>
            <w:tcW w:w="2392" w:type="dxa"/>
          </w:tcPr>
          <w:p w14:paraId="10B625B9" w14:textId="77777777" w:rsidR="007013EC" w:rsidRPr="00BE4AE3" w:rsidRDefault="007013EC" w:rsidP="003E7E67">
            <w:pPr>
              <w:pStyle w:val="BlockFLRUS"/>
              <w:jc w:val="center"/>
              <w:rPr>
                <w:sz w:val="20"/>
                <w:lang w:val="ru-RU"/>
              </w:rPr>
            </w:pPr>
            <w:r w:rsidRPr="00BE4AE3">
              <w:rPr>
                <w:sz w:val="20"/>
                <w:lang w:val="ru-RU"/>
              </w:rPr>
              <w:t>Организация серии семинаров для предпринимателей</w:t>
            </w:r>
          </w:p>
        </w:tc>
        <w:tc>
          <w:tcPr>
            <w:tcW w:w="2392" w:type="dxa"/>
          </w:tcPr>
          <w:p w14:paraId="36D1E926" w14:textId="77777777" w:rsidR="007013EC" w:rsidRPr="00BE4AE3" w:rsidRDefault="007013EC" w:rsidP="003E7E67">
            <w:pPr>
              <w:pStyle w:val="BlockFLRUS"/>
              <w:jc w:val="center"/>
              <w:rPr>
                <w:sz w:val="20"/>
                <w:lang w:val="ru-RU"/>
              </w:rPr>
            </w:pPr>
            <w:r w:rsidRPr="00BE4AE3">
              <w:rPr>
                <w:sz w:val="20"/>
                <w:lang w:val="ru-RU"/>
              </w:rPr>
              <w:t>Предприниматели и студенты (</w:t>
            </w:r>
            <w:r>
              <w:rPr>
                <w:sz w:val="20"/>
                <w:lang w:val="ru-RU"/>
              </w:rPr>
              <w:t>молодые компании стартапы</w:t>
            </w:r>
            <w:r w:rsidRPr="00BE4AE3">
              <w:rPr>
                <w:sz w:val="20"/>
                <w:lang w:val="ru-RU"/>
              </w:rPr>
              <w:t>)</w:t>
            </w:r>
          </w:p>
        </w:tc>
        <w:tc>
          <w:tcPr>
            <w:tcW w:w="2393" w:type="dxa"/>
          </w:tcPr>
          <w:p w14:paraId="2DEA2076" w14:textId="77777777" w:rsidR="007013EC" w:rsidRPr="00BE4AE3" w:rsidRDefault="007013EC" w:rsidP="003E7E67">
            <w:pPr>
              <w:pStyle w:val="BlockFLRUS"/>
              <w:jc w:val="center"/>
              <w:rPr>
                <w:sz w:val="20"/>
                <w:lang w:val="ru-RU"/>
              </w:rPr>
            </w:pPr>
            <w:r w:rsidRPr="00BE4AE3">
              <w:rPr>
                <w:sz w:val="20"/>
                <w:lang w:val="ru-RU"/>
              </w:rPr>
              <w:t>Головной офис РЦФГ</w:t>
            </w:r>
          </w:p>
        </w:tc>
        <w:tc>
          <w:tcPr>
            <w:tcW w:w="2393" w:type="dxa"/>
          </w:tcPr>
          <w:p w14:paraId="09EC178D" w14:textId="77777777" w:rsidR="007013EC" w:rsidRPr="00BE4AE3" w:rsidRDefault="007013EC" w:rsidP="005D6D8E">
            <w:pPr>
              <w:pStyle w:val="BlockFLRUS"/>
              <w:rPr>
                <w:sz w:val="20"/>
                <w:lang w:val="ru-RU"/>
              </w:rPr>
            </w:pPr>
            <w:r w:rsidRPr="00BE4AE3">
              <w:rPr>
                <w:sz w:val="20"/>
                <w:lang w:val="ru-RU"/>
              </w:rPr>
              <w:t>В головном офисе: руководитель проекта (частичная занятость), ответственный за связи с общественностью (частичная занятость), старшие инструкторы-преподаватели (частичная занятость)</w:t>
            </w:r>
          </w:p>
        </w:tc>
      </w:tr>
    </w:tbl>
    <w:p w14:paraId="3D5C6B07" w14:textId="77777777" w:rsidR="007013EC" w:rsidRPr="009413CE" w:rsidRDefault="007013EC" w:rsidP="007013EC">
      <w:pPr>
        <w:pStyle w:val="BlockFLRUS"/>
      </w:pPr>
    </w:p>
    <w:p w14:paraId="1D82B0B4" w14:textId="77777777" w:rsidR="002C5BD7" w:rsidRDefault="007013EC">
      <w:pPr>
        <w:pStyle w:val="N3"/>
        <w:rPr>
          <w:lang w:val="ru-RU"/>
        </w:rPr>
      </w:pPr>
      <w:bookmarkStart w:id="109" w:name="_Toc356970380"/>
      <w:r>
        <w:rPr>
          <w:lang w:val="ru-RU"/>
        </w:rPr>
        <w:t>Внешние проекты в области финансовой грамотности</w:t>
      </w:r>
      <w:bookmarkEnd w:id="109"/>
    </w:p>
    <w:p w14:paraId="39C1B5F8" w14:textId="77777777" w:rsidR="007013EC" w:rsidRPr="00BE4AE3" w:rsidRDefault="007013EC" w:rsidP="007013EC">
      <w:pPr>
        <w:pStyle w:val="BlockFLRUS"/>
        <w:rPr>
          <w:lang w:val="ru-RU"/>
        </w:rPr>
      </w:pPr>
      <w:r>
        <w:rPr>
          <w:lang w:val="ru-RU"/>
        </w:rPr>
        <w:t>Гибкость – ключевое понятие применительно к работе РЦФГ</w:t>
      </w:r>
      <w:r w:rsidRPr="00BE4AE3">
        <w:rPr>
          <w:lang w:val="ru-RU"/>
        </w:rPr>
        <w:t xml:space="preserve">. </w:t>
      </w:r>
      <w:r w:rsidRPr="00446109">
        <w:rPr>
          <w:lang w:val="ru-RU"/>
        </w:rPr>
        <w:t xml:space="preserve">Помимо разработки </w:t>
      </w:r>
      <w:r>
        <w:rPr>
          <w:lang w:val="ru-RU"/>
        </w:rPr>
        <w:t>собственных</w:t>
      </w:r>
      <w:r w:rsidRPr="00446109">
        <w:rPr>
          <w:lang w:val="ru-RU"/>
        </w:rPr>
        <w:t xml:space="preserve"> </w:t>
      </w:r>
      <w:r>
        <w:rPr>
          <w:lang w:val="ru-RU"/>
        </w:rPr>
        <w:t>видов</w:t>
      </w:r>
      <w:r w:rsidRPr="00446109">
        <w:rPr>
          <w:lang w:val="ru-RU"/>
        </w:rPr>
        <w:t xml:space="preserve"> деятельности, </w:t>
      </w:r>
      <w:r>
        <w:rPr>
          <w:lang w:val="ru-RU"/>
        </w:rPr>
        <w:t>в</w:t>
      </w:r>
      <w:r w:rsidRPr="00446109">
        <w:rPr>
          <w:lang w:val="ru-RU"/>
        </w:rPr>
        <w:t xml:space="preserve"> </w:t>
      </w:r>
      <w:r>
        <w:rPr>
          <w:lang w:val="ru-RU"/>
        </w:rPr>
        <w:t>РЦФГ</w:t>
      </w:r>
      <w:r w:rsidRPr="00446109">
        <w:rPr>
          <w:lang w:val="ru-RU"/>
        </w:rPr>
        <w:t xml:space="preserve"> должны быть открытыми для новых идей и инициатив, </w:t>
      </w:r>
      <w:r>
        <w:rPr>
          <w:lang w:val="ru-RU"/>
        </w:rPr>
        <w:t>поступающих</w:t>
      </w:r>
      <w:r w:rsidRPr="00446109">
        <w:rPr>
          <w:lang w:val="ru-RU"/>
        </w:rPr>
        <w:t xml:space="preserve"> </w:t>
      </w:r>
      <w:r>
        <w:rPr>
          <w:lang w:val="ru-RU"/>
        </w:rPr>
        <w:t>от</w:t>
      </w:r>
      <w:r w:rsidRPr="00446109">
        <w:rPr>
          <w:lang w:val="ru-RU"/>
        </w:rPr>
        <w:t xml:space="preserve"> других учреждений и организаций. Кроме того, на благо общества, </w:t>
      </w:r>
      <w:r>
        <w:rPr>
          <w:lang w:val="ru-RU"/>
        </w:rPr>
        <w:t>РЦФГ должен</w:t>
      </w:r>
      <w:r w:rsidRPr="00446109">
        <w:rPr>
          <w:lang w:val="ru-RU"/>
        </w:rPr>
        <w:t xml:space="preserve"> довести до сведения всех потенциальных организаторов необходимость разработки проектов в области </w:t>
      </w:r>
      <w:r>
        <w:rPr>
          <w:lang w:val="ru-RU"/>
        </w:rPr>
        <w:t>финансового</w:t>
      </w:r>
      <w:r w:rsidRPr="00446109">
        <w:rPr>
          <w:lang w:val="ru-RU"/>
        </w:rPr>
        <w:t xml:space="preserve"> образования в </w:t>
      </w:r>
      <w:r>
        <w:rPr>
          <w:lang w:val="ru-RU"/>
        </w:rPr>
        <w:t>регионе. РЦФГ не всегда должен</w:t>
      </w:r>
      <w:r w:rsidRPr="00496DFD">
        <w:rPr>
          <w:lang w:val="ru-RU"/>
        </w:rPr>
        <w:t xml:space="preserve"> быть инициатором образовательных проектов.</w:t>
      </w:r>
      <w:r>
        <w:rPr>
          <w:lang w:val="ru-RU"/>
        </w:rPr>
        <w:t xml:space="preserve"> </w:t>
      </w:r>
      <w:r w:rsidRPr="00496DFD">
        <w:rPr>
          <w:lang w:val="ru-RU"/>
        </w:rPr>
        <w:t xml:space="preserve">Именно в </w:t>
      </w:r>
      <w:r>
        <w:rPr>
          <w:lang w:val="ru-RU"/>
        </w:rPr>
        <w:t>интересах РЦФГ создание</w:t>
      </w:r>
      <w:r w:rsidRPr="00496DFD">
        <w:rPr>
          <w:lang w:val="ru-RU"/>
        </w:rPr>
        <w:t xml:space="preserve"> сети государственных и частных учреждений, заинтересованных в этой области и </w:t>
      </w:r>
      <w:r w:rsidRPr="00446109">
        <w:rPr>
          <w:lang w:val="ru-RU"/>
        </w:rPr>
        <w:t xml:space="preserve">мотивировать </w:t>
      </w:r>
      <w:r>
        <w:rPr>
          <w:lang w:val="ru-RU"/>
        </w:rPr>
        <w:t xml:space="preserve">представителей </w:t>
      </w:r>
      <w:r w:rsidRPr="00446109">
        <w:rPr>
          <w:lang w:val="ru-RU"/>
        </w:rPr>
        <w:t>государств</w:t>
      </w:r>
      <w:r>
        <w:rPr>
          <w:lang w:val="ru-RU"/>
        </w:rPr>
        <w:t>енного и частного сектора развивать финансовые навыки</w:t>
      </w:r>
      <w:r w:rsidRPr="00446109">
        <w:rPr>
          <w:lang w:val="ru-RU"/>
        </w:rPr>
        <w:t xml:space="preserve"> на</w:t>
      </w:r>
      <w:r>
        <w:rPr>
          <w:lang w:val="ru-RU"/>
        </w:rPr>
        <w:t xml:space="preserve"> благо общества области</w:t>
      </w:r>
      <w:r w:rsidRPr="00446109">
        <w:rPr>
          <w:lang w:val="ru-RU"/>
        </w:rPr>
        <w:t>.</w:t>
      </w:r>
      <w:r>
        <w:rPr>
          <w:lang w:val="ru-RU"/>
        </w:rPr>
        <w:t xml:space="preserve"> </w:t>
      </w:r>
      <w:r w:rsidRPr="00496DFD">
        <w:rPr>
          <w:lang w:val="ru-RU"/>
        </w:rPr>
        <w:t xml:space="preserve">Другим ключевым словом </w:t>
      </w:r>
      <w:r>
        <w:rPr>
          <w:lang w:val="ru-RU"/>
        </w:rPr>
        <w:t>является синергия</w:t>
      </w:r>
      <w:r w:rsidRPr="00496DFD">
        <w:rPr>
          <w:lang w:val="ru-RU"/>
        </w:rPr>
        <w:t>.</w:t>
      </w:r>
      <w:r>
        <w:rPr>
          <w:lang w:val="ru-RU"/>
        </w:rPr>
        <w:t xml:space="preserve"> РЦФГ</w:t>
      </w:r>
      <w:r w:rsidRPr="00496DFD">
        <w:rPr>
          <w:lang w:val="ru-RU"/>
        </w:rPr>
        <w:t xml:space="preserve"> может либо непосредственно привле</w:t>
      </w:r>
      <w:r>
        <w:rPr>
          <w:lang w:val="ru-RU"/>
        </w:rPr>
        <w:t>кать</w:t>
      </w:r>
      <w:r w:rsidRPr="00496DFD">
        <w:rPr>
          <w:lang w:val="ru-RU"/>
        </w:rPr>
        <w:t xml:space="preserve"> к сотрудничеству или </w:t>
      </w:r>
      <w:r>
        <w:rPr>
          <w:lang w:val="ru-RU"/>
        </w:rPr>
        <w:t>поддерживать</w:t>
      </w:r>
      <w:r w:rsidRPr="00496DFD">
        <w:rPr>
          <w:lang w:val="ru-RU"/>
        </w:rPr>
        <w:t xml:space="preserve"> организаторов</w:t>
      </w:r>
      <w:r>
        <w:rPr>
          <w:lang w:val="ru-RU"/>
        </w:rPr>
        <w:t xml:space="preserve"> посредством следующего</w:t>
      </w:r>
      <w:r w:rsidR="00C61A93" w:rsidRPr="00C61A93">
        <w:rPr>
          <w:lang w:val="ru-RU"/>
        </w:rPr>
        <w:t>:</w:t>
      </w:r>
    </w:p>
    <w:p w14:paraId="576EB6FF" w14:textId="77777777" w:rsidR="002C5BD7" w:rsidRDefault="007013EC" w:rsidP="003E7E67">
      <w:pPr>
        <w:pStyle w:val="listFLRUS"/>
        <w:ind w:left="567" w:hanging="283"/>
        <w:rPr>
          <w:lang w:val="ru-RU"/>
        </w:rPr>
      </w:pPr>
      <w:r>
        <w:rPr>
          <w:lang w:val="ru-RU"/>
        </w:rPr>
        <w:t>Патронаж в рамках определенных инициатив по развитию финансовой грамотности</w:t>
      </w:r>
      <w:r w:rsidR="00C61A93" w:rsidRPr="00C61A93">
        <w:rPr>
          <w:lang w:val="ru-RU"/>
        </w:rPr>
        <w:t>;</w:t>
      </w:r>
    </w:p>
    <w:p w14:paraId="4D6F2E8D" w14:textId="77777777" w:rsidR="007013EC" w:rsidRPr="004235BA" w:rsidRDefault="007013EC" w:rsidP="003E7E67">
      <w:pPr>
        <w:pStyle w:val="listFLRUS"/>
        <w:ind w:left="567" w:hanging="283"/>
        <w:rPr>
          <w:lang w:val="ru-RU"/>
        </w:rPr>
      </w:pPr>
      <w:r w:rsidRPr="004235BA">
        <w:rPr>
          <w:lang w:val="ru-RU"/>
        </w:rPr>
        <w:t>Материальная поддержка (например, печатные издания</w:t>
      </w:r>
      <w:r w:rsidR="00C61A93" w:rsidRPr="00C61A93">
        <w:rPr>
          <w:lang w:val="ru-RU"/>
        </w:rPr>
        <w:t>);</w:t>
      </w:r>
    </w:p>
    <w:p w14:paraId="3D59AFDD" w14:textId="77777777" w:rsidR="002C5BD7" w:rsidRDefault="007013EC" w:rsidP="003E7E67">
      <w:pPr>
        <w:pStyle w:val="listFLRUS"/>
        <w:ind w:left="567" w:hanging="283"/>
        <w:rPr>
          <w:lang w:val="en-US"/>
        </w:rPr>
      </w:pPr>
      <w:r>
        <w:rPr>
          <w:lang w:val="ru-RU"/>
        </w:rPr>
        <w:t>Финансовые</w:t>
      </w:r>
      <w:r w:rsidRPr="004E01CB">
        <w:rPr>
          <w:lang w:val="ru-RU"/>
        </w:rPr>
        <w:t xml:space="preserve"> </w:t>
      </w:r>
      <w:r>
        <w:rPr>
          <w:lang w:val="ru-RU"/>
        </w:rPr>
        <w:t>ресурсу</w:t>
      </w:r>
      <w:r w:rsidR="00C61A93" w:rsidRPr="00C61A93">
        <w:rPr>
          <w:lang w:val="ru-RU"/>
        </w:rPr>
        <w:t xml:space="preserve"> (</w:t>
      </w:r>
      <w:r>
        <w:rPr>
          <w:lang w:val="ru-RU"/>
        </w:rPr>
        <w:t>например</w:t>
      </w:r>
      <w:r w:rsidRPr="004E01CB">
        <w:rPr>
          <w:lang w:val="ru-RU"/>
        </w:rPr>
        <w:t xml:space="preserve">, </w:t>
      </w:r>
      <w:r>
        <w:rPr>
          <w:lang w:val="ru-RU"/>
        </w:rPr>
        <w:t>малые</w:t>
      </w:r>
      <w:r w:rsidRPr="004E01CB">
        <w:rPr>
          <w:lang w:val="ru-RU"/>
        </w:rPr>
        <w:t xml:space="preserve"> </w:t>
      </w:r>
      <w:r>
        <w:rPr>
          <w:lang w:val="ru-RU"/>
        </w:rPr>
        <w:t>гранты</w:t>
      </w:r>
      <w:r w:rsidRPr="004E01CB">
        <w:rPr>
          <w:lang w:val="ru-RU"/>
        </w:rPr>
        <w:t xml:space="preserve"> </w:t>
      </w:r>
      <w:r>
        <w:rPr>
          <w:lang w:val="ru-RU"/>
        </w:rPr>
        <w:t>в</w:t>
      </w:r>
      <w:r w:rsidRPr="004E01CB">
        <w:rPr>
          <w:lang w:val="ru-RU"/>
        </w:rPr>
        <w:t xml:space="preserve"> </w:t>
      </w:r>
      <w:r>
        <w:rPr>
          <w:lang w:val="ru-RU"/>
        </w:rPr>
        <w:t>сумме</w:t>
      </w:r>
      <w:r w:rsidRPr="004E01CB">
        <w:rPr>
          <w:lang w:val="ru-RU"/>
        </w:rPr>
        <w:t xml:space="preserve"> </w:t>
      </w:r>
      <w:r>
        <w:rPr>
          <w:lang w:val="ru-RU"/>
        </w:rPr>
        <w:t>эквивалентной</w:t>
      </w:r>
      <w:r w:rsidR="00C61A93" w:rsidRPr="00C61A93">
        <w:rPr>
          <w:lang w:val="ru-RU"/>
        </w:rPr>
        <w:t xml:space="preserve"> 2 </w:t>
      </w:r>
      <w:r>
        <w:rPr>
          <w:lang w:val="ru-RU"/>
        </w:rPr>
        <w:t>тыс</w:t>
      </w:r>
      <w:r w:rsidRPr="004E01CB">
        <w:rPr>
          <w:lang w:val="ru-RU"/>
        </w:rPr>
        <w:t xml:space="preserve">. </w:t>
      </w:r>
      <w:r>
        <w:rPr>
          <w:lang w:val="ru-RU"/>
        </w:rPr>
        <w:t>долл</w:t>
      </w:r>
      <w:r w:rsidRPr="004E01CB">
        <w:rPr>
          <w:lang w:val="ru-RU"/>
        </w:rPr>
        <w:t xml:space="preserve">. </w:t>
      </w:r>
      <w:r>
        <w:rPr>
          <w:lang w:val="ru-RU"/>
        </w:rPr>
        <w:t>США</w:t>
      </w:r>
      <w:r w:rsidR="00C61A93" w:rsidRPr="00C61A93">
        <w:rPr>
          <w:lang w:val="en-US"/>
        </w:rPr>
        <w:t>).</w:t>
      </w:r>
    </w:p>
    <w:p w14:paraId="34BC868E" w14:textId="77777777" w:rsidR="007013EC" w:rsidRPr="004235BA" w:rsidRDefault="007013EC" w:rsidP="007013EC">
      <w:pPr>
        <w:pStyle w:val="BlockFLRUS"/>
        <w:rPr>
          <w:lang w:val="ru-RU"/>
        </w:rPr>
      </w:pPr>
      <w:r>
        <w:rPr>
          <w:lang w:val="ru-RU"/>
        </w:rPr>
        <w:t>Сейчас</w:t>
      </w:r>
      <w:r w:rsidRPr="007B6922">
        <w:rPr>
          <w:lang w:val="ru-RU"/>
        </w:rPr>
        <w:t xml:space="preserve"> </w:t>
      </w:r>
      <w:r>
        <w:rPr>
          <w:lang w:val="ru-RU"/>
        </w:rPr>
        <w:t>не</w:t>
      </w:r>
      <w:r w:rsidRPr="004235BA">
        <w:rPr>
          <w:lang w:val="ru-RU"/>
        </w:rPr>
        <w:t>возможно</w:t>
      </w:r>
      <w:r w:rsidRPr="007B6922">
        <w:rPr>
          <w:lang w:val="ru-RU"/>
        </w:rPr>
        <w:t xml:space="preserve"> </w:t>
      </w:r>
      <w:r>
        <w:rPr>
          <w:lang w:val="ru-RU"/>
        </w:rPr>
        <w:t>перечислить</w:t>
      </w:r>
      <w:r w:rsidRPr="007B6922">
        <w:rPr>
          <w:lang w:val="ru-RU"/>
        </w:rPr>
        <w:t xml:space="preserve"> </w:t>
      </w:r>
      <w:r w:rsidRPr="004235BA">
        <w:rPr>
          <w:lang w:val="ru-RU"/>
        </w:rPr>
        <w:t>все</w:t>
      </w:r>
      <w:r w:rsidRPr="007B6922">
        <w:rPr>
          <w:lang w:val="ru-RU"/>
        </w:rPr>
        <w:t xml:space="preserve"> </w:t>
      </w:r>
      <w:r w:rsidRPr="004235BA">
        <w:rPr>
          <w:lang w:val="ru-RU"/>
        </w:rPr>
        <w:t>инициативы</w:t>
      </w:r>
      <w:r w:rsidRPr="007B6922">
        <w:rPr>
          <w:lang w:val="ru-RU"/>
        </w:rPr>
        <w:t xml:space="preserve">, </w:t>
      </w:r>
      <w:r w:rsidRPr="004235BA">
        <w:rPr>
          <w:lang w:val="ru-RU"/>
        </w:rPr>
        <w:t>которые</w:t>
      </w:r>
      <w:r w:rsidRPr="007B6922">
        <w:rPr>
          <w:lang w:val="ru-RU"/>
        </w:rPr>
        <w:t xml:space="preserve"> </w:t>
      </w:r>
      <w:r w:rsidRPr="004235BA">
        <w:rPr>
          <w:lang w:val="ru-RU"/>
        </w:rPr>
        <w:t>могут</w:t>
      </w:r>
      <w:r w:rsidRPr="007B6922">
        <w:rPr>
          <w:lang w:val="ru-RU"/>
        </w:rPr>
        <w:t xml:space="preserve"> </w:t>
      </w:r>
      <w:r w:rsidRPr="004235BA">
        <w:rPr>
          <w:lang w:val="ru-RU"/>
        </w:rPr>
        <w:t>оказать</w:t>
      </w:r>
      <w:r w:rsidRPr="007B6922">
        <w:rPr>
          <w:lang w:val="ru-RU"/>
        </w:rPr>
        <w:t xml:space="preserve"> </w:t>
      </w:r>
      <w:r w:rsidRPr="004235BA">
        <w:rPr>
          <w:lang w:val="ru-RU"/>
        </w:rPr>
        <w:t>серьезное</w:t>
      </w:r>
      <w:r w:rsidRPr="007B6922">
        <w:rPr>
          <w:lang w:val="ru-RU"/>
        </w:rPr>
        <w:t xml:space="preserve"> </w:t>
      </w:r>
      <w:r w:rsidRPr="004235BA">
        <w:rPr>
          <w:lang w:val="ru-RU"/>
        </w:rPr>
        <w:t>влияние</w:t>
      </w:r>
      <w:r w:rsidRPr="007B6922">
        <w:rPr>
          <w:lang w:val="ru-RU"/>
        </w:rPr>
        <w:t xml:space="preserve"> </w:t>
      </w:r>
      <w:r w:rsidRPr="004235BA">
        <w:rPr>
          <w:lang w:val="ru-RU"/>
        </w:rPr>
        <w:t>на</w:t>
      </w:r>
      <w:r w:rsidRPr="007B6922">
        <w:rPr>
          <w:lang w:val="ru-RU"/>
        </w:rPr>
        <w:t xml:space="preserve"> </w:t>
      </w:r>
      <w:r w:rsidRPr="004235BA">
        <w:rPr>
          <w:lang w:val="ru-RU"/>
        </w:rPr>
        <w:t>задачи</w:t>
      </w:r>
      <w:r w:rsidRPr="007B6922">
        <w:rPr>
          <w:lang w:val="ru-RU"/>
        </w:rPr>
        <w:t xml:space="preserve"> </w:t>
      </w:r>
      <w:r>
        <w:rPr>
          <w:lang w:val="ru-RU"/>
        </w:rPr>
        <w:t>РЦФГ</w:t>
      </w:r>
      <w:r w:rsidRPr="007B6922">
        <w:rPr>
          <w:lang w:val="ru-RU"/>
        </w:rPr>
        <w:t xml:space="preserve">. </w:t>
      </w:r>
      <w:r w:rsidRPr="004235BA">
        <w:rPr>
          <w:lang w:val="ru-RU"/>
        </w:rPr>
        <w:t>Можно только рекомендовать максим</w:t>
      </w:r>
      <w:r>
        <w:rPr>
          <w:lang w:val="ru-RU"/>
        </w:rPr>
        <w:t>ум</w:t>
      </w:r>
      <w:r w:rsidRPr="004235BA">
        <w:rPr>
          <w:lang w:val="ru-RU"/>
        </w:rPr>
        <w:t xml:space="preserve"> открытости </w:t>
      </w:r>
      <w:r>
        <w:rPr>
          <w:lang w:val="ru-RU"/>
        </w:rPr>
        <w:t>РЦФГ по отношению к внешним проектам</w:t>
      </w:r>
      <w:r w:rsidRPr="004235BA">
        <w:rPr>
          <w:lang w:val="ru-RU"/>
        </w:rPr>
        <w:t>.</w:t>
      </w:r>
      <w:r>
        <w:rPr>
          <w:lang w:val="ru-RU"/>
        </w:rPr>
        <w:t xml:space="preserve"> РЦФГ </w:t>
      </w:r>
      <w:r w:rsidRPr="004235BA">
        <w:rPr>
          <w:lang w:val="ru-RU"/>
        </w:rPr>
        <w:t>должен прояснить, что каждое учреждение</w:t>
      </w:r>
      <w:r>
        <w:rPr>
          <w:lang w:val="ru-RU"/>
        </w:rPr>
        <w:t>, которое</w:t>
      </w:r>
      <w:r w:rsidRPr="004235BA">
        <w:rPr>
          <w:lang w:val="ru-RU"/>
        </w:rPr>
        <w:t xml:space="preserve"> действительно желает улучшить финансовые знания и навыки граждан</w:t>
      </w:r>
      <w:r>
        <w:rPr>
          <w:lang w:val="ru-RU"/>
        </w:rPr>
        <w:t>,</w:t>
      </w:r>
      <w:r w:rsidRPr="004235BA">
        <w:rPr>
          <w:lang w:val="ru-RU"/>
        </w:rPr>
        <w:t xml:space="preserve"> будет рассматриваться </w:t>
      </w:r>
      <w:r>
        <w:rPr>
          <w:lang w:val="ru-RU"/>
        </w:rPr>
        <w:t xml:space="preserve">в качестве </w:t>
      </w:r>
      <w:r w:rsidRPr="004235BA">
        <w:rPr>
          <w:lang w:val="ru-RU"/>
        </w:rPr>
        <w:t>потенциальн</w:t>
      </w:r>
      <w:r>
        <w:rPr>
          <w:lang w:val="ru-RU"/>
        </w:rPr>
        <w:t>ого</w:t>
      </w:r>
      <w:r w:rsidRPr="004235BA">
        <w:rPr>
          <w:lang w:val="ru-RU"/>
        </w:rPr>
        <w:t xml:space="preserve"> союзник</w:t>
      </w:r>
      <w:r>
        <w:rPr>
          <w:lang w:val="ru-RU"/>
        </w:rPr>
        <w:t>а,</w:t>
      </w:r>
      <w:r w:rsidRPr="004235BA">
        <w:rPr>
          <w:lang w:val="ru-RU"/>
        </w:rPr>
        <w:t xml:space="preserve"> и </w:t>
      </w:r>
      <w:r>
        <w:rPr>
          <w:lang w:val="ru-RU"/>
        </w:rPr>
        <w:t>РЦФГ</w:t>
      </w:r>
      <w:r w:rsidRPr="004235BA">
        <w:rPr>
          <w:lang w:val="ru-RU"/>
        </w:rPr>
        <w:t xml:space="preserve"> будет делать все возможное для поддержки всех хорошо продуманны</w:t>
      </w:r>
      <w:r>
        <w:rPr>
          <w:lang w:val="ru-RU"/>
        </w:rPr>
        <w:t>х</w:t>
      </w:r>
      <w:r w:rsidRPr="004235BA">
        <w:rPr>
          <w:lang w:val="ru-RU"/>
        </w:rPr>
        <w:t xml:space="preserve"> и обоснованны</w:t>
      </w:r>
      <w:r>
        <w:rPr>
          <w:lang w:val="ru-RU"/>
        </w:rPr>
        <w:t>х инициатив</w:t>
      </w:r>
      <w:r w:rsidR="00C61A93" w:rsidRPr="00C61A93">
        <w:rPr>
          <w:lang w:val="ru-RU"/>
        </w:rPr>
        <w:t>.</w:t>
      </w:r>
    </w:p>
    <w:p w14:paraId="3F82C430" w14:textId="77777777" w:rsidR="007013EC" w:rsidRPr="007B6922" w:rsidRDefault="007013EC" w:rsidP="007013EC">
      <w:pPr>
        <w:pStyle w:val="BlockFLRUS"/>
        <w:rPr>
          <w:lang w:val="ru-RU"/>
        </w:rPr>
      </w:pPr>
      <w:r>
        <w:rPr>
          <w:lang w:val="ru-RU"/>
        </w:rPr>
        <w:t xml:space="preserve">Примеры </w:t>
      </w:r>
      <w:r w:rsidRPr="007B6922">
        <w:rPr>
          <w:lang w:val="ru-RU"/>
        </w:rPr>
        <w:t>внешни</w:t>
      </w:r>
      <w:r>
        <w:rPr>
          <w:lang w:val="ru-RU"/>
        </w:rPr>
        <w:t>х</w:t>
      </w:r>
      <w:r w:rsidRPr="007B6922">
        <w:rPr>
          <w:lang w:val="ru-RU"/>
        </w:rPr>
        <w:t xml:space="preserve"> проект</w:t>
      </w:r>
      <w:r>
        <w:rPr>
          <w:lang w:val="ru-RU"/>
        </w:rPr>
        <w:t>ов</w:t>
      </w:r>
      <w:r w:rsidRPr="007B6922">
        <w:rPr>
          <w:lang w:val="ru-RU"/>
        </w:rPr>
        <w:t xml:space="preserve">, </w:t>
      </w:r>
      <w:r>
        <w:rPr>
          <w:lang w:val="ru-RU"/>
        </w:rPr>
        <w:t>целесообразность поддержки которых могли бы учесть в РЦФГ</w:t>
      </w:r>
      <w:r w:rsidRPr="007B6922">
        <w:rPr>
          <w:lang w:val="ru-RU"/>
        </w:rPr>
        <w:t>,</w:t>
      </w:r>
      <w:r w:rsidR="00C61A93" w:rsidRPr="00C61A93">
        <w:rPr>
          <w:lang w:val="ru-RU"/>
        </w:rPr>
        <w:t>:</w:t>
      </w:r>
    </w:p>
    <w:p w14:paraId="16AD2DAC" w14:textId="77777777" w:rsidR="002C5BD7" w:rsidRDefault="007013EC" w:rsidP="003E7E67">
      <w:pPr>
        <w:pStyle w:val="listFLRUS"/>
        <w:ind w:left="709"/>
        <w:rPr>
          <w:lang w:val="ru-RU"/>
        </w:rPr>
      </w:pPr>
      <w:r w:rsidRPr="00FA24BC">
        <w:rPr>
          <w:lang w:val="ru-RU"/>
        </w:rPr>
        <w:t>Финансовое</w:t>
      </w:r>
      <w:r w:rsidRPr="004E01CB">
        <w:rPr>
          <w:lang w:val="ru-RU"/>
        </w:rPr>
        <w:t xml:space="preserve"> </w:t>
      </w:r>
      <w:r w:rsidRPr="00FA24BC">
        <w:rPr>
          <w:lang w:val="ru-RU"/>
        </w:rPr>
        <w:t>образование</w:t>
      </w:r>
      <w:r w:rsidRPr="004E01CB">
        <w:rPr>
          <w:lang w:val="ru-RU"/>
        </w:rPr>
        <w:t xml:space="preserve"> </w:t>
      </w:r>
      <w:r w:rsidRPr="00FA24BC">
        <w:rPr>
          <w:lang w:val="ru-RU"/>
        </w:rPr>
        <w:t>для</w:t>
      </w:r>
      <w:r w:rsidRPr="004E01CB">
        <w:rPr>
          <w:lang w:val="ru-RU"/>
        </w:rPr>
        <w:t xml:space="preserve"> </w:t>
      </w:r>
      <w:r w:rsidRPr="00FA24BC">
        <w:rPr>
          <w:lang w:val="ru-RU"/>
        </w:rPr>
        <w:t>женщин</w:t>
      </w:r>
      <w:r w:rsidRPr="004E01CB">
        <w:rPr>
          <w:lang w:val="ru-RU"/>
        </w:rPr>
        <w:t xml:space="preserve">. </w:t>
      </w:r>
      <w:r w:rsidRPr="00FA24BC">
        <w:rPr>
          <w:lang w:val="ru-RU"/>
        </w:rPr>
        <w:t>Учебные курсы в области управления семейн</w:t>
      </w:r>
      <w:r>
        <w:rPr>
          <w:lang w:val="ru-RU"/>
        </w:rPr>
        <w:t xml:space="preserve">ым </w:t>
      </w:r>
      <w:r w:rsidRPr="00FA24BC">
        <w:rPr>
          <w:lang w:val="ru-RU"/>
        </w:rPr>
        <w:t>бюджет</w:t>
      </w:r>
      <w:r>
        <w:rPr>
          <w:lang w:val="ru-RU"/>
        </w:rPr>
        <w:t>ом</w:t>
      </w:r>
      <w:r w:rsidRPr="00FA24BC">
        <w:rPr>
          <w:lang w:val="ru-RU"/>
        </w:rPr>
        <w:t>, экономии и рационального расходов</w:t>
      </w:r>
      <w:r>
        <w:rPr>
          <w:lang w:val="ru-RU"/>
        </w:rPr>
        <w:t>ания</w:t>
      </w:r>
      <w:r w:rsidRPr="00FA24BC">
        <w:rPr>
          <w:lang w:val="ru-RU"/>
        </w:rPr>
        <w:t xml:space="preserve">. Такие инициативы могут проводиться в сотрудничестве с женскими организациями и финансовыми </w:t>
      </w:r>
      <w:r>
        <w:rPr>
          <w:lang w:val="ru-RU"/>
        </w:rPr>
        <w:t>учреждениями</w:t>
      </w:r>
      <w:r w:rsidR="00C61A93" w:rsidRPr="00C61A93">
        <w:rPr>
          <w:lang w:val="ru-RU"/>
        </w:rPr>
        <w:t>.</w:t>
      </w:r>
    </w:p>
    <w:p w14:paraId="0CBDD6DC" w14:textId="77777777" w:rsidR="002C5BD7" w:rsidRDefault="007013EC" w:rsidP="003E7E67">
      <w:pPr>
        <w:pStyle w:val="listFLRUS"/>
        <w:ind w:left="709"/>
        <w:rPr>
          <w:lang w:val="ru-RU"/>
        </w:rPr>
      </w:pPr>
      <w:r w:rsidRPr="00DF77FF">
        <w:rPr>
          <w:lang w:val="ru-RU"/>
        </w:rPr>
        <w:lastRenderedPageBreak/>
        <w:t>Финансовое</w:t>
      </w:r>
      <w:r w:rsidRPr="004E01CB">
        <w:rPr>
          <w:lang w:val="ru-RU"/>
        </w:rPr>
        <w:t xml:space="preserve"> </w:t>
      </w:r>
      <w:r w:rsidRPr="00DF77FF">
        <w:rPr>
          <w:lang w:val="ru-RU"/>
        </w:rPr>
        <w:t>образование</w:t>
      </w:r>
      <w:r w:rsidRPr="004E01CB">
        <w:rPr>
          <w:lang w:val="ru-RU"/>
        </w:rPr>
        <w:t xml:space="preserve"> </w:t>
      </w:r>
      <w:r w:rsidRPr="00DF77FF">
        <w:rPr>
          <w:lang w:val="ru-RU"/>
        </w:rPr>
        <w:t>сотрудников</w:t>
      </w:r>
      <w:r w:rsidRPr="004E01CB">
        <w:rPr>
          <w:lang w:val="ru-RU"/>
        </w:rPr>
        <w:t xml:space="preserve">. </w:t>
      </w:r>
      <w:r w:rsidRPr="00DF77FF">
        <w:rPr>
          <w:lang w:val="ru-RU"/>
        </w:rPr>
        <w:t>Учебные курсы в средних и крупных компани</w:t>
      </w:r>
      <w:r>
        <w:rPr>
          <w:lang w:val="ru-RU"/>
        </w:rPr>
        <w:t>ях</w:t>
      </w:r>
      <w:r w:rsidRPr="00DF77FF">
        <w:rPr>
          <w:lang w:val="ru-RU"/>
        </w:rPr>
        <w:t xml:space="preserve"> направлены в сотрудничестве с руководством компании. Инструктаж сотрудников по банковскому</w:t>
      </w:r>
      <w:r>
        <w:rPr>
          <w:lang w:val="ru-RU"/>
        </w:rPr>
        <w:t xml:space="preserve"> делу</w:t>
      </w:r>
      <w:r w:rsidRPr="00DF77FF">
        <w:rPr>
          <w:lang w:val="ru-RU"/>
        </w:rPr>
        <w:t>, банковски</w:t>
      </w:r>
      <w:r>
        <w:rPr>
          <w:lang w:val="ru-RU"/>
        </w:rPr>
        <w:t>м</w:t>
      </w:r>
      <w:r w:rsidRPr="00DF77FF">
        <w:rPr>
          <w:lang w:val="ru-RU"/>
        </w:rPr>
        <w:t xml:space="preserve"> счета</w:t>
      </w:r>
      <w:r>
        <w:rPr>
          <w:lang w:val="ru-RU"/>
        </w:rPr>
        <w:t>м</w:t>
      </w:r>
      <w:r w:rsidRPr="00DF77FF">
        <w:rPr>
          <w:lang w:val="ru-RU"/>
        </w:rPr>
        <w:t>, безналичны</w:t>
      </w:r>
      <w:r>
        <w:rPr>
          <w:lang w:val="ru-RU"/>
        </w:rPr>
        <w:t>м</w:t>
      </w:r>
      <w:r w:rsidRPr="00DF77FF">
        <w:rPr>
          <w:lang w:val="ru-RU"/>
        </w:rPr>
        <w:t xml:space="preserve"> операци</w:t>
      </w:r>
      <w:r>
        <w:rPr>
          <w:lang w:val="ru-RU"/>
        </w:rPr>
        <w:t>ям</w:t>
      </w:r>
      <w:r w:rsidRPr="00DF77FF">
        <w:rPr>
          <w:lang w:val="ru-RU"/>
        </w:rPr>
        <w:t xml:space="preserve"> и </w:t>
      </w:r>
      <w:r>
        <w:rPr>
          <w:lang w:val="ru-RU"/>
        </w:rPr>
        <w:t xml:space="preserve">вопросам </w:t>
      </w:r>
      <w:r w:rsidRPr="00DF77FF">
        <w:rPr>
          <w:lang w:val="ru-RU"/>
        </w:rPr>
        <w:t xml:space="preserve">безопасности </w:t>
      </w:r>
      <w:r>
        <w:rPr>
          <w:lang w:val="ru-RU"/>
        </w:rPr>
        <w:t>при управлении личными финансами</w:t>
      </w:r>
      <w:r w:rsidR="00C61A93" w:rsidRPr="00C61A93">
        <w:rPr>
          <w:lang w:val="ru-RU"/>
        </w:rPr>
        <w:t>.</w:t>
      </w:r>
    </w:p>
    <w:p w14:paraId="69E87250" w14:textId="77777777" w:rsidR="002C5BD7" w:rsidRDefault="007013EC" w:rsidP="003E7E67">
      <w:pPr>
        <w:pStyle w:val="listFLRUS"/>
        <w:ind w:left="709"/>
        <w:rPr>
          <w:lang w:val="ru-RU"/>
        </w:rPr>
      </w:pPr>
      <w:r w:rsidRPr="0029521F">
        <w:rPr>
          <w:lang w:val="ru-RU"/>
        </w:rPr>
        <w:t>Финансовое</w:t>
      </w:r>
      <w:r w:rsidRPr="008A13C2">
        <w:rPr>
          <w:lang w:val="ru-RU"/>
        </w:rPr>
        <w:t xml:space="preserve"> </w:t>
      </w:r>
      <w:r w:rsidRPr="0029521F">
        <w:rPr>
          <w:lang w:val="ru-RU"/>
        </w:rPr>
        <w:t>образование</w:t>
      </w:r>
      <w:r w:rsidRPr="008A13C2">
        <w:rPr>
          <w:lang w:val="ru-RU"/>
        </w:rPr>
        <w:t xml:space="preserve"> </w:t>
      </w:r>
      <w:r w:rsidRPr="0029521F">
        <w:rPr>
          <w:lang w:val="ru-RU"/>
        </w:rPr>
        <w:t>через</w:t>
      </w:r>
      <w:r w:rsidRPr="008A13C2">
        <w:rPr>
          <w:lang w:val="ru-RU"/>
        </w:rPr>
        <w:t xml:space="preserve"> </w:t>
      </w:r>
      <w:r>
        <w:rPr>
          <w:lang w:val="ru-RU"/>
        </w:rPr>
        <w:t>СМИ</w:t>
      </w:r>
      <w:r w:rsidRPr="008A13C2">
        <w:rPr>
          <w:lang w:val="ru-RU"/>
        </w:rPr>
        <w:t xml:space="preserve"> </w:t>
      </w:r>
      <w:r w:rsidRPr="0029521F">
        <w:rPr>
          <w:lang w:val="ru-RU"/>
        </w:rPr>
        <w:t>и</w:t>
      </w:r>
      <w:r w:rsidRPr="008A13C2">
        <w:rPr>
          <w:lang w:val="ru-RU"/>
        </w:rPr>
        <w:t xml:space="preserve"> </w:t>
      </w:r>
      <w:r w:rsidRPr="0029521F">
        <w:rPr>
          <w:lang w:val="ru-RU"/>
        </w:rPr>
        <w:t>современны</w:t>
      </w:r>
      <w:r>
        <w:rPr>
          <w:lang w:val="ru-RU"/>
        </w:rPr>
        <w:t>е</w:t>
      </w:r>
      <w:r w:rsidRPr="008A13C2">
        <w:rPr>
          <w:lang w:val="ru-RU"/>
        </w:rPr>
        <w:t xml:space="preserve"> </w:t>
      </w:r>
      <w:r w:rsidRPr="0029521F">
        <w:rPr>
          <w:lang w:val="ru-RU"/>
        </w:rPr>
        <w:t>инструмент</w:t>
      </w:r>
      <w:r>
        <w:rPr>
          <w:lang w:val="ru-RU"/>
        </w:rPr>
        <w:t>ы</w:t>
      </w:r>
      <w:r w:rsidRPr="008A13C2">
        <w:rPr>
          <w:lang w:val="ru-RU"/>
        </w:rPr>
        <w:t xml:space="preserve"> </w:t>
      </w:r>
      <w:r w:rsidRPr="0029521F">
        <w:rPr>
          <w:lang w:val="ru-RU"/>
        </w:rPr>
        <w:t>для</w:t>
      </w:r>
      <w:r w:rsidRPr="008A13C2">
        <w:rPr>
          <w:lang w:val="ru-RU"/>
        </w:rPr>
        <w:t xml:space="preserve"> </w:t>
      </w:r>
      <w:r>
        <w:rPr>
          <w:lang w:val="ru-RU"/>
        </w:rPr>
        <w:t>коммуникации</w:t>
      </w:r>
      <w:r w:rsidRPr="008A13C2">
        <w:rPr>
          <w:lang w:val="ru-RU"/>
        </w:rPr>
        <w:t xml:space="preserve">. </w:t>
      </w:r>
      <w:r>
        <w:rPr>
          <w:lang w:val="ru-RU"/>
        </w:rPr>
        <w:t>У некоторых</w:t>
      </w:r>
      <w:r w:rsidRPr="008A6F1B">
        <w:rPr>
          <w:lang w:val="ru-RU"/>
        </w:rPr>
        <w:t xml:space="preserve"> </w:t>
      </w:r>
      <w:r>
        <w:rPr>
          <w:lang w:val="ru-RU"/>
        </w:rPr>
        <w:t>организаций</w:t>
      </w:r>
      <w:r w:rsidRPr="008A6F1B">
        <w:rPr>
          <w:lang w:val="ru-RU"/>
        </w:rPr>
        <w:t xml:space="preserve"> </w:t>
      </w:r>
      <w:r w:rsidRPr="0029521F">
        <w:rPr>
          <w:lang w:val="ru-RU"/>
        </w:rPr>
        <w:t>могут</w:t>
      </w:r>
      <w:r w:rsidRPr="008A6F1B">
        <w:rPr>
          <w:lang w:val="ru-RU"/>
        </w:rPr>
        <w:t xml:space="preserve"> </w:t>
      </w:r>
      <w:r>
        <w:rPr>
          <w:lang w:val="ru-RU"/>
        </w:rPr>
        <w:t>быть</w:t>
      </w:r>
      <w:r w:rsidRPr="008A6F1B">
        <w:rPr>
          <w:lang w:val="ru-RU"/>
        </w:rPr>
        <w:t xml:space="preserve"> </w:t>
      </w:r>
      <w:r>
        <w:rPr>
          <w:lang w:val="ru-RU"/>
        </w:rPr>
        <w:t xml:space="preserve">лучше </w:t>
      </w:r>
      <w:r w:rsidRPr="0029521F">
        <w:rPr>
          <w:lang w:val="ru-RU"/>
        </w:rPr>
        <w:t>отношения</w:t>
      </w:r>
      <w:r w:rsidRPr="008A6F1B">
        <w:rPr>
          <w:lang w:val="ru-RU"/>
        </w:rPr>
        <w:t xml:space="preserve"> </w:t>
      </w:r>
      <w:r w:rsidRPr="0029521F">
        <w:rPr>
          <w:lang w:val="ru-RU"/>
        </w:rPr>
        <w:t>со</w:t>
      </w:r>
      <w:r w:rsidRPr="008A6F1B">
        <w:rPr>
          <w:lang w:val="ru-RU"/>
        </w:rPr>
        <w:t xml:space="preserve"> </w:t>
      </w:r>
      <w:r>
        <w:rPr>
          <w:lang w:val="ru-RU"/>
        </w:rPr>
        <w:t>СМИ</w:t>
      </w:r>
      <w:r w:rsidRPr="008A6F1B">
        <w:rPr>
          <w:lang w:val="ru-RU"/>
        </w:rPr>
        <w:t xml:space="preserve"> </w:t>
      </w:r>
      <w:r w:rsidRPr="0029521F">
        <w:rPr>
          <w:lang w:val="ru-RU"/>
        </w:rPr>
        <w:t>и</w:t>
      </w:r>
      <w:r w:rsidRPr="008A6F1B">
        <w:rPr>
          <w:lang w:val="ru-RU"/>
        </w:rPr>
        <w:t xml:space="preserve"> </w:t>
      </w:r>
      <w:r w:rsidRPr="0029521F">
        <w:rPr>
          <w:lang w:val="ru-RU"/>
        </w:rPr>
        <w:t>более</w:t>
      </w:r>
      <w:r w:rsidRPr="008A6F1B">
        <w:rPr>
          <w:lang w:val="ru-RU"/>
        </w:rPr>
        <w:t xml:space="preserve"> </w:t>
      </w:r>
      <w:r w:rsidRPr="0029521F">
        <w:rPr>
          <w:lang w:val="ru-RU"/>
        </w:rPr>
        <w:t>широкие</w:t>
      </w:r>
      <w:r w:rsidRPr="008A6F1B">
        <w:rPr>
          <w:lang w:val="ru-RU"/>
        </w:rPr>
        <w:t xml:space="preserve"> </w:t>
      </w:r>
      <w:r w:rsidRPr="0029521F">
        <w:rPr>
          <w:lang w:val="ru-RU"/>
        </w:rPr>
        <w:t>возможности</w:t>
      </w:r>
      <w:r w:rsidRPr="008A6F1B">
        <w:rPr>
          <w:lang w:val="ru-RU"/>
        </w:rPr>
        <w:t xml:space="preserve"> </w:t>
      </w:r>
      <w:r w:rsidRPr="0029521F">
        <w:rPr>
          <w:lang w:val="ru-RU"/>
        </w:rPr>
        <w:t>при</w:t>
      </w:r>
      <w:r w:rsidRPr="008A6F1B">
        <w:rPr>
          <w:lang w:val="ru-RU"/>
        </w:rPr>
        <w:t xml:space="preserve"> </w:t>
      </w:r>
      <w:r>
        <w:rPr>
          <w:lang w:val="ru-RU"/>
        </w:rPr>
        <w:t xml:space="preserve">рассмотрении </w:t>
      </w:r>
      <w:r w:rsidRPr="0029521F">
        <w:rPr>
          <w:lang w:val="ru-RU"/>
        </w:rPr>
        <w:t>новых</w:t>
      </w:r>
      <w:r w:rsidRPr="008A6F1B">
        <w:rPr>
          <w:lang w:val="ru-RU"/>
        </w:rPr>
        <w:t xml:space="preserve"> </w:t>
      </w:r>
      <w:r w:rsidRPr="0029521F">
        <w:rPr>
          <w:lang w:val="ru-RU"/>
        </w:rPr>
        <w:t>программ</w:t>
      </w:r>
      <w:r w:rsidRPr="008A6F1B">
        <w:rPr>
          <w:lang w:val="ru-RU"/>
        </w:rPr>
        <w:t xml:space="preserve"> </w:t>
      </w:r>
      <w:r w:rsidRPr="0029521F">
        <w:rPr>
          <w:lang w:val="ru-RU"/>
        </w:rPr>
        <w:t>в</w:t>
      </w:r>
      <w:r w:rsidRPr="008A6F1B">
        <w:rPr>
          <w:lang w:val="ru-RU"/>
        </w:rPr>
        <w:t xml:space="preserve"> </w:t>
      </w:r>
      <w:r>
        <w:rPr>
          <w:lang w:val="ru-RU"/>
        </w:rPr>
        <w:t>СМИ</w:t>
      </w:r>
      <w:r w:rsidRPr="008A6F1B">
        <w:rPr>
          <w:lang w:val="ru-RU"/>
        </w:rPr>
        <w:t xml:space="preserve">. </w:t>
      </w:r>
      <w:r w:rsidRPr="0029521F">
        <w:rPr>
          <w:lang w:val="ru-RU"/>
        </w:rPr>
        <w:t xml:space="preserve">В общем, в </w:t>
      </w:r>
      <w:r>
        <w:rPr>
          <w:lang w:val="ru-RU"/>
        </w:rPr>
        <w:t>интересах РЦФГ</w:t>
      </w:r>
      <w:r w:rsidRPr="0029521F">
        <w:rPr>
          <w:lang w:val="ru-RU"/>
        </w:rPr>
        <w:t xml:space="preserve"> организовать </w:t>
      </w:r>
      <w:r>
        <w:rPr>
          <w:lang w:val="ru-RU"/>
        </w:rPr>
        <w:t>как можно больше</w:t>
      </w:r>
      <w:r w:rsidRPr="0029521F">
        <w:rPr>
          <w:lang w:val="ru-RU"/>
        </w:rPr>
        <w:t xml:space="preserve"> программ в различных </w:t>
      </w:r>
      <w:r>
        <w:rPr>
          <w:lang w:val="ru-RU"/>
        </w:rPr>
        <w:t>видах СМИ</w:t>
      </w:r>
      <w:r w:rsidRPr="0029521F">
        <w:rPr>
          <w:lang w:val="ru-RU"/>
        </w:rPr>
        <w:t>. Средства массовой информации являются первичн</w:t>
      </w:r>
      <w:r>
        <w:rPr>
          <w:lang w:val="ru-RU"/>
        </w:rPr>
        <w:t>ым</w:t>
      </w:r>
      <w:r w:rsidRPr="0029521F">
        <w:rPr>
          <w:lang w:val="ru-RU"/>
        </w:rPr>
        <w:t xml:space="preserve"> методом обучения и изменения отношения для большинства людей в регионе, а это значит: чем больше программ </w:t>
      </w:r>
      <w:r>
        <w:rPr>
          <w:lang w:val="ru-RU"/>
        </w:rPr>
        <w:t xml:space="preserve">будет </w:t>
      </w:r>
      <w:r w:rsidRPr="0029521F">
        <w:rPr>
          <w:lang w:val="ru-RU"/>
        </w:rPr>
        <w:t>разработан</w:t>
      </w:r>
      <w:r>
        <w:rPr>
          <w:lang w:val="ru-RU"/>
        </w:rPr>
        <w:t>о</w:t>
      </w:r>
      <w:r w:rsidRPr="0029521F">
        <w:rPr>
          <w:lang w:val="ru-RU"/>
        </w:rPr>
        <w:t xml:space="preserve">, тем </w:t>
      </w:r>
      <w:r>
        <w:rPr>
          <w:lang w:val="ru-RU"/>
        </w:rPr>
        <w:t>качественнее будет происходить распространение финансовых</w:t>
      </w:r>
      <w:r w:rsidRPr="0029521F">
        <w:rPr>
          <w:lang w:val="ru-RU"/>
        </w:rPr>
        <w:t xml:space="preserve"> знани</w:t>
      </w:r>
      <w:r>
        <w:rPr>
          <w:lang w:val="ru-RU"/>
        </w:rPr>
        <w:t>й</w:t>
      </w:r>
      <w:r w:rsidRPr="0029521F">
        <w:rPr>
          <w:lang w:val="ru-RU"/>
        </w:rPr>
        <w:t xml:space="preserve"> </w:t>
      </w:r>
      <w:r>
        <w:rPr>
          <w:lang w:val="ru-RU"/>
        </w:rPr>
        <w:t>среди людей</w:t>
      </w:r>
      <w:r w:rsidR="00C61A93" w:rsidRPr="00C61A93">
        <w:rPr>
          <w:lang w:val="ru-RU"/>
        </w:rPr>
        <w:t>.</w:t>
      </w:r>
    </w:p>
    <w:p w14:paraId="15765057" w14:textId="77777777" w:rsidR="003E7E67" w:rsidRPr="00C17D9C" w:rsidRDefault="003E7E67" w:rsidP="007013EC">
      <w:pPr>
        <w:pStyle w:val="BlockFLRUS"/>
        <w:rPr>
          <w:sz w:val="6"/>
          <w:lang w:val="ru-RU"/>
        </w:rPr>
      </w:pPr>
    </w:p>
    <w:p w14:paraId="76F4D4F2" w14:textId="77777777" w:rsidR="007013EC" w:rsidRPr="008A13C2" w:rsidRDefault="007013EC" w:rsidP="007013EC">
      <w:pPr>
        <w:pStyle w:val="BlockFLRUS"/>
        <w:rPr>
          <w:lang w:val="ru-RU"/>
        </w:rPr>
      </w:pPr>
      <w:r w:rsidRPr="008A13C2">
        <w:rPr>
          <w:lang w:val="ru-RU"/>
        </w:rPr>
        <w:t>Тематическая линия внешни</w:t>
      </w:r>
      <w:r>
        <w:rPr>
          <w:lang w:val="ru-RU"/>
        </w:rPr>
        <w:t>х</w:t>
      </w:r>
      <w:r w:rsidRPr="008A13C2">
        <w:rPr>
          <w:lang w:val="ru-RU"/>
        </w:rPr>
        <w:t xml:space="preserve"> проект</w:t>
      </w:r>
      <w:r>
        <w:rPr>
          <w:lang w:val="ru-RU"/>
        </w:rPr>
        <w:t>ов</w:t>
      </w:r>
      <w:r w:rsidRPr="008A13C2">
        <w:rPr>
          <w:lang w:val="ru-RU"/>
        </w:rPr>
        <w:t xml:space="preserve"> </w:t>
      </w:r>
      <w:r>
        <w:rPr>
          <w:lang w:val="ru-RU"/>
        </w:rPr>
        <w:t>должна соответствовать</w:t>
      </w:r>
      <w:r w:rsidRPr="008A13C2">
        <w:rPr>
          <w:lang w:val="ru-RU"/>
        </w:rPr>
        <w:t xml:space="preserve"> </w:t>
      </w:r>
      <w:r>
        <w:rPr>
          <w:lang w:val="ru-RU"/>
        </w:rPr>
        <w:t>темам</w:t>
      </w:r>
      <w:r w:rsidRPr="008A13C2">
        <w:rPr>
          <w:lang w:val="ru-RU"/>
        </w:rPr>
        <w:t xml:space="preserve"> кампании </w:t>
      </w:r>
      <w:r>
        <w:rPr>
          <w:lang w:val="ru-RU"/>
        </w:rPr>
        <w:t xml:space="preserve">по развитию </w:t>
      </w:r>
      <w:r w:rsidRPr="008A13C2">
        <w:rPr>
          <w:lang w:val="ru-RU"/>
        </w:rPr>
        <w:t xml:space="preserve">финансовой грамотности, но могут </w:t>
      </w:r>
      <w:r>
        <w:rPr>
          <w:lang w:val="ru-RU"/>
        </w:rPr>
        <w:t>быть различия</w:t>
      </w:r>
      <w:r w:rsidRPr="008A13C2">
        <w:rPr>
          <w:lang w:val="ru-RU"/>
        </w:rPr>
        <w:t xml:space="preserve"> по многим аспектам, в зависимости от </w:t>
      </w:r>
      <w:r>
        <w:rPr>
          <w:lang w:val="ru-RU"/>
        </w:rPr>
        <w:t>самого разработанного проекта</w:t>
      </w:r>
      <w:r w:rsidRPr="008A13C2">
        <w:rPr>
          <w:lang w:val="ru-RU"/>
        </w:rPr>
        <w:t>:</w:t>
      </w:r>
    </w:p>
    <w:p w14:paraId="299A42B9" w14:textId="77777777" w:rsidR="007013EC" w:rsidRPr="003E7E67" w:rsidRDefault="007013EC" w:rsidP="003E7E67">
      <w:pPr>
        <w:pStyle w:val="listFLRUS"/>
        <w:ind w:left="709" w:hanging="425"/>
        <w:rPr>
          <w:lang w:val="ru-RU"/>
        </w:rPr>
      </w:pPr>
      <w:r>
        <w:rPr>
          <w:lang w:val="ru-RU"/>
        </w:rPr>
        <w:t>деньги и инфляции</w:t>
      </w:r>
      <w:r w:rsidR="00C61A93" w:rsidRPr="003E7E67">
        <w:rPr>
          <w:lang w:val="ru-RU"/>
        </w:rPr>
        <w:t>,</w:t>
      </w:r>
    </w:p>
    <w:p w14:paraId="1DFE81F6" w14:textId="77777777" w:rsidR="007013EC" w:rsidRPr="003E7E67" w:rsidRDefault="007013EC" w:rsidP="003E7E67">
      <w:pPr>
        <w:pStyle w:val="listFLRUS"/>
        <w:ind w:left="709" w:hanging="425"/>
        <w:rPr>
          <w:lang w:val="ru-RU"/>
        </w:rPr>
      </w:pPr>
      <w:r>
        <w:rPr>
          <w:lang w:val="ru-RU"/>
        </w:rPr>
        <w:t>расходы</w:t>
      </w:r>
      <w:r w:rsidR="00C61A93" w:rsidRPr="003E7E67">
        <w:rPr>
          <w:lang w:val="ru-RU"/>
        </w:rPr>
        <w:t>,</w:t>
      </w:r>
    </w:p>
    <w:p w14:paraId="47CC6A2C" w14:textId="77777777" w:rsidR="007013EC" w:rsidRPr="003E7E67" w:rsidRDefault="007013EC" w:rsidP="003E7E67">
      <w:pPr>
        <w:pStyle w:val="listFLRUS"/>
        <w:ind w:left="709" w:hanging="425"/>
        <w:rPr>
          <w:lang w:val="ru-RU"/>
        </w:rPr>
      </w:pPr>
      <w:r>
        <w:rPr>
          <w:lang w:val="ru-RU"/>
        </w:rPr>
        <w:t>семейный бюджет</w:t>
      </w:r>
      <w:r w:rsidR="00C61A93" w:rsidRPr="003E7E67">
        <w:rPr>
          <w:lang w:val="ru-RU"/>
        </w:rPr>
        <w:t>,</w:t>
      </w:r>
    </w:p>
    <w:p w14:paraId="0811EF7B" w14:textId="77777777" w:rsidR="007013EC" w:rsidRPr="003E7E67" w:rsidRDefault="007013EC" w:rsidP="003E7E67">
      <w:pPr>
        <w:pStyle w:val="listFLRUS"/>
        <w:ind w:left="709" w:hanging="425"/>
        <w:rPr>
          <w:lang w:val="ru-RU"/>
        </w:rPr>
      </w:pPr>
      <w:r>
        <w:rPr>
          <w:lang w:val="ru-RU"/>
        </w:rPr>
        <w:t>сбережения</w:t>
      </w:r>
      <w:r w:rsidR="00C61A93" w:rsidRPr="003E7E67">
        <w:rPr>
          <w:lang w:val="ru-RU"/>
        </w:rPr>
        <w:t>,</w:t>
      </w:r>
    </w:p>
    <w:p w14:paraId="331CFED4" w14:textId="77777777" w:rsidR="007013EC" w:rsidRPr="003E7E67" w:rsidRDefault="007013EC" w:rsidP="003E7E67">
      <w:pPr>
        <w:pStyle w:val="listFLRUS"/>
        <w:ind w:left="709" w:hanging="425"/>
        <w:rPr>
          <w:lang w:val="ru-RU"/>
        </w:rPr>
      </w:pPr>
      <w:r>
        <w:rPr>
          <w:lang w:val="ru-RU"/>
        </w:rPr>
        <w:t>кредиты и займы</w:t>
      </w:r>
      <w:r w:rsidR="00C61A93" w:rsidRPr="003E7E67">
        <w:rPr>
          <w:lang w:val="ru-RU"/>
        </w:rPr>
        <w:t>,</w:t>
      </w:r>
    </w:p>
    <w:p w14:paraId="7A68C6E1" w14:textId="77777777" w:rsidR="007013EC" w:rsidRPr="003E7E67" w:rsidRDefault="007013EC" w:rsidP="003E7E67">
      <w:pPr>
        <w:pStyle w:val="listFLRUS"/>
        <w:ind w:left="709" w:hanging="425"/>
        <w:rPr>
          <w:lang w:val="ru-RU"/>
        </w:rPr>
      </w:pPr>
      <w:r>
        <w:rPr>
          <w:lang w:val="ru-RU"/>
        </w:rPr>
        <w:t>популярные виды инвестиций</w:t>
      </w:r>
      <w:r w:rsidR="00C61A93" w:rsidRPr="003E7E67">
        <w:rPr>
          <w:lang w:val="ru-RU"/>
        </w:rPr>
        <w:t>,</w:t>
      </w:r>
    </w:p>
    <w:p w14:paraId="20A2AAF7" w14:textId="77777777" w:rsidR="007013EC" w:rsidRPr="003E7E67" w:rsidRDefault="007013EC" w:rsidP="003E7E67">
      <w:pPr>
        <w:pStyle w:val="listFLRUS"/>
        <w:ind w:left="709" w:hanging="425"/>
        <w:rPr>
          <w:lang w:val="ru-RU"/>
        </w:rPr>
      </w:pPr>
      <w:r>
        <w:rPr>
          <w:lang w:val="ru-RU"/>
        </w:rPr>
        <w:t>финансовые услуги</w:t>
      </w:r>
      <w:r w:rsidR="00C61A93" w:rsidRPr="003E7E67">
        <w:rPr>
          <w:lang w:val="ru-RU"/>
        </w:rPr>
        <w:t>,</w:t>
      </w:r>
    </w:p>
    <w:p w14:paraId="1B8577B6" w14:textId="77777777" w:rsidR="007013EC" w:rsidRPr="003E7E67" w:rsidRDefault="007013EC" w:rsidP="003E7E67">
      <w:pPr>
        <w:pStyle w:val="listFLRUS"/>
        <w:ind w:left="709" w:hanging="425"/>
        <w:rPr>
          <w:lang w:val="ru-RU"/>
        </w:rPr>
      </w:pPr>
      <w:r>
        <w:rPr>
          <w:lang w:val="ru-RU"/>
        </w:rPr>
        <w:t>права потребителей</w:t>
      </w:r>
      <w:r w:rsidR="00C61A93" w:rsidRPr="003E7E67">
        <w:rPr>
          <w:lang w:val="ru-RU"/>
        </w:rPr>
        <w:t>,</w:t>
      </w:r>
    </w:p>
    <w:p w14:paraId="6A4E3A83" w14:textId="77777777" w:rsidR="007013EC" w:rsidRPr="003E7E67" w:rsidRDefault="007013EC" w:rsidP="003E7E67">
      <w:pPr>
        <w:pStyle w:val="listFLRUS"/>
        <w:ind w:left="709" w:hanging="425"/>
        <w:rPr>
          <w:lang w:val="ru-RU"/>
        </w:rPr>
      </w:pPr>
      <w:r>
        <w:rPr>
          <w:lang w:val="ru-RU"/>
        </w:rPr>
        <w:t>безналичные операции</w:t>
      </w:r>
      <w:r w:rsidR="00C61A93" w:rsidRPr="003E7E67">
        <w:rPr>
          <w:lang w:val="ru-RU"/>
        </w:rPr>
        <w:t>,</w:t>
      </w:r>
    </w:p>
    <w:p w14:paraId="562792AC" w14:textId="77777777" w:rsidR="007013EC" w:rsidRPr="003E7E67" w:rsidRDefault="007013EC" w:rsidP="003E7E67">
      <w:pPr>
        <w:pStyle w:val="listFLRUS"/>
        <w:ind w:left="709" w:hanging="425"/>
        <w:rPr>
          <w:lang w:val="ru-RU"/>
        </w:rPr>
      </w:pPr>
      <w:r>
        <w:rPr>
          <w:lang w:val="ru-RU"/>
        </w:rPr>
        <w:t>финансовая безопасность</w:t>
      </w:r>
      <w:r w:rsidR="00C61A93" w:rsidRPr="003E7E67">
        <w:rPr>
          <w:lang w:val="ru-RU"/>
        </w:rPr>
        <w:t>.</w:t>
      </w:r>
    </w:p>
    <w:p w14:paraId="4732BD94" w14:textId="77777777" w:rsidR="002C5BD7" w:rsidRDefault="007013EC">
      <w:pPr>
        <w:pStyle w:val="Minizaznaczenie"/>
      </w:pPr>
      <w:r>
        <w:rPr>
          <w:lang w:val="ru-RU"/>
        </w:rPr>
        <w:t>Процесс реализации</w:t>
      </w:r>
      <w:r w:rsidRPr="009413CE">
        <w:t>:</w:t>
      </w:r>
    </w:p>
    <w:p w14:paraId="009FC297" w14:textId="77777777" w:rsidR="002C5BD7" w:rsidRDefault="007013EC" w:rsidP="003E7E67">
      <w:pPr>
        <w:pStyle w:val="listFLRUS"/>
        <w:ind w:left="567"/>
        <w:rPr>
          <w:lang w:val="ru-RU"/>
        </w:rPr>
      </w:pPr>
      <w:r w:rsidRPr="003B0C88">
        <w:rPr>
          <w:lang w:val="ru-RU"/>
        </w:rPr>
        <w:t>Подготов</w:t>
      </w:r>
      <w:r>
        <w:rPr>
          <w:lang w:val="ru-RU"/>
        </w:rPr>
        <w:t>ка</w:t>
      </w:r>
      <w:r w:rsidRPr="003B0C88">
        <w:rPr>
          <w:lang w:val="ru-RU"/>
        </w:rPr>
        <w:t xml:space="preserve"> </w:t>
      </w:r>
      <w:r>
        <w:rPr>
          <w:lang w:val="ru-RU"/>
        </w:rPr>
        <w:t>значительного</w:t>
      </w:r>
      <w:r w:rsidRPr="003B0C88">
        <w:rPr>
          <w:lang w:val="ru-RU"/>
        </w:rPr>
        <w:t xml:space="preserve"> </w:t>
      </w:r>
      <w:r>
        <w:rPr>
          <w:lang w:val="ru-RU"/>
        </w:rPr>
        <w:t>перечня</w:t>
      </w:r>
      <w:r w:rsidRPr="003B0C88">
        <w:rPr>
          <w:lang w:val="ru-RU"/>
        </w:rPr>
        <w:t xml:space="preserve"> всех учреждений, которые могли бы быть заинтересованы в присоединении к </w:t>
      </w:r>
      <w:r>
        <w:rPr>
          <w:lang w:val="ru-RU"/>
        </w:rPr>
        <w:t>Кампании</w:t>
      </w:r>
      <w:r w:rsidRPr="003B0C88">
        <w:rPr>
          <w:lang w:val="ru-RU"/>
        </w:rPr>
        <w:t xml:space="preserve"> </w:t>
      </w:r>
      <w:r>
        <w:rPr>
          <w:lang w:val="ru-RU"/>
        </w:rPr>
        <w:t>по</w:t>
      </w:r>
      <w:r w:rsidRPr="003B0C88">
        <w:rPr>
          <w:lang w:val="ru-RU"/>
        </w:rPr>
        <w:t xml:space="preserve"> </w:t>
      </w:r>
      <w:r>
        <w:rPr>
          <w:lang w:val="ru-RU"/>
        </w:rPr>
        <w:t>развитию</w:t>
      </w:r>
      <w:r w:rsidRPr="003B0C88">
        <w:rPr>
          <w:lang w:val="ru-RU"/>
        </w:rPr>
        <w:t xml:space="preserve"> </w:t>
      </w:r>
      <w:r>
        <w:rPr>
          <w:lang w:val="ru-RU"/>
        </w:rPr>
        <w:t>финансовой</w:t>
      </w:r>
      <w:r w:rsidRPr="003B0C88">
        <w:rPr>
          <w:lang w:val="ru-RU"/>
        </w:rPr>
        <w:t xml:space="preserve"> </w:t>
      </w:r>
      <w:r>
        <w:rPr>
          <w:lang w:val="ru-RU"/>
        </w:rPr>
        <w:t>грамотности</w:t>
      </w:r>
      <w:r w:rsidRPr="003B0C88">
        <w:rPr>
          <w:lang w:val="ru-RU"/>
        </w:rPr>
        <w:t xml:space="preserve"> со своими проектами.</w:t>
      </w:r>
    </w:p>
    <w:p w14:paraId="0BF8DCF2" w14:textId="77777777" w:rsidR="002C5BD7" w:rsidRDefault="007013EC" w:rsidP="003E7E67">
      <w:pPr>
        <w:pStyle w:val="listFLRUS"/>
        <w:ind w:left="567"/>
        <w:rPr>
          <w:lang w:val="ru-RU"/>
        </w:rPr>
      </w:pPr>
      <w:r w:rsidRPr="006C3D7F">
        <w:rPr>
          <w:lang w:val="ru-RU"/>
        </w:rPr>
        <w:t>Пригла</w:t>
      </w:r>
      <w:r>
        <w:rPr>
          <w:lang w:val="ru-RU"/>
        </w:rPr>
        <w:t xml:space="preserve">шение </w:t>
      </w:r>
      <w:r w:rsidRPr="006C3D7F">
        <w:rPr>
          <w:lang w:val="ru-RU"/>
        </w:rPr>
        <w:t>всех организаций из списка (и все</w:t>
      </w:r>
      <w:r>
        <w:rPr>
          <w:lang w:val="ru-RU"/>
        </w:rPr>
        <w:t>х</w:t>
      </w:r>
      <w:r w:rsidRPr="006C3D7F">
        <w:rPr>
          <w:lang w:val="ru-RU"/>
        </w:rPr>
        <w:t xml:space="preserve"> други</w:t>
      </w:r>
      <w:r>
        <w:rPr>
          <w:lang w:val="ru-RU"/>
        </w:rPr>
        <w:t>х, кто не указан</w:t>
      </w:r>
      <w:r w:rsidRPr="006C3D7F">
        <w:rPr>
          <w:lang w:val="ru-RU"/>
        </w:rPr>
        <w:t xml:space="preserve">) </w:t>
      </w:r>
      <w:r>
        <w:rPr>
          <w:lang w:val="ru-RU"/>
        </w:rPr>
        <w:t>к организации</w:t>
      </w:r>
      <w:r w:rsidRPr="006C3D7F">
        <w:rPr>
          <w:lang w:val="ru-RU"/>
        </w:rPr>
        <w:t xml:space="preserve"> собственных инициатив</w:t>
      </w:r>
      <w:r>
        <w:rPr>
          <w:lang w:val="ru-RU"/>
        </w:rPr>
        <w:t>,</w:t>
      </w:r>
      <w:r w:rsidRPr="006C3D7F">
        <w:rPr>
          <w:lang w:val="ru-RU"/>
        </w:rPr>
        <w:t xml:space="preserve"> посвященных </w:t>
      </w:r>
      <w:r>
        <w:rPr>
          <w:lang w:val="ru-RU"/>
        </w:rPr>
        <w:t>совершенствованию</w:t>
      </w:r>
      <w:r w:rsidRPr="006C3D7F">
        <w:rPr>
          <w:lang w:val="ru-RU"/>
        </w:rPr>
        <w:t xml:space="preserve"> финансовых знаний и навыков жителей </w:t>
      </w:r>
      <w:r>
        <w:rPr>
          <w:lang w:val="ru-RU"/>
        </w:rPr>
        <w:t>области</w:t>
      </w:r>
      <w:r w:rsidRPr="006C3D7F">
        <w:rPr>
          <w:lang w:val="ru-RU"/>
        </w:rPr>
        <w:t>.</w:t>
      </w:r>
    </w:p>
    <w:p w14:paraId="6540EB55" w14:textId="77777777" w:rsidR="002C5BD7" w:rsidRDefault="007013EC" w:rsidP="003E7E67">
      <w:pPr>
        <w:pStyle w:val="listFLRUS"/>
        <w:ind w:left="567"/>
        <w:rPr>
          <w:lang w:val="ru-RU"/>
        </w:rPr>
      </w:pPr>
      <w:r>
        <w:rPr>
          <w:lang w:val="ru-RU"/>
        </w:rPr>
        <w:t>Оценка идей или проектов, направленных в РЦФГ</w:t>
      </w:r>
      <w:r w:rsidRPr="006C3D7F">
        <w:rPr>
          <w:lang w:val="ru-RU"/>
        </w:rPr>
        <w:t>.</w:t>
      </w:r>
    </w:p>
    <w:p w14:paraId="069102CC" w14:textId="77777777" w:rsidR="002C5BD7" w:rsidRDefault="007013EC" w:rsidP="003E7E67">
      <w:pPr>
        <w:pStyle w:val="listFLRUS"/>
        <w:ind w:left="567"/>
        <w:rPr>
          <w:lang w:val="ru-RU"/>
        </w:rPr>
      </w:pPr>
      <w:r w:rsidRPr="006C3D7F">
        <w:rPr>
          <w:lang w:val="ru-RU"/>
        </w:rPr>
        <w:t>Связь с организаторами и оказ</w:t>
      </w:r>
      <w:r>
        <w:rPr>
          <w:lang w:val="ru-RU"/>
        </w:rPr>
        <w:t>ание</w:t>
      </w:r>
      <w:r w:rsidRPr="006C3D7F">
        <w:rPr>
          <w:lang w:val="ru-RU"/>
        </w:rPr>
        <w:t xml:space="preserve"> им поддержк</w:t>
      </w:r>
      <w:r>
        <w:rPr>
          <w:lang w:val="ru-RU"/>
        </w:rPr>
        <w:t>и</w:t>
      </w:r>
      <w:r w:rsidRPr="006C3D7F">
        <w:rPr>
          <w:lang w:val="ru-RU"/>
        </w:rPr>
        <w:t xml:space="preserve"> в развитии </w:t>
      </w:r>
      <w:r>
        <w:rPr>
          <w:lang w:val="ru-RU"/>
        </w:rPr>
        <w:t>своих</w:t>
      </w:r>
      <w:r w:rsidRPr="006C3D7F">
        <w:rPr>
          <w:lang w:val="ru-RU"/>
        </w:rPr>
        <w:t xml:space="preserve"> проектов.</w:t>
      </w:r>
    </w:p>
    <w:p w14:paraId="0424FEEA" w14:textId="77777777" w:rsidR="002C5BD7" w:rsidRDefault="002C5BD7">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21AA60B7" w14:textId="77777777" w:rsidTr="003E7E67">
        <w:tc>
          <w:tcPr>
            <w:tcW w:w="2392" w:type="dxa"/>
            <w:shd w:val="clear" w:color="auto" w:fill="365F91" w:themeFill="accent1" w:themeFillShade="BF"/>
          </w:tcPr>
          <w:p w14:paraId="1A541055"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26033EA2"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658697B4"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7776BFD6"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D21D21" w14:paraId="06BAAD29" w14:textId="77777777" w:rsidTr="005D6D8E">
        <w:tc>
          <w:tcPr>
            <w:tcW w:w="2392" w:type="dxa"/>
          </w:tcPr>
          <w:p w14:paraId="204D1C95" w14:textId="77777777" w:rsidR="007013EC" w:rsidRPr="006C3D7F" w:rsidRDefault="007013EC" w:rsidP="003E7E67">
            <w:pPr>
              <w:pStyle w:val="BlockFLRUS"/>
              <w:jc w:val="center"/>
              <w:rPr>
                <w:sz w:val="20"/>
                <w:lang w:val="ru-RU"/>
              </w:rPr>
            </w:pPr>
            <w:r w:rsidRPr="006C3D7F">
              <w:rPr>
                <w:sz w:val="20"/>
                <w:lang w:val="ru-RU"/>
              </w:rPr>
              <w:t>По</w:t>
            </w:r>
            <w:r>
              <w:rPr>
                <w:sz w:val="20"/>
                <w:lang w:val="ru-RU"/>
              </w:rPr>
              <w:t>иск интересных идей и проектов,</w:t>
            </w:r>
            <w:r w:rsidRPr="006C3D7F">
              <w:rPr>
                <w:sz w:val="20"/>
                <w:lang w:val="ru-RU"/>
              </w:rPr>
              <w:t xml:space="preserve"> их развитие</w:t>
            </w:r>
          </w:p>
        </w:tc>
        <w:tc>
          <w:tcPr>
            <w:tcW w:w="2392" w:type="dxa"/>
          </w:tcPr>
          <w:p w14:paraId="494E3A46" w14:textId="77777777" w:rsidR="007013EC" w:rsidRPr="006C3D7F" w:rsidRDefault="007013EC" w:rsidP="003E7E67">
            <w:pPr>
              <w:pStyle w:val="BlockFLRUS"/>
              <w:jc w:val="center"/>
              <w:rPr>
                <w:sz w:val="20"/>
                <w:lang w:val="ru-RU"/>
              </w:rPr>
            </w:pPr>
            <w:r w:rsidRPr="006C3D7F">
              <w:rPr>
                <w:sz w:val="20"/>
                <w:lang w:val="ru-RU"/>
              </w:rPr>
              <w:t xml:space="preserve">Граждане Калининградской области (в </w:t>
            </w:r>
            <w:r>
              <w:rPr>
                <w:sz w:val="20"/>
                <w:lang w:val="ru-RU"/>
              </w:rPr>
              <w:t>общем</w:t>
            </w:r>
            <w:r w:rsidRPr="006C3D7F">
              <w:rPr>
                <w:sz w:val="20"/>
                <w:lang w:val="ru-RU"/>
              </w:rPr>
              <w:t>)</w:t>
            </w:r>
          </w:p>
        </w:tc>
        <w:tc>
          <w:tcPr>
            <w:tcW w:w="2393" w:type="dxa"/>
          </w:tcPr>
          <w:p w14:paraId="591E6778" w14:textId="77777777" w:rsidR="007013EC" w:rsidRPr="006C3D7F" w:rsidRDefault="007013EC" w:rsidP="003E7E67">
            <w:pPr>
              <w:pStyle w:val="BlockFLRUS"/>
              <w:jc w:val="center"/>
              <w:rPr>
                <w:sz w:val="20"/>
                <w:lang w:val="ru-RU"/>
              </w:rPr>
            </w:pPr>
            <w:r>
              <w:rPr>
                <w:sz w:val="20"/>
                <w:lang w:val="ru-RU"/>
              </w:rPr>
              <w:t>Головной офис и информационные пункты РЦФГ</w:t>
            </w:r>
          </w:p>
        </w:tc>
        <w:tc>
          <w:tcPr>
            <w:tcW w:w="2393" w:type="dxa"/>
          </w:tcPr>
          <w:p w14:paraId="7E7450D7" w14:textId="77777777" w:rsidR="007013EC" w:rsidRPr="006C3D7F" w:rsidRDefault="007013EC" w:rsidP="005D6D8E">
            <w:pPr>
              <w:pStyle w:val="BlockFLRUS"/>
              <w:rPr>
                <w:sz w:val="20"/>
                <w:lang w:val="ru-RU"/>
              </w:rPr>
            </w:pPr>
            <w:r>
              <w:rPr>
                <w:sz w:val="20"/>
                <w:lang w:val="ru-RU"/>
              </w:rPr>
              <w:t>В</w:t>
            </w:r>
            <w:r w:rsidRPr="006C3D7F">
              <w:rPr>
                <w:sz w:val="20"/>
                <w:lang w:val="ru-RU"/>
              </w:rPr>
              <w:t xml:space="preserve"> </w:t>
            </w:r>
            <w:r>
              <w:rPr>
                <w:sz w:val="20"/>
                <w:lang w:val="ru-RU"/>
              </w:rPr>
              <w:t>головном</w:t>
            </w:r>
            <w:r w:rsidRPr="006C3D7F">
              <w:rPr>
                <w:sz w:val="20"/>
                <w:lang w:val="ru-RU"/>
              </w:rPr>
              <w:t xml:space="preserve"> </w:t>
            </w:r>
            <w:r>
              <w:rPr>
                <w:sz w:val="20"/>
                <w:lang w:val="ru-RU"/>
              </w:rPr>
              <w:t>офисе</w:t>
            </w:r>
            <w:r w:rsidRPr="006C3D7F">
              <w:rPr>
                <w:sz w:val="20"/>
                <w:lang w:val="ru-RU"/>
              </w:rPr>
              <w:t xml:space="preserve">: </w:t>
            </w:r>
            <w:r>
              <w:rPr>
                <w:sz w:val="20"/>
                <w:lang w:val="ru-RU"/>
              </w:rPr>
              <w:t>директор</w:t>
            </w:r>
            <w:r w:rsidRPr="006C3D7F">
              <w:rPr>
                <w:sz w:val="20"/>
                <w:lang w:val="ru-RU"/>
              </w:rPr>
              <w:t xml:space="preserve"> </w:t>
            </w:r>
            <w:r>
              <w:rPr>
                <w:sz w:val="20"/>
                <w:lang w:val="ru-RU"/>
              </w:rPr>
              <w:t>и</w:t>
            </w:r>
            <w:r w:rsidRPr="006C3D7F">
              <w:rPr>
                <w:sz w:val="20"/>
                <w:lang w:val="ru-RU"/>
              </w:rPr>
              <w:t xml:space="preserve"> </w:t>
            </w:r>
            <w:r>
              <w:rPr>
                <w:sz w:val="20"/>
                <w:lang w:val="ru-RU"/>
              </w:rPr>
              <w:t>заместитель</w:t>
            </w:r>
            <w:r w:rsidRPr="006C3D7F">
              <w:rPr>
                <w:sz w:val="20"/>
                <w:lang w:val="ru-RU"/>
              </w:rPr>
              <w:t xml:space="preserve"> </w:t>
            </w:r>
            <w:r>
              <w:rPr>
                <w:sz w:val="20"/>
                <w:lang w:val="ru-RU"/>
              </w:rPr>
              <w:t>директора</w:t>
            </w:r>
            <w:r w:rsidRPr="006C3D7F">
              <w:rPr>
                <w:sz w:val="20"/>
                <w:lang w:val="ru-RU"/>
              </w:rPr>
              <w:t xml:space="preserve"> (</w:t>
            </w:r>
            <w:r>
              <w:rPr>
                <w:sz w:val="20"/>
                <w:lang w:val="ru-RU"/>
              </w:rPr>
              <w:t>частичная</w:t>
            </w:r>
            <w:r w:rsidRPr="006C3D7F">
              <w:rPr>
                <w:sz w:val="20"/>
                <w:lang w:val="ru-RU"/>
              </w:rPr>
              <w:t xml:space="preserve"> </w:t>
            </w:r>
            <w:r>
              <w:rPr>
                <w:sz w:val="20"/>
                <w:lang w:val="ru-RU"/>
              </w:rPr>
              <w:lastRenderedPageBreak/>
              <w:t>занятость</w:t>
            </w:r>
            <w:r w:rsidRPr="006C3D7F">
              <w:rPr>
                <w:sz w:val="20"/>
                <w:lang w:val="ru-RU"/>
              </w:rPr>
              <w:t xml:space="preserve">), </w:t>
            </w:r>
            <w:r>
              <w:rPr>
                <w:sz w:val="20"/>
                <w:lang w:val="ru-RU"/>
              </w:rPr>
              <w:t xml:space="preserve">руководитель проекта </w:t>
            </w:r>
            <w:r w:rsidRPr="006C3D7F">
              <w:rPr>
                <w:sz w:val="20"/>
                <w:lang w:val="ru-RU"/>
              </w:rPr>
              <w:t>(</w:t>
            </w:r>
            <w:r>
              <w:rPr>
                <w:sz w:val="20"/>
                <w:lang w:val="ru-RU"/>
              </w:rPr>
              <w:t>частичная занятость</w:t>
            </w:r>
            <w:r w:rsidRPr="006C3D7F">
              <w:rPr>
                <w:sz w:val="20"/>
                <w:lang w:val="ru-RU"/>
              </w:rPr>
              <w:t xml:space="preserve">), </w:t>
            </w:r>
            <w:r>
              <w:rPr>
                <w:sz w:val="20"/>
                <w:lang w:val="ru-RU"/>
              </w:rPr>
              <w:t>ответственный за связи с общественностью</w:t>
            </w:r>
            <w:r w:rsidRPr="006C3D7F">
              <w:rPr>
                <w:sz w:val="20"/>
                <w:lang w:val="ru-RU"/>
              </w:rPr>
              <w:t xml:space="preserve"> (</w:t>
            </w:r>
            <w:r>
              <w:rPr>
                <w:sz w:val="20"/>
                <w:lang w:val="ru-RU"/>
              </w:rPr>
              <w:t>частичная занятость</w:t>
            </w:r>
            <w:r w:rsidRPr="006C3D7F">
              <w:rPr>
                <w:sz w:val="20"/>
                <w:lang w:val="ru-RU"/>
              </w:rPr>
              <w:t xml:space="preserve">), </w:t>
            </w:r>
            <w:r>
              <w:rPr>
                <w:sz w:val="20"/>
                <w:lang w:val="ru-RU"/>
              </w:rPr>
              <w:t>старшие преподаватели</w:t>
            </w:r>
            <w:r w:rsidRPr="006C3D7F">
              <w:rPr>
                <w:sz w:val="20"/>
                <w:lang w:val="ru-RU"/>
              </w:rPr>
              <w:t xml:space="preserve"> (</w:t>
            </w:r>
            <w:r>
              <w:rPr>
                <w:sz w:val="20"/>
                <w:lang w:val="ru-RU"/>
              </w:rPr>
              <w:t>частичная занятость</w:t>
            </w:r>
            <w:r w:rsidRPr="006C3D7F">
              <w:rPr>
                <w:sz w:val="20"/>
                <w:lang w:val="ru-RU"/>
              </w:rPr>
              <w:t>)</w:t>
            </w:r>
          </w:p>
          <w:p w14:paraId="4F4E37AC" w14:textId="77777777" w:rsidR="007013EC" w:rsidRPr="00B10D57" w:rsidRDefault="007013EC" w:rsidP="005D6D8E">
            <w:pPr>
              <w:pStyle w:val="BlockFLRUS"/>
              <w:rPr>
                <w:sz w:val="20"/>
                <w:lang w:val="ru-RU"/>
              </w:rPr>
            </w:pPr>
            <w:r>
              <w:rPr>
                <w:sz w:val="20"/>
                <w:lang w:val="ru-RU"/>
              </w:rPr>
              <w:t>В информационных пунктах</w:t>
            </w:r>
            <w:r w:rsidRPr="00B10D57">
              <w:rPr>
                <w:sz w:val="20"/>
                <w:lang w:val="ru-RU"/>
              </w:rPr>
              <w:t xml:space="preserve">: </w:t>
            </w:r>
            <w:r>
              <w:rPr>
                <w:sz w:val="20"/>
                <w:lang w:val="ru-RU"/>
              </w:rPr>
              <w:t>сотрудники</w:t>
            </w:r>
            <w:r w:rsidRPr="00B10D57">
              <w:rPr>
                <w:sz w:val="20"/>
                <w:lang w:val="ru-RU"/>
              </w:rPr>
              <w:t xml:space="preserve"> (</w:t>
            </w:r>
            <w:r>
              <w:rPr>
                <w:sz w:val="20"/>
                <w:lang w:val="ru-RU"/>
              </w:rPr>
              <w:t>частичная занятость</w:t>
            </w:r>
            <w:r w:rsidRPr="00B10D57">
              <w:rPr>
                <w:sz w:val="20"/>
                <w:lang w:val="ru-RU"/>
              </w:rPr>
              <w:t>)</w:t>
            </w:r>
          </w:p>
        </w:tc>
      </w:tr>
    </w:tbl>
    <w:p w14:paraId="4291B20B" w14:textId="77777777" w:rsidR="002C5BD7" w:rsidRDefault="002C5BD7">
      <w:pPr>
        <w:rPr>
          <w:lang w:val="ru-RU"/>
        </w:rPr>
      </w:pPr>
    </w:p>
    <w:p w14:paraId="6A683A04" w14:textId="77777777" w:rsidR="002C5BD7" w:rsidRDefault="007013EC" w:rsidP="00FB1848">
      <w:pPr>
        <w:pStyle w:val="N2"/>
        <w:ind w:left="993" w:hanging="567"/>
      </w:pPr>
      <w:bookmarkStart w:id="110" w:name="_Toc356970381"/>
      <w:r>
        <w:rPr>
          <w:lang w:val="ru-RU"/>
        </w:rPr>
        <w:t>Коммерческая деятельность РЦФГ</w:t>
      </w:r>
      <w:bookmarkEnd w:id="110"/>
    </w:p>
    <w:p w14:paraId="3B86AC7B" w14:textId="77777777" w:rsidR="007013EC" w:rsidRPr="00412830" w:rsidRDefault="007013EC" w:rsidP="007013EC">
      <w:pPr>
        <w:pStyle w:val="BlockFLRUS"/>
        <w:rPr>
          <w:lang w:val="ru-RU"/>
        </w:rPr>
      </w:pPr>
      <w:r w:rsidRPr="008F252F">
        <w:rPr>
          <w:szCs w:val="22"/>
          <w:lang w:val="ru-RU"/>
        </w:rPr>
        <w:t xml:space="preserve">Финансовое просвещение общества </w:t>
      </w:r>
      <w:r>
        <w:rPr>
          <w:szCs w:val="22"/>
          <w:lang w:val="ru-RU"/>
        </w:rPr>
        <w:t>– это</w:t>
      </w:r>
      <w:r w:rsidRPr="008F252F">
        <w:rPr>
          <w:szCs w:val="22"/>
          <w:lang w:val="ru-RU"/>
        </w:rPr>
        <w:t xml:space="preserve"> идея, которая активно поддерживается органами государственной власти в большинстве стран по всему миру и рассматривается как часть общественной миссии.</w:t>
      </w:r>
      <w:r>
        <w:rPr>
          <w:szCs w:val="22"/>
          <w:lang w:val="ru-RU"/>
        </w:rPr>
        <w:t xml:space="preserve"> В финансовом секторе</w:t>
      </w:r>
      <w:r w:rsidRPr="008F252F">
        <w:rPr>
          <w:szCs w:val="22"/>
          <w:lang w:val="ru-RU"/>
        </w:rPr>
        <w:t xml:space="preserve"> и </w:t>
      </w:r>
      <w:r>
        <w:rPr>
          <w:szCs w:val="22"/>
          <w:lang w:val="ru-RU"/>
        </w:rPr>
        <w:t xml:space="preserve">в сфере </w:t>
      </w:r>
      <w:r w:rsidRPr="008F252F">
        <w:rPr>
          <w:szCs w:val="22"/>
          <w:lang w:val="ru-RU"/>
        </w:rPr>
        <w:t xml:space="preserve">подготовки кадров </w:t>
      </w:r>
      <w:r>
        <w:rPr>
          <w:szCs w:val="22"/>
          <w:lang w:val="ru-RU"/>
        </w:rPr>
        <w:t>периодически предлагаются платные курсы, но в любой другой стране</w:t>
      </w:r>
      <w:r w:rsidRPr="008F252F">
        <w:rPr>
          <w:szCs w:val="22"/>
          <w:lang w:val="ru-RU"/>
        </w:rPr>
        <w:t xml:space="preserve"> они </w:t>
      </w:r>
      <w:r>
        <w:rPr>
          <w:szCs w:val="22"/>
          <w:lang w:val="ru-RU"/>
        </w:rPr>
        <w:t>играют более масштабную</w:t>
      </w:r>
      <w:r w:rsidRPr="008F252F">
        <w:rPr>
          <w:szCs w:val="22"/>
          <w:lang w:val="ru-RU"/>
        </w:rPr>
        <w:t xml:space="preserve"> роль в области финансовой грамотности.</w:t>
      </w:r>
    </w:p>
    <w:p w14:paraId="3893BC48" w14:textId="77777777" w:rsidR="007013EC" w:rsidRPr="00901AFC" w:rsidRDefault="007013EC" w:rsidP="007013EC">
      <w:pPr>
        <w:pStyle w:val="BlockFLRUS"/>
        <w:rPr>
          <w:lang w:val="ru-RU"/>
        </w:rPr>
      </w:pPr>
      <w:r w:rsidRPr="00901AFC">
        <w:rPr>
          <w:lang w:val="ru-RU"/>
        </w:rPr>
        <w:t>Как</w:t>
      </w:r>
      <w:r w:rsidRPr="00853F12">
        <w:rPr>
          <w:lang w:val="ru-RU"/>
        </w:rPr>
        <w:t xml:space="preserve"> </w:t>
      </w:r>
      <w:r>
        <w:rPr>
          <w:lang w:val="ru-RU"/>
        </w:rPr>
        <w:t>следует</w:t>
      </w:r>
      <w:r w:rsidRPr="00853F12">
        <w:rPr>
          <w:lang w:val="ru-RU"/>
        </w:rPr>
        <w:t xml:space="preserve"> </w:t>
      </w:r>
      <w:r>
        <w:rPr>
          <w:lang w:val="ru-RU"/>
        </w:rPr>
        <w:t>из</w:t>
      </w:r>
      <w:r w:rsidRPr="00853F12">
        <w:rPr>
          <w:lang w:val="ru-RU"/>
        </w:rPr>
        <w:t xml:space="preserve"> </w:t>
      </w:r>
      <w:r>
        <w:rPr>
          <w:lang w:val="ru-RU"/>
        </w:rPr>
        <w:t>раздела</w:t>
      </w:r>
      <w:r w:rsidRPr="00853F12">
        <w:rPr>
          <w:lang w:val="ru-RU"/>
        </w:rPr>
        <w:t xml:space="preserve">, </w:t>
      </w:r>
      <w:r w:rsidRPr="00901AFC">
        <w:rPr>
          <w:lang w:val="ru-RU"/>
        </w:rPr>
        <w:t>опис</w:t>
      </w:r>
      <w:r>
        <w:rPr>
          <w:lang w:val="ru-RU"/>
        </w:rPr>
        <w:t>ывающего</w:t>
      </w:r>
      <w:r w:rsidRPr="00853F12">
        <w:rPr>
          <w:lang w:val="ru-RU"/>
        </w:rPr>
        <w:t xml:space="preserve"> </w:t>
      </w:r>
      <w:r w:rsidRPr="00901AFC">
        <w:rPr>
          <w:lang w:val="ru-RU"/>
        </w:rPr>
        <w:t>международный</w:t>
      </w:r>
      <w:r w:rsidRPr="00853F12">
        <w:rPr>
          <w:lang w:val="ru-RU"/>
        </w:rPr>
        <w:t xml:space="preserve"> </w:t>
      </w:r>
      <w:r w:rsidRPr="00901AFC">
        <w:rPr>
          <w:lang w:val="ru-RU"/>
        </w:rPr>
        <w:t>опыт</w:t>
      </w:r>
      <w:r w:rsidRPr="00853F12">
        <w:rPr>
          <w:lang w:val="ru-RU"/>
        </w:rPr>
        <w:t xml:space="preserve"> </w:t>
      </w:r>
      <w:r w:rsidRPr="00901AFC">
        <w:rPr>
          <w:lang w:val="ru-RU"/>
        </w:rPr>
        <w:t>различных</w:t>
      </w:r>
      <w:r w:rsidRPr="00853F12">
        <w:rPr>
          <w:lang w:val="ru-RU"/>
        </w:rPr>
        <w:t xml:space="preserve"> </w:t>
      </w:r>
      <w:r>
        <w:rPr>
          <w:lang w:val="ru-RU"/>
        </w:rPr>
        <w:t>учреждений</w:t>
      </w:r>
      <w:r w:rsidRPr="00853F12">
        <w:rPr>
          <w:lang w:val="ru-RU"/>
        </w:rPr>
        <w:t xml:space="preserve"> </w:t>
      </w:r>
      <w:r w:rsidRPr="00901AFC">
        <w:rPr>
          <w:lang w:val="ru-RU"/>
        </w:rPr>
        <w:t>и</w:t>
      </w:r>
      <w:r w:rsidRPr="00853F12">
        <w:rPr>
          <w:lang w:val="ru-RU"/>
        </w:rPr>
        <w:t xml:space="preserve"> </w:t>
      </w:r>
      <w:r w:rsidRPr="00901AFC">
        <w:rPr>
          <w:lang w:val="ru-RU"/>
        </w:rPr>
        <w:t>организаци</w:t>
      </w:r>
      <w:r>
        <w:rPr>
          <w:lang w:val="ru-RU"/>
        </w:rPr>
        <w:t>й</w:t>
      </w:r>
      <w:r w:rsidRPr="00853F12">
        <w:rPr>
          <w:lang w:val="ru-RU"/>
        </w:rPr>
        <w:t xml:space="preserve"> </w:t>
      </w:r>
      <w:r>
        <w:rPr>
          <w:lang w:val="ru-RU"/>
        </w:rPr>
        <w:t>в</w:t>
      </w:r>
      <w:r w:rsidRPr="00853F12">
        <w:rPr>
          <w:lang w:val="ru-RU"/>
        </w:rPr>
        <w:t xml:space="preserve"> </w:t>
      </w:r>
      <w:r>
        <w:rPr>
          <w:lang w:val="ru-RU"/>
        </w:rPr>
        <w:t>области</w:t>
      </w:r>
      <w:r w:rsidRPr="00853F12">
        <w:rPr>
          <w:lang w:val="ru-RU"/>
        </w:rPr>
        <w:t xml:space="preserve"> </w:t>
      </w:r>
      <w:r>
        <w:rPr>
          <w:lang w:val="ru-RU"/>
        </w:rPr>
        <w:t>развития</w:t>
      </w:r>
      <w:r w:rsidRPr="00853F12">
        <w:rPr>
          <w:lang w:val="ru-RU"/>
        </w:rPr>
        <w:t xml:space="preserve"> </w:t>
      </w:r>
      <w:r w:rsidRPr="00901AFC">
        <w:rPr>
          <w:lang w:val="ru-RU"/>
        </w:rPr>
        <w:t>финансов</w:t>
      </w:r>
      <w:r>
        <w:rPr>
          <w:lang w:val="ru-RU"/>
        </w:rPr>
        <w:t>ой</w:t>
      </w:r>
      <w:r w:rsidRPr="00853F12">
        <w:rPr>
          <w:lang w:val="ru-RU"/>
        </w:rPr>
        <w:t xml:space="preserve"> </w:t>
      </w:r>
      <w:r w:rsidRPr="00901AFC">
        <w:rPr>
          <w:lang w:val="ru-RU"/>
        </w:rPr>
        <w:t>грамотности</w:t>
      </w:r>
      <w:r w:rsidRPr="00853F12">
        <w:rPr>
          <w:lang w:val="ru-RU"/>
        </w:rPr>
        <w:t xml:space="preserve"> (</w:t>
      </w:r>
      <w:r w:rsidRPr="00901AFC">
        <w:rPr>
          <w:lang w:val="ru-RU"/>
        </w:rPr>
        <w:t>раздел</w:t>
      </w:r>
      <w:r w:rsidRPr="00853F12">
        <w:rPr>
          <w:lang w:val="ru-RU"/>
        </w:rPr>
        <w:t xml:space="preserve"> 1.2.), </w:t>
      </w:r>
      <w:r w:rsidRPr="00901AFC">
        <w:rPr>
          <w:lang w:val="ru-RU"/>
        </w:rPr>
        <w:t>Большинство</w:t>
      </w:r>
      <w:r w:rsidRPr="00853F12">
        <w:rPr>
          <w:lang w:val="ru-RU"/>
        </w:rPr>
        <w:t xml:space="preserve"> </w:t>
      </w:r>
      <w:r w:rsidRPr="00901AFC">
        <w:rPr>
          <w:lang w:val="ru-RU"/>
        </w:rPr>
        <w:t>организаций</w:t>
      </w:r>
      <w:r w:rsidRPr="00853F12">
        <w:rPr>
          <w:lang w:val="ru-RU"/>
        </w:rPr>
        <w:t xml:space="preserve"> </w:t>
      </w:r>
      <w:r w:rsidRPr="00901AFC">
        <w:rPr>
          <w:lang w:val="ru-RU"/>
        </w:rPr>
        <w:t>работают</w:t>
      </w:r>
      <w:r w:rsidRPr="00853F12">
        <w:rPr>
          <w:lang w:val="ru-RU"/>
        </w:rPr>
        <w:t xml:space="preserve"> </w:t>
      </w:r>
      <w:r>
        <w:rPr>
          <w:lang w:val="ru-RU"/>
        </w:rPr>
        <w:t>на</w:t>
      </w:r>
      <w:r w:rsidRPr="00853F12">
        <w:rPr>
          <w:lang w:val="ru-RU"/>
        </w:rPr>
        <w:t xml:space="preserve"> </w:t>
      </w:r>
      <w:r>
        <w:rPr>
          <w:lang w:val="ru-RU"/>
        </w:rPr>
        <w:t>некоммерческой</w:t>
      </w:r>
      <w:r w:rsidRPr="00853F12">
        <w:rPr>
          <w:lang w:val="ru-RU"/>
        </w:rPr>
        <w:t xml:space="preserve"> </w:t>
      </w:r>
      <w:r>
        <w:rPr>
          <w:lang w:val="ru-RU"/>
        </w:rPr>
        <w:t>основе</w:t>
      </w:r>
      <w:r w:rsidRPr="00853F12">
        <w:rPr>
          <w:lang w:val="ru-RU"/>
        </w:rPr>
        <w:t xml:space="preserve">. </w:t>
      </w:r>
      <w:r>
        <w:rPr>
          <w:lang w:val="ru-RU"/>
        </w:rPr>
        <w:t xml:space="preserve">Если появляются виды </w:t>
      </w:r>
      <w:r w:rsidRPr="00901AFC">
        <w:rPr>
          <w:lang w:val="ru-RU"/>
        </w:rPr>
        <w:t xml:space="preserve">коммерческой деятельности, как правило, </w:t>
      </w:r>
      <w:r>
        <w:rPr>
          <w:lang w:val="ru-RU"/>
        </w:rPr>
        <w:t>они весьма ограничены, не обеспечивая</w:t>
      </w:r>
      <w:r w:rsidRPr="00901AFC">
        <w:rPr>
          <w:lang w:val="ru-RU"/>
        </w:rPr>
        <w:t xml:space="preserve"> </w:t>
      </w:r>
      <w:r>
        <w:rPr>
          <w:lang w:val="ru-RU"/>
        </w:rPr>
        <w:t>значительных финансовых ресурсов в бюджет организации/</w:t>
      </w:r>
      <w:r w:rsidRPr="00901AFC">
        <w:rPr>
          <w:lang w:val="ru-RU"/>
        </w:rPr>
        <w:t>учреждения.</w:t>
      </w:r>
    </w:p>
    <w:p w14:paraId="16AAE895" w14:textId="77777777" w:rsidR="007013EC" w:rsidRPr="00901AFC" w:rsidRDefault="007013EC" w:rsidP="007013EC">
      <w:pPr>
        <w:pStyle w:val="BlockFLRUS"/>
        <w:rPr>
          <w:lang w:val="ru-RU"/>
        </w:rPr>
      </w:pPr>
      <w:r w:rsidRPr="00901AFC">
        <w:rPr>
          <w:lang w:val="ru-RU"/>
        </w:rPr>
        <w:t>Поэтому</w:t>
      </w:r>
      <w:r w:rsidRPr="00BC5EA2">
        <w:rPr>
          <w:lang w:val="ru-RU"/>
        </w:rPr>
        <w:t xml:space="preserve"> </w:t>
      </w:r>
      <w:r w:rsidRPr="00901AFC">
        <w:rPr>
          <w:lang w:val="ru-RU"/>
        </w:rPr>
        <w:t>следует</w:t>
      </w:r>
      <w:r w:rsidRPr="00BC5EA2">
        <w:rPr>
          <w:lang w:val="ru-RU"/>
        </w:rPr>
        <w:t xml:space="preserve"> </w:t>
      </w:r>
      <w:r w:rsidRPr="00901AFC">
        <w:rPr>
          <w:lang w:val="ru-RU"/>
        </w:rPr>
        <w:t>сказать</w:t>
      </w:r>
      <w:r w:rsidRPr="00BC5EA2">
        <w:rPr>
          <w:lang w:val="ru-RU"/>
        </w:rPr>
        <w:t xml:space="preserve">, </w:t>
      </w:r>
      <w:r w:rsidRPr="00901AFC">
        <w:rPr>
          <w:lang w:val="ru-RU"/>
        </w:rPr>
        <w:t>что</w:t>
      </w:r>
      <w:r w:rsidRPr="00BC5EA2">
        <w:rPr>
          <w:lang w:val="ru-RU"/>
        </w:rPr>
        <w:t xml:space="preserve"> </w:t>
      </w:r>
      <w:r w:rsidRPr="00901AFC">
        <w:rPr>
          <w:lang w:val="ru-RU"/>
        </w:rPr>
        <w:t>для</w:t>
      </w:r>
      <w:r w:rsidRPr="00BC5EA2">
        <w:rPr>
          <w:lang w:val="ru-RU"/>
        </w:rPr>
        <w:t xml:space="preserve"> </w:t>
      </w:r>
      <w:r>
        <w:rPr>
          <w:lang w:val="ru-RU"/>
        </w:rPr>
        <w:t>будущей</w:t>
      </w:r>
      <w:r w:rsidRPr="00BC5EA2">
        <w:rPr>
          <w:lang w:val="ru-RU"/>
        </w:rPr>
        <w:t xml:space="preserve"> </w:t>
      </w:r>
      <w:r>
        <w:rPr>
          <w:lang w:val="ru-RU"/>
        </w:rPr>
        <w:t>деятельности</w:t>
      </w:r>
      <w:r w:rsidRPr="00BC5EA2">
        <w:rPr>
          <w:lang w:val="ru-RU"/>
        </w:rPr>
        <w:t xml:space="preserve"> </w:t>
      </w:r>
      <w:r>
        <w:rPr>
          <w:lang w:val="ru-RU"/>
        </w:rPr>
        <w:t>РЦФГ</w:t>
      </w:r>
      <w:r w:rsidRPr="00BC5EA2">
        <w:rPr>
          <w:lang w:val="ru-RU"/>
        </w:rPr>
        <w:t xml:space="preserve">, </w:t>
      </w:r>
      <w:r>
        <w:rPr>
          <w:lang w:val="ru-RU"/>
        </w:rPr>
        <w:t>с</w:t>
      </w:r>
      <w:r w:rsidRPr="00BC5EA2">
        <w:rPr>
          <w:lang w:val="ru-RU"/>
        </w:rPr>
        <w:t xml:space="preserve"> </w:t>
      </w:r>
      <w:r>
        <w:rPr>
          <w:lang w:val="ru-RU"/>
        </w:rPr>
        <w:t>учетом</w:t>
      </w:r>
      <w:r w:rsidRPr="00BC5EA2">
        <w:rPr>
          <w:lang w:val="ru-RU"/>
        </w:rPr>
        <w:t xml:space="preserve"> </w:t>
      </w:r>
      <w:r>
        <w:rPr>
          <w:lang w:val="ru-RU"/>
        </w:rPr>
        <w:t>вышеуказанной</w:t>
      </w:r>
      <w:r w:rsidRPr="00BC5EA2">
        <w:rPr>
          <w:lang w:val="ru-RU"/>
        </w:rPr>
        <w:t xml:space="preserve"> </w:t>
      </w:r>
      <w:r w:rsidRPr="00901AFC">
        <w:rPr>
          <w:lang w:val="ru-RU"/>
        </w:rPr>
        <w:t>миссии</w:t>
      </w:r>
      <w:r w:rsidRPr="00BC5EA2">
        <w:rPr>
          <w:lang w:val="ru-RU"/>
        </w:rPr>
        <w:t xml:space="preserve">, </w:t>
      </w:r>
      <w:r w:rsidRPr="00901AFC">
        <w:rPr>
          <w:lang w:val="ru-RU"/>
        </w:rPr>
        <w:t>цел</w:t>
      </w:r>
      <w:r>
        <w:rPr>
          <w:lang w:val="ru-RU"/>
        </w:rPr>
        <w:t>ей</w:t>
      </w:r>
      <w:r w:rsidRPr="00BC5EA2">
        <w:rPr>
          <w:lang w:val="ru-RU"/>
        </w:rPr>
        <w:t xml:space="preserve"> </w:t>
      </w:r>
      <w:r w:rsidRPr="00901AFC">
        <w:rPr>
          <w:lang w:val="ru-RU"/>
        </w:rPr>
        <w:t>и</w:t>
      </w:r>
      <w:r w:rsidRPr="00BC5EA2">
        <w:rPr>
          <w:lang w:val="ru-RU"/>
        </w:rPr>
        <w:t xml:space="preserve"> </w:t>
      </w:r>
      <w:r>
        <w:rPr>
          <w:lang w:val="ru-RU"/>
        </w:rPr>
        <w:t>задач</w:t>
      </w:r>
      <w:r w:rsidRPr="00BC5EA2">
        <w:rPr>
          <w:lang w:val="ru-RU"/>
        </w:rPr>
        <w:t xml:space="preserve">, </w:t>
      </w:r>
      <w:r w:rsidRPr="00901AFC">
        <w:rPr>
          <w:lang w:val="ru-RU"/>
        </w:rPr>
        <w:t>его</w:t>
      </w:r>
      <w:r w:rsidRPr="00BC5EA2">
        <w:rPr>
          <w:lang w:val="ru-RU"/>
        </w:rPr>
        <w:t xml:space="preserve"> </w:t>
      </w:r>
      <w:r w:rsidRPr="00901AFC">
        <w:rPr>
          <w:lang w:val="ru-RU"/>
        </w:rPr>
        <w:t>деятельность</w:t>
      </w:r>
      <w:r w:rsidRPr="00BC5EA2">
        <w:rPr>
          <w:lang w:val="ru-RU"/>
        </w:rPr>
        <w:t xml:space="preserve"> </w:t>
      </w:r>
      <w:r>
        <w:rPr>
          <w:lang w:val="ru-RU"/>
        </w:rPr>
        <w:t>лучше</w:t>
      </w:r>
      <w:r w:rsidRPr="00BC5EA2">
        <w:rPr>
          <w:lang w:val="ru-RU"/>
        </w:rPr>
        <w:t xml:space="preserve"> </w:t>
      </w:r>
      <w:r w:rsidRPr="00901AFC">
        <w:rPr>
          <w:lang w:val="ru-RU"/>
        </w:rPr>
        <w:t>финансир</w:t>
      </w:r>
      <w:r>
        <w:rPr>
          <w:lang w:val="ru-RU"/>
        </w:rPr>
        <w:t>овать</w:t>
      </w:r>
      <w:r w:rsidRPr="00BC5EA2">
        <w:rPr>
          <w:lang w:val="ru-RU"/>
        </w:rPr>
        <w:t xml:space="preserve"> </w:t>
      </w:r>
      <w:r w:rsidRPr="00901AFC">
        <w:rPr>
          <w:lang w:val="ru-RU"/>
        </w:rPr>
        <w:t>из</w:t>
      </w:r>
      <w:r w:rsidRPr="00BC5EA2">
        <w:rPr>
          <w:lang w:val="ru-RU"/>
        </w:rPr>
        <w:t xml:space="preserve"> </w:t>
      </w:r>
      <w:r w:rsidRPr="00901AFC">
        <w:rPr>
          <w:lang w:val="ru-RU"/>
        </w:rPr>
        <w:t>средств</w:t>
      </w:r>
      <w:r w:rsidRPr="00BC5EA2">
        <w:rPr>
          <w:lang w:val="ru-RU"/>
        </w:rPr>
        <w:t xml:space="preserve"> </w:t>
      </w:r>
      <w:r w:rsidRPr="00901AFC">
        <w:rPr>
          <w:lang w:val="ru-RU"/>
        </w:rPr>
        <w:t>государственных</w:t>
      </w:r>
      <w:r w:rsidRPr="00BC5EA2">
        <w:rPr>
          <w:lang w:val="ru-RU"/>
        </w:rPr>
        <w:t xml:space="preserve"> </w:t>
      </w:r>
      <w:r w:rsidRPr="00901AFC">
        <w:rPr>
          <w:lang w:val="ru-RU"/>
        </w:rPr>
        <w:t>и</w:t>
      </w:r>
      <w:r w:rsidRPr="00BC5EA2">
        <w:rPr>
          <w:lang w:val="ru-RU"/>
        </w:rPr>
        <w:t xml:space="preserve"> </w:t>
      </w:r>
      <w:r w:rsidRPr="00901AFC">
        <w:rPr>
          <w:lang w:val="ru-RU"/>
        </w:rPr>
        <w:t>частных</w:t>
      </w:r>
      <w:r w:rsidRPr="00BC5EA2">
        <w:rPr>
          <w:lang w:val="ru-RU"/>
        </w:rPr>
        <w:t xml:space="preserve"> </w:t>
      </w:r>
      <w:r w:rsidRPr="00901AFC">
        <w:rPr>
          <w:lang w:val="ru-RU"/>
        </w:rPr>
        <w:t>доноров</w:t>
      </w:r>
      <w:r w:rsidRPr="00BC5EA2">
        <w:rPr>
          <w:lang w:val="ru-RU"/>
        </w:rPr>
        <w:t xml:space="preserve">. </w:t>
      </w:r>
      <w:r>
        <w:rPr>
          <w:lang w:val="ru-RU"/>
        </w:rPr>
        <w:t xml:space="preserve">Это не означает, что </w:t>
      </w:r>
      <w:r w:rsidRPr="00901AFC">
        <w:rPr>
          <w:lang w:val="ru-RU"/>
        </w:rPr>
        <w:t xml:space="preserve">коммерческая деятельность не имеет смысла, но лучше предположить, что </w:t>
      </w:r>
      <w:r>
        <w:rPr>
          <w:lang w:val="ru-RU"/>
        </w:rPr>
        <w:t>она</w:t>
      </w:r>
      <w:r w:rsidRPr="00901AFC">
        <w:rPr>
          <w:lang w:val="ru-RU"/>
        </w:rPr>
        <w:t xml:space="preserve"> будет иметь ограниченное влияние на общие доходы </w:t>
      </w:r>
      <w:r>
        <w:rPr>
          <w:lang w:val="ru-RU"/>
        </w:rPr>
        <w:t>РЦФГ</w:t>
      </w:r>
      <w:r w:rsidRPr="00901AFC">
        <w:rPr>
          <w:lang w:val="ru-RU"/>
        </w:rPr>
        <w:t>.</w:t>
      </w:r>
    </w:p>
    <w:p w14:paraId="35A9481D" w14:textId="77777777" w:rsidR="007013EC" w:rsidRPr="00901AFC" w:rsidRDefault="007013EC" w:rsidP="007013EC">
      <w:pPr>
        <w:pStyle w:val="BlockFLRUS"/>
        <w:rPr>
          <w:lang w:val="ru-RU"/>
        </w:rPr>
      </w:pPr>
      <w:r>
        <w:rPr>
          <w:lang w:val="ru-RU"/>
        </w:rPr>
        <w:t>Будущее</w:t>
      </w:r>
      <w:r w:rsidRPr="00901AFC">
        <w:rPr>
          <w:lang w:val="ru-RU"/>
        </w:rPr>
        <w:t xml:space="preserve"> </w:t>
      </w:r>
      <w:r>
        <w:rPr>
          <w:lang w:val="ru-RU"/>
        </w:rPr>
        <w:t>коммерческой</w:t>
      </w:r>
      <w:r w:rsidRPr="00901AFC">
        <w:rPr>
          <w:lang w:val="ru-RU"/>
        </w:rPr>
        <w:t xml:space="preserve"> </w:t>
      </w:r>
      <w:r>
        <w:rPr>
          <w:lang w:val="ru-RU"/>
        </w:rPr>
        <w:t>деятельности</w:t>
      </w:r>
      <w:r w:rsidRPr="00901AFC">
        <w:rPr>
          <w:lang w:val="ru-RU"/>
        </w:rPr>
        <w:t xml:space="preserve"> </w:t>
      </w:r>
      <w:r>
        <w:rPr>
          <w:lang w:val="ru-RU"/>
        </w:rPr>
        <w:t>РЦФГ</w:t>
      </w:r>
      <w:r w:rsidRPr="00901AFC">
        <w:rPr>
          <w:lang w:val="ru-RU"/>
        </w:rPr>
        <w:t xml:space="preserve"> </w:t>
      </w:r>
      <w:r>
        <w:rPr>
          <w:lang w:val="ru-RU"/>
        </w:rPr>
        <w:t>можно разделить на два раздела</w:t>
      </w:r>
      <w:r w:rsidRPr="00901AFC">
        <w:rPr>
          <w:lang w:val="ru-RU"/>
        </w:rPr>
        <w:t>:</w:t>
      </w:r>
    </w:p>
    <w:p w14:paraId="3A404BEA" w14:textId="77777777" w:rsidR="007013EC" w:rsidRPr="00231140" w:rsidRDefault="007013EC" w:rsidP="007013EC">
      <w:pPr>
        <w:pStyle w:val="3"/>
        <w:rPr>
          <w:lang w:val="ru-RU"/>
        </w:rPr>
      </w:pPr>
      <w:bookmarkStart w:id="111" w:name="_Toc356480049"/>
      <w:bookmarkStart w:id="112" w:name="_Toc356970382"/>
      <w:r w:rsidRPr="00231140">
        <w:rPr>
          <w:rFonts w:ascii="Calibri" w:hAnsi="Calibri"/>
          <w:lang w:val="ru-RU"/>
        </w:rPr>
        <w:t>Реализация продукции (предметы</w:t>
      </w:r>
      <w:r w:rsidRPr="00231140">
        <w:rPr>
          <w:lang w:val="ru-RU"/>
        </w:rPr>
        <w:t>)</w:t>
      </w:r>
      <w:bookmarkEnd w:id="111"/>
      <w:bookmarkEnd w:id="112"/>
    </w:p>
    <w:p w14:paraId="4FAD1F82" w14:textId="77777777" w:rsidR="007013EC" w:rsidRPr="00BC5EA2" w:rsidRDefault="007013EC" w:rsidP="007013EC">
      <w:pPr>
        <w:pStyle w:val="BlockFLRUS"/>
        <w:rPr>
          <w:lang w:val="ru-RU"/>
        </w:rPr>
      </w:pPr>
      <w:r w:rsidRPr="00231140">
        <w:rPr>
          <w:lang w:val="ru-RU"/>
        </w:rPr>
        <w:t>Что касается коммерческой деятельности иностранных учреждений, ответственных за финансовое образование, можно рассмотреть ряд международных примеров, которыми также могли бы воспользоваться</w:t>
      </w:r>
      <w:r w:rsidRPr="006C12EF">
        <w:rPr>
          <w:lang w:val="ru-RU"/>
        </w:rPr>
        <w:t xml:space="preserve"> </w:t>
      </w:r>
      <w:r>
        <w:rPr>
          <w:lang w:val="ru-RU"/>
        </w:rPr>
        <w:t>в</w:t>
      </w:r>
      <w:r w:rsidRPr="006C12EF">
        <w:rPr>
          <w:lang w:val="ru-RU"/>
        </w:rPr>
        <w:t xml:space="preserve"> </w:t>
      </w:r>
      <w:r>
        <w:rPr>
          <w:lang w:val="ru-RU"/>
        </w:rPr>
        <w:t>РЦФГ</w:t>
      </w:r>
      <w:r w:rsidRPr="006C12EF">
        <w:rPr>
          <w:lang w:val="ru-RU"/>
        </w:rPr>
        <w:t xml:space="preserve">. </w:t>
      </w:r>
      <w:r w:rsidRPr="00BC5EA2">
        <w:rPr>
          <w:lang w:val="ru-RU"/>
        </w:rPr>
        <w:t xml:space="preserve">Некоторые учреждения, даже если они являются государственными, </w:t>
      </w:r>
      <w:r>
        <w:rPr>
          <w:lang w:val="ru-RU"/>
        </w:rPr>
        <w:t>продавать различные инструменты развития финансовой</w:t>
      </w:r>
      <w:r w:rsidRPr="00BC5EA2">
        <w:rPr>
          <w:lang w:val="ru-RU"/>
        </w:rPr>
        <w:t xml:space="preserve"> грамотности для своих клиентов. </w:t>
      </w:r>
      <w:r>
        <w:rPr>
          <w:lang w:val="ru-RU"/>
        </w:rPr>
        <w:t>Они это делают или</w:t>
      </w:r>
      <w:r w:rsidRPr="00BC5EA2">
        <w:rPr>
          <w:lang w:val="ru-RU"/>
        </w:rPr>
        <w:t xml:space="preserve"> в режиме онлайн</w:t>
      </w:r>
      <w:r>
        <w:rPr>
          <w:lang w:val="ru-RU"/>
        </w:rPr>
        <w:t>, или в</w:t>
      </w:r>
      <w:r w:rsidRPr="00BC5EA2">
        <w:rPr>
          <w:lang w:val="ru-RU"/>
        </w:rPr>
        <w:t xml:space="preserve"> офисах, где для клиентов открыт специальный магазин (или киоск) (или </w:t>
      </w:r>
      <w:r>
        <w:rPr>
          <w:lang w:val="ru-RU"/>
        </w:rPr>
        <w:t>это делается</w:t>
      </w:r>
      <w:r w:rsidRPr="00BC5EA2">
        <w:rPr>
          <w:lang w:val="ru-RU"/>
        </w:rPr>
        <w:t xml:space="preserve"> во время </w:t>
      </w:r>
      <w:r>
        <w:rPr>
          <w:lang w:val="ru-RU"/>
        </w:rPr>
        <w:t>различных мероприятий</w:t>
      </w:r>
      <w:r w:rsidRPr="00BC5EA2">
        <w:rPr>
          <w:lang w:val="ru-RU"/>
        </w:rPr>
        <w:t xml:space="preserve">). Важно то, </w:t>
      </w:r>
      <w:r>
        <w:rPr>
          <w:lang w:val="ru-RU"/>
        </w:rPr>
        <w:t>что образовательный посыл отображается</w:t>
      </w:r>
      <w:r w:rsidRPr="00BC5EA2">
        <w:rPr>
          <w:lang w:val="ru-RU"/>
        </w:rPr>
        <w:t xml:space="preserve"> на все</w:t>
      </w:r>
      <w:r>
        <w:rPr>
          <w:lang w:val="ru-RU"/>
        </w:rPr>
        <w:t>х товарах</w:t>
      </w:r>
      <w:r w:rsidRPr="00BC5EA2">
        <w:rPr>
          <w:lang w:val="ru-RU"/>
        </w:rPr>
        <w:t xml:space="preserve">, а также </w:t>
      </w:r>
      <w:r>
        <w:rPr>
          <w:lang w:val="ru-RU"/>
        </w:rPr>
        <w:t xml:space="preserve">в форме </w:t>
      </w:r>
      <w:r w:rsidRPr="00BC5EA2">
        <w:rPr>
          <w:lang w:val="ru-RU"/>
        </w:rPr>
        <w:t>визуальной идентификации прода</w:t>
      </w:r>
      <w:r>
        <w:rPr>
          <w:lang w:val="ru-RU"/>
        </w:rPr>
        <w:t>ющих учреждений</w:t>
      </w:r>
      <w:r w:rsidRPr="00BC5EA2">
        <w:rPr>
          <w:lang w:val="ru-RU"/>
        </w:rPr>
        <w:t xml:space="preserve"> (в данном случае: </w:t>
      </w:r>
      <w:r>
        <w:rPr>
          <w:lang w:val="ru-RU"/>
        </w:rPr>
        <w:t>РЦФГ</w:t>
      </w:r>
      <w:r w:rsidRPr="00BC5EA2">
        <w:rPr>
          <w:lang w:val="ru-RU"/>
        </w:rPr>
        <w:t xml:space="preserve"> и </w:t>
      </w:r>
      <w:r>
        <w:rPr>
          <w:lang w:val="ru-RU"/>
        </w:rPr>
        <w:t>К</w:t>
      </w:r>
      <w:r w:rsidRPr="00BC5EA2">
        <w:rPr>
          <w:lang w:val="ru-RU"/>
        </w:rPr>
        <w:t>амп</w:t>
      </w:r>
      <w:r>
        <w:rPr>
          <w:lang w:val="ru-RU"/>
        </w:rPr>
        <w:t>ания по развитию</w:t>
      </w:r>
      <w:r w:rsidRPr="00BC5EA2">
        <w:rPr>
          <w:lang w:val="ru-RU"/>
        </w:rPr>
        <w:t xml:space="preserve"> </w:t>
      </w:r>
      <w:r>
        <w:rPr>
          <w:lang w:val="ru-RU"/>
        </w:rPr>
        <w:t>финансовой грамотности</w:t>
      </w:r>
      <w:r w:rsidR="00C61A93" w:rsidRPr="00C61A93">
        <w:rPr>
          <w:lang w:val="ru-RU"/>
        </w:rPr>
        <w:t>).</w:t>
      </w:r>
    </w:p>
    <w:p w14:paraId="3F9E8D5A" w14:textId="77777777" w:rsidR="007013EC" w:rsidRPr="00BC5EA2" w:rsidRDefault="007013EC" w:rsidP="007013EC">
      <w:pPr>
        <w:pStyle w:val="BlockFLRUS"/>
        <w:rPr>
          <w:lang w:val="ru-RU"/>
        </w:rPr>
      </w:pPr>
      <w:r>
        <w:rPr>
          <w:lang w:val="ru-RU"/>
        </w:rPr>
        <w:lastRenderedPageBreak/>
        <w:t>Коллектив РЦФГ должен</w:t>
      </w:r>
      <w:r w:rsidRPr="00BC5EA2">
        <w:rPr>
          <w:lang w:val="ru-RU"/>
        </w:rPr>
        <w:t xml:space="preserve"> выработать список учебных сообщений в целях </w:t>
      </w:r>
      <w:r>
        <w:rPr>
          <w:lang w:val="ru-RU"/>
        </w:rPr>
        <w:t>повышения эффекта Кампании по развитию финансовой грамотности</w:t>
      </w:r>
      <w:r w:rsidRPr="00BC5EA2">
        <w:rPr>
          <w:lang w:val="ru-RU"/>
        </w:rPr>
        <w:t xml:space="preserve">. Это может быть, например, </w:t>
      </w:r>
      <w:r>
        <w:rPr>
          <w:lang w:val="ru-RU"/>
        </w:rPr>
        <w:t xml:space="preserve">в виде </w:t>
      </w:r>
      <w:r w:rsidRPr="00BC5EA2">
        <w:rPr>
          <w:lang w:val="ru-RU"/>
        </w:rPr>
        <w:t xml:space="preserve">серии графических </w:t>
      </w:r>
      <w:r>
        <w:rPr>
          <w:lang w:val="ru-RU"/>
        </w:rPr>
        <w:t>решений</w:t>
      </w:r>
      <w:r w:rsidRPr="00BC5EA2">
        <w:rPr>
          <w:lang w:val="ru-RU"/>
        </w:rPr>
        <w:t xml:space="preserve"> с раз</w:t>
      </w:r>
      <w:r>
        <w:rPr>
          <w:lang w:val="ru-RU"/>
        </w:rPr>
        <w:t>личными сообщениями, например: «</w:t>
      </w:r>
      <w:r w:rsidRPr="00BC5EA2">
        <w:rPr>
          <w:lang w:val="ru-RU"/>
        </w:rPr>
        <w:t xml:space="preserve">Я знаю, </w:t>
      </w:r>
      <w:r>
        <w:rPr>
          <w:lang w:val="ru-RU"/>
        </w:rPr>
        <w:t>что экономия – это хорошо</w:t>
      </w:r>
      <w:r w:rsidRPr="00BC5EA2">
        <w:rPr>
          <w:lang w:val="ru-RU"/>
        </w:rPr>
        <w:t>» или «Я</w:t>
      </w:r>
      <w:r>
        <w:rPr>
          <w:lang w:val="ru-RU"/>
        </w:rPr>
        <w:t xml:space="preserve"> экономлю перед тратами» или «</w:t>
      </w:r>
      <w:r w:rsidRPr="00BC5EA2">
        <w:rPr>
          <w:lang w:val="ru-RU"/>
        </w:rPr>
        <w:t xml:space="preserve">Долги не </w:t>
      </w:r>
      <w:r>
        <w:rPr>
          <w:lang w:val="ru-RU"/>
        </w:rPr>
        <w:t>должны контролировать м</w:t>
      </w:r>
      <w:r w:rsidRPr="00BC5EA2">
        <w:rPr>
          <w:lang w:val="ru-RU"/>
        </w:rPr>
        <w:t>ою жизнь» или «Мне нравит</w:t>
      </w:r>
      <w:r>
        <w:rPr>
          <w:lang w:val="ru-RU"/>
        </w:rPr>
        <w:t>ся тратить деньги (но под контролем)»</w:t>
      </w:r>
      <w:r w:rsidRPr="00BC5EA2">
        <w:rPr>
          <w:lang w:val="ru-RU"/>
        </w:rPr>
        <w:t xml:space="preserve">, </w:t>
      </w:r>
      <w:r>
        <w:rPr>
          <w:lang w:val="ru-RU"/>
        </w:rPr>
        <w:t>«Мои деньги работают на меня», «</w:t>
      </w:r>
      <w:r w:rsidRPr="00BC5EA2">
        <w:rPr>
          <w:lang w:val="ru-RU"/>
        </w:rPr>
        <w:t>Я люблю риск (е</w:t>
      </w:r>
      <w:r>
        <w:rPr>
          <w:lang w:val="ru-RU"/>
        </w:rPr>
        <w:t>сли я могу его контролировать)», «Я</w:t>
      </w:r>
      <w:r w:rsidRPr="00BC5EA2">
        <w:rPr>
          <w:lang w:val="ru-RU"/>
        </w:rPr>
        <w:t xml:space="preserve"> хочу много путешествовать, когда вы</w:t>
      </w:r>
      <w:r>
        <w:rPr>
          <w:lang w:val="ru-RU"/>
        </w:rPr>
        <w:t>йду</w:t>
      </w:r>
      <w:r w:rsidRPr="00BC5EA2">
        <w:rPr>
          <w:lang w:val="ru-RU"/>
        </w:rPr>
        <w:t xml:space="preserve"> </w:t>
      </w:r>
      <w:r>
        <w:rPr>
          <w:lang w:val="ru-RU"/>
        </w:rPr>
        <w:t>на пенсию</w:t>
      </w:r>
      <w:r w:rsidRPr="00BC5EA2">
        <w:rPr>
          <w:lang w:val="ru-RU"/>
        </w:rPr>
        <w:t xml:space="preserve">. Так что я теперь </w:t>
      </w:r>
      <w:r>
        <w:rPr>
          <w:lang w:val="ru-RU"/>
        </w:rPr>
        <w:t>экономлю ...</w:t>
      </w:r>
      <w:r w:rsidRPr="00BC5EA2">
        <w:rPr>
          <w:lang w:val="ru-RU"/>
        </w:rPr>
        <w:t>»,</w:t>
      </w:r>
      <w:r>
        <w:rPr>
          <w:lang w:val="ru-RU"/>
        </w:rPr>
        <w:t xml:space="preserve"> «</w:t>
      </w:r>
      <w:r w:rsidRPr="00BC5EA2">
        <w:rPr>
          <w:lang w:val="ru-RU"/>
        </w:rPr>
        <w:t>Я не знаю будущего. Но страхован</w:t>
      </w:r>
      <w:r>
        <w:rPr>
          <w:lang w:val="ru-RU"/>
        </w:rPr>
        <w:t>ие дает мне некоторое утешение»</w:t>
      </w:r>
      <w:r w:rsidR="00C61A93" w:rsidRPr="00C61A93">
        <w:rPr>
          <w:lang w:val="ru-RU"/>
        </w:rPr>
        <w:t>.</w:t>
      </w:r>
    </w:p>
    <w:p w14:paraId="40A18857" w14:textId="77777777" w:rsidR="007013EC" w:rsidRPr="00BC5EA2" w:rsidRDefault="007013EC" w:rsidP="007013EC">
      <w:pPr>
        <w:pStyle w:val="BlockFLRUS"/>
        <w:rPr>
          <w:lang w:val="ru-RU"/>
        </w:rPr>
      </w:pPr>
      <w:r w:rsidRPr="00BC5EA2">
        <w:rPr>
          <w:lang w:val="ru-RU"/>
        </w:rPr>
        <w:t xml:space="preserve">Рекомендуется рассмотреть следующие </w:t>
      </w:r>
      <w:r>
        <w:rPr>
          <w:lang w:val="ru-RU"/>
        </w:rPr>
        <w:t>виды</w:t>
      </w:r>
      <w:r w:rsidRPr="00BC5EA2">
        <w:rPr>
          <w:lang w:val="ru-RU"/>
        </w:rPr>
        <w:t xml:space="preserve"> товаров, которые будут подготовлены и распространены во время различных мероприятий </w:t>
      </w:r>
      <w:r>
        <w:rPr>
          <w:lang w:val="ru-RU"/>
        </w:rPr>
        <w:t>Кампании по развитию финансовой грамотности</w:t>
      </w:r>
      <w:r w:rsidR="00C61A93" w:rsidRPr="00C61A93">
        <w:rPr>
          <w:lang w:val="ru-RU"/>
        </w:rPr>
        <w:t>:</w:t>
      </w:r>
    </w:p>
    <w:p w14:paraId="0FF858DC" w14:textId="77777777" w:rsidR="002C5BD7" w:rsidRDefault="007013EC">
      <w:pPr>
        <w:pStyle w:val="listFLRUS"/>
        <w:rPr>
          <w:lang w:val="ru-RU"/>
        </w:rPr>
      </w:pPr>
      <w:r>
        <w:rPr>
          <w:b/>
          <w:lang w:val="ru-RU"/>
        </w:rPr>
        <w:t>Футболки</w:t>
      </w:r>
      <w:r w:rsidRPr="006B70A9">
        <w:rPr>
          <w:b/>
          <w:lang w:val="ru-RU"/>
        </w:rPr>
        <w:t xml:space="preserve"> </w:t>
      </w:r>
      <w:r>
        <w:rPr>
          <w:b/>
          <w:lang w:val="ru-RU"/>
        </w:rPr>
        <w:t>финансовой</w:t>
      </w:r>
      <w:r w:rsidRPr="006B70A9">
        <w:rPr>
          <w:b/>
          <w:lang w:val="ru-RU"/>
        </w:rPr>
        <w:t xml:space="preserve"> </w:t>
      </w:r>
      <w:r>
        <w:rPr>
          <w:b/>
          <w:lang w:val="ru-RU"/>
        </w:rPr>
        <w:t>грамотности</w:t>
      </w:r>
      <w:r w:rsidRPr="006B70A9">
        <w:rPr>
          <w:lang w:val="ru-RU"/>
        </w:rPr>
        <w:t xml:space="preserve"> (для мужчин и женщин; разны</w:t>
      </w:r>
      <w:r>
        <w:rPr>
          <w:lang w:val="ru-RU"/>
        </w:rPr>
        <w:t>е размеры и цвета</w:t>
      </w:r>
      <w:r w:rsidRPr="006B70A9">
        <w:rPr>
          <w:lang w:val="ru-RU"/>
        </w:rPr>
        <w:t xml:space="preserve">; </w:t>
      </w:r>
      <w:r>
        <w:rPr>
          <w:lang w:val="ru-RU"/>
        </w:rPr>
        <w:t>печатное образовательное сообщение спереди с логотипами РЦФГ</w:t>
      </w:r>
      <w:r w:rsidRPr="006B70A9">
        <w:rPr>
          <w:lang w:val="ru-RU"/>
        </w:rPr>
        <w:t xml:space="preserve"> и </w:t>
      </w:r>
      <w:r>
        <w:rPr>
          <w:lang w:val="ru-RU"/>
        </w:rPr>
        <w:t>Кампании по развитию финансовой грамотности</w:t>
      </w:r>
      <w:r w:rsidRPr="006B70A9">
        <w:rPr>
          <w:lang w:val="ru-RU"/>
        </w:rPr>
        <w:t>);</w:t>
      </w:r>
    </w:p>
    <w:p w14:paraId="4575AEF0" w14:textId="77777777" w:rsidR="002C5BD7" w:rsidRDefault="007013EC">
      <w:pPr>
        <w:pStyle w:val="listFLRUS"/>
        <w:rPr>
          <w:lang w:val="ru-RU"/>
        </w:rPr>
      </w:pPr>
      <w:r>
        <w:rPr>
          <w:b/>
          <w:lang w:val="ru-RU"/>
        </w:rPr>
        <w:t>Кружка</w:t>
      </w:r>
      <w:r w:rsidRPr="00893A1B">
        <w:rPr>
          <w:b/>
          <w:lang w:val="ru-RU"/>
        </w:rPr>
        <w:t xml:space="preserve"> </w:t>
      </w:r>
      <w:r>
        <w:rPr>
          <w:b/>
          <w:lang w:val="ru-RU"/>
        </w:rPr>
        <w:t>финансовой</w:t>
      </w:r>
      <w:r w:rsidRPr="00893A1B">
        <w:rPr>
          <w:b/>
          <w:lang w:val="ru-RU"/>
        </w:rPr>
        <w:t xml:space="preserve"> </w:t>
      </w:r>
      <w:r>
        <w:rPr>
          <w:b/>
          <w:lang w:val="ru-RU"/>
        </w:rPr>
        <w:t>грамотности</w:t>
      </w:r>
      <w:r w:rsidRPr="00893A1B">
        <w:rPr>
          <w:lang w:val="ru-RU"/>
        </w:rPr>
        <w:t xml:space="preserve"> (различны</w:t>
      </w:r>
      <w:r>
        <w:rPr>
          <w:lang w:val="ru-RU"/>
        </w:rPr>
        <w:t>е</w:t>
      </w:r>
      <w:r w:rsidRPr="00893A1B">
        <w:rPr>
          <w:lang w:val="ru-RU"/>
        </w:rPr>
        <w:t xml:space="preserve"> цвет</w:t>
      </w:r>
      <w:r>
        <w:rPr>
          <w:lang w:val="ru-RU"/>
        </w:rPr>
        <w:t>а</w:t>
      </w:r>
      <w:r w:rsidRPr="00893A1B">
        <w:rPr>
          <w:lang w:val="ru-RU"/>
        </w:rPr>
        <w:t>; информацион</w:t>
      </w:r>
      <w:r>
        <w:rPr>
          <w:lang w:val="ru-RU"/>
        </w:rPr>
        <w:t>ное</w:t>
      </w:r>
      <w:r w:rsidRPr="00893A1B">
        <w:rPr>
          <w:lang w:val="ru-RU"/>
        </w:rPr>
        <w:t xml:space="preserve"> печатн</w:t>
      </w:r>
      <w:r>
        <w:rPr>
          <w:lang w:val="ru-RU"/>
        </w:rPr>
        <w:t>ое</w:t>
      </w:r>
      <w:r w:rsidRPr="00893A1B">
        <w:rPr>
          <w:lang w:val="ru-RU"/>
        </w:rPr>
        <w:t xml:space="preserve"> сообщение </w:t>
      </w:r>
      <w:r>
        <w:rPr>
          <w:lang w:val="ru-RU"/>
        </w:rPr>
        <w:t>с логотипами РЦФГ</w:t>
      </w:r>
      <w:r w:rsidRPr="006B70A9">
        <w:rPr>
          <w:lang w:val="ru-RU"/>
        </w:rPr>
        <w:t xml:space="preserve"> и </w:t>
      </w:r>
      <w:r>
        <w:rPr>
          <w:lang w:val="ru-RU"/>
        </w:rPr>
        <w:t>Кампании по развитию финансовой грамотности</w:t>
      </w:r>
      <w:r w:rsidRPr="00893A1B">
        <w:rPr>
          <w:lang w:val="ru-RU"/>
        </w:rPr>
        <w:t>);</w:t>
      </w:r>
    </w:p>
    <w:p w14:paraId="4EC4FDCF" w14:textId="77777777" w:rsidR="002C5BD7" w:rsidRDefault="007013EC">
      <w:pPr>
        <w:pStyle w:val="listFLRUS"/>
        <w:rPr>
          <w:lang w:val="ru-RU"/>
        </w:rPr>
      </w:pPr>
      <w:r>
        <w:rPr>
          <w:b/>
          <w:lang w:val="ru-RU"/>
        </w:rPr>
        <w:t>Монеты</w:t>
      </w:r>
      <w:r w:rsidRPr="00893A1B">
        <w:rPr>
          <w:b/>
          <w:lang w:val="ru-RU"/>
        </w:rPr>
        <w:t xml:space="preserve"> / </w:t>
      </w:r>
      <w:r>
        <w:rPr>
          <w:b/>
          <w:lang w:val="ru-RU"/>
        </w:rPr>
        <w:t>медали</w:t>
      </w:r>
      <w:r w:rsidRPr="00893A1B">
        <w:rPr>
          <w:b/>
          <w:lang w:val="ru-RU"/>
        </w:rPr>
        <w:t xml:space="preserve"> </w:t>
      </w:r>
      <w:r>
        <w:rPr>
          <w:b/>
          <w:lang w:val="ru-RU"/>
        </w:rPr>
        <w:t>финансовой</w:t>
      </w:r>
      <w:r w:rsidRPr="00893A1B">
        <w:rPr>
          <w:b/>
          <w:lang w:val="ru-RU"/>
        </w:rPr>
        <w:t xml:space="preserve"> </w:t>
      </w:r>
      <w:r>
        <w:rPr>
          <w:b/>
          <w:lang w:val="ru-RU"/>
        </w:rPr>
        <w:t>грамотности</w:t>
      </w:r>
      <w:r w:rsidRPr="00893A1B">
        <w:rPr>
          <w:lang w:val="ru-RU"/>
        </w:rPr>
        <w:t xml:space="preserve"> – популярны</w:t>
      </w:r>
      <w:r>
        <w:rPr>
          <w:lang w:val="ru-RU"/>
        </w:rPr>
        <w:t>й сувенир</w:t>
      </w:r>
      <w:r w:rsidRPr="00893A1B">
        <w:rPr>
          <w:lang w:val="ru-RU"/>
        </w:rPr>
        <w:t xml:space="preserve"> в</w:t>
      </w:r>
      <w:r>
        <w:rPr>
          <w:lang w:val="ru-RU"/>
        </w:rPr>
        <w:t xml:space="preserve"> рамках</w:t>
      </w:r>
      <w:r w:rsidRPr="00893A1B">
        <w:rPr>
          <w:lang w:val="ru-RU"/>
        </w:rPr>
        <w:t xml:space="preserve"> многих образовательных мероприятий, образовательн</w:t>
      </w:r>
      <w:r>
        <w:rPr>
          <w:lang w:val="ru-RU"/>
        </w:rPr>
        <w:t>ое</w:t>
      </w:r>
      <w:r w:rsidRPr="00893A1B">
        <w:rPr>
          <w:lang w:val="ru-RU"/>
        </w:rPr>
        <w:t xml:space="preserve"> сообщение </w:t>
      </w:r>
      <w:r>
        <w:rPr>
          <w:lang w:val="ru-RU"/>
        </w:rPr>
        <w:t>с</w:t>
      </w:r>
      <w:r w:rsidRPr="00893A1B">
        <w:rPr>
          <w:lang w:val="ru-RU"/>
        </w:rPr>
        <w:t xml:space="preserve">переди, </w:t>
      </w:r>
      <w:r>
        <w:rPr>
          <w:lang w:val="ru-RU"/>
        </w:rPr>
        <w:t>с логотипами РЦФГ</w:t>
      </w:r>
      <w:r w:rsidRPr="006B70A9">
        <w:rPr>
          <w:lang w:val="ru-RU"/>
        </w:rPr>
        <w:t xml:space="preserve"> и </w:t>
      </w:r>
      <w:r>
        <w:rPr>
          <w:lang w:val="ru-RU"/>
        </w:rPr>
        <w:t>Кампании по развитию финансовой грамотности сзади</w:t>
      </w:r>
      <w:r w:rsidRPr="00893A1B">
        <w:rPr>
          <w:lang w:val="ru-RU"/>
        </w:rPr>
        <w:t>);</w:t>
      </w:r>
    </w:p>
    <w:p w14:paraId="7649D91E" w14:textId="77777777" w:rsidR="002C5BD7" w:rsidRDefault="007013EC">
      <w:pPr>
        <w:pStyle w:val="listFLRUS"/>
        <w:rPr>
          <w:lang w:val="ru-RU"/>
        </w:rPr>
      </w:pPr>
      <w:r>
        <w:rPr>
          <w:b/>
          <w:lang w:val="ru-RU"/>
        </w:rPr>
        <w:t>Упаковка</w:t>
      </w:r>
      <w:r w:rsidRPr="00893A1B">
        <w:rPr>
          <w:b/>
          <w:lang w:val="ru-RU"/>
        </w:rPr>
        <w:t xml:space="preserve"> </w:t>
      </w:r>
      <w:r>
        <w:rPr>
          <w:b/>
          <w:lang w:val="ru-RU"/>
        </w:rPr>
        <w:t>рваных</w:t>
      </w:r>
      <w:r w:rsidRPr="00893A1B">
        <w:rPr>
          <w:b/>
          <w:lang w:val="ru-RU"/>
        </w:rPr>
        <w:t xml:space="preserve"> </w:t>
      </w:r>
      <w:r>
        <w:rPr>
          <w:b/>
          <w:lang w:val="ru-RU"/>
        </w:rPr>
        <w:t>банкнот</w:t>
      </w:r>
      <w:r w:rsidRPr="00893A1B">
        <w:rPr>
          <w:lang w:val="ru-RU"/>
        </w:rPr>
        <w:t xml:space="preserve"> – </w:t>
      </w:r>
      <w:r>
        <w:rPr>
          <w:lang w:val="ru-RU"/>
        </w:rPr>
        <w:t>еще один</w:t>
      </w:r>
      <w:r w:rsidRPr="00893A1B">
        <w:rPr>
          <w:lang w:val="ru-RU"/>
        </w:rPr>
        <w:t xml:space="preserve"> популярный сувенир </w:t>
      </w:r>
      <w:r>
        <w:rPr>
          <w:lang w:val="ru-RU"/>
        </w:rPr>
        <w:t>в ходе</w:t>
      </w:r>
      <w:r w:rsidRPr="00893A1B">
        <w:rPr>
          <w:lang w:val="ru-RU"/>
        </w:rPr>
        <w:t xml:space="preserve"> многих образовательных мероприятий, как правило, </w:t>
      </w:r>
      <w:r>
        <w:rPr>
          <w:lang w:val="ru-RU"/>
        </w:rPr>
        <w:t>выпускается</w:t>
      </w:r>
      <w:r w:rsidRPr="00893A1B">
        <w:rPr>
          <w:lang w:val="ru-RU"/>
        </w:rPr>
        <w:t xml:space="preserve"> в сотрудничестве с Центральным банком, который </w:t>
      </w:r>
      <w:r>
        <w:rPr>
          <w:lang w:val="ru-RU"/>
        </w:rPr>
        <w:t>занимается</w:t>
      </w:r>
      <w:r w:rsidRPr="00893A1B">
        <w:rPr>
          <w:lang w:val="ru-RU"/>
        </w:rPr>
        <w:t xml:space="preserve"> обменом уничтоженны</w:t>
      </w:r>
      <w:r>
        <w:rPr>
          <w:lang w:val="ru-RU"/>
        </w:rPr>
        <w:t>ми</w:t>
      </w:r>
      <w:r w:rsidRPr="00893A1B">
        <w:rPr>
          <w:lang w:val="ru-RU"/>
        </w:rPr>
        <w:t xml:space="preserve"> банкнот</w:t>
      </w:r>
      <w:r>
        <w:rPr>
          <w:lang w:val="ru-RU"/>
        </w:rPr>
        <w:t>ами</w:t>
      </w:r>
      <w:r w:rsidRPr="00893A1B">
        <w:rPr>
          <w:lang w:val="ru-RU"/>
        </w:rPr>
        <w:t xml:space="preserve"> на рынке.</w:t>
      </w:r>
      <w:r>
        <w:rPr>
          <w:lang w:val="ru-RU"/>
        </w:rPr>
        <w:t xml:space="preserve"> В РЦФГ</w:t>
      </w:r>
      <w:r w:rsidRPr="00893A1B">
        <w:rPr>
          <w:lang w:val="ru-RU"/>
        </w:rPr>
        <w:t xml:space="preserve"> могли </w:t>
      </w:r>
      <w:r>
        <w:rPr>
          <w:lang w:val="ru-RU"/>
        </w:rPr>
        <w:t>бы заказать специальную версию этого сувенира</w:t>
      </w:r>
      <w:r w:rsidRPr="00893A1B">
        <w:rPr>
          <w:lang w:val="ru-RU"/>
        </w:rPr>
        <w:t xml:space="preserve"> после переговоров с Центральным банком. С образовательными сообщения</w:t>
      </w:r>
      <w:r>
        <w:rPr>
          <w:lang w:val="ru-RU"/>
        </w:rPr>
        <w:t>ми</w:t>
      </w:r>
      <w:r w:rsidRPr="00893A1B">
        <w:rPr>
          <w:lang w:val="ru-RU"/>
        </w:rPr>
        <w:t xml:space="preserve"> и логотип</w:t>
      </w:r>
      <w:r>
        <w:rPr>
          <w:lang w:val="ru-RU"/>
        </w:rPr>
        <w:t>ами</w:t>
      </w:r>
      <w:r w:rsidRPr="00893A1B">
        <w:rPr>
          <w:lang w:val="ru-RU"/>
        </w:rPr>
        <w:t xml:space="preserve"> </w:t>
      </w:r>
      <w:r>
        <w:rPr>
          <w:lang w:val="ru-RU"/>
        </w:rPr>
        <w:t>РЦФГ</w:t>
      </w:r>
      <w:r w:rsidRPr="00893A1B">
        <w:rPr>
          <w:lang w:val="ru-RU"/>
        </w:rPr>
        <w:t xml:space="preserve">, Центрального банка и </w:t>
      </w:r>
      <w:r>
        <w:rPr>
          <w:lang w:val="ru-RU"/>
        </w:rPr>
        <w:t>Кампании по развитию финансовой грамотности</w:t>
      </w:r>
      <w:r w:rsidRPr="00893A1B">
        <w:rPr>
          <w:lang w:val="ru-RU"/>
        </w:rPr>
        <w:t>);</w:t>
      </w:r>
    </w:p>
    <w:p w14:paraId="0A1B5BD2" w14:textId="77777777" w:rsidR="002C5BD7" w:rsidRDefault="007013EC">
      <w:pPr>
        <w:pStyle w:val="listFLRUS"/>
        <w:rPr>
          <w:lang w:val="ru-RU"/>
        </w:rPr>
      </w:pPr>
      <w:r w:rsidRPr="00893A1B">
        <w:rPr>
          <w:b/>
          <w:lang w:val="ru-RU"/>
        </w:rPr>
        <w:t xml:space="preserve">Специальные </w:t>
      </w:r>
      <w:r>
        <w:rPr>
          <w:b/>
          <w:lang w:val="ru-RU"/>
        </w:rPr>
        <w:t>флэш</w:t>
      </w:r>
      <w:r w:rsidRPr="00893A1B">
        <w:rPr>
          <w:b/>
          <w:lang w:val="ru-RU"/>
        </w:rPr>
        <w:t xml:space="preserve">-карты памяти для компьютеров </w:t>
      </w:r>
      <w:r w:rsidRPr="00893A1B">
        <w:rPr>
          <w:lang w:val="ru-RU"/>
        </w:rPr>
        <w:t>(</w:t>
      </w:r>
      <w:r w:rsidRPr="009413CE">
        <w:t>USB</w:t>
      </w:r>
      <w:r w:rsidRPr="00893A1B">
        <w:rPr>
          <w:lang w:val="ru-RU"/>
        </w:rPr>
        <w:t xml:space="preserve">) в виде кредитной карты с </w:t>
      </w:r>
      <w:r>
        <w:rPr>
          <w:lang w:val="ru-RU"/>
        </w:rPr>
        <w:t>образовательным</w:t>
      </w:r>
      <w:r w:rsidRPr="00893A1B">
        <w:rPr>
          <w:lang w:val="ru-RU"/>
        </w:rPr>
        <w:t xml:space="preserve"> сообщение</w:t>
      </w:r>
      <w:r>
        <w:rPr>
          <w:lang w:val="ru-RU"/>
        </w:rPr>
        <w:t>м</w:t>
      </w:r>
      <w:r w:rsidRPr="00893A1B">
        <w:rPr>
          <w:lang w:val="ru-RU"/>
        </w:rPr>
        <w:t xml:space="preserve"> </w:t>
      </w:r>
      <w:r>
        <w:rPr>
          <w:lang w:val="ru-RU"/>
        </w:rPr>
        <w:t>спереди</w:t>
      </w:r>
      <w:r w:rsidRPr="00893A1B">
        <w:rPr>
          <w:lang w:val="ru-RU"/>
        </w:rPr>
        <w:t xml:space="preserve">, </w:t>
      </w:r>
      <w:r>
        <w:rPr>
          <w:lang w:val="ru-RU"/>
        </w:rPr>
        <w:t>логотипами</w:t>
      </w:r>
      <w:r w:rsidRPr="00893A1B">
        <w:rPr>
          <w:lang w:val="ru-RU"/>
        </w:rPr>
        <w:t xml:space="preserve"> </w:t>
      </w:r>
      <w:r>
        <w:rPr>
          <w:lang w:val="ru-RU"/>
        </w:rPr>
        <w:t>РЦФГ</w:t>
      </w:r>
      <w:r w:rsidRPr="00893A1B">
        <w:rPr>
          <w:lang w:val="ru-RU"/>
        </w:rPr>
        <w:t xml:space="preserve"> и </w:t>
      </w:r>
      <w:r>
        <w:rPr>
          <w:lang w:val="ru-RU"/>
        </w:rPr>
        <w:t>Кампании</w:t>
      </w:r>
      <w:r w:rsidRPr="00893A1B">
        <w:rPr>
          <w:lang w:val="ru-RU"/>
        </w:rPr>
        <w:t xml:space="preserve"> </w:t>
      </w:r>
      <w:r>
        <w:rPr>
          <w:lang w:val="ru-RU"/>
        </w:rPr>
        <w:t>по</w:t>
      </w:r>
      <w:r w:rsidRPr="00893A1B">
        <w:rPr>
          <w:lang w:val="ru-RU"/>
        </w:rPr>
        <w:t xml:space="preserve"> </w:t>
      </w:r>
      <w:r>
        <w:rPr>
          <w:lang w:val="ru-RU"/>
        </w:rPr>
        <w:t>развитию</w:t>
      </w:r>
      <w:r w:rsidRPr="00893A1B">
        <w:rPr>
          <w:lang w:val="ru-RU"/>
        </w:rPr>
        <w:t xml:space="preserve"> финансов</w:t>
      </w:r>
      <w:r>
        <w:rPr>
          <w:lang w:val="ru-RU"/>
        </w:rPr>
        <w:t>ой</w:t>
      </w:r>
      <w:r w:rsidRPr="00893A1B">
        <w:rPr>
          <w:lang w:val="ru-RU"/>
        </w:rPr>
        <w:t xml:space="preserve"> </w:t>
      </w:r>
      <w:r>
        <w:rPr>
          <w:lang w:val="ru-RU"/>
        </w:rPr>
        <w:t>грамотност</w:t>
      </w:r>
      <w:r w:rsidRPr="00893A1B">
        <w:rPr>
          <w:lang w:val="ru-RU"/>
        </w:rPr>
        <w:t xml:space="preserve">и). </w:t>
      </w:r>
      <w:r>
        <w:rPr>
          <w:lang w:val="ru-RU"/>
        </w:rPr>
        <w:t xml:space="preserve">На </w:t>
      </w:r>
      <w:r w:rsidRPr="00893A1B">
        <w:rPr>
          <w:lang w:val="ru-RU"/>
        </w:rPr>
        <w:t>карт</w:t>
      </w:r>
      <w:r>
        <w:rPr>
          <w:lang w:val="ru-RU"/>
        </w:rPr>
        <w:t>е</w:t>
      </w:r>
      <w:r w:rsidRPr="00893A1B">
        <w:rPr>
          <w:lang w:val="ru-RU"/>
        </w:rPr>
        <w:t xml:space="preserve"> памяти </w:t>
      </w:r>
      <w:r>
        <w:rPr>
          <w:lang w:val="ru-RU"/>
        </w:rPr>
        <w:t>следует сохранить содержание материалов по финансовой грамотности</w:t>
      </w:r>
      <w:r w:rsidRPr="00893A1B">
        <w:rPr>
          <w:lang w:val="ru-RU"/>
        </w:rPr>
        <w:t>, например</w:t>
      </w:r>
      <w:r>
        <w:rPr>
          <w:lang w:val="ru-RU"/>
        </w:rPr>
        <w:t>, электронная версия серии брошюр, описанных</w:t>
      </w:r>
      <w:r w:rsidRPr="00893A1B">
        <w:rPr>
          <w:lang w:val="ru-RU"/>
        </w:rPr>
        <w:t xml:space="preserve"> в разделе 3.2.1.b;</w:t>
      </w:r>
    </w:p>
    <w:p w14:paraId="569E4DF2" w14:textId="77777777" w:rsidR="002C5BD7" w:rsidRDefault="007013EC">
      <w:pPr>
        <w:pStyle w:val="listFLRUS"/>
        <w:rPr>
          <w:lang w:val="ru-RU"/>
        </w:rPr>
      </w:pPr>
      <w:r>
        <w:rPr>
          <w:b/>
          <w:lang w:val="ru-RU"/>
        </w:rPr>
        <w:t>Настенный</w:t>
      </w:r>
      <w:r w:rsidRPr="00893A1B">
        <w:rPr>
          <w:b/>
          <w:lang w:val="ru-RU"/>
        </w:rPr>
        <w:t xml:space="preserve"> </w:t>
      </w:r>
      <w:r>
        <w:rPr>
          <w:b/>
          <w:lang w:val="ru-RU"/>
        </w:rPr>
        <w:t>календарь</w:t>
      </w:r>
      <w:r w:rsidRPr="00893A1B">
        <w:rPr>
          <w:b/>
          <w:lang w:val="ru-RU"/>
        </w:rPr>
        <w:t xml:space="preserve"> </w:t>
      </w:r>
      <w:r>
        <w:rPr>
          <w:b/>
          <w:lang w:val="ru-RU"/>
        </w:rPr>
        <w:t>по</w:t>
      </w:r>
      <w:r w:rsidRPr="00893A1B">
        <w:rPr>
          <w:b/>
          <w:lang w:val="ru-RU"/>
        </w:rPr>
        <w:t xml:space="preserve"> </w:t>
      </w:r>
      <w:r>
        <w:rPr>
          <w:b/>
          <w:lang w:val="ru-RU"/>
        </w:rPr>
        <w:t>тематике</w:t>
      </w:r>
      <w:r w:rsidRPr="00893A1B">
        <w:rPr>
          <w:b/>
          <w:lang w:val="ru-RU"/>
        </w:rPr>
        <w:t xml:space="preserve"> </w:t>
      </w:r>
      <w:r>
        <w:rPr>
          <w:b/>
          <w:lang w:val="ru-RU"/>
        </w:rPr>
        <w:t>финансовой</w:t>
      </w:r>
      <w:r w:rsidRPr="00893A1B">
        <w:rPr>
          <w:b/>
          <w:lang w:val="ru-RU"/>
        </w:rPr>
        <w:t xml:space="preserve"> </w:t>
      </w:r>
      <w:r>
        <w:rPr>
          <w:b/>
          <w:lang w:val="ru-RU"/>
        </w:rPr>
        <w:t>грамотности</w:t>
      </w:r>
      <w:r w:rsidRPr="00893A1B">
        <w:rPr>
          <w:lang w:val="ru-RU"/>
        </w:rPr>
        <w:t xml:space="preserve"> с важными </w:t>
      </w:r>
      <w:r>
        <w:rPr>
          <w:lang w:val="ru-RU"/>
        </w:rPr>
        <w:t>особыми датами Кампании по развитию</w:t>
      </w:r>
      <w:r w:rsidRPr="00893A1B">
        <w:rPr>
          <w:lang w:val="ru-RU"/>
        </w:rPr>
        <w:t xml:space="preserve"> фина</w:t>
      </w:r>
      <w:r>
        <w:rPr>
          <w:lang w:val="ru-RU"/>
        </w:rPr>
        <w:t xml:space="preserve">нсовой </w:t>
      </w:r>
      <w:r w:rsidRPr="00893A1B">
        <w:rPr>
          <w:lang w:val="ru-RU"/>
        </w:rPr>
        <w:t xml:space="preserve">грамотности (как указано в разделе 3.2.2.c, например Европейский День потребителя или Всемирный день сбережений), </w:t>
      </w:r>
      <w:r>
        <w:rPr>
          <w:lang w:val="ru-RU"/>
        </w:rPr>
        <w:t>включая</w:t>
      </w:r>
      <w:r w:rsidRPr="00893A1B">
        <w:rPr>
          <w:lang w:val="ru-RU"/>
        </w:rPr>
        <w:t xml:space="preserve"> образовательны</w:t>
      </w:r>
      <w:r>
        <w:rPr>
          <w:lang w:val="ru-RU"/>
        </w:rPr>
        <w:t>е</w:t>
      </w:r>
      <w:r w:rsidRPr="00893A1B">
        <w:rPr>
          <w:lang w:val="ru-RU"/>
        </w:rPr>
        <w:t xml:space="preserve"> сообщения с логотипами </w:t>
      </w:r>
      <w:r>
        <w:rPr>
          <w:lang w:val="ru-RU"/>
        </w:rPr>
        <w:t>РЦФГ</w:t>
      </w:r>
      <w:r w:rsidRPr="00893A1B">
        <w:rPr>
          <w:lang w:val="ru-RU"/>
        </w:rPr>
        <w:t xml:space="preserve"> и </w:t>
      </w:r>
      <w:r>
        <w:rPr>
          <w:lang w:val="ru-RU"/>
        </w:rPr>
        <w:t>К</w:t>
      </w:r>
      <w:r w:rsidRPr="00893A1B">
        <w:rPr>
          <w:lang w:val="ru-RU"/>
        </w:rPr>
        <w:t>ампании</w:t>
      </w:r>
      <w:r>
        <w:rPr>
          <w:lang w:val="ru-RU"/>
        </w:rPr>
        <w:t xml:space="preserve"> по развитию финансовой грамотности</w:t>
      </w:r>
      <w:r w:rsidRPr="00893A1B">
        <w:rPr>
          <w:lang w:val="ru-RU"/>
        </w:rPr>
        <w:t>;</w:t>
      </w:r>
    </w:p>
    <w:p w14:paraId="122121C5" w14:textId="77777777" w:rsidR="002C5BD7" w:rsidRDefault="007013EC">
      <w:pPr>
        <w:pStyle w:val="listFLRUS"/>
        <w:rPr>
          <w:lang w:val="ru-RU"/>
        </w:rPr>
      </w:pPr>
      <w:r>
        <w:rPr>
          <w:b/>
          <w:lang w:val="ru-RU"/>
        </w:rPr>
        <w:t>Зонтики</w:t>
      </w:r>
      <w:r w:rsidRPr="00237E6C">
        <w:rPr>
          <w:b/>
          <w:lang w:val="ru-RU"/>
        </w:rPr>
        <w:t xml:space="preserve"> </w:t>
      </w:r>
      <w:r>
        <w:rPr>
          <w:b/>
          <w:lang w:val="ru-RU"/>
        </w:rPr>
        <w:t>финансовой</w:t>
      </w:r>
      <w:r w:rsidRPr="00237E6C">
        <w:rPr>
          <w:b/>
          <w:lang w:val="ru-RU"/>
        </w:rPr>
        <w:t xml:space="preserve"> </w:t>
      </w:r>
      <w:r>
        <w:rPr>
          <w:b/>
          <w:lang w:val="ru-RU"/>
        </w:rPr>
        <w:t>грамотности</w:t>
      </w:r>
      <w:r>
        <w:rPr>
          <w:lang w:val="ru-RU"/>
        </w:rPr>
        <w:t xml:space="preserve"> </w:t>
      </w:r>
      <w:r w:rsidRPr="00237E6C">
        <w:rPr>
          <w:lang w:val="ru-RU"/>
        </w:rPr>
        <w:t>с печатными образовательными сообщения</w:t>
      </w:r>
      <w:r>
        <w:rPr>
          <w:lang w:val="ru-RU"/>
        </w:rPr>
        <w:t>ми</w:t>
      </w:r>
      <w:r w:rsidRPr="00237E6C">
        <w:rPr>
          <w:lang w:val="ru-RU"/>
        </w:rPr>
        <w:t xml:space="preserve"> и логотип</w:t>
      </w:r>
      <w:r>
        <w:rPr>
          <w:lang w:val="ru-RU"/>
        </w:rPr>
        <w:t>ами РЦФГ</w:t>
      </w:r>
      <w:r w:rsidRPr="00237E6C">
        <w:rPr>
          <w:lang w:val="ru-RU"/>
        </w:rPr>
        <w:t xml:space="preserve"> и </w:t>
      </w:r>
      <w:r>
        <w:rPr>
          <w:lang w:val="ru-RU"/>
        </w:rPr>
        <w:t>Кампании по развитию финансовой грамотности</w:t>
      </w:r>
      <w:r w:rsidRPr="00237E6C">
        <w:rPr>
          <w:lang w:val="ru-RU"/>
        </w:rPr>
        <w:t>;</w:t>
      </w:r>
    </w:p>
    <w:p w14:paraId="1C1948C7" w14:textId="77777777" w:rsidR="002C5BD7" w:rsidRDefault="007013EC">
      <w:pPr>
        <w:pStyle w:val="listFLRUS"/>
        <w:rPr>
          <w:lang w:val="ru-RU"/>
        </w:rPr>
      </w:pPr>
      <w:r>
        <w:rPr>
          <w:b/>
          <w:lang w:val="ru-RU"/>
        </w:rPr>
        <w:t>Бумажник</w:t>
      </w:r>
      <w:r w:rsidRPr="00237E6C">
        <w:rPr>
          <w:b/>
          <w:lang w:val="ru-RU"/>
        </w:rPr>
        <w:t xml:space="preserve"> </w:t>
      </w:r>
      <w:r>
        <w:rPr>
          <w:b/>
          <w:lang w:val="ru-RU"/>
        </w:rPr>
        <w:t>финансовой</w:t>
      </w:r>
      <w:r w:rsidRPr="00237E6C">
        <w:rPr>
          <w:b/>
          <w:lang w:val="ru-RU"/>
        </w:rPr>
        <w:t xml:space="preserve"> </w:t>
      </w:r>
      <w:r>
        <w:rPr>
          <w:b/>
          <w:lang w:val="ru-RU"/>
        </w:rPr>
        <w:t>грамотности</w:t>
      </w:r>
      <w:r w:rsidRPr="00237E6C">
        <w:rPr>
          <w:lang w:val="ru-RU"/>
        </w:rPr>
        <w:t xml:space="preserve"> (</w:t>
      </w:r>
      <w:r>
        <w:rPr>
          <w:lang w:val="ru-RU"/>
        </w:rPr>
        <w:t>кожаный</w:t>
      </w:r>
      <w:r w:rsidRPr="00237E6C">
        <w:rPr>
          <w:lang w:val="ru-RU"/>
        </w:rPr>
        <w:t>) - с логотип</w:t>
      </w:r>
      <w:r>
        <w:rPr>
          <w:lang w:val="ru-RU"/>
        </w:rPr>
        <w:t>ами РЦФГ</w:t>
      </w:r>
      <w:r w:rsidRPr="00237E6C">
        <w:rPr>
          <w:lang w:val="ru-RU"/>
        </w:rPr>
        <w:t xml:space="preserve"> и </w:t>
      </w:r>
      <w:r>
        <w:rPr>
          <w:lang w:val="ru-RU"/>
        </w:rPr>
        <w:t>Кампании по развитию финансовой грамотности</w:t>
      </w:r>
      <w:r w:rsidRPr="00237E6C">
        <w:rPr>
          <w:lang w:val="ru-RU"/>
        </w:rPr>
        <w:t>) и небольши</w:t>
      </w:r>
      <w:r>
        <w:rPr>
          <w:lang w:val="ru-RU"/>
        </w:rPr>
        <w:t>ми</w:t>
      </w:r>
      <w:r w:rsidRPr="00237E6C">
        <w:rPr>
          <w:lang w:val="ru-RU"/>
        </w:rPr>
        <w:t xml:space="preserve"> образовательны</w:t>
      </w:r>
      <w:r>
        <w:rPr>
          <w:lang w:val="ru-RU"/>
        </w:rPr>
        <w:t>ми</w:t>
      </w:r>
      <w:r w:rsidRPr="00237E6C">
        <w:rPr>
          <w:lang w:val="ru-RU"/>
        </w:rPr>
        <w:t xml:space="preserve"> листовк</w:t>
      </w:r>
      <w:r>
        <w:rPr>
          <w:lang w:val="ru-RU"/>
        </w:rPr>
        <w:t>ами</w:t>
      </w:r>
      <w:r w:rsidRPr="00237E6C">
        <w:rPr>
          <w:lang w:val="ru-RU"/>
        </w:rPr>
        <w:t xml:space="preserve"> в нем (возможно, в форме кредитной карты)</w:t>
      </w:r>
    </w:p>
    <w:p w14:paraId="1109B557" w14:textId="77777777" w:rsidR="007013EC" w:rsidRDefault="007013EC" w:rsidP="007013EC">
      <w:pPr>
        <w:pStyle w:val="BlockFLRUS"/>
        <w:rPr>
          <w:lang w:val="ru-RU"/>
        </w:rPr>
      </w:pPr>
    </w:p>
    <w:p w14:paraId="3C7E832D" w14:textId="77777777" w:rsidR="007013EC" w:rsidRPr="00237E6C" w:rsidRDefault="007013EC" w:rsidP="007013EC">
      <w:pPr>
        <w:pStyle w:val="BlockFLRUS"/>
        <w:rPr>
          <w:lang w:val="ru-RU"/>
        </w:rPr>
      </w:pPr>
      <w:r w:rsidRPr="00237E6C">
        <w:rPr>
          <w:lang w:val="ru-RU"/>
        </w:rPr>
        <w:lastRenderedPageBreak/>
        <w:t>С</w:t>
      </w:r>
      <w:r w:rsidRPr="00AB058A">
        <w:rPr>
          <w:lang w:val="ru-RU"/>
        </w:rPr>
        <w:t xml:space="preserve"> </w:t>
      </w:r>
      <w:r w:rsidRPr="00237E6C">
        <w:rPr>
          <w:lang w:val="ru-RU"/>
        </w:rPr>
        <w:t>целью</w:t>
      </w:r>
      <w:r w:rsidRPr="00AB058A">
        <w:rPr>
          <w:lang w:val="ru-RU"/>
        </w:rPr>
        <w:t xml:space="preserve"> </w:t>
      </w:r>
      <w:r w:rsidRPr="00237E6C">
        <w:rPr>
          <w:lang w:val="ru-RU"/>
        </w:rPr>
        <w:t>наиболее</w:t>
      </w:r>
      <w:r w:rsidRPr="00AB058A">
        <w:rPr>
          <w:lang w:val="ru-RU"/>
        </w:rPr>
        <w:t xml:space="preserve"> </w:t>
      </w:r>
      <w:r w:rsidRPr="00237E6C">
        <w:rPr>
          <w:lang w:val="ru-RU"/>
        </w:rPr>
        <w:t>эффективного</w:t>
      </w:r>
      <w:r w:rsidRPr="00AB058A">
        <w:rPr>
          <w:lang w:val="ru-RU"/>
        </w:rPr>
        <w:t xml:space="preserve"> </w:t>
      </w:r>
      <w:r w:rsidRPr="00237E6C">
        <w:rPr>
          <w:lang w:val="ru-RU"/>
        </w:rPr>
        <w:t>распределения</w:t>
      </w:r>
      <w:r w:rsidRPr="00AB058A">
        <w:rPr>
          <w:lang w:val="ru-RU"/>
        </w:rPr>
        <w:t xml:space="preserve"> </w:t>
      </w:r>
      <w:r w:rsidRPr="00237E6C">
        <w:rPr>
          <w:lang w:val="ru-RU"/>
        </w:rPr>
        <w:t>выше</w:t>
      </w:r>
      <w:r>
        <w:rPr>
          <w:lang w:val="ru-RU"/>
        </w:rPr>
        <w:t>указанных</w:t>
      </w:r>
      <w:r w:rsidRPr="00AB058A">
        <w:rPr>
          <w:lang w:val="ru-RU"/>
        </w:rPr>
        <w:t xml:space="preserve"> </w:t>
      </w:r>
      <w:r>
        <w:rPr>
          <w:lang w:val="ru-RU"/>
        </w:rPr>
        <w:t>устройств</w:t>
      </w:r>
      <w:r w:rsidRPr="00AB058A">
        <w:rPr>
          <w:lang w:val="ru-RU"/>
        </w:rPr>
        <w:t xml:space="preserve">, </w:t>
      </w:r>
      <w:r w:rsidRPr="00237E6C">
        <w:rPr>
          <w:lang w:val="ru-RU"/>
        </w:rPr>
        <w:t>в</w:t>
      </w:r>
      <w:r w:rsidRPr="00AB058A">
        <w:rPr>
          <w:lang w:val="ru-RU"/>
        </w:rPr>
        <w:t xml:space="preserve"> </w:t>
      </w:r>
      <w:r w:rsidRPr="00237E6C">
        <w:rPr>
          <w:lang w:val="ru-RU"/>
        </w:rPr>
        <w:t>первую</w:t>
      </w:r>
      <w:r w:rsidRPr="00AB058A">
        <w:rPr>
          <w:lang w:val="ru-RU"/>
        </w:rPr>
        <w:t xml:space="preserve"> </w:t>
      </w:r>
      <w:r w:rsidRPr="00237E6C">
        <w:rPr>
          <w:lang w:val="ru-RU"/>
        </w:rPr>
        <w:t>очередь</w:t>
      </w:r>
      <w:r w:rsidRPr="00AB058A">
        <w:rPr>
          <w:lang w:val="ru-RU"/>
        </w:rPr>
        <w:t xml:space="preserve">, </w:t>
      </w:r>
      <w:r>
        <w:rPr>
          <w:lang w:val="ru-RU"/>
        </w:rPr>
        <w:t>следует</w:t>
      </w:r>
      <w:r w:rsidRPr="00AB058A">
        <w:rPr>
          <w:lang w:val="ru-RU"/>
        </w:rPr>
        <w:t xml:space="preserve"> </w:t>
      </w:r>
      <w:r>
        <w:rPr>
          <w:lang w:val="ru-RU"/>
        </w:rPr>
        <w:t>начинать</w:t>
      </w:r>
      <w:r w:rsidRPr="00AB058A">
        <w:rPr>
          <w:lang w:val="ru-RU"/>
        </w:rPr>
        <w:t xml:space="preserve"> </w:t>
      </w:r>
      <w:r>
        <w:rPr>
          <w:lang w:val="ru-RU"/>
        </w:rPr>
        <w:t>с</w:t>
      </w:r>
      <w:r w:rsidRPr="00AB058A">
        <w:rPr>
          <w:lang w:val="ru-RU"/>
        </w:rPr>
        <w:t xml:space="preserve"> </w:t>
      </w:r>
      <w:r>
        <w:rPr>
          <w:lang w:val="ru-RU"/>
        </w:rPr>
        <w:t>небольших</w:t>
      </w:r>
      <w:r w:rsidRPr="00AB058A">
        <w:rPr>
          <w:lang w:val="ru-RU"/>
        </w:rPr>
        <w:t xml:space="preserve"> </w:t>
      </w:r>
      <w:r>
        <w:rPr>
          <w:lang w:val="ru-RU"/>
        </w:rPr>
        <w:t>серий</w:t>
      </w:r>
      <w:r w:rsidRPr="00AB058A">
        <w:rPr>
          <w:lang w:val="ru-RU"/>
        </w:rPr>
        <w:t xml:space="preserve">. </w:t>
      </w:r>
      <w:r w:rsidRPr="00237E6C">
        <w:rPr>
          <w:lang w:val="ru-RU"/>
        </w:rPr>
        <w:t xml:space="preserve">После нескольких </w:t>
      </w:r>
      <w:r>
        <w:rPr>
          <w:lang w:val="ru-RU"/>
        </w:rPr>
        <w:t>мероприятий в РЦФГ</w:t>
      </w:r>
      <w:r w:rsidRPr="00237E6C">
        <w:rPr>
          <w:lang w:val="ru-RU"/>
        </w:rPr>
        <w:t xml:space="preserve"> </w:t>
      </w:r>
      <w:r>
        <w:rPr>
          <w:lang w:val="ru-RU"/>
        </w:rPr>
        <w:t>будут</w:t>
      </w:r>
      <w:r w:rsidRPr="00237E6C">
        <w:rPr>
          <w:lang w:val="ru-RU"/>
        </w:rPr>
        <w:t xml:space="preserve"> знать, какие </w:t>
      </w:r>
      <w:r>
        <w:rPr>
          <w:lang w:val="ru-RU"/>
        </w:rPr>
        <w:t>предметы дали лучшие финансовые результаты, а</w:t>
      </w:r>
      <w:r w:rsidRPr="00237E6C">
        <w:rPr>
          <w:lang w:val="ru-RU"/>
        </w:rPr>
        <w:t xml:space="preserve"> </w:t>
      </w:r>
      <w:r>
        <w:rPr>
          <w:lang w:val="ru-RU"/>
        </w:rPr>
        <w:t>какие следует заменить</w:t>
      </w:r>
      <w:r w:rsidRPr="00237E6C">
        <w:rPr>
          <w:lang w:val="ru-RU"/>
        </w:rPr>
        <w:t xml:space="preserve"> другими идеями.</w:t>
      </w:r>
    </w:p>
    <w:p w14:paraId="5C7B3481" w14:textId="77777777" w:rsidR="002C5BD7" w:rsidRDefault="007013EC">
      <w:pPr>
        <w:pStyle w:val="N3"/>
      </w:pPr>
      <w:bookmarkStart w:id="113" w:name="_Toc356970383"/>
      <w:r>
        <w:rPr>
          <w:lang w:val="ru-RU"/>
        </w:rPr>
        <w:t>Реализация услуг</w:t>
      </w:r>
      <w:bookmarkEnd w:id="113"/>
    </w:p>
    <w:p w14:paraId="7D9A2CEC" w14:textId="77777777" w:rsidR="007013EC" w:rsidRPr="00AB058A" w:rsidRDefault="007013EC" w:rsidP="007013EC">
      <w:pPr>
        <w:pStyle w:val="BlockFLRUS"/>
        <w:rPr>
          <w:lang w:val="ru-RU"/>
        </w:rPr>
      </w:pPr>
      <w:r w:rsidRPr="00AB058A">
        <w:rPr>
          <w:lang w:val="ru-RU"/>
        </w:rPr>
        <w:t>Эксперт</w:t>
      </w:r>
      <w:r>
        <w:rPr>
          <w:lang w:val="ru-RU"/>
        </w:rPr>
        <w:t>ный</w:t>
      </w:r>
      <w:r w:rsidRPr="00AB058A">
        <w:rPr>
          <w:lang w:val="ru-RU"/>
        </w:rPr>
        <w:t xml:space="preserve"> хар</w:t>
      </w:r>
      <w:r>
        <w:rPr>
          <w:lang w:val="ru-RU"/>
        </w:rPr>
        <w:t>актер организации позволяет РЦФГ</w:t>
      </w:r>
      <w:r w:rsidRPr="00AB058A">
        <w:rPr>
          <w:lang w:val="ru-RU"/>
        </w:rPr>
        <w:t xml:space="preserve"> развивать различные виды услуг для потребителей ф</w:t>
      </w:r>
      <w:r>
        <w:rPr>
          <w:lang w:val="ru-RU"/>
        </w:rPr>
        <w:t>инансовых услуг, что выходит</w:t>
      </w:r>
      <w:r w:rsidRPr="00AB058A">
        <w:rPr>
          <w:lang w:val="ru-RU"/>
        </w:rPr>
        <w:t xml:space="preserve"> за рамки стандартного объема информаци</w:t>
      </w:r>
      <w:r>
        <w:rPr>
          <w:lang w:val="ru-RU"/>
        </w:rPr>
        <w:t>онных</w:t>
      </w:r>
      <w:r w:rsidRPr="00AB058A">
        <w:rPr>
          <w:lang w:val="ru-RU"/>
        </w:rPr>
        <w:t xml:space="preserve"> мероприятий, описанных в разделе 3.2.</w:t>
      </w:r>
      <w:r>
        <w:rPr>
          <w:lang w:val="ru-RU"/>
        </w:rPr>
        <w:t xml:space="preserve"> В РЦФГ могли бы разработать </w:t>
      </w:r>
      <w:r w:rsidRPr="00AB058A">
        <w:rPr>
          <w:lang w:val="ru-RU"/>
        </w:rPr>
        <w:t>независим</w:t>
      </w:r>
      <w:r>
        <w:rPr>
          <w:lang w:val="ru-RU"/>
        </w:rPr>
        <w:t xml:space="preserve">ую, достоверную, некоммерческую (т.е. не продвигающую определенные учреждения </w:t>
      </w:r>
      <w:r w:rsidRPr="00AB058A">
        <w:rPr>
          <w:lang w:val="ru-RU"/>
        </w:rPr>
        <w:t xml:space="preserve">финансового сектора), </w:t>
      </w:r>
      <w:r>
        <w:rPr>
          <w:lang w:val="ru-RU"/>
        </w:rPr>
        <w:t>непредвзятую и конфиденциальную</w:t>
      </w:r>
      <w:r w:rsidRPr="00AB058A">
        <w:rPr>
          <w:lang w:val="ru-RU"/>
        </w:rPr>
        <w:t xml:space="preserve"> служб</w:t>
      </w:r>
      <w:r>
        <w:rPr>
          <w:lang w:val="ru-RU"/>
        </w:rPr>
        <w:t>у</w:t>
      </w:r>
      <w:r w:rsidRPr="00AB058A">
        <w:rPr>
          <w:lang w:val="ru-RU"/>
        </w:rPr>
        <w:t xml:space="preserve"> консультировани</w:t>
      </w:r>
      <w:r>
        <w:rPr>
          <w:lang w:val="ru-RU"/>
        </w:rPr>
        <w:t>я</w:t>
      </w:r>
      <w:r w:rsidRPr="00AB058A">
        <w:rPr>
          <w:lang w:val="ru-RU"/>
        </w:rPr>
        <w:t xml:space="preserve"> финансовы</w:t>
      </w:r>
      <w:r>
        <w:rPr>
          <w:lang w:val="ru-RU"/>
        </w:rPr>
        <w:t>х</w:t>
      </w:r>
      <w:r w:rsidRPr="00AB058A">
        <w:rPr>
          <w:lang w:val="ru-RU"/>
        </w:rPr>
        <w:t xml:space="preserve"> потребителей. </w:t>
      </w:r>
      <w:r>
        <w:rPr>
          <w:lang w:val="ru-RU"/>
        </w:rPr>
        <w:t>Так ка</w:t>
      </w:r>
      <w:r w:rsidRPr="00AB058A">
        <w:rPr>
          <w:lang w:val="ru-RU"/>
        </w:rPr>
        <w:t xml:space="preserve">к это должно быть </w:t>
      </w:r>
      <w:r>
        <w:rPr>
          <w:lang w:val="ru-RU"/>
        </w:rPr>
        <w:t>организовано за рамками</w:t>
      </w:r>
      <w:r w:rsidRPr="00AB058A">
        <w:rPr>
          <w:lang w:val="ru-RU"/>
        </w:rPr>
        <w:t xml:space="preserve"> </w:t>
      </w:r>
      <w:r>
        <w:rPr>
          <w:lang w:val="ru-RU"/>
        </w:rPr>
        <w:t>обычной деятельности РЦФГ</w:t>
      </w:r>
      <w:r w:rsidRPr="00AB058A">
        <w:rPr>
          <w:lang w:val="ru-RU"/>
        </w:rPr>
        <w:t xml:space="preserve">, </w:t>
      </w:r>
      <w:r>
        <w:rPr>
          <w:lang w:val="ru-RU"/>
        </w:rPr>
        <w:t>спектр услуг будет ограничен более сложными финансовыми темами</w:t>
      </w:r>
      <w:r w:rsidRPr="00AB058A">
        <w:rPr>
          <w:lang w:val="ru-RU"/>
        </w:rPr>
        <w:t>. Рекомендуется рассмотреть следующие виды платных услуг:</w:t>
      </w:r>
    </w:p>
    <w:p w14:paraId="1EBA67CD" w14:textId="77777777" w:rsidR="002C5BD7" w:rsidRDefault="007013EC">
      <w:pPr>
        <w:pStyle w:val="listFLRUS"/>
        <w:rPr>
          <w:lang w:val="ru-RU"/>
        </w:rPr>
      </w:pPr>
      <w:r>
        <w:rPr>
          <w:b/>
          <w:lang w:val="ru-RU"/>
        </w:rPr>
        <w:t>Консультирование</w:t>
      </w:r>
      <w:r w:rsidRPr="001C2694">
        <w:rPr>
          <w:b/>
          <w:lang w:val="ru-RU"/>
        </w:rPr>
        <w:t xml:space="preserve"> </w:t>
      </w:r>
      <w:r>
        <w:rPr>
          <w:b/>
          <w:lang w:val="ru-RU"/>
        </w:rPr>
        <w:t>по</w:t>
      </w:r>
      <w:r w:rsidRPr="001C2694">
        <w:rPr>
          <w:b/>
          <w:lang w:val="ru-RU"/>
        </w:rPr>
        <w:t xml:space="preserve"> </w:t>
      </w:r>
      <w:r>
        <w:rPr>
          <w:b/>
          <w:lang w:val="ru-RU"/>
        </w:rPr>
        <w:t>управлению</w:t>
      </w:r>
      <w:r w:rsidRPr="001C2694">
        <w:rPr>
          <w:b/>
          <w:lang w:val="ru-RU"/>
        </w:rPr>
        <w:t xml:space="preserve"> </w:t>
      </w:r>
      <w:r>
        <w:rPr>
          <w:b/>
          <w:lang w:val="ru-RU"/>
        </w:rPr>
        <w:t>задолженностью</w:t>
      </w:r>
      <w:r w:rsidRPr="001C2694">
        <w:rPr>
          <w:lang w:val="ru-RU"/>
        </w:rPr>
        <w:t xml:space="preserve"> – </w:t>
      </w:r>
      <w:r>
        <w:rPr>
          <w:lang w:val="ru-RU"/>
        </w:rPr>
        <w:t xml:space="preserve">так </w:t>
      </w:r>
      <w:r w:rsidRPr="00AB058A">
        <w:rPr>
          <w:lang w:val="ru-RU"/>
        </w:rPr>
        <w:t>как для некоторых людей управлени</w:t>
      </w:r>
      <w:r>
        <w:rPr>
          <w:lang w:val="ru-RU"/>
        </w:rPr>
        <w:t>е</w:t>
      </w:r>
      <w:r w:rsidRPr="00AB058A">
        <w:rPr>
          <w:lang w:val="ru-RU"/>
        </w:rPr>
        <w:t xml:space="preserve"> личными долгами может </w:t>
      </w:r>
      <w:r>
        <w:rPr>
          <w:lang w:val="ru-RU"/>
        </w:rPr>
        <w:t>оказаться</w:t>
      </w:r>
      <w:r w:rsidRPr="00AB058A">
        <w:rPr>
          <w:lang w:val="ru-RU"/>
        </w:rPr>
        <w:t xml:space="preserve"> трудной задачей, </w:t>
      </w:r>
      <w:r>
        <w:rPr>
          <w:lang w:val="ru-RU"/>
        </w:rPr>
        <w:t>сотрудники РЦФГ могли бы</w:t>
      </w:r>
      <w:r w:rsidRPr="00AB058A">
        <w:rPr>
          <w:lang w:val="ru-RU"/>
        </w:rPr>
        <w:t xml:space="preserve"> предложить профессиональные советы</w:t>
      </w:r>
      <w:r>
        <w:rPr>
          <w:lang w:val="ru-RU"/>
        </w:rPr>
        <w:t>, помогая вернуть</w:t>
      </w:r>
      <w:r w:rsidRPr="00AB058A">
        <w:rPr>
          <w:lang w:val="ru-RU"/>
        </w:rPr>
        <w:t xml:space="preserve"> полный контроль над долгами и </w:t>
      </w:r>
      <w:r>
        <w:rPr>
          <w:lang w:val="ru-RU"/>
        </w:rPr>
        <w:t>приступить к работе над</w:t>
      </w:r>
      <w:r w:rsidRPr="00AB058A">
        <w:rPr>
          <w:lang w:val="ru-RU"/>
        </w:rPr>
        <w:t xml:space="preserve"> дома</w:t>
      </w:r>
      <w:r>
        <w:rPr>
          <w:lang w:val="ru-RU"/>
        </w:rPr>
        <w:t>шним бюджетом</w:t>
      </w:r>
      <w:r w:rsidRPr="00AB058A">
        <w:rPr>
          <w:lang w:val="ru-RU"/>
        </w:rPr>
        <w:t xml:space="preserve">. В составе </w:t>
      </w:r>
      <w:r>
        <w:rPr>
          <w:lang w:val="ru-RU"/>
        </w:rPr>
        <w:t>этой услуги</w:t>
      </w:r>
      <w:r w:rsidRPr="00AB058A">
        <w:rPr>
          <w:lang w:val="ru-RU"/>
        </w:rPr>
        <w:t xml:space="preserve"> </w:t>
      </w:r>
      <w:r>
        <w:rPr>
          <w:lang w:val="ru-RU"/>
        </w:rPr>
        <w:t>следует разработать</w:t>
      </w:r>
      <w:r w:rsidRPr="00AB058A">
        <w:rPr>
          <w:lang w:val="ru-RU"/>
        </w:rPr>
        <w:t xml:space="preserve"> </w:t>
      </w:r>
      <w:r>
        <w:rPr>
          <w:lang w:val="ru-RU"/>
        </w:rPr>
        <w:t>онлайн/оффлайн-приложение</w:t>
      </w:r>
      <w:r w:rsidRPr="00AB058A">
        <w:rPr>
          <w:lang w:val="ru-RU"/>
        </w:rPr>
        <w:t xml:space="preserve"> для дома</w:t>
      </w:r>
      <w:r>
        <w:rPr>
          <w:lang w:val="ru-RU"/>
        </w:rPr>
        <w:t>шних</w:t>
      </w:r>
      <w:r w:rsidRPr="00AB058A">
        <w:rPr>
          <w:lang w:val="ru-RU"/>
        </w:rPr>
        <w:t xml:space="preserve"> бюджетов и </w:t>
      </w:r>
      <w:r>
        <w:rPr>
          <w:lang w:val="ru-RU"/>
        </w:rPr>
        <w:t>включить в цену услуги на флеш-карте</w:t>
      </w:r>
      <w:r w:rsidRPr="00AB058A">
        <w:rPr>
          <w:lang w:val="ru-RU"/>
        </w:rPr>
        <w:t xml:space="preserve"> памяти в виде кредитной карты. Это приложение должно позволить пользователям классифицировать различные расходы и доходы, </w:t>
      </w:r>
      <w:r>
        <w:rPr>
          <w:lang w:val="ru-RU"/>
        </w:rPr>
        <w:t>резюмировать</w:t>
      </w:r>
      <w:r w:rsidRPr="00AB058A">
        <w:rPr>
          <w:lang w:val="ru-RU"/>
        </w:rPr>
        <w:t xml:space="preserve"> ежемесячные доходы и расходы, </w:t>
      </w:r>
      <w:r>
        <w:rPr>
          <w:lang w:val="ru-RU"/>
        </w:rPr>
        <w:t>а также выдавать визуально</w:t>
      </w:r>
      <w:r w:rsidRPr="00AB058A">
        <w:rPr>
          <w:lang w:val="ru-RU"/>
        </w:rPr>
        <w:t>е</w:t>
      </w:r>
      <w:r>
        <w:rPr>
          <w:lang w:val="ru-RU"/>
        </w:rPr>
        <w:t xml:space="preserve"> изображение</w:t>
      </w:r>
      <w:r w:rsidRPr="00AB058A">
        <w:rPr>
          <w:lang w:val="ru-RU"/>
        </w:rPr>
        <w:t xml:space="preserve"> (графики) с просьбой прокомментировать финансовое положение пользователя. Заполнение бюджетов в </w:t>
      </w:r>
      <w:r>
        <w:rPr>
          <w:lang w:val="ru-RU"/>
        </w:rPr>
        <w:t>определенный период времени даст информацию пользователю</w:t>
      </w:r>
      <w:r w:rsidRPr="00AB058A">
        <w:rPr>
          <w:lang w:val="ru-RU"/>
        </w:rPr>
        <w:t xml:space="preserve"> </w:t>
      </w:r>
      <w:r>
        <w:rPr>
          <w:lang w:val="ru-RU"/>
        </w:rPr>
        <w:t>о тенденциях</w:t>
      </w:r>
      <w:r w:rsidRPr="00AB058A">
        <w:rPr>
          <w:lang w:val="ru-RU"/>
        </w:rPr>
        <w:t xml:space="preserve"> бюджет</w:t>
      </w:r>
      <w:r>
        <w:rPr>
          <w:lang w:val="ru-RU"/>
        </w:rPr>
        <w:t>а</w:t>
      </w:r>
      <w:r w:rsidRPr="00AB058A">
        <w:rPr>
          <w:lang w:val="ru-RU"/>
        </w:rPr>
        <w:t xml:space="preserve">. В </w:t>
      </w:r>
      <w:r>
        <w:rPr>
          <w:lang w:val="ru-RU"/>
        </w:rPr>
        <w:t>приложении следует</w:t>
      </w:r>
      <w:r w:rsidRPr="00AB058A">
        <w:rPr>
          <w:lang w:val="ru-RU"/>
        </w:rPr>
        <w:t xml:space="preserve"> также </w:t>
      </w:r>
      <w:r>
        <w:rPr>
          <w:lang w:val="ru-RU"/>
        </w:rPr>
        <w:t>предусмотреть функции сравнения по месяцам или периодам</w:t>
      </w:r>
      <w:r w:rsidRPr="00AB058A">
        <w:rPr>
          <w:lang w:val="ru-RU"/>
        </w:rPr>
        <w:t>.</w:t>
      </w:r>
    </w:p>
    <w:p w14:paraId="702CE5EE" w14:textId="77777777" w:rsidR="002C5BD7" w:rsidRDefault="007013EC">
      <w:pPr>
        <w:pStyle w:val="listFLRUS"/>
        <w:rPr>
          <w:lang w:val="ru-RU"/>
        </w:rPr>
      </w:pPr>
      <w:r>
        <w:rPr>
          <w:b/>
          <w:lang w:val="ru-RU"/>
        </w:rPr>
        <w:t>Семейный</w:t>
      </w:r>
      <w:r w:rsidRPr="001C2694">
        <w:rPr>
          <w:b/>
          <w:lang w:val="ru-RU"/>
        </w:rPr>
        <w:t xml:space="preserve"> </w:t>
      </w:r>
      <w:r>
        <w:rPr>
          <w:b/>
          <w:lang w:val="ru-RU"/>
        </w:rPr>
        <w:t>бюджет</w:t>
      </w:r>
      <w:r w:rsidRPr="001C2694">
        <w:rPr>
          <w:b/>
          <w:lang w:val="ru-RU"/>
        </w:rPr>
        <w:t xml:space="preserve"> </w:t>
      </w:r>
      <w:r>
        <w:rPr>
          <w:b/>
          <w:lang w:val="ru-RU"/>
        </w:rPr>
        <w:t>онлайн</w:t>
      </w:r>
      <w:r w:rsidRPr="001C2694">
        <w:rPr>
          <w:b/>
          <w:lang w:val="ru-RU"/>
        </w:rPr>
        <w:t xml:space="preserve"> </w:t>
      </w:r>
      <w:r w:rsidRPr="001C2694">
        <w:rPr>
          <w:lang w:val="ru-RU"/>
        </w:rPr>
        <w:t xml:space="preserve">– </w:t>
      </w:r>
      <w:r>
        <w:rPr>
          <w:lang w:val="ru-RU"/>
        </w:rPr>
        <w:t>такое</w:t>
      </w:r>
      <w:r w:rsidRPr="001C2694">
        <w:rPr>
          <w:lang w:val="ru-RU"/>
        </w:rPr>
        <w:t xml:space="preserve"> же приложение для домашнего бюджета </w:t>
      </w:r>
      <w:r>
        <w:rPr>
          <w:lang w:val="ru-RU"/>
        </w:rPr>
        <w:t>можно</w:t>
      </w:r>
      <w:r w:rsidRPr="001C2694">
        <w:rPr>
          <w:lang w:val="ru-RU"/>
        </w:rPr>
        <w:t xml:space="preserve"> </w:t>
      </w:r>
      <w:r>
        <w:rPr>
          <w:lang w:val="ru-RU"/>
        </w:rPr>
        <w:t>разработать</w:t>
      </w:r>
      <w:r w:rsidRPr="001C2694">
        <w:rPr>
          <w:lang w:val="ru-RU"/>
        </w:rPr>
        <w:t xml:space="preserve"> </w:t>
      </w:r>
      <w:r>
        <w:rPr>
          <w:lang w:val="ru-RU"/>
        </w:rPr>
        <w:t>и</w:t>
      </w:r>
      <w:r w:rsidRPr="001C2694">
        <w:rPr>
          <w:lang w:val="ru-RU"/>
        </w:rPr>
        <w:t xml:space="preserve"> в качестве отдельной услуги в Интернете, чтобы люди могли вести свой </w:t>
      </w:r>
      <w:r>
        <w:rPr>
          <w:lang w:val="ru-RU"/>
        </w:rPr>
        <w:t>домашний</w:t>
      </w:r>
      <w:r w:rsidRPr="001C2694">
        <w:rPr>
          <w:lang w:val="ru-RU"/>
        </w:rPr>
        <w:t xml:space="preserve"> бюджет </w:t>
      </w:r>
      <w:r>
        <w:rPr>
          <w:lang w:val="ru-RU"/>
        </w:rPr>
        <w:t xml:space="preserve">в режиме </w:t>
      </w:r>
      <w:r w:rsidRPr="001C2694">
        <w:rPr>
          <w:lang w:val="ru-RU"/>
        </w:rPr>
        <w:t>онлайн.</w:t>
      </w:r>
      <w:r>
        <w:rPr>
          <w:lang w:val="ru-RU"/>
        </w:rPr>
        <w:t xml:space="preserve"> В РЦФГ могу</w:t>
      </w:r>
      <w:r w:rsidRPr="001C2694">
        <w:rPr>
          <w:lang w:val="ru-RU"/>
        </w:rPr>
        <w:t xml:space="preserve">т предлагать услугу </w:t>
      </w:r>
      <w:r>
        <w:rPr>
          <w:lang w:val="ru-RU"/>
        </w:rPr>
        <w:t>на период полгода или год (с демоверсией,</w:t>
      </w:r>
      <w:r w:rsidRPr="001C2694">
        <w:rPr>
          <w:lang w:val="ru-RU"/>
        </w:rPr>
        <w:t xml:space="preserve"> </w:t>
      </w:r>
      <w:r>
        <w:rPr>
          <w:lang w:val="ru-RU"/>
        </w:rPr>
        <w:t>показывающей принципы работы</w:t>
      </w:r>
      <w:r w:rsidRPr="001C2694">
        <w:rPr>
          <w:lang w:val="ru-RU"/>
        </w:rPr>
        <w:t>).</w:t>
      </w:r>
    </w:p>
    <w:p w14:paraId="057DE017" w14:textId="77777777" w:rsidR="002C5BD7" w:rsidRDefault="007013EC">
      <w:pPr>
        <w:pStyle w:val="listFLRUS"/>
        <w:rPr>
          <w:lang w:val="ru-RU"/>
        </w:rPr>
      </w:pPr>
      <w:r>
        <w:rPr>
          <w:b/>
          <w:lang w:val="ru-RU"/>
        </w:rPr>
        <w:t>Рискованные</w:t>
      </w:r>
      <w:r w:rsidRPr="00DD7AC1">
        <w:rPr>
          <w:b/>
          <w:lang w:val="ru-RU"/>
        </w:rPr>
        <w:t xml:space="preserve"> </w:t>
      </w:r>
      <w:r>
        <w:rPr>
          <w:b/>
          <w:lang w:val="ru-RU"/>
        </w:rPr>
        <w:t>инвестиции</w:t>
      </w:r>
      <w:r w:rsidRPr="00DD7AC1">
        <w:rPr>
          <w:lang w:val="ru-RU"/>
        </w:rPr>
        <w:t xml:space="preserve"> – </w:t>
      </w:r>
      <w:r>
        <w:rPr>
          <w:lang w:val="ru-RU"/>
        </w:rPr>
        <w:t>это</w:t>
      </w:r>
      <w:r w:rsidRPr="00DD7AC1">
        <w:rPr>
          <w:lang w:val="ru-RU"/>
        </w:rPr>
        <w:t xml:space="preserve"> </w:t>
      </w:r>
      <w:r>
        <w:rPr>
          <w:lang w:val="ru-RU"/>
        </w:rPr>
        <w:t>еще</w:t>
      </w:r>
      <w:r w:rsidRPr="00DD7AC1">
        <w:rPr>
          <w:lang w:val="ru-RU"/>
        </w:rPr>
        <w:t xml:space="preserve"> </w:t>
      </w:r>
      <w:r>
        <w:rPr>
          <w:lang w:val="ru-RU"/>
        </w:rPr>
        <w:t>одна</w:t>
      </w:r>
      <w:r w:rsidRPr="00DD7AC1">
        <w:rPr>
          <w:lang w:val="ru-RU"/>
        </w:rPr>
        <w:t xml:space="preserve"> </w:t>
      </w:r>
      <w:r w:rsidRPr="009A0987">
        <w:rPr>
          <w:lang w:val="ru-RU"/>
        </w:rPr>
        <w:t>платная</w:t>
      </w:r>
      <w:r w:rsidRPr="00DD7AC1">
        <w:rPr>
          <w:lang w:val="ru-RU"/>
        </w:rPr>
        <w:t xml:space="preserve"> </w:t>
      </w:r>
      <w:r w:rsidRPr="009A0987">
        <w:rPr>
          <w:lang w:val="ru-RU"/>
        </w:rPr>
        <w:t>услуга</w:t>
      </w:r>
      <w:r w:rsidRPr="00DD7AC1">
        <w:rPr>
          <w:lang w:val="ru-RU"/>
        </w:rPr>
        <w:t xml:space="preserve"> </w:t>
      </w:r>
      <w:r>
        <w:rPr>
          <w:lang w:val="ru-RU"/>
        </w:rPr>
        <w:t>для</w:t>
      </w:r>
      <w:r w:rsidRPr="00DD7AC1">
        <w:rPr>
          <w:lang w:val="ru-RU"/>
        </w:rPr>
        <w:t xml:space="preserve"> </w:t>
      </w:r>
      <w:r>
        <w:rPr>
          <w:lang w:val="ru-RU"/>
        </w:rPr>
        <w:t>разъяснения</w:t>
      </w:r>
      <w:r w:rsidRPr="00DD7AC1">
        <w:rPr>
          <w:lang w:val="ru-RU"/>
        </w:rPr>
        <w:t xml:space="preserve"> </w:t>
      </w:r>
      <w:r w:rsidRPr="009A0987">
        <w:rPr>
          <w:lang w:val="ru-RU"/>
        </w:rPr>
        <w:t>клиентам</w:t>
      </w:r>
      <w:r w:rsidRPr="00DD7AC1">
        <w:rPr>
          <w:lang w:val="ru-RU"/>
        </w:rPr>
        <w:t xml:space="preserve"> </w:t>
      </w:r>
      <w:r w:rsidRPr="009A0987">
        <w:rPr>
          <w:lang w:val="ru-RU"/>
        </w:rPr>
        <w:t>более</w:t>
      </w:r>
      <w:r w:rsidRPr="00DD7AC1">
        <w:rPr>
          <w:lang w:val="ru-RU"/>
        </w:rPr>
        <w:t xml:space="preserve"> </w:t>
      </w:r>
      <w:r>
        <w:rPr>
          <w:lang w:val="ru-RU"/>
        </w:rPr>
        <w:t>сложных</w:t>
      </w:r>
      <w:r w:rsidRPr="00DD7AC1">
        <w:rPr>
          <w:lang w:val="ru-RU"/>
        </w:rPr>
        <w:t xml:space="preserve"> </w:t>
      </w:r>
      <w:r>
        <w:rPr>
          <w:lang w:val="ru-RU"/>
        </w:rPr>
        <w:t>финансовых</w:t>
      </w:r>
      <w:r w:rsidRPr="00DD7AC1">
        <w:rPr>
          <w:lang w:val="ru-RU"/>
        </w:rPr>
        <w:t xml:space="preserve"> </w:t>
      </w:r>
      <w:r>
        <w:rPr>
          <w:lang w:val="ru-RU"/>
        </w:rPr>
        <w:t>вопросов</w:t>
      </w:r>
      <w:r w:rsidRPr="00DD7AC1">
        <w:rPr>
          <w:lang w:val="ru-RU"/>
        </w:rPr>
        <w:t xml:space="preserve">, </w:t>
      </w:r>
      <w:r>
        <w:rPr>
          <w:lang w:val="ru-RU"/>
        </w:rPr>
        <w:t>например</w:t>
      </w:r>
      <w:r w:rsidRPr="00DD7AC1">
        <w:rPr>
          <w:lang w:val="ru-RU"/>
        </w:rPr>
        <w:t xml:space="preserve">, </w:t>
      </w:r>
      <w:r>
        <w:rPr>
          <w:lang w:val="ru-RU"/>
        </w:rPr>
        <w:t>деривативы</w:t>
      </w:r>
      <w:r w:rsidRPr="00DD7AC1">
        <w:rPr>
          <w:lang w:val="ru-RU"/>
        </w:rPr>
        <w:t xml:space="preserve">, </w:t>
      </w:r>
      <w:r w:rsidRPr="009A0987">
        <w:rPr>
          <w:lang w:val="ru-RU"/>
        </w:rPr>
        <w:t>валютный</w:t>
      </w:r>
      <w:r w:rsidRPr="00DD7AC1">
        <w:rPr>
          <w:lang w:val="ru-RU"/>
        </w:rPr>
        <w:t xml:space="preserve"> </w:t>
      </w:r>
      <w:r w:rsidRPr="009A0987">
        <w:rPr>
          <w:lang w:val="ru-RU"/>
        </w:rPr>
        <w:t>рынок</w:t>
      </w:r>
      <w:r w:rsidRPr="00DD7AC1">
        <w:rPr>
          <w:lang w:val="ru-RU"/>
        </w:rPr>
        <w:t xml:space="preserve"> </w:t>
      </w:r>
      <w:r w:rsidRPr="009A0987">
        <w:rPr>
          <w:lang w:val="ru-RU"/>
        </w:rPr>
        <w:t>и</w:t>
      </w:r>
      <w:r w:rsidRPr="00DD7AC1">
        <w:rPr>
          <w:lang w:val="ru-RU"/>
        </w:rPr>
        <w:t xml:space="preserve"> </w:t>
      </w:r>
      <w:r w:rsidRPr="009A0987">
        <w:rPr>
          <w:lang w:val="ru-RU"/>
        </w:rPr>
        <w:t>управление</w:t>
      </w:r>
      <w:r w:rsidRPr="00DD7AC1">
        <w:rPr>
          <w:lang w:val="ru-RU"/>
        </w:rPr>
        <w:t xml:space="preserve"> </w:t>
      </w:r>
      <w:r w:rsidRPr="009A0987">
        <w:rPr>
          <w:lang w:val="ru-RU"/>
        </w:rPr>
        <w:t>портфелем</w:t>
      </w:r>
      <w:r w:rsidRPr="00DD7AC1">
        <w:rPr>
          <w:lang w:val="ru-RU"/>
        </w:rPr>
        <w:t xml:space="preserve"> (</w:t>
      </w:r>
      <w:r w:rsidRPr="009A0987">
        <w:rPr>
          <w:lang w:val="ru-RU"/>
        </w:rPr>
        <w:t>вопросы</w:t>
      </w:r>
      <w:r w:rsidRPr="00DD7AC1">
        <w:rPr>
          <w:lang w:val="ru-RU"/>
        </w:rPr>
        <w:t xml:space="preserve">, </w:t>
      </w:r>
      <w:r w:rsidRPr="009A0987">
        <w:rPr>
          <w:lang w:val="ru-RU"/>
        </w:rPr>
        <w:t>которые</w:t>
      </w:r>
      <w:r w:rsidRPr="00DD7AC1">
        <w:rPr>
          <w:lang w:val="ru-RU"/>
        </w:rPr>
        <w:t xml:space="preserve"> </w:t>
      </w:r>
      <w:r w:rsidRPr="009A0987">
        <w:rPr>
          <w:lang w:val="ru-RU"/>
        </w:rPr>
        <w:t>не</w:t>
      </w:r>
      <w:r w:rsidRPr="00DD7AC1">
        <w:rPr>
          <w:lang w:val="ru-RU"/>
        </w:rPr>
        <w:t xml:space="preserve"> </w:t>
      </w:r>
      <w:r w:rsidRPr="009A0987">
        <w:rPr>
          <w:lang w:val="ru-RU"/>
        </w:rPr>
        <w:t>рекомендуются</w:t>
      </w:r>
      <w:r w:rsidRPr="00DD7AC1">
        <w:rPr>
          <w:lang w:val="ru-RU"/>
        </w:rPr>
        <w:t xml:space="preserve"> </w:t>
      </w:r>
      <w:r w:rsidRPr="009A0987">
        <w:rPr>
          <w:lang w:val="ru-RU"/>
        </w:rPr>
        <w:t>для</w:t>
      </w:r>
      <w:r w:rsidRPr="00DD7AC1">
        <w:rPr>
          <w:lang w:val="ru-RU"/>
        </w:rPr>
        <w:t xml:space="preserve"> </w:t>
      </w:r>
      <w:r w:rsidRPr="009A0987">
        <w:rPr>
          <w:lang w:val="ru-RU"/>
        </w:rPr>
        <w:t>включения</w:t>
      </w:r>
      <w:r w:rsidRPr="00DD7AC1">
        <w:rPr>
          <w:lang w:val="ru-RU"/>
        </w:rPr>
        <w:t xml:space="preserve"> </w:t>
      </w:r>
      <w:r w:rsidRPr="009A0987">
        <w:rPr>
          <w:lang w:val="ru-RU"/>
        </w:rPr>
        <w:t>в</w:t>
      </w:r>
      <w:r w:rsidRPr="00DD7AC1">
        <w:rPr>
          <w:lang w:val="ru-RU"/>
        </w:rPr>
        <w:t xml:space="preserve"> </w:t>
      </w:r>
      <w:r>
        <w:rPr>
          <w:lang w:val="ru-RU"/>
        </w:rPr>
        <w:t>Кампанию</w:t>
      </w:r>
      <w:r w:rsidRPr="00DD7AC1">
        <w:rPr>
          <w:lang w:val="ru-RU"/>
        </w:rPr>
        <w:t xml:space="preserve"> </w:t>
      </w:r>
      <w:r>
        <w:rPr>
          <w:lang w:val="ru-RU"/>
        </w:rPr>
        <w:t>по</w:t>
      </w:r>
      <w:r w:rsidRPr="00DD7AC1">
        <w:rPr>
          <w:lang w:val="ru-RU"/>
        </w:rPr>
        <w:t xml:space="preserve"> </w:t>
      </w:r>
      <w:r>
        <w:rPr>
          <w:lang w:val="ru-RU"/>
        </w:rPr>
        <w:t>развитию</w:t>
      </w:r>
      <w:r w:rsidRPr="00DD7AC1">
        <w:rPr>
          <w:lang w:val="ru-RU"/>
        </w:rPr>
        <w:t xml:space="preserve"> </w:t>
      </w:r>
      <w:r>
        <w:rPr>
          <w:lang w:val="ru-RU"/>
        </w:rPr>
        <w:t>финансовой</w:t>
      </w:r>
      <w:r w:rsidRPr="00DD7AC1">
        <w:rPr>
          <w:lang w:val="ru-RU"/>
        </w:rPr>
        <w:t xml:space="preserve"> </w:t>
      </w:r>
      <w:r>
        <w:rPr>
          <w:lang w:val="ru-RU"/>
        </w:rPr>
        <w:t>грамотности</w:t>
      </w:r>
      <w:r w:rsidRPr="00DD7AC1">
        <w:rPr>
          <w:lang w:val="ru-RU"/>
        </w:rPr>
        <w:t xml:space="preserve">, </w:t>
      </w:r>
      <w:r w:rsidRPr="009A0987">
        <w:rPr>
          <w:lang w:val="ru-RU"/>
        </w:rPr>
        <w:t>как</w:t>
      </w:r>
      <w:r w:rsidRPr="00DD7AC1">
        <w:rPr>
          <w:lang w:val="ru-RU"/>
        </w:rPr>
        <w:t xml:space="preserve"> </w:t>
      </w:r>
      <w:r w:rsidRPr="009A0987">
        <w:rPr>
          <w:lang w:val="ru-RU"/>
        </w:rPr>
        <w:t>описано</w:t>
      </w:r>
      <w:r w:rsidRPr="00DD7AC1">
        <w:rPr>
          <w:lang w:val="ru-RU"/>
        </w:rPr>
        <w:t xml:space="preserve"> </w:t>
      </w:r>
      <w:r w:rsidRPr="009A0987">
        <w:rPr>
          <w:lang w:val="ru-RU"/>
        </w:rPr>
        <w:t>в</w:t>
      </w:r>
      <w:r w:rsidRPr="00DD7AC1">
        <w:rPr>
          <w:lang w:val="ru-RU"/>
        </w:rPr>
        <w:t xml:space="preserve"> </w:t>
      </w:r>
      <w:r w:rsidRPr="009A0987">
        <w:rPr>
          <w:lang w:val="ru-RU"/>
        </w:rPr>
        <w:t>разделе</w:t>
      </w:r>
      <w:r w:rsidRPr="00DD7AC1">
        <w:rPr>
          <w:lang w:val="ru-RU"/>
        </w:rPr>
        <w:t xml:space="preserve"> 3.2. </w:t>
      </w:r>
      <w:r w:rsidRPr="009A0987">
        <w:rPr>
          <w:lang w:val="ru-RU"/>
        </w:rPr>
        <w:t>Некоторы</w:t>
      </w:r>
      <w:r>
        <w:rPr>
          <w:lang w:val="ru-RU"/>
        </w:rPr>
        <w:t>х</w:t>
      </w:r>
      <w:r w:rsidRPr="009A0987">
        <w:rPr>
          <w:lang w:val="ru-RU"/>
        </w:rPr>
        <w:t xml:space="preserve"> </w:t>
      </w:r>
      <w:r>
        <w:rPr>
          <w:lang w:val="ru-RU"/>
        </w:rPr>
        <w:t>инвесторов интересуют</w:t>
      </w:r>
      <w:r w:rsidRPr="009A0987">
        <w:rPr>
          <w:lang w:val="ru-RU"/>
        </w:rPr>
        <w:t xml:space="preserve"> </w:t>
      </w:r>
      <w:r>
        <w:rPr>
          <w:lang w:val="ru-RU"/>
        </w:rPr>
        <w:t>профессиональные</w:t>
      </w:r>
      <w:r w:rsidRPr="009A0987">
        <w:rPr>
          <w:lang w:val="ru-RU"/>
        </w:rPr>
        <w:t xml:space="preserve"> услуг</w:t>
      </w:r>
      <w:r>
        <w:rPr>
          <w:lang w:val="ru-RU"/>
        </w:rPr>
        <w:t>и на</w:t>
      </w:r>
      <w:r w:rsidRPr="009A0987">
        <w:rPr>
          <w:lang w:val="ru-RU"/>
        </w:rPr>
        <w:t xml:space="preserve"> инвестиционном рынке</w:t>
      </w:r>
      <w:r>
        <w:rPr>
          <w:lang w:val="ru-RU"/>
        </w:rPr>
        <w:t>,</w:t>
      </w:r>
      <w:r w:rsidRPr="009A0987">
        <w:rPr>
          <w:lang w:val="ru-RU"/>
        </w:rPr>
        <w:t xml:space="preserve"> чтобы </w:t>
      </w:r>
      <w:r>
        <w:rPr>
          <w:lang w:val="ru-RU"/>
        </w:rPr>
        <w:t xml:space="preserve">можно было дополнительно </w:t>
      </w:r>
      <w:r w:rsidRPr="009A0987">
        <w:rPr>
          <w:lang w:val="ru-RU"/>
        </w:rPr>
        <w:t>узнать о</w:t>
      </w:r>
      <w:r>
        <w:rPr>
          <w:lang w:val="ru-RU"/>
        </w:rPr>
        <w:t>б</w:t>
      </w:r>
      <w:r w:rsidRPr="009A0987">
        <w:rPr>
          <w:lang w:val="ru-RU"/>
        </w:rPr>
        <w:t xml:space="preserve"> инвестировании личн</w:t>
      </w:r>
      <w:r>
        <w:rPr>
          <w:lang w:val="ru-RU"/>
        </w:rPr>
        <w:t xml:space="preserve">ых средств. Например, </w:t>
      </w:r>
      <w:r w:rsidRPr="009A0987">
        <w:rPr>
          <w:lang w:val="ru-RU"/>
        </w:rPr>
        <w:t>во всем мире</w:t>
      </w:r>
      <w:r>
        <w:rPr>
          <w:lang w:val="ru-RU"/>
        </w:rPr>
        <w:t xml:space="preserve"> </w:t>
      </w:r>
      <w:r w:rsidRPr="009A0987">
        <w:rPr>
          <w:lang w:val="ru-RU"/>
        </w:rPr>
        <w:t>очень сильна</w:t>
      </w:r>
      <w:r>
        <w:rPr>
          <w:lang w:val="ru-RU"/>
        </w:rPr>
        <w:t xml:space="preserve"> реклама рынка</w:t>
      </w:r>
      <w:r w:rsidRPr="009A0987">
        <w:rPr>
          <w:lang w:val="ru-RU"/>
        </w:rPr>
        <w:t xml:space="preserve"> </w:t>
      </w:r>
      <w:r>
        <w:rPr>
          <w:lang w:val="ru-RU"/>
        </w:rPr>
        <w:t>«</w:t>
      </w:r>
      <w:r w:rsidRPr="009A0987">
        <w:rPr>
          <w:lang w:val="ru-RU"/>
        </w:rPr>
        <w:t>Форекс</w:t>
      </w:r>
      <w:r>
        <w:rPr>
          <w:lang w:val="ru-RU"/>
        </w:rPr>
        <w:t>»</w:t>
      </w:r>
      <w:r w:rsidRPr="009A0987">
        <w:rPr>
          <w:lang w:val="ru-RU"/>
        </w:rPr>
        <w:t xml:space="preserve">, но не многие знают, </w:t>
      </w:r>
      <w:r>
        <w:rPr>
          <w:lang w:val="ru-RU"/>
        </w:rPr>
        <w:t xml:space="preserve">насколько сложна и рискованна эта форма инвестиций. В рамках </w:t>
      </w:r>
      <w:r w:rsidRPr="009A0987">
        <w:rPr>
          <w:lang w:val="ru-RU"/>
        </w:rPr>
        <w:t xml:space="preserve">серии </w:t>
      </w:r>
      <w:r>
        <w:rPr>
          <w:lang w:val="ru-RU"/>
        </w:rPr>
        <w:t>платных семинаров</w:t>
      </w:r>
      <w:r w:rsidRPr="009A0987">
        <w:rPr>
          <w:lang w:val="ru-RU"/>
        </w:rPr>
        <w:t xml:space="preserve"> </w:t>
      </w:r>
      <w:r>
        <w:rPr>
          <w:lang w:val="ru-RU"/>
        </w:rPr>
        <w:t>специалисты РЦФГ</w:t>
      </w:r>
      <w:r w:rsidRPr="009A0987">
        <w:rPr>
          <w:lang w:val="ru-RU"/>
        </w:rPr>
        <w:t xml:space="preserve"> могли бы </w:t>
      </w:r>
      <w:r>
        <w:rPr>
          <w:lang w:val="ru-RU"/>
        </w:rPr>
        <w:t>объяснить,</w:t>
      </w:r>
      <w:r w:rsidRPr="009A0987">
        <w:rPr>
          <w:lang w:val="ru-RU"/>
        </w:rPr>
        <w:t xml:space="preserve"> как функционирует валютный рынок, </w:t>
      </w:r>
      <w:r>
        <w:rPr>
          <w:lang w:val="ru-RU"/>
        </w:rPr>
        <w:t>что такое деривативы</w:t>
      </w:r>
      <w:r w:rsidRPr="009A0987">
        <w:rPr>
          <w:lang w:val="ru-RU"/>
        </w:rPr>
        <w:t xml:space="preserve">, как управлять рисками и использовать </w:t>
      </w:r>
      <w:r>
        <w:rPr>
          <w:lang w:val="ru-RU"/>
        </w:rPr>
        <w:t xml:space="preserve">экономические </w:t>
      </w:r>
      <w:r w:rsidRPr="009A0987">
        <w:rPr>
          <w:lang w:val="ru-RU"/>
        </w:rPr>
        <w:t xml:space="preserve">рычаги </w:t>
      </w:r>
      <w:r>
        <w:rPr>
          <w:lang w:val="ru-RU"/>
        </w:rPr>
        <w:t>наиболее безопасным образом</w:t>
      </w:r>
      <w:r w:rsidRPr="009A0987">
        <w:rPr>
          <w:lang w:val="ru-RU"/>
        </w:rPr>
        <w:t>.</w:t>
      </w:r>
    </w:p>
    <w:p w14:paraId="490A72F3" w14:textId="77777777" w:rsidR="002C5BD7" w:rsidRDefault="007013EC">
      <w:pPr>
        <w:pStyle w:val="listFLRUS"/>
        <w:rPr>
          <w:lang w:val="ru-RU"/>
        </w:rPr>
      </w:pPr>
      <w:r>
        <w:rPr>
          <w:b/>
          <w:lang w:val="ru-RU"/>
        </w:rPr>
        <w:t>Паспорт</w:t>
      </w:r>
      <w:r w:rsidRPr="00777C38">
        <w:rPr>
          <w:b/>
          <w:lang w:val="ru-RU"/>
        </w:rPr>
        <w:t xml:space="preserve"> </w:t>
      </w:r>
      <w:r>
        <w:rPr>
          <w:b/>
          <w:lang w:val="ru-RU"/>
        </w:rPr>
        <w:t>финансовой</w:t>
      </w:r>
      <w:r w:rsidRPr="00777C38">
        <w:rPr>
          <w:b/>
          <w:lang w:val="ru-RU"/>
        </w:rPr>
        <w:t xml:space="preserve"> </w:t>
      </w:r>
      <w:r>
        <w:rPr>
          <w:b/>
          <w:lang w:val="ru-RU"/>
        </w:rPr>
        <w:t>грамотности</w:t>
      </w:r>
      <w:r w:rsidRPr="00777C38">
        <w:rPr>
          <w:lang w:val="ru-RU"/>
        </w:rPr>
        <w:t xml:space="preserve"> –</w:t>
      </w:r>
      <w:r>
        <w:rPr>
          <w:lang w:val="ru-RU"/>
        </w:rPr>
        <w:t xml:space="preserve"> еще</w:t>
      </w:r>
      <w:r w:rsidRPr="00777C38">
        <w:rPr>
          <w:lang w:val="ru-RU"/>
        </w:rPr>
        <w:t xml:space="preserve"> </w:t>
      </w:r>
      <w:r>
        <w:rPr>
          <w:lang w:val="ru-RU"/>
        </w:rPr>
        <w:t>один</w:t>
      </w:r>
      <w:r w:rsidRPr="00777C38">
        <w:rPr>
          <w:lang w:val="ru-RU"/>
        </w:rPr>
        <w:t xml:space="preserve"> </w:t>
      </w:r>
      <w:r>
        <w:rPr>
          <w:lang w:val="ru-RU"/>
        </w:rPr>
        <w:t>вид</w:t>
      </w:r>
      <w:r w:rsidRPr="00777C38">
        <w:rPr>
          <w:lang w:val="ru-RU"/>
        </w:rPr>
        <w:t xml:space="preserve"> </w:t>
      </w:r>
      <w:r>
        <w:rPr>
          <w:lang w:val="ru-RU"/>
        </w:rPr>
        <w:t>платного</w:t>
      </w:r>
      <w:r w:rsidRPr="00777C38">
        <w:rPr>
          <w:lang w:val="ru-RU"/>
        </w:rPr>
        <w:t xml:space="preserve"> </w:t>
      </w:r>
      <w:r w:rsidRPr="00DD7AC1">
        <w:rPr>
          <w:lang w:val="ru-RU"/>
        </w:rPr>
        <w:t>семинар</w:t>
      </w:r>
      <w:r>
        <w:rPr>
          <w:lang w:val="ru-RU"/>
        </w:rPr>
        <w:t>а</w:t>
      </w:r>
      <w:r w:rsidRPr="00777C38">
        <w:rPr>
          <w:lang w:val="ru-RU"/>
        </w:rPr>
        <w:t xml:space="preserve"> </w:t>
      </w:r>
      <w:r w:rsidRPr="00DD7AC1">
        <w:rPr>
          <w:lang w:val="ru-RU"/>
        </w:rPr>
        <w:t>для</w:t>
      </w:r>
      <w:r w:rsidRPr="00777C38">
        <w:rPr>
          <w:lang w:val="ru-RU"/>
        </w:rPr>
        <w:t xml:space="preserve"> </w:t>
      </w:r>
      <w:r w:rsidRPr="00DD7AC1">
        <w:rPr>
          <w:lang w:val="ru-RU"/>
        </w:rPr>
        <w:t>финансовых</w:t>
      </w:r>
      <w:r w:rsidRPr="00777C38">
        <w:rPr>
          <w:lang w:val="ru-RU"/>
        </w:rPr>
        <w:t xml:space="preserve"> </w:t>
      </w:r>
      <w:r w:rsidRPr="00DD7AC1">
        <w:rPr>
          <w:lang w:val="ru-RU"/>
        </w:rPr>
        <w:t>потребителей</w:t>
      </w:r>
      <w:r w:rsidRPr="00777C38">
        <w:rPr>
          <w:lang w:val="ru-RU"/>
        </w:rPr>
        <w:t xml:space="preserve">, </w:t>
      </w:r>
      <w:r>
        <w:rPr>
          <w:lang w:val="ru-RU"/>
        </w:rPr>
        <w:t>стремящихся</w:t>
      </w:r>
      <w:r w:rsidRPr="00777C38">
        <w:rPr>
          <w:lang w:val="ru-RU"/>
        </w:rPr>
        <w:t xml:space="preserve"> </w:t>
      </w:r>
      <w:r>
        <w:rPr>
          <w:lang w:val="ru-RU"/>
        </w:rPr>
        <w:t>к</w:t>
      </w:r>
      <w:r w:rsidRPr="00777C38">
        <w:rPr>
          <w:lang w:val="ru-RU"/>
        </w:rPr>
        <w:t xml:space="preserve"> </w:t>
      </w:r>
      <w:r>
        <w:rPr>
          <w:lang w:val="ru-RU"/>
        </w:rPr>
        <w:t>улучшению</w:t>
      </w:r>
      <w:r w:rsidRPr="00777C38">
        <w:rPr>
          <w:lang w:val="ru-RU"/>
        </w:rPr>
        <w:t xml:space="preserve"> </w:t>
      </w:r>
      <w:r>
        <w:rPr>
          <w:lang w:val="ru-RU"/>
        </w:rPr>
        <w:t>своих</w:t>
      </w:r>
      <w:r w:rsidRPr="00777C38">
        <w:rPr>
          <w:lang w:val="ru-RU"/>
        </w:rPr>
        <w:t xml:space="preserve"> </w:t>
      </w:r>
      <w:r w:rsidRPr="00DD7AC1">
        <w:rPr>
          <w:lang w:val="ru-RU"/>
        </w:rPr>
        <w:t>финансовых</w:t>
      </w:r>
      <w:r w:rsidRPr="00777C38">
        <w:rPr>
          <w:lang w:val="ru-RU"/>
        </w:rPr>
        <w:t xml:space="preserve"> </w:t>
      </w:r>
      <w:r w:rsidRPr="00DD7AC1">
        <w:rPr>
          <w:lang w:val="ru-RU"/>
        </w:rPr>
        <w:t>возможностей</w:t>
      </w:r>
      <w:r w:rsidRPr="00777C38">
        <w:rPr>
          <w:lang w:val="ru-RU"/>
        </w:rPr>
        <w:t xml:space="preserve">. </w:t>
      </w:r>
      <w:r w:rsidRPr="00DD7AC1">
        <w:rPr>
          <w:lang w:val="ru-RU"/>
        </w:rPr>
        <w:t>В сотрудничестве с выбранн</w:t>
      </w:r>
      <w:r>
        <w:rPr>
          <w:lang w:val="ru-RU"/>
        </w:rPr>
        <w:t>ой</w:t>
      </w:r>
      <w:r w:rsidRPr="00DD7AC1">
        <w:rPr>
          <w:lang w:val="ru-RU"/>
        </w:rPr>
        <w:t xml:space="preserve"> тренинговой компани</w:t>
      </w:r>
      <w:r>
        <w:rPr>
          <w:lang w:val="ru-RU"/>
        </w:rPr>
        <w:t>ей</w:t>
      </w:r>
      <w:r w:rsidRPr="00DD7AC1">
        <w:rPr>
          <w:lang w:val="ru-RU"/>
        </w:rPr>
        <w:t xml:space="preserve"> </w:t>
      </w:r>
      <w:r>
        <w:rPr>
          <w:lang w:val="ru-RU"/>
        </w:rPr>
        <w:t>РЦФГ</w:t>
      </w:r>
      <w:r w:rsidRPr="00DD7AC1">
        <w:rPr>
          <w:lang w:val="ru-RU"/>
        </w:rPr>
        <w:t xml:space="preserve"> может предложить курс </w:t>
      </w:r>
      <w:r>
        <w:rPr>
          <w:lang w:val="ru-RU"/>
        </w:rPr>
        <w:t>в виде серии</w:t>
      </w:r>
      <w:r w:rsidRPr="00DD7AC1">
        <w:rPr>
          <w:lang w:val="ru-RU"/>
        </w:rPr>
        <w:t xml:space="preserve"> семинаров с </w:t>
      </w:r>
      <w:r>
        <w:rPr>
          <w:lang w:val="ru-RU"/>
        </w:rPr>
        <w:lastRenderedPageBreak/>
        <w:t>заключительным официальным тестированием</w:t>
      </w:r>
      <w:r w:rsidRPr="00DD7AC1">
        <w:rPr>
          <w:lang w:val="ru-RU"/>
        </w:rPr>
        <w:t>. Сдач</w:t>
      </w:r>
      <w:r>
        <w:rPr>
          <w:lang w:val="ru-RU"/>
        </w:rPr>
        <w:t>а</w:t>
      </w:r>
      <w:r w:rsidRPr="00DD7AC1">
        <w:rPr>
          <w:lang w:val="ru-RU"/>
        </w:rPr>
        <w:t xml:space="preserve"> итогового экзамена приведет к </w:t>
      </w:r>
      <w:r>
        <w:rPr>
          <w:lang w:val="ru-RU"/>
        </w:rPr>
        <w:t>получению сертификата</w:t>
      </w:r>
      <w:r w:rsidRPr="00DD7AC1">
        <w:rPr>
          <w:lang w:val="ru-RU"/>
        </w:rPr>
        <w:t xml:space="preserve"> проверки финансовой компетенции.</w:t>
      </w:r>
      <w:r>
        <w:rPr>
          <w:lang w:val="ru-RU"/>
        </w:rPr>
        <w:t xml:space="preserve"> РЦФГ должен</w:t>
      </w:r>
      <w:r w:rsidRPr="00DD7AC1">
        <w:rPr>
          <w:lang w:val="ru-RU"/>
        </w:rPr>
        <w:t xml:space="preserve"> </w:t>
      </w:r>
      <w:r>
        <w:rPr>
          <w:lang w:val="ru-RU"/>
        </w:rPr>
        <w:t>про</w:t>
      </w:r>
      <w:r w:rsidRPr="00DD7AC1">
        <w:rPr>
          <w:lang w:val="ru-RU"/>
        </w:rPr>
        <w:t xml:space="preserve">вести переговоры с финансовыми </w:t>
      </w:r>
      <w:r>
        <w:rPr>
          <w:lang w:val="ru-RU"/>
        </w:rPr>
        <w:t>учреждениями</w:t>
      </w:r>
      <w:r w:rsidRPr="00DD7AC1">
        <w:rPr>
          <w:lang w:val="ru-RU"/>
        </w:rPr>
        <w:t xml:space="preserve"> </w:t>
      </w:r>
      <w:r>
        <w:rPr>
          <w:lang w:val="ru-RU"/>
        </w:rPr>
        <w:t>с</w:t>
      </w:r>
      <w:r w:rsidRPr="00DD7AC1">
        <w:rPr>
          <w:lang w:val="ru-RU"/>
        </w:rPr>
        <w:t xml:space="preserve"> сертификат</w:t>
      </w:r>
      <w:r>
        <w:rPr>
          <w:lang w:val="ru-RU"/>
        </w:rPr>
        <w:t>ом</w:t>
      </w:r>
      <w:r w:rsidRPr="00DD7AC1">
        <w:rPr>
          <w:lang w:val="ru-RU"/>
        </w:rPr>
        <w:t xml:space="preserve"> в качестве доказательства финансовой грамотности клиентов. Такие сертификаты могут </w:t>
      </w:r>
      <w:r>
        <w:rPr>
          <w:lang w:val="ru-RU"/>
        </w:rPr>
        <w:t>признаваться</w:t>
      </w:r>
      <w:r w:rsidRPr="00DD7AC1">
        <w:rPr>
          <w:lang w:val="ru-RU"/>
        </w:rPr>
        <w:t xml:space="preserve"> банками и другими финансовыми учреждениями</w:t>
      </w:r>
      <w:r>
        <w:rPr>
          <w:lang w:val="ru-RU"/>
        </w:rPr>
        <w:t>, давая</w:t>
      </w:r>
      <w:r w:rsidRPr="00DD7AC1">
        <w:rPr>
          <w:lang w:val="ru-RU"/>
        </w:rPr>
        <w:t xml:space="preserve"> </w:t>
      </w:r>
      <w:r>
        <w:rPr>
          <w:lang w:val="ru-RU"/>
        </w:rPr>
        <w:t>держателям возможность получения</w:t>
      </w:r>
      <w:r w:rsidRPr="00DD7AC1">
        <w:rPr>
          <w:lang w:val="ru-RU"/>
        </w:rPr>
        <w:t xml:space="preserve"> </w:t>
      </w:r>
      <w:r>
        <w:rPr>
          <w:lang w:val="ru-RU"/>
        </w:rPr>
        <w:t>определенных</w:t>
      </w:r>
      <w:r w:rsidRPr="00DD7AC1">
        <w:rPr>
          <w:lang w:val="ru-RU"/>
        </w:rPr>
        <w:t xml:space="preserve"> преференций при привлечении кредита или кредитной карты (некоторые </w:t>
      </w:r>
      <w:r>
        <w:rPr>
          <w:lang w:val="ru-RU"/>
        </w:rPr>
        <w:t>виды доходов</w:t>
      </w:r>
      <w:r w:rsidRPr="00DD7AC1">
        <w:rPr>
          <w:lang w:val="ru-RU"/>
        </w:rPr>
        <w:t xml:space="preserve"> от </w:t>
      </w:r>
      <w:r>
        <w:rPr>
          <w:lang w:val="ru-RU"/>
        </w:rPr>
        <w:t>получения Паспорта должны быть обеспечены РЦФГ</w:t>
      </w:r>
      <w:r w:rsidRPr="00DD7AC1">
        <w:rPr>
          <w:lang w:val="ru-RU"/>
        </w:rPr>
        <w:t xml:space="preserve"> заранее).</w:t>
      </w:r>
    </w:p>
    <w:p w14:paraId="30E8AEA4" w14:textId="77777777" w:rsidR="002C5BD7" w:rsidRDefault="007013EC">
      <w:pPr>
        <w:pStyle w:val="listFLRUS"/>
        <w:rPr>
          <w:rFonts w:ascii="Calibri" w:hAnsi="Calibri"/>
          <w:lang w:val="ru-RU"/>
        </w:rPr>
      </w:pPr>
      <w:r>
        <w:rPr>
          <w:b/>
          <w:lang w:val="ru-RU"/>
        </w:rPr>
        <w:t>Разработка педагогических</w:t>
      </w:r>
      <w:r w:rsidRPr="00777C38">
        <w:rPr>
          <w:b/>
          <w:lang w:val="ru-RU"/>
        </w:rPr>
        <w:t>/</w:t>
      </w:r>
      <w:r>
        <w:rPr>
          <w:b/>
          <w:lang w:val="ru-RU"/>
        </w:rPr>
        <w:t>образовательных проектов для бизнеса.</w:t>
      </w:r>
      <w:r>
        <w:rPr>
          <w:lang w:val="ru-RU"/>
        </w:rPr>
        <w:t xml:space="preserve"> </w:t>
      </w:r>
      <w:r w:rsidRPr="00777C38">
        <w:rPr>
          <w:lang w:val="ru-RU"/>
        </w:rPr>
        <w:t xml:space="preserve">Будучи профессиональной организацией с </w:t>
      </w:r>
      <w:r>
        <w:rPr>
          <w:lang w:val="ru-RU"/>
        </w:rPr>
        <w:t>качественными специалистами, обладающими опытом разработки</w:t>
      </w:r>
      <w:r w:rsidRPr="00777C38">
        <w:rPr>
          <w:lang w:val="ru-RU"/>
        </w:rPr>
        <w:t xml:space="preserve"> программ финансового образования, </w:t>
      </w:r>
      <w:r>
        <w:rPr>
          <w:lang w:val="ru-RU"/>
        </w:rPr>
        <w:t>РЦФГ должны иметь возможность</w:t>
      </w:r>
      <w:r w:rsidRPr="00777C38">
        <w:rPr>
          <w:lang w:val="ru-RU"/>
        </w:rPr>
        <w:t xml:space="preserve"> пр</w:t>
      </w:r>
      <w:r>
        <w:rPr>
          <w:lang w:val="ru-RU"/>
        </w:rPr>
        <w:t>едложить такого рода услуги компаниям</w:t>
      </w:r>
      <w:r w:rsidRPr="00777C38">
        <w:rPr>
          <w:lang w:val="ru-RU"/>
        </w:rPr>
        <w:t>.</w:t>
      </w:r>
    </w:p>
    <w:p w14:paraId="6980A5AA" w14:textId="77777777" w:rsidR="002C5BD7" w:rsidRDefault="007013EC">
      <w:pPr>
        <w:pStyle w:val="listFLRUS"/>
        <w:rPr>
          <w:lang w:val="ru-RU"/>
        </w:rPr>
      </w:pPr>
      <w:r>
        <w:rPr>
          <w:b/>
          <w:lang w:val="ru-RU"/>
        </w:rPr>
        <w:t>Индивидуальное консультирование по налоговым вопросам</w:t>
      </w:r>
      <w:r w:rsidRPr="00DD7AC1">
        <w:rPr>
          <w:lang w:val="ru-RU"/>
        </w:rPr>
        <w:t>.</w:t>
      </w:r>
      <w:r w:rsidRPr="00777C38">
        <w:rPr>
          <w:lang w:val="ru-RU"/>
        </w:rPr>
        <w:t xml:space="preserve"> Налогообложение – </w:t>
      </w:r>
      <w:r>
        <w:rPr>
          <w:lang w:val="ru-RU"/>
        </w:rPr>
        <w:t>это</w:t>
      </w:r>
      <w:r w:rsidRPr="00777C38">
        <w:rPr>
          <w:lang w:val="ru-RU"/>
        </w:rPr>
        <w:t xml:space="preserve"> всегда сложный вопрос для людей со средними финансовыми возможностями. За небольшую плату сотрудники </w:t>
      </w:r>
      <w:r>
        <w:rPr>
          <w:lang w:val="ru-RU"/>
        </w:rPr>
        <w:t xml:space="preserve">РЦФГ </w:t>
      </w:r>
      <w:r w:rsidRPr="00777C38">
        <w:rPr>
          <w:lang w:val="ru-RU"/>
        </w:rPr>
        <w:t xml:space="preserve">могут предлагать услуги онлайн консультирования </w:t>
      </w:r>
      <w:r>
        <w:rPr>
          <w:lang w:val="ru-RU"/>
        </w:rPr>
        <w:t>для раз</w:t>
      </w:r>
      <w:r w:rsidRPr="00777C38">
        <w:rPr>
          <w:lang w:val="ru-RU"/>
        </w:rPr>
        <w:t>ъяснения частных случа</w:t>
      </w:r>
      <w:r>
        <w:rPr>
          <w:lang w:val="ru-RU"/>
        </w:rPr>
        <w:t xml:space="preserve">ев. Эта форма </w:t>
      </w:r>
      <w:r w:rsidRPr="00777C38">
        <w:rPr>
          <w:lang w:val="ru-RU"/>
        </w:rPr>
        <w:t xml:space="preserve">коммерческой </w:t>
      </w:r>
      <w:r>
        <w:rPr>
          <w:lang w:val="ru-RU"/>
        </w:rPr>
        <w:t>деятельности может потребовать</w:t>
      </w:r>
      <w:r w:rsidRPr="00777C38">
        <w:rPr>
          <w:lang w:val="ru-RU"/>
        </w:rPr>
        <w:t xml:space="preserve"> </w:t>
      </w:r>
      <w:r>
        <w:rPr>
          <w:lang w:val="ru-RU"/>
        </w:rPr>
        <w:t>специальной подготовки сотрудников РЦФГ</w:t>
      </w:r>
      <w:r w:rsidRPr="00777C38">
        <w:rPr>
          <w:lang w:val="ru-RU"/>
        </w:rPr>
        <w:t xml:space="preserve"> или </w:t>
      </w:r>
      <w:r>
        <w:rPr>
          <w:lang w:val="ru-RU"/>
        </w:rPr>
        <w:t xml:space="preserve">обеспечение </w:t>
      </w:r>
      <w:r w:rsidRPr="00777C38">
        <w:rPr>
          <w:lang w:val="ru-RU"/>
        </w:rPr>
        <w:t>аутсорсинг</w:t>
      </w:r>
      <w:r>
        <w:rPr>
          <w:lang w:val="ru-RU"/>
        </w:rPr>
        <w:t>а</w:t>
      </w:r>
      <w:r w:rsidRPr="00777C38">
        <w:rPr>
          <w:lang w:val="ru-RU"/>
        </w:rPr>
        <w:t>.</w:t>
      </w:r>
    </w:p>
    <w:p w14:paraId="07604DAB" w14:textId="77777777" w:rsidR="00FB1848" w:rsidRPr="00C17D9C" w:rsidRDefault="00FB1848" w:rsidP="007013EC">
      <w:pPr>
        <w:pStyle w:val="BlockFLRUS"/>
        <w:rPr>
          <w:lang w:val="ru-RU"/>
        </w:rPr>
      </w:pPr>
    </w:p>
    <w:p w14:paraId="1490439C" w14:textId="77777777" w:rsidR="007013EC" w:rsidRPr="00777C38" w:rsidRDefault="007013EC" w:rsidP="007013EC">
      <w:pPr>
        <w:pStyle w:val="BlockFLRUS"/>
        <w:rPr>
          <w:lang w:val="ru-RU"/>
        </w:rPr>
      </w:pPr>
      <w:r w:rsidRPr="00777C38">
        <w:rPr>
          <w:lang w:val="ru-RU"/>
        </w:rPr>
        <w:t>Рекомендуется</w:t>
      </w:r>
      <w:r>
        <w:rPr>
          <w:lang w:val="ru-RU"/>
        </w:rPr>
        <w:t>,</w:t>
      </w:r>
      <w:r w:rsidRPr="00777C38">
        <w:rPr>
          <w:lang w:val="ru-RU"/>
        </w:rPr>
        <w:t xml:space="preserve"> </w:t>
      </w:r>
      <w:r>
        <w:rPr>
          <w:lang w:val="ru-RU"/>
        </w:rPr>
        <w:t xml:space="preserve">чтобы РЦФГ развивали коммерческие </w:t>
      </w:r>
      <w:r w:rsidRPr="00777C38">
        <w:rPr>
          <w:lang w:val="ru-RU"/>
        </w:rPr>
        <w:t xml:space="preserve">услуги </w:t>
      </w:r>
      <w:r>
        <w:rPr>
          <w:lang w:val="ru-RU"/>
        </w:rPr>
        <w:t>постепенно</w:t>
      </w:r>
      <w:r w:rsidRPr="00777C38">
        <w:rPr>
          <w:lang w:val="ru-RU"/>
        </w:rPr>
        <w:t>, чтобы проверить финансовую эффективность описанных форм деятельности.</w:t>
      </w:r>
    </w:p>
    <w:p w14:paraId="7D7E6AC5" w14:textId="77777777" w:rsidR="007013EC" w:rsidRPr="00777C38" w:rsidRDefault="007013EC" w:rsidP="007013EC">
      <w:pPr>
        <w:pStyle w:val="BlockFLRUS"/>
        <w:rPr>
          <w:lang w:val="ru-RU"/>
        </w:rPr>
      </w:pPr>
      <w:r w:rsidRPr="00777C38">
        <w:rPr>
          <w:lang w:val="ru-RU"/>
        </w:rPr>
        <w:t>Для</w:t>
      </w:r>
      <w:r w:rsidRPr="00301ED4">
        <w:rPr>
          <w:lang w:val="ru-RU"/>
        </w:rPr>
        <w:t xml:space="preserve"> </w:t>
      </w:r>
      <w:r w:rsidRPr="00777C38">
        <w:rPr>
          <w:lang w:val="ru-RU"/>
        </w:rPr>
        <w:t>того</w:t>
      </w:r>
      <w:r w:rsidRPr="00301ED4">
        <w:rPr>
          <w:lang w:val="ru-RU"/>
        </w:rPr>
        <w:t xml:space="preserve"> </w:t>
      </w:r>
      <w:r w:rsidRPr="00777C38">
        <w:rPr>
          <w:lang w:val="ru-RU"/>
        </w:rPr>
        <w:t>чтобы</w:t>
      </w:r>
      <w:r w:rsidRPr="00301ED4">
        <w:rPr>
          <w:lang w:val="ru-RU"/>
        </w:rPr>
        <w:t xml:space="preserve"> </w:t>
      </w:r>
      <w:r w:rsidRPr="00777C38">
        <w:rPr>
          <w:lang w:val="ru-RU"/>
        </w:rPr>
        <w:t>обеспечить</w:t>
      </w:r>
      <w:r w:rsidRPr="00301ED4">
        <w:rPr>
          <w:lang w:val="ru-RU"/>
        </w:rPr>
        <w:t xml:space="preserve"> </w:t>
      </w:r>
      <w:r w:rsidRPr="00777C38">
        <w:rPr>
          <w:lang w:val="ru-RU"/>
        </w:rPr>
        <w:t>профессиональный</w:t>
      </w:r>
      <w:r w:rsidRPr="00301ED4">
        <w:rPr>
          <w:lang w:val="ru-RU"/>
        </w:rPr>
        <w:t xml:space="preserve"> </w:t>
      </w:r>
      <w:r w:rsidRPr="00777C38">
        <w:rPr>
          <w:lang w:val="ru-RU"/>
        </w:rPr>
        <w:t>характер</w:t>
      </w:r>
      <w:r w:rsidRPr="00301ED4">
        <w:rPr>
          <w:lang w:val="ru-RU"/>
        </w:rPr>
        <w:t xml:space="preserve"> </w:t>
      </w:r>
      <w:r w:rsidRPr="00777C38">
        <w:rPr>
          <w:lang w:val="ru-RU"/>
        </w:rPr>
        <w:t>всех</w:t>
      </w:r>
      <w:r w:rsidRPr="00301ED4">
        <w:rPr>
          <w:lang w:val="ru-RU"/>
        </w:rPr>
        <w:t xml:space="preserve"> </w:t>
      </w:r>
      <w:r w:rsidRPr="00777C38">
        <w:rPr>
          <w:lang w:val="ru-RU"/>
        </w:rPr>
        <w:t>коммерческих</w:t>
      </w:r>
      <w:r w:rsidRPr="00301ED4">
        <w:rPr>
          <w:lang w:val="ru-RU"/>
        </w:rPr>
        <w:t xml:space="preserve"> </w:t>
      </w:r>
      <w:r w:rsidRPr="00777C38">
        <w:rPr>
          <w:lang w:val="ru-RU"/>
        </w:rPr>
        <w:t>операций</w:t>
      </w:r>
      <w:r w:rsidRPr="00301ED4">
        <w:rPr>
          <w:lang w:val="ru-RU"/>
        </w:rPr>
        <w:t xml:space="preserve">, </w:t>
      </w:r>
      <w:r w:rsidRPr="00777C38">
        <w:rPr>
          <w:lang w:val="ru-RU"/>
        </w:rPr>
        <w:t>эти</w:t>
      </w:r>
      <w:r w:rsidRPr="00301ED4">
        <w:rPr>
          <w:lang w:val="ru-RU"/>
        </w:rPr>
        <w:t xml:space="preserve"> </w:t>
      </w:r>
      <w:r w:rsidRPr="00777C38">
        <w:rPr>
          <w:lang w:val="ru-RU"/>
        </w:rPr>
        <w:t>формы</w:t>
      </w:r>
      <w:r w:rsidRPr="00301ED4">
        <w:rPr>
          <w:lang w:val="ru-RU"/>
        </w:rPr>
        <w:t xml:space="preserve"> </w:t>
      </w:r>
      <w:r w:rsidRPr="00777C38">
        <w:rPr>
          <w:lang w:val="ru-RU"/>
        </w:rPr>
        <w:t>деятельности</w:t>
      </w:r>
      <w:r w:rsidRPr="00301ED4">
        <w:rPr>
          <w:lang w:val="ru-RU"/>
        </w:rPr>
        <w:t xml:space="preserve"> </w:t>
      </w:r>
      <w:r w:rsidRPr="00777C38">
        <w:rPr>
          <w:lang w:val="ru-RU"/>
        </w:rPr>
        <w:t>должны</w:t>
      </w:r>
      <w:r w:rsidRPr="00301ED4">
        <w:rPr>
          <w:lang w:val="ru-RU"/>
        </w:rPr>
        <w:t xml:space="preserve"> </w:t>
      </w:r>
      <w:r w:rsidRPr="00777C38">
        <w:rPr>
          <w:lang w:val="ru-RU"/>
        </w:rPr>
        <w:t>быть</w:t>
      </w:r>
      <w:r w:rsidRPr="00301ED4">
        <w:rPr>
          <w:lang w:val="ru-RU"/>
        </w:rPr>
        <w:t xml:space="preserve"> </w:t>
      </w:r>
      <w:r w:rsidRPr="00777C38">
        <w:rPr>
          <w:lang w:val="ru-RU"/>
        </w:rPr>
        <w:t>четко</w:t>
      </w:r>
      <w:r w:rsidRPr="00301ED4">
        <w:rPr>
          <w:lang w:val="ru-RU"/>
        </w:rPr>
        <w:t xml:space="preserve"> </w:t>
      </w:r>
      <w:r w:rsidRPr="00777C38">
        <w:rPr>
          <w:lang w:val="ru-RU"/>
        </w:rPr>
        <w:t>отделены</w:t>
      </w:r>
      <w:r w:rsidRPr="00301ED4">
        <w:rPr>
          <w:lang w:val="ru-RU"/>
        </w:rPr>
        <w:t xml:space="preserve"> </w:t>
      </w:r>
      <w:r w:rsidRPr="00777C38">
        <w:rPr>
          <w:lang w:val="ru-RU"/>
        </w:rPr>
        <w:t>от</w:t>
      </w:r>
      <w:r w:rsidRPr="00301ED4">
        <w:rPr>
          <w:lang w:val="ru-RU"/>
        </w:rPr>
        <w:t xml:space="preserve"> </w:t>
      </w:r>
      <w:r>
        <w:rPr>
          <w:lang w:val="ru-RU"/>
        </w:rPr>
        <w:t>обычной</w:t>
      </w:r>
      <w:r w:rsidRPr="00301ED4">
        <w:rPr>
          <w:lang w:val="ru-RU"/>
        </w:rPr>
        <w:t xml:space="preserve"> </w:t>
      </w:r>
      <w:r>
        <w:rPr>
          <w:lang w:val="ru-RU"/>
        </w:rPr>
        <w:t>работы</w:t>
      </w:r>
      <w:r w:rsidRPr="00301ED4">
        <w:rPr>
          <w:lang w:val="ru-RU"/>
        </w:rPr>
        <w:t xml:space="preserve"> </w:t>
      </w:r>
      <w:r>
        <w:rPr>
          <w:lang w:val="ru-RU"/>
        </w:rPr>
        <w:t>РЦФГ</w:t>
      </w:r>
      <w:r w:rsidRPr="00301ED4">
        <w:rPr>
          <w:lang w:val="ru-RU"/>
        </w:rPr>
        <w:t xml:space="preserve">. </w:t>
      </w:r>
      <w:r>
        <w:rPr>
          <w:lang w:val="ru-RU"/>
        </w:rPr>
        <w:t>Рекомендуется, чтобы у всех видов коммерческой деятельности будет отдельный</w:t>
      </w:r>
      <w:r w:rsidRPr="00777C38">
        <w:rPr>
          <w:lang w:val="ru-RU"/>
        </w:rPr>
        <w:t xml:space="preserve"> специальный раздел на сайте, где клиенты </w:t>
      </w:r>
      <w:r>
        <w:rPr>
          <w:lang w:val="ru-RU"/>
        </w:rPr>
        <w:t>смогут</w:t>
      </w:r>
      <w:r w:rsidRPr="00777C38">
        <w:rPr>
          <w:lang w:val="ru-RU"/>
        </w:rPr>
        <w:t xml:space="preserve"> узна</w:t>
      </w:r>
      <w:r>
        <w:rPr>
          <w:lang w:val="ru-RU"/>
        </w:rPr>
        <w:t>ва</w:t>
      </w:r>
      <w:r w:rsidRPr="00777C38">
        <w:rPr>
          <w:lang w:val="ru-RU"/>
        </w:rPr>
        <w:t xml:space="preserve">ть, </w:t>
      </w:r>
      <w:r>
        <w:rPr>
          <w:lang w:val="ru-RU"/>
        </w:rPr>
        <w:t>какие</w:t>
      </w:r>
      <w:r w:rsidRPr="00777C38">
        <w:rPr>
          <w:lang w:val="ru-RU"/>
        </w:rPr>
        <w:t xml:space="preserve"> услуг</w:t>
      </w:r>
      <w:r>
        <w:rPr>
          <w:lang w:val="ru-RU"/>
        </w:rPr>
        <w:t>и или товары</w:t>
      </w:r>
      <w:r w:rsidRPr="00777C38">
        <w:rPr>
          <w:lang w:val="ru-RU"/>
        </w:rPr>
        <w:t xml:space="preserve"> </w:t>
      </w:r>
      <w:r>
        <w:rPr>
          <w:lang w:val="ru-RU"/>
        </w:rPr>
        <w:t>можно приобрести у РЦФГ</w:t>
      </w:r>
      <w:r w:rsidRPr="00777C38">
        <w:rPr>
          <w:lang w:val="ru-RU"/>
        </w:rPr>
        <w:t xml:space="preserve">. Все </w:t>
      </w:r>
      <w:r>
        <w:rPr>
          <w:lang w:val="ru-RU"/>
        </w:rPr>
        <w:t xml:space="preserve">коммерческие </w:t>
      </w:r>
      <w:r w:rsidRPr="00777C38">
        <w:rPr>
          <w:lang w:val="ru-RU"/>
        </w:rPr>
        <w:t xml:space="preserve">операции должны быть зарегистрированы в системе бухгалтерского учета и в </w:t>
      </w:r>
      <w:r>
        <w:rPr>
          <w:lang w:val="ru-RU"/>
        </w:rPr>
        <w:t>отчетах</w:t>
      </w:r>
      <w:r w:rsidRPr="00777C38">
        <w:rPr>
          <w:lang w:val="ru-RU"/>
        </w:rPr>
        <w:t xml:space="preserve"> сотрудников, чтобы обеспечить полную прозрачность операций.</w:t>
      </w:r>
    </w:p>
    <w:p w14:paraId="75D3031F" w14:textId="77777777" w:rsidR="002C5BD7" w:rsidRDefault="007013EC">
      <w:pPr>
        <w:pStyle w:val="Minizaznaczenie"/>
      </w:pPr>
      <w:r>
        <w:rPr>
          <w:lang w:val="ru-RU"/>
        </w:rPr>
        <w:t>Процесс реализации</w:t>
      </w:r>
      <w:r w:rsidRPr="009413CE">
        <w:t>:</w:t>
      </w:r>
    </w:p>
    <w:p w14:paraId="3B2BAA55" w14:textId="77777777" w:rsidR="002C5BD7" w:rsidRDefault="007013EC">
      <w:pPr>
        <w:pStyle w:val="listFLRUS"/>
        <w:rPr>
          <w:lang w:val="ru-RU"/>
        </w:rPr>
      </w:pPr>
      <w:r w:rsidRPr="00AC0220">
        <w:rPr>
          <w:lang w:val="ru-RU"/>
        </w:rPr>
        <w:t xml:space="preserve">Выбор </w:t>
      </w:r>
      <w:r>
        <w:rPr>
          <w:lang w:val="ru-RU"/>
        </w:rPr>
        <w:t>инструментов</w:t>
      </w:r>
      <w:r w:rsidRPr="00AC0220">
        <w:rPr>
          <w:lang w:val="ru-RU"/>
        </w:rPr>
        <w:t xml:space="preserve"> </w:t>
      </w:r>
      <w:r>
        <w:rPr>
          <w:lang w:val="ru-RU"/>
        </w:rPr>
        <w:t>финансовой</w:t>
      </w:r>
      <w:r w:rsidRPr="00AC0220">
        <w:rPr>
          <w:lang w:val="ru-RU"/>
        </w:rPr>
        <w:t xml:space="preserve"> </w:t>
      </w:r>
      <w:r>
        <w:rPr>
          <w:lang w:val="ru-RU"/>
        </w:rPr>
        <w:t>грамотности</w:t>
      </w:r>
      <w:r w:rsidRPr="00AC0220">
        <w:rPr>
          <w:lang w:val="ru-RU"/>
        </w:rPr>
        <w:t xml:space="preserve"> </w:t>
      </w:r>
      <w:r>
        <w:rPr>
          <w:lang w:val="ru-RU"/>
        </w:rPr>
        <w:t>для</w:t>
      </w:r>
      <w:r w:rsidRPr="00AC0220">
        <w:rPr>
          <w:lang w:val="ru-RU"/>
        </w:rPr>
        <w:t xml:space="preserve"> процесса </w:t>
      </w:r>
      <w:r>
        <w:rPr>
          <w:lang w:val="ru-RU"/>
        </w:rPr>
        <w:t>выпуска</w:t>
      </w:r>
      <w:r w:rsidRPr="00AC0220">
        <w:rPr>
          <w:lang w:val="ru-RU"/>
        </w:rPr>
        <w:t xml:space="preserve">. </w:t>
      </w:r>
      <w:r>
        <w:rPr>
          <w:lang w:val="ru-RU"/>
        </w:rPr>
        <w:t>Специалист по маркетингу</w:t>
      </w:r>
      <w:r w:rsidRPr="00AC0220">
        <w:rPr>
          <w:lang w:val="ru-RU"/>
        </w:rPr>
        <w:t xml:space="preserve"> готовит план маркетинга, производственный бюджет и концепцию </w:t>
      </w:r>
      <w:r>
        <w:rPr>
          <w:lang w:val="ru-RU"/>
        </w:rPr>
        <w:t>Интернет-магазина (связан</w:t>
      </w:r>
      <w:r w:rsidRPr="00AC0220">
        <w:rPr>
          <w:lang w:val="ru-RU"/>
        </w:rPr>
        <w:t xml:space="preserve"> с </w:t>
      </w:r>
      <w:r>
        <w:rPr>
          <w:lang w:val="ru-RU"/>
        </w:rPr>
        <w:t>сайтом РЦФГ</w:t>
      </w:r>
      <w:r w:rsidRPr="00AC0220">
        <w:rPr>
          <w:lang w:val="ru-RU"/>
        </w:rPr>
        <w:t>).</w:t>
      </w:r>
    </w:p>
    <w:p w14:paraId="15325247" w14:textId="77777777" w:rsidR="002C5BD7" w:rsidRDefault="007013EC">
      <w:pPr>
        <w:pStyle w:val="listFLRUS"/>
        <w:rPr>
          <w:lang w:val="ru-RU"/>
        </w:rPr>
      </w:pPr>
      <w:r>
        <w:rPr>
          <w:lang w:val="ru-RU"/>
        </w:rPr>
        <w:t>Организация тендера для закупки серии инструментов</w:t>
      </w:r>
      <w:r w:rsidRPr="00AC0220">
        <w:rPr>
          <w:lang w:val="ru-RU"/>
        </w:rPr>
        <w:t>.</w:t>
      </w:r>
    </w:p>
    <w:p w14:paraId="468B27A3" w14:textId="77777777" w:rsidR="002C5BD7" w:rsidRDefault="007013EC">
      <w:pPr>
        <w:pStyle w:val="listFLRUS"/>
        <w:rPr>
          <w:lang w:val="ru-RU"/>
        </w:rPr>
      </w:pPr>
      <w:r>
        <w:rPr>
          <w:lang w:val="ru-RU"/>
        </w:rPr>
        <w:t>Исследование рынка для выявления возможного интереса финансовых потребителей к платным услугам РЦФГ</w:t>
      </w:r>
      <w:r w:rsidRPr="00AC0220">
        <w:rPr>
          <w:lang w:val="ru-RU"/>
        </w:rPr>
        <w:t>.</w:t>
      </w:r>
    </w:p>
    <w:p w14:paraId="637C7ABE" w14:textId="77777777" w:rsidR="002C5BD7" w:rsidRDefault="007013EC">
      <w:pPr>
        <w:pStyle w:val="listFLRUS"/>
        <w:rPr>
          <w:lang w:val="ru-RU"/>
        </w:rPr>
      </w:pPr>
      <w:r>
        <w:rPr>
          <w:lang w:val="ru-RU"/>
        </w:rPr>
        <w:t>Разработка</w:t>
      </w:r>
      <w:r w:rsidRPr="003B2291">
        <w:rPr>
          <w:lang w:val="ru-RU"/>
        </w:rPr>
        <w:t xml:space="preserve"> </w:t>
      </w:r>
      <w:r>
        <w:rPr>
          <w:lang w:val="ru-RU"/>
        </w:rPr>
        <w:t>концепции</w:t>
      </w:r>
      <w:r w:rsidRPr="003B2291">
        <w:rPr>
          <w:lang w:val="ru-RU"/>
        </w:rPr>
        <w:t xml:space="preserve"> </w:t>
      </w:r>
      <w:r>
        <w:rPr>
          <w:lang w:val="ru-RU"/>
        </w:rPr>
        <w:t>платных</w:t>
      </w:r>
      <w:r w:rsidRPr="003B2291">
        <w:rPr>
          <w:lang w:val="ru-RU"/>
        </w:rPr>
        <w:t xml:space="preserve"> </w:t>
      </w:r>
      <w:r>
        <w:rPr>
          <w:lang w:val="ru-RU"/>
        </w:rPr>
        <w:t>услуг</w:t>
      </w:r>
      <w:r w:rsidRPr="003B2291">
        <w:rPr>
          <w:lang w:val="ru-RU"/>
        </w:rPr>
        <w:t xml:space="preserve"> (</w:t>
      </w:r>
      <w:r>
        <w:rPr>
          <w:lang w:val="ru-RU"/>
        </w:rPr>
        <w:t>с</w:t>
      </w:r>
      <w:r w:rsidRPr="003B2291">
        <w:rPr>
          <w:lang w:val="ru-RU"/>
        </w:rPr>
        <w:t>одержание, логистик</w:t>
      </w:r>
      <w:r>
        <w:rPr>
          <w:lang w:val="ru-RU"/>
        </w:rPr>
        <w:t>а</w:t>
      </w:r>
      <w:r w:rsidRPr="003B2291">
        <w:rPr>
          <w:lang w:val="ru-RU"/>
        </w:rPr>
        <w:t>, продвижени</w:t>
      </w:r>
      <w:r>
        <w:rPr>
          <w:lang w:val="ru-RU"/>
        </w:rPr>
        <w:t>е</w:t>
      </w:r>
      <w:r w:rsidRPr="003B2291">
        <w:rPr>
          <w:lang w:val="ru-RU"/>
        </w:rPr>
        <w:t>, ценообразовани</w:t>
      </w:r>
      <w:r>
        <w:rPr>
          <w:lang w:val="ru-RU"/>
        </w:rPr>
        <w:t>е</w:t>
      </w:r>
      <w:r w:rsidRPr="003B2291">
        <w:rPr>
          <w:lang w:val="ru-RU"/>
        </w:rPr>
        <w:t xml:space="preserve">) по данным </w:t>
      </w:r>
      <w:r>
        <w:rPr>
          <w:lang w:val="ru-RU"/>
        </w:rPr>
        <w:t>исследования</w:t>
      </w:r>
      <w:r w:rsidRPr="003B2291">
        <w:rPr>
          <w:lang w:val="ru-RU"/>
        </w:rPr>
        <w:t xml:space="preserve"> </w:t>
      </w:r>
      <w:r>
        <w:rPr>
          <w:lang w:val="ru-RU"/>
        </w:rPr>
        <w:t>рынка</w:t>
      </w:r>
      <w:r w:rsidRPr="003B2291">
        <w:rPr>
          <w:lang w:val="ru-RU"/>
        </w:rPr>
        <w:t xml:space="preserve">. </w:t>
      </w:r>
      <w:r w:rsidRPr="00AC0220">
        <w:rPr>
          <w:lang w:val="ru-RU"/>
        </w:rPr>
        <w:t xml:space="preserve">Команда, ответственная за разработку концепция должна включать в себя как директора и тренеры </w:t>
      </w:r>
      <w:r>
        <w:rPr>
          <w:lang w:val="ru-RU"/>
        </w:rPr>
        <w:t>РЦФГ.</w:t>
      </w:r>
    </w:p>
    <w:p w14:paraId="397DC5C2" w14:textId="77777777" w:rsidR="002C5BD7" w:rsidRDefault="007013EC">
      <w:pPr>
        <w:pStyle w:val="listFLRUS"/>
        <w:rPr>
          <w:lang w:val="ru-RU"/>
        </w:rPr>
      </w:pPr>
      <w:r>
        <w:rPr>
          <w:lang w:val="ru-RU"/>
        </w:rPr>
        <w:t xml:space="preserve">Организация распространения инструментов развития </w:t>
      </w:r>
      <w:r w:rsidRPr="003B2291">
        <w:rPr>
          <w:lang w:val="ru-RU"/>
        </w:rPr>
        <w:t xml:space="preserve">финансовой грамотности </w:t>
      </w:r>
      <w:r>
        <w:rPr>
          <w:lang w:val="ru-RU"/>
        </w:rPr>
        <w:t>в ходе различных мероприятий в рамках К</w:t>
      </w:r>
      <w:r w:rsidRPr="003B2291">
        <w:rPr>
          <w:lang w:val="ru-RU"/>
        </w:rPr>
        <w:t>ампании (</w:t>
      </w:r>
      <w:r>
        <w:rPr>
          <w:lang w:val="ru-RU"/>
        </w:rPr>
        <w:t>логистика</w:t>
      </w:r>
      <w:r w:rsidRPr="003B2291">
        <w:rPr>
          <w:lang w:val="ru-RU"/>
        </w:rPr>
        <w:t xml:space="preserve">, </w:t>
      </w:r>
      <w:r>
        <w:rPr>
          <w:lang w:val="ru-RU"/>
        </w:rPr>
        <w:t>процесс</w:t>
      </w:r>
      <w:r w:rsidRPr="003B2291">
        <w:rPr>
          <w:lang w:val="ru-RU"/>
        </w:rPr>
        <w:t xml:space="preserve"> </w:t>
      </w:r>
      <w:r>
        <w:rPr>
          <w:lang w:val="ru-RU"/>
        </w:rPr>
        <w:t>продажи</w:t>
      </w:r>
      <w:r w:rsidRPr="003B2291">
        <w:rPr>
          <w:lang w:val="ru-RU"/>
        </w:rPr>
        <w:t>)</w:t>
      </w:r>
    </w:p>
    <w:p w14:paraId="29186B2F" w14:textId="77777777" w:rsidR="002C5BD7" w:rsidRDefault="007013EC">
      <w:pPr>
        <w:pStyle w:val="listFLRUS"/>
        <w:rPr>
          <w:lang w:val="ru-RU"/>
        </w:rPr>
      </w:pPr>
      <w:r w:rsidRPr="003B2291">
        <w:rPr>
          <w:lang w:val="ru-RU"/>
        </w:rPr>
        <w:t>Подготовка</w:t>
      </w:r>
      <w:r w:rsidRPr="00984E1A">
        <w:rPr>
          <w:lang w:val="ru-RU"/>
        </w:rPr>
        <w:t xml:space="preserve"> </w:t>
      </w:r>
      <w:r w:rsidRPr="003B2291">
        <w:rPr>
          <w:lang w:val="ru-RU"/>
        </w:rPr>
        <w:t>и</w:t>
      </w:r>
      <w:r w:rsidRPr="00984E1A">
        <w:rPr>
          <w:lang w:val="ru-RU"/>
        </w:rPr>
        <w:t xml:space="preserve"> </w:t>
      </w:r>
      <w:r w:rsidRPr="003B2291">
        <w:rPr>
          <w:lang w:val="ru-RU"/>
        </w:rPr>
        <w:t>содержание</w:t>
      </w:r>
      <w:r w:rsidRPr="00984E1A">
        <w:rPr>
          <w:lang w:val="ru-RU"/>
        </w:rPr>
        <w:t xml:space="preserve"> </w:t>
      </w:r>
      <w:r>
        <w:rPr>
          <w:lang w:val="en-US"/>
        </w:rPr>
        <w:t>IT</w:t>
      </w:r>
      <w:r w:rsidRPr="00984E1A">
        <w:rPr>
          <w:lang w:val="ru-RU"/>
        </w:rPr>
        <w:t>-</w:t>
      </w:r>
      <w:r w:rsidRPr="003B2291">
        <w:rPr>
          <w:lang w:val="ru-RU"/>
        </w:rPr>
        <w:t>инструментов</w:t>
      </w:r>
      <w:r w:rsidRPr="00984E1A">
        <w:rPr>
          <w:lang w:val="ru-RU"/>
        </w:rPr>
        <w:t xml:space="preserve"> </w:t>
      </w:r>
      <w:r w:rsidRPr="003B2291">
        <w:rPr>
          <w:lang w:val="ru-RU"/>
        </w:rPr>
        <w:t>для</w:t>
      </w:r>
      <w:r w:rsidRPr="00984E1A">
        <w:rPr>
          <w:lang w:val="ru-RU"/>
        </w:rPr>
        <w:t xml:space="preserve"> </w:t>
      </w:r>
      <w:r w:rsidRPr="003B2291">
        <w:rPr>
          <w:lang w:val="ru-RU"/>
        </w:rPr>
        <w:t>платных</w:t>
      </w:r>
      <w:r w:rsidRPr="00984E1A">
        <w:rPr>
          <w:lang w:val="ru-RU"/>
        </w:rPr>
        <w:t xml:space="preserve"> </w:t>
      </w:r>
      <w:r w:rsidRPr="003B2291">
        <w:rPr>
          <w:lang w:val="ru-RU"/>
        </w:rPr>
        <w:t>услуг</w:t>
      </w:r>
      <w:r w:rsidRPr="00984E1A">
        <w:rPr>
          <w:lang w:val="ru-RU"/>
        </w:rPr>
        <w:t>.</w:t>
      </w:r>
    </w:p>
    <w:p w14:paraId="28D4BD65" w14:textId="77777777" w:rsidR="002C5BD7" w:rsidRDefault="007013EC">
      <w:pPr>
        <w:pStyle w:val="listFLRUS"/>
        <w:rPr>
          <w:lang w:val="ru-RU"/>
        </w:rPr>
      </w:pPr>
      <w:r w:rsidRPr="00984E1A">
        <w:rPr>
          <w:lang w:val="ru-RU"/>
        </w:rPr>
        <w:lastRenderedPageBreak/>
        <w:t xml:space="preserve">Продажа </w:t>
      </w:r>
      <w:r>
        <w:rPr>
          <w:lang w:val="ru-RU"/>
        </w:rPr>
        <w:t>первых услуг при наибольшем</w:t>
      </w:r>
      <w:r w:rsidRPr="00984E1A">
        <w:rPr>
          <w:lang w:val="ru-RU"/>
        </w:rPr>
        <w:t xml:space="preserve"> возможном интересе со стороны финансовых клиент</w:t>
      </w:r>
      <w:r>
        <w:rPr>
          <w:lang w:val="ru-RU"/>
        </w:rPr>
        <w:t xml:space="preserve">ов </w:t>
      </w:r>
      <w:r w:rsidRPr="00984E1A">
        <w:rPr>
          <w:lang w:val="ru-RU"/>
        </w:rPr>
        <w:t>(исследование рынка).</w:t>
      </w:r>
    </w:p>
    <w:p w14:paraId="0472A4EF" w14:textId="77777777" w:rsidR="002C5BD7" w:rsidRDefault="007013EC">
      <w:pPr>
        <w:pStyle w:val="listFLRUS"/>
        <w:rPr>
          <w:lang w:val="ru-RU"/>
        </w:rPr>
      </w:pPr>
      <w:r w:rsidRPr="00984E1A">
        <w:rPr>
          <w:lang w:val="ru-RU"/>
        </w:rPr>
        <w:t>Оценка продаж товаров и услуг. Исправления в маркетинговый план. Разработка новых идей</w:t>
      </w:r>
      <w:r w:rsidRPr="004E01CB">
        <w:rPr>
          <w:lang w:val="ru-RU"/>
        </w:rPr>
        <w:t>.</w:t>
      </w:r>
    </w:p>
    <w:p w14:paraId="3D2E251D" w14:textId="77777777" w:rsidR="002C5BD7" w:rsidRDefault="002C5BD7">
      <w:pPr>
        <w:pStyle w:val="listFLRUS"/>
        <w:numPr>
          <w:ilvl w:val="0"/>
          <w:numId w:val="0"/>
        </w:numPr>
        <w:ind w:left="567"/>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2102"/>
        <w:gridCol w:w="1766"/>
        <w:gridCol w:w="3329"/>
      </w:tblGrid>
      <w:tr w:rsidR="007013EC" w:rsidRPr="009413CE" w14:paraId="4885B14A" w14:textId="77777777" w:rsidTr="003E7E67">
        <w:tc>
          <w:tcPr>
            <w:tcW w:w="2392" w:type="dxa"/>
            <w:shd w:val="clear" w:color="auto" w:fill="365F91" w:themeFill="accent1" w:themeFillShade="BF"/>
          </w:tcPr>
          <w:p w14:paraId="2E529D88"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111" w:type="dxa"/>
            <w:shd w:val="clear" w:color="auto" w:fill="365F91" w:themeFill="accent1" w:themeFillShade="BF"/>
          </w:tcPr>
          <w:p w14:paraId="327235A3"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1701" w:type="dxa"/>
            <w:shd w:val="clear" w:color="auto" w:fill="365F91" w:themeFill="accent1" w:themeFillShade="BF"/>
          </w:tcPr>
          <w:p w14:paraId="62806FC6"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3366" w:type="dxa"/>
            <w:shd w:val="clear" w:color="auto" w:fill="365F91" w:themeFill="accent1" w:themeFillShade="BF"/>
          </w:tcPr>
          <w:p w14:paraId="744CFCA8"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C17D9C" w14:paraId="455D91A4" w14:textId="77777777" w:rsidTr="005D6D8E">
        <w:tc>
          <w:tcPr>
            <w:tcW w:w="2392" w:type="dxa"/>
          </w:tcPr>
          <w:p w14:paraId="4BEF5240" w14:textId="77777777" w:rsidR="007013EC" w:rsidRPr="00685351" w:rsidRDefault="007013EC" w:rsidP="003E7E67">
            <w:pPr>
              <w:pStyle w:val="BlockFLRUS"/>
              <w:jc w:val="center"/>
              <w:rPr>
                <w:sz w:val="20"/>
                <w:lang w:val="ru-RU"/>
              </w:rPr>
            </w:pPr>
            <w:r>
              <w:rPr>
                <w:sz w:val="20"/>
                <w:lang w:val="ru-RU"/>
              </w:rPr>
              <w:t>Разработка</w:t>
            </w:r>
            <w:r w:rsidRPr="00685351">
              <w:rPr>
                <w:sz w:val="20"/>
                <w:lang w:val="ru-RU"/>
              </w:rPr>
              <w:t xml:space="preserve"> </w:t>
            </w:r>
            <w:r>
              <w:rPr>
                <w:sz w:val="20"/>
                <w:lang w:val="ru-RU"/>
              </w:rPr>
              <w:t>инструментов</w:t>
            </w:r>
            <w:r w:rsidRPr="00685351">
              <w:rPr>
                <w:sz w:val="20"/>
                <w:lang w:val="ru-RU"/>
              </w:rPr>
              <w:t xml:space="preserve"> </w:t>
            </w:r>
            <w:r>
              <w:rPr>
                <w:sz w:val="20"/>
                <w:lang w:val="ru-RU"/>
              </w:rPr>
              <w:t>финансовой</w:t>
            </w:r>
            <w:r w:rsidRPr="00685351">
              <w:rPr>
                <w:sz w:val="20"/>
                <w:lang w:val="ru-RU"/>
              </w:rPr>
              <w:t xml:space="preserve"> </w:t>
            </w:r>
            <w:r>
              <w:rPr>
                <w:sz w:val="20"/>
                <w:lang w:val="ru-RU"/>
              </w:rPr>
              <w:t>грамотности</w:t>
            </w:r>
            <w:r w:rsidRPr="00685351">
              <w:rPr>
                <w:sz w:val="20"/>
                <w:lang w:val="ru-RU"/>
              </w:rPr>
              <w:t xml:space="preserve"> </w:t>
            </w:r>
            <w:r>
              <w:rPr>
                <w:sz w:val="20"/>
                <w:lang w:val="ru-RU"/>
              </w:rPr>
              <w:t>и</w:t>
            </w:r>
            <w:r w:rsidRPr="00685351">
              <w:rPr>
                <w:sz w:val="20"/>
                <w:lang w:val="ru-RU"/>
              </w:rPr>
              <w:t xml:space="preserve"> </w:t>
            </w:r>
            <w:r>
              <w:rPr>
                <w:sz w:val="20"/>
                <w:lang w:val="ru-RU"/>
              </w:rPr>
              <w:t>организация</w:t>
            </w:r>
            <w:r w:rsidRPr="00685351">
              <w:rPr>
                <w:sz w:val="20"/>
                <w:lang w:val="ru-RU"/>
              </w:rPr>
              <w:t xml:space="preserve"> </w:t>
            </w:r>
            <w:r>
              <w:rPr>
                <w:sz w:val="20"/>
                <w:lang w:val="ru-RU"/>
              </w:rPr>
              <w:t>сети</w:t>
            </w:r>
            <w:r w:rsidRPr="00685351">
              <w:rPr>
                <w:sz w:val="20"/>
                <w:lang w:val="ru-RU"/>
              </w:rPr>
              <w:t xml:space="preserve"> </w:t>
            </w:r>
            <w:r>
              <w:rPr>
                <w:sz w:val="20"/>
                <w:lang w:val="ru-RU"/>
              </w:rPr>
              <w:t>и</w:t>
            </w:r>
            <w:r w:rsidRPr="00685351">
              <w:rPr>
                <w:sz w:val="20"/>
                <w:lang w:val="ru-RU"/>
              </w:rPr>
              <w:t xml:space="preserve"> </w:t>
            </w:r>
            <w:r>
              <w:rPr>
                <w:sz w:val="20"/>
                <w:lang w:val="ru-RU"/>
              </w:rPr>
              <w:t>графика</w:t>
            </w:r>
            <w:r w:rsidRPr="00685351">
              <w:rPr>
                <w:sz w:val="20"/>
                <w:lang w:val="ru-RU"/>
              </w:rPr>
              <w:t xml:space="preserve"> </w:t>
            </w:r>
            <w:r>
              <w:rPr>
                <w:sz w:val="20"/>
                <w:lang w:val="ru-RU"/>
              </w:rPr>
              <w:t>распределения</w:t>
            </w:r>
          </w:p>
        </w:tc>
        <w:tc>
          <w:tcPr>
            <w:tcW w:w="2111" w:type="dxa"/>
          </w:tcPr>
          <w:p w14:paraId="37335072" w14:textId="77777777" w:rsidR="007013EC" w:rsidRPr="00685351" w:rsidRDefault="007013EC" w:rsidP="003E7E67">
            <w:pPr>
              <w:pStyle w:val="BlockFLRUS"/>
              <w:jc w:val="center"/>
              <w:rPr>
                <w:sz w:val="20"/>
                <w:lang w:val="ru-RU"/>
              </w:rPr>
            </w:pPr>
            <w:r>
              <w:rPr>
                <w:sz w:val="20"/>
                <w:lang w:val="ru-RU"/>
              </w:rPr>
              <w:t>Граждане Калининградской области</w:t>
            </w:r>
            <w:r w:rsidRPr="00685351">
              <w:rPr>
                <w:sz w:val="20"/>
                <w:lang w:val="ru-RU"/>
              </w:rPr>
              <w:t xml:space="preserve"> (</w:t>
            </w:r>
            <w:r>
              <w:rPr>
                <w:sz w:val="20"/>
                <w:lang w:val="ru-RU"/>
              </w:rPr>
              <w:t>в</w:t>
            </w:r>
            <w:r w:rsidRPr="00685351">
              <w:rPr>
                <w:sz w:val="20"/>
                <w:lang w:val="ru-RU"/>
              </w:rPr>
              <w:t xml:space="preserve"> </w:t>
            </w:r>
            <w:r>
              <w:rPr>
                <w:sz w:val="20"/>
                <w:lang w:val="ru-RU"/>
              </w:rPr>
              <w:t>общем</w:t>
            </w:r>
            <w:r w:rsidRPr="00685351">
              <w:rPr>
                <w:sz w:val="20"/>
                <w:lang w:val="ru-RU"/>
              </w:rPr>
              <w:t>)</w:t>
            </w:r>
          </w:p>
        </w:tc>
        <w:tc>
          <w:tcPr>
            <w:tcW w:w="1701" w:type="dxa"/>
          </w:tcPr>
          <w:p w14:paraId="46A1EE2B" w14:textId="77777777" w:rsidR="007013EC" w:rsidRPr="00685351" w:rsidRDefault="007013EC" w:rsidP="003E7E67">
            <w:pPr>
              <w:pStyle w:val="BlockFLRUS"/>
              <w:jc w:val="center"/>
              <w:rPr>
                <w:sz w:val="20"/>
                <w:lang w:val="ru-RU"/>
              </w:rPr>
            </w:pPr>
            <w:r>
              <w:rPr>
                <w:sz w:val="20"/>
                <w:lang w:val="ru-RU"/>
              </w:rPr>
              <w:t>Головной офис и информационные пункты РЦФГ</w:t>
            </w:r>
          </w:p>
        </w:tc>
        <w:tc>
          <w:tcPr>
            <w:tcW w:w="3366" w:type="dxa"/>
          </w:tcPr>
          <w:p w14:paraId="4D3ACFC5" w14:textId="77777777" w:rsidR="007013EC" w:rsidRPr="00685351" w:rsidRDefault="007013EC" w:rsidP="005D6D8E">
            <w:pPr>
              <w:pStyle w:val="BlockFLRUS"/>
              <w:rPr>
                <w:sz w:val="20"/>
                <w:lang w:val="ru-RU"/>
              </w:rPr>
            </w:pPr>
            <w:r>
              <w:rPr>
                <w:sz w:val="20"/>
                <w:lang w:val="ru-RU"/>
              </w:rPr>
              <w:t>В</w:t>
            </w:r>
            <w:r w:rsidRPr="00685351">
              <w:rPr>
                <w:sz w:val="20"/>
                <w:lang w:val="ru-RU"/>
              </w:rPr>
              <w:t xml:space="preserve"> </w:t>
            </w:r>
            <w:r>
              <w:rPr>
                <w:sz w:val="20"/>
                <w:lang w:val="ru-RU"/>
              </w:rPr>
              <w:t>головном</w:t>
            </w:r>
            <w:r w:rsidRPr="00685351">
              <w:rPr>
                <w:sz w:val="20"/>
                <w:lang w:val="ru-RU"/>
              </w:rPr>
              <w:t xml:space="preserve"> </w:t>
            </w:r>
            <w:r>
              <w:rPr>
                <w:sz w:val="20"/>
                <w:lang w:val="ru-RU"/>
              </w:rPr>
              <w:t>офисе</w:t>
            </w:r>
            <w:r w:rsidRPr="00685351">
              <w:rPr>
                <w:sz w:val="20"/>
                <w:lang w:val="ru-RU"/>
              </w:rPr>
              <w:t xml:space="preserve">: </w:t>
            </w:r>
            <w:r>
              <w:rPr>
                <w:sz w:val="20"/>
                <w:lang w:val="ru-RU"/>
              </w:rPr>
              <w:t>специалист по маркетингу</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 xml:space="preserve">); </w:t>
            </w:r>
            <w:r>
              <w:rPr>
                <w:sz w:val="20"/>
                <w:lang w:val="ru-RU"/>
              </w:rPr>
              <w:t>ответственные за взаимодействие с общественностью</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w:t>
            </w:r>
          </w:p>
          <w:p w14:paraId="6441A4D6" w14:textId="77777777" w:rsidR="007013EC" w:rsidRPr="004E01CB" w:rsidRDefault="007013EC" w:rsidP="005D6D8E">
            <w:pPr>
              <w:pStyle w:val="BlockFLRUS"/>
              <w:rPr>
                <w:sz w:val="20"/>
                <w:lang w:val="ru-RU"/>
              </w:rPr>
            </w:pPr>
            <w:r>
              <w:rPr>
                <w:sz w:val="20"/>
                <w:lang w:val="ru-RU"/>
              </w:rPr>
              <w:t>В информационных пунктах</w:t>
            </w:r>
            <w:r w:rsidRPr="004E01CB">
              <w:rPr>
                <w:sz w:val="20"/>
                <w:lang w:val="ru-RU"/>
              </w:rPr>
              <w:t xml:space="preserve">: </w:t>
            </w:r>
            <w:r>
              <w:rPr>
                <w:sz w:val="20"/>
                <w:lang w:val="ru-RU"/>
              </w:rPr>
              <w:t>сотрудники</w:t>
            </w:r>
            <w:r w:rsidRPr="004E01CB">
              <w:rPr>
                <w:sz w:val="20"/>
                <w:lang w:val="ru-RU"/>
              </w:rPr>
              <w:t xml:space="preserve"> (</w:t>
            </w:r>
            <w:r>
              <w:rPr>
                <w:sz w:val="20"/>
                <w:lang w:val="ru-RU"/>
              </w:rPr>
              <w:t>частичная</w:t>
            </w:r>
            <w:r w:rsidRPr="004E01CB">
              <w:rPr>
                <w:sz w:val="20"/>
                <w:lang w:val="ru-RU"/>
              </w:rPr>
              <w:t xml:space="preserve"> </w:t>
            </w:r>
            <w:r>
              <w:rPr>
                <w:sz w:val="20"/>
                <w:lang w:val="ru-RU"/>
              </w:rPr>
              <w:t>занятость</w:t>
            </w:r>
            <w:r w:rsidRPr="004E01CB">
              <w:rPr>
                <w:sz w:val="20"/>
                <w:lang w:val="ru-RU"/>
              </w:rPr>
              <w:t>)</w:t>
            </w:r>
          </w:p>
        </w:tc>
      </w:tr>
      <w:tr w:rsidR="007013EC" w:rsidRPr="00D21D21" w14:paraId="4C8F7305" w14:textId="77777777" w:rsidTr="005D6D8E">
        <w:tc>
          <w:tcPr>
            <w:tcW w:w="2392" w:type="dxa"/>
          </w:tcPr>
          <w:p w14:paraId="31A909A2" w14:textId="77777777" w:rsidR="007013EC" w:rsidRPr="00685351" w:rsidRDefault="007013EC" w:rsidP="003E7E67">
            <w:pPr>
              <w:pStyle w:val="BlockFLRUS"/>
              <w:jc w:val="center"/>
              <w:rPr>
                <w:sz w:val="20"/>
                <w:lang w:val="ru-RU"/>
              </w:rPr>
            </w:pPr>
            <w:r>
              <w:rPr>
                <w:sz w:val="20"/>
                <w:lang w:val="ru-RU"/>
              </w:rPr>
              <w:t>Организация платных услуг РЦФГ</w:t>
            </w:r>
          </w:p>
        </w:tc>
        <w:tc>
          <w:tcPr>
            <w:tcW w:w="2111" w:type="dxa"/>
          </w:tcPr>
          <w:p w14:paraId="3CE36983" w14:textId="77777777" w:rsidR="007013EC" w:rsidRPr="00685351" w:rsidRDefault="007013EC" w:rsidP="003E7E67">
            <w:pPr>
              <w:pStyle w:val="BlockFLRUS"/>
              <w:jc w:val="center"/>
              <w:rPr>
                <w:sz w:val="20"/>
                <w:lang w:val="ru-RU"/>
              </w:rPr>
            </w:pPr>
            <w:r>
              <w:rPr>
                <w:sz w:val="20"/>
                <w:lang w:val="ru-RU"/>
              </w:rPr>
              <w:t>Граждане Калининградской области</w:t>
            </w:r>
            <w:r w:rsidRPr="00685351">
              <w:rPr>
                <w:sz w:val="20"/>
                <w:lang w:val="ru-RU"/>
              </w:rPr>
              <w:t xml:space="preserve"> (</w:t>
            </w:r>
            <w:r>
              <w:rPr>
                <w:sz w:val="20"/>
                <w:lang w:val="ru-RU"/>
              </w:rPr>
              <w:t>определенные группы</w:t>
            </w:r>
            <w:r w:rsidRPr="00685351">
              <w:rPr>
                <w:sz w:val="20"/>
                <w:lang w:val="ru-RU"/>
              </w:rPr>
              <w:t>)</w:t>
            </w:r>
          </w:p>
        </w:tc>
        <w:tc>
          <w:tcPr>
            <w:tcW w:w="1701" w:type="dxa"/>
          </w:tcPr>
          <w:p w14:paraId="7B53A260" w14:textId="77777777" w:rsidR="007013EC" w:rsidRPr="00685351" w:rsidRDefault="007013EC" w:rsidP="003E7E67">
            <w:pPr>
              <w:pStyle w:val="BlockFLRUS"/>
              <w:jc w:val="center"/>
              <w:rPr>
                <w:sz w:val="20"/>
                <w:lang w:val="ru-RU"/>
              </w:rPr>
            </w:pPr>
            <w:r>
              <w:rPr>
                <w:sz w:val="20"/>
                <w:lang w:val="ru-RU"/>
              </w:rPr>
              <w:t>Головной офис РЦФГ</w:t>
            </w:r>
          </w:p>
        </w:tc>
        <w:tc>
          <w:tcPr>
            <w:tcW w:w="3366" w:type="dxa"/>
          </w:tcPr>
          <w:p w14:paraId="52892A45" w14:textId="77777777" w:rsidR="007013EC" w:rsidRPr="00685351" w:rsidRDefault="007013EC" w:rsidP="005D6D8E">
            <w:pPr>
              <w:pStyle w:val="BlockFLRUS"/>
              <w:rPr>
                <w:sz w:val="20"/>
                <w:lang w:val="ru-RU"/>
              </w:rPr>
            </w:pPr>
            <w:r>
              <w:rPr>
                <w:sz w:val="20"/>
                <w:lang w:val="ru-RU"/>
              </w:rPr>
              <w:t>В</w:t>
            </w:r>
            <w:r w:rsidRPr="00685351">
              <w:rPr>
                <w:sz w:val="20"/>
                <w:lang w:val="ru-RU"/>
              </w:rPr>
              <w:t xml:space="preserve"> </w:t>
            </w:r>
            <w:r>
              <w:rPr>
                <w:sz w:val="20"/>
                <w:lang w:val="ru-RU"/>
              </w:rPr>
              <w:t>головном</w:t>
            </w:r>
            <w:r w:rsidRPr="00685351">
              <w:rPr>
                <w:sz w:val="20"/>
                <w:lang w:val="ru-RU"/>
              </w:rPr>
              <w:t xml:space="preserve"> </w:t>
            </w:r>
            <w:r>
              <w:rPr>
                <w:sz w:val="20"/>
                <w:lang w:val="ru-RU"/>
              </w:rPr>
              <w:t>офисе</w:t>
            </w:r>
            <w:r w:rsidRPr="00685351">
              <w:rPr>
                <w:sz w:val="20"/>
                <w:lang w:val="ru-RU"/>
              </w:rPr>
              <w:t xml:space="preserve">: </w:t>
            </w:r>
            <w:r>
              <w:rPr>
                <w:sz w:val="20"/>
                <w:lang w:val="ru-RU"/>
              </w:rPr>
              <w:t>директор, заместитель директора</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 xml:space="preserve">), </w:t>
            </w:r>
            <w:r>
              <w:rPr>
                <w:sz w:val="20"/>
                <w:lang w:val="ru-RU"/>
              </w:rPr>
              <w:t>специалист по маркетингу</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 xml:space="preserve">); </w:t>
            </w:r>
            <w:r>
              <w:rPr>
                <w:sz w:val="20"/>
                <w:lang w:val="ru-RU"/>
              </w:rPr>
              <w:t>ответственные за взаимодействие с общественностью</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 xml:space="preserve">); </w:t>
            </w:r>
            <w:r>
              <w:rPr>
                <w:sz w:val="20"/>
                <w:lang w:val="ru-RU"/>
              </w:rPr>
              <w:t>старшие преподаватели</w:t>
            </w:r>
            <w:r w:rsidRPr="00685351">
              <w:rPr>
                <w:sz w:val="20"/>
                <w:lang w:val="ru-RU"/>
              </w:rPr>
              <w:t xml:space="preserve"> (</w:t>
            </w:r>
            <w:r>
              <w:rPr>
                <w:sz w:val="20"/>
                <w:lang w:val="ru-RU"/>
              </w:rPr>
              <w:t>частичная</w:t>
            </w:r>
            <w:r w:rsidRPr="00685351">
              <w:rPr>
                <w:sz w:val="20"/>
                <w:lang w:val="ru-RU"/>
              </w:rPr>
              <w:t xml:space="preserve"> </w:t>
            </w:r>
            <w:r>
              <w:rPr>
                <w:sz w:val="20"/>
                <w:lang w:val="ru-RU"/>
              </w:rPr>
              <w:t>занятость</w:t>
            </w:r>
            <w:r w:rsidRPr="00685351">
              <w:rPr>
                <w:sz w:val="20"/>
                <w:lang w:val="ru-RU"/>
              </w:rPr>
              <w:t>)</w:t>
            </w:r>
          </w:p>
          <w:p w14:paraId="73277A65" w14:textId="77777777" w:rsidR="007013EC" w:rsidRPr="00250EDA" w:rsidRDefault="007013EC" w:rsidP="005D6D8E">
            <w:pPr>
              <w:pStyle w:val="BlockFLRUS"/>
              <w:rPr>
                <w:sz w:val="20"/>
                <w:lang w:val="ru-RU"/>
              </w:rPr>
            </w:pPr>
            <w:r w:rsidRPr="00250EDA">
              <w:rPr>
                <w:sz w:val="20"/>
                <w:lang w:val="ru-RU"/>
              </w:rPr>
              <w:t>Возможн</w:t>
            </w:r>
            <w:r>
              <w:rPr>
                <w:sz w:val="20"/>
                <w:lang w:val="ru-RU"/>
              </w:rPr>
              <w:t>ая передача на аутсорсинг</w:t>
            </w:r>
            <w:r w:rsidRPr="00250EDA">
              <w:rPr>
                <w:sz w:val="20"/>
                <w:lang w:val="ru-RU"/>
              </w:rPr>
              <w:t xml:space="preserve"> экспертной службы.</w:t>
            </w:r>
          </w:p>
        </w:tc>
      </w:tr>
    </w:tbl>
    <w:p w14:paraId="363C6A3F" w14:textId="77777777" w:rsidR="002C5BD7" w:rsidRDefault="002C5BD7">
      <w:pPr>
        <w:pStyle w:val="listFLRUS"/>
        <w:numPr>
          <w:ilvl w:val="0"/>
          <w:numId w:val="0"/>
        </w:numPr>
        <w:ind w:left="567"/>
        <w:rPr>
          <w:lang w:val="ru-RU"/>
        </w:rPr>
      </w:pPr>
    </w:p>
    <w:p w14:paraId="46C4CE26" w14:textId="77777777" w:rsidR="002C5BD7" w:rsidRDefault="007013EC" w:rsidP="00FB1848">
      <w:pPr>
        <w:pStyle w:val="N2"/>
        <w:ind w:left="993" w:hanging="567"/>
      </w:pPr>
      <w:bookmarkStart w:id="114" w:name="_Toc356970384"/>
      <w:bookmarkStart w:id="115" w:name="_Toc223862682"/>
      <w:bookmarkStart w:id="116" w:name="_Toc350250065"/>
      <w:r>
        <w:rPr>
          <w:lang w:val="ru-RU"/>
        </w:rPr>
        <w:t>Административная деятельность</w:t>
      </w:r>
      <w:bookmarkEnd w:id="114"/>
    </w:p>
    <w:p w14:paraId="07256ACA" w14:textId="77777777" w:rsidR="007013EC" w:rsidRPr="00231140" w:rsidRDefault="007013EC" w:rsidP="007013EC">
      <w:pPr>
        <w:pStyle w:val="BlockFLRUS"/>
        <w:rPr>
          <w:lang w:val="ru-RU"/>
        </w:rPr>
      </w:pPr>
      <w:r>
        <w:rPr>
          <w:lang w:val="ru-RU"/>
        </w:rPr>
        <w:t>Н</w:t>
      </w:r>
      <w:r w:rsidRPr="00A456DA">
        <w:rPr>
          <w:lang w:val="ru-RU"/>
        </w:rPr>
        <w:t xml:space="preserve">е в последнюю очередь, </w:t>
      </w:r>
      <w:r w:rsidRPr="00250EDA">
        <w:rPr>
          <w:lang w:val="ru-RU"/>
        </w:rPr>
        <w:t>группа</w:t>
      </w:r>
      <w:r w:rsidRPr="00A456DA">
        <w:rPr>
          <w:lang w:val="ru-RU"/>
        </w:rPr>
        <w:t xml:space="preserve"> </w:t>
      </w:r>
      <w:r>
        <w:rPr>
          <w:lang w:val="ru-RU"/>
        </w:rPr>
        <w:t>мероприятий</w:t>
      </w:r>
      <w:r w:rsidRPr="00A456DA">
        <w:rPr>
          <w:lang w:val="ru-RU"/>
        </w:rPr>
        <w:t xml:space="preserve">, </w:t>
      </w:r>
      <w:r w:rsidRPr="00250EDA">
        <w:rPr>
          <w:lang w:val="ru-RU"/>
        </w:rPr>
        <w:t>которые</w:t>
      </w:r>
      <w:r w:rsidRPr="00A456DA">
        <w:rPr>
          <w:lang w:val="ru-RU"/>
        </w:rPr>
        <w:t xml:space="preserve"> </w:t>
      </w:r>
      <w:r w:rsidRPr="00250EDA">
        <w:rPr>
          <w:lang w:val="ru-RU"/>
        </w:rPr>
        <w:t>должны</w:t>
      </w:r>
      <w:r w:rsidRPr="00A456DA">
        <w:rPr>
          <w:lang w:val="ru-RU"/>
        </w:rPr>
        <w:t xml:space="preserve"> </w:t>
      </w:r>
      <w:r w:rsidRPr="00250EDA">
        <w:rPr>
          <w:lang w:val="ru-RU"/>
        </w:rPr>
        <w:t>быть</w:t>
      </w:r>
      <w:r w:rsidRPr="00A456DA">
        <w:rPr>
          <w:lang w:val="ru-RU"/>
        </w:rPr>
        <w:t xml:space="preserve"> </w:t>
      </w:r>
      <w:r w:rsidRPr="00250EDA">
        <w:rPr>
          <w:lang w:val="ru-RU"/>
        </w:rPr>
        <w:t>представлены</w:t>
      </w:r>
      <w:r w:rsidRPr="00A456DA">
        <w:rPr>
          <w:lang w:val="ru-RU"/>
        </w:rPr>
        <w:t xml:space="preserve"> </w:t>
      </w:r>
      <w:r w:rsidRPr="00250EDA">
        <w:rPr>
          <w:lang w:val="ru-RU"/>
        </w:rPr>
        <w:t>в</w:t>
      </w:r>
      <w:r w:rsidRPr="00A456DA">
        <w:rPr>
          <w:lang w:val="ru-RU"/>
        </w:rPr>
        <w:t xml:space="preserve"> </w:t>
      </w:r>
      <w:r w:rsidRPr="00250EDA">
        <w:rPr>
          <w:lang w:val="ru-RU"/>
        </w:rPr>
        <w:t>настоящем</w:t>
      </w:r>
      <w:r w:rsidRPr="00A456DA">
        <w:rPr>
          <w:lang w:val="ru-RU"/>
        </w:rPr>
        <w:t xml:space="preserve"> </w:t>
      </w:r>
      <w:r>
        <w:rPr>
          <w:lang w:val="ru-RU"/>
        </w:rPr>
        <w:t>отчете</w:t>
      </w:r>
      <w:r w:rsidRPr="00A456DA">
        <w:rPr>
          <w:lang w:val="ru-RU"/>
        </w:rPr>
        <w:t xml:space="preserve">, </w:t>
      </w:r>
      <w:r w:rsidRPr="00250EDA">
        <w:rPr>
          <w:lang w:val="ru-RU"/>
        </w:rPr>
        <w:t>является</w:t>
      </w:r>
      <w:r w:rsidRPr="00A456DA">
        <w:rPr>
          <w:lang w:val="ru-RU"/>
        </w:rPr>
        <w:t xml:space="preserve"> </w:t>
      </w:r>
      <w:r>
        <w:rPr>
          <w:lang w:val="ru-RU"/>
        </w:rPr>
        <w:t>администрирование РЦФГ</w:t>
      </w:r>
      <w:r w:rsidRPr="00A456DA">
        <w:rPr>
          <w:lang w:val="ru-RU"/>
        </w:rPr>
        <w:t xml:space="preserve">. </w:t>
      </w:r>
      <w:r>
        <w:rPr>
          <w:lang w:val="ru-RU"/>
        </w:rPr>
        <w:t>РЦФГ,</w:t>
      </w:r>
      <w:r w:rsidRPr="00A456DA">
        <w:rPr>
          <w:lang w:val="ru-RU"/>
        </w:rPr>
        <w:t xml:space="preserve"> </w:t>
      </w:r>
      <w:r w:rsidRPr="00250EDA">
        <w:rPr>
          <w:lang w:val="ru-RU"/>
        </w:rPr>
        <w:t>как</w:t>
      </w:r>
      <w:r w:rsidRPr="00A456DA">
        <w:rPr>
          <w:lang w:val="ru-RU"/>
        </w:rPr>
        <w:t xml:space="preserve"> </w:t>
      </w:r>
      <w:r w:rsidRPr="00250EDA">
        <w:rPr>
          <w:lang w:val="ru-RU"/>
        </w:rPr>
        <w:t>независимая</w:t>
      </w:r>
      <w:r w:rsidRPr="00A456DA">
        <w:rPr>
          <w:lang w:val="ru-RU"/>
        </w:rPr>
        <w:t xml:space="preserve"> </w:t>
      </w:r>
      <w:r w:rsidRPr="00250EDA">
        <w:rPr>
          <w:lang w:val="ru-RU"/>
        </w:rPr>
        <w:t>организация</w:t>
      </w:r>
      <w:r>
        <w:rPr>
          <w:lang w:val="ru-RU"/>
        </w:rPr>
        <w:t>,</w:t>
      </w:r>
      <w:r w:rsidRPr="00A456DA">
        <w:rPr>
          <w:lang w:val="ru-RU"/>
        </w:rPr>
        <w:t xml:space="preserve"> </w:t>
      </w:r>
      <w:r w:rsidRPr="00250EDA">
        <w:rPr>
          <w:lang w:val="ru-RU"/>
        </w:rPr>
        <w:t>сможет</w:t>
      </w:r>
      <w:r w:rsidRPr="00A456DA">
        <w:rPr>
          <w:lang w:val="ru-RU"/>
        </w:rPr>
        <w:t xml:space="preserve"> </w:t>
      </w:r>
      <w:r>
        <w:rPr>
          <w:lang w:val="ru-RU"/>
        </w:rPr>
        <w:t xml:space="preserve">достичь </w:t>
      </w:r>
      <w:r w:rsidRPr="00250EDA">
        <w:rPr>
          <w:lang w:val="ru-RU"/>
        </w:rPr>
        <w:t>целей</w:t>
      </w:r>
      <w:r w:rsidRPr="00A456DA">
        <w:rPr>
          <w:lang w:val="ru-RU"/>
        </w:rPr>
        <w:t xml:space="preserve"> </w:t>
      </w:r>
      <w:r>
        <w:rPr>
          <w:lang w:val="ru-RU"/>
        </w:rPr>
        <w:t>Кампании по развитию финансовой грамотности,</w:t>
      </w:r>
      <w:r w:rsidRPr="00A456DA">
        <w:rPr>
          <w:lang w:val="ru-RU"/>
        </w:rPr>
        <w:t xml:space="preserve"> </w:t>
      </w:r>
      <w:r w:rsidRPr="00250EDA">
        <w:rPr>
          <w:lang w:val="ru-RU"/>
        </w:rPr>
        <w:t>если</w:t>
      </w:r>
      <w:r w:rsidRPr="00A456DA">
        <w:rPr>
          <w:lang w:val="ru-RU"/>
        </w:rPr>
        <w:t xml:space="preserve"> </w:t>
      </w:r>
      <w:r w:rsidRPr="00250EDA">
        <w:rPr>
          <w:lang w:val="ru-RU"/>
        </w:rPr>
        <w:t>уровень</w:t>
      </w:r>
      <w:r w:rsidRPr="00A456DA">
        <w:rPr>
          <w:lang w:val="ru-RU"/>
        </w:rPr>
        <w:t xml:space="preserve"> </w:t>
      </w:r>
      <w:r w:rsidRPr="00250EDA">
        <w:rPr>
          <w:lang w:val="ru-RU"/>
        </w:rPr>
        <w:t>управления</w:t>
      </w:r>
      <w:r w:rsidRPr="00A456DA">
        <w:rPr>
          <w:lang w:val="ru-RU"/>
        </w:rPr>
        <w:t xml:space="preserve"> </w:t>
      </w:r>
      <w:r>
        <w:rPr>
          <w:lang w:val="ru-RU"/>
        </w:rPr>
        <w:t>будет максимально</w:t>
      </w:r>
      <w:r w:rsidRPr="00A456DA">
        <w:rPr>
          <w:lang w:val="ru-RU"/>
        </w:rPr>
        <w:t xml:space="preserve"> </w:t>
      </w:r>
      <w:r w:rsidRPr="00250EDA">
        <w:rPr>
          <w:lang w:val="ru-RU"/>
        </w:rPr>
        <w:t>профессиональным</w:t>
      </w:r>
      <w:r w:rsidRPr="00A456DA">
        <w:rPr>
          <w:lang w:val="ru-RU"/>
        </w:rPr>
        <w:t xml:space="preserve">. </w:t>
      </w:r>
      <w:r>
        <w:rPr>
          <w:lang w:val="ru-RU"/>
        </w:rPr>
        <w:t>С небольшой группой людей, в РЦФГ</w:t>
      </w:r>
      <w:r w:rsidRPr="00250EDA">
        <w:rPr>
          <w:lang w:val="ru-RU"/>
        </w:rPr>
        <w:t xml:space="preserve"> должны обратить особое внимание на кратко-, средне-и долгосрочно</w:t>
      </w:r>
      <w:r>
        <w:rPr>
          <w:lang w:val="ru-RU"/>
        </w:rPr>
        <w:t>е</w:t>
      </w:r>
      <w:r w:rsidRPr="00250EDA">
        <w:rPr>
          <w:lang w:val="ru-RU"/>
        </w:rPr>
        <w:t xml:space="preserve"> планировани</w:t>
      </w:r>
      <w:r>
        <w:rPr>
          <w:lang w:val="ru-RU"/>
        </w:rPr>
        <w:t>е своей деятельности, внутреннее и внешнее взаимодействие</w:t>
      </w:r>
      <w:r w:rsidRPr="00250EDA">
        <w:rPr>
          <w:lang w:val="ru-RU"/>
        </w:rPr>
        <w:t xml:space="preserve">, </w:t>
      </w:r>
      <w:r>
        <w:rPr>
          <w:lang w:val="ru-RU"/>
        </w:rPr>
        <w:t>а также</w:t>
      </w:r>
      <w:r w:rsidRPr="00250EDA">
        <w:rPr>
          <w:lang w:val="ru-RU"/>
        </w:rPr>
        <w:t xml:space="preserve"> сотрудничество со всеми организациями и учреждениями, которые могут способствовать основной цели повышения финансовой компетенци</w:t>
      </w:r>
      <w:r>
        <w:rPr>
          <w:lang w:val="ru-RU"/>
        </w:rPr>
        <w:t>и</w:t>
      </w:r>
      <w:r w:rsidRPr="00250EDA">
        <w:rPr>
          <w:lang w:val="ru-RU"/>
        </w:rPr>
        <w:t xml:space="preserve"> граждан в Калининградск</w:t>
      </w:r>
      <w:r>
        <w:rPr>
          <w:lang w:val="ru-RU"/>
        </w:rPr>
        <w:t>ой</w:t>
      </w:r>
      <w:r w:rsidRPr="00250EDA">
        <w:rPr>
          <w:lang w:val="ru-RU"/>
        </w:rPr>
        <w:t xml:space="preserve"> област</w:t>
      </w:r>
      <w:r>
        <w:rPr>
          <w:lang w:val="ru-RU"/>
        </w:rPr>
        <w:t>и</w:t>
      </w:r>
      <w:r w:rsidRPr="00250EDA">
        <w:rPr>
          <w:lang w:val="ru-RU"/>
        </w:rPr>
        <w:t>.</w:t>
      </w:r>
    </w:p>
    <w:p w14:paraId="417E78D6" w14:textId="77777777" w:rsidR="007013EC" w:rsidRPr="00231140" w:rsidRDefault="007013EC" w:rsidP="007013EC">
      <w:pPr>
        <w:pStyle w:val="BlockFLRUS"/>
        <w:rPr>
          <w:lang w:val="ru-RU"/>
        </w:rPr>
      </w:pPr>
      <w:r w:rsidRPr="00231140">
        <w:rPr>
          <w:lang w:val="ru-RU"/>
        </w:rPr>
        <w:t>Для успеха РЦФГ наиболее важными будут четыре аспекта работы:</w:t>
      </w:r>
    </w:p>
    <w:p w14:paraId="2BEE7F16" w14:textId="77777777" w:rsidR="007013EC" w:rsidRPr="00231140" w:rsidRDefault="007013EC" w:rsidP="0056140E">
      <w:pPr>
        <w:pStyle w:val="BlockFLRUS"/>
        <w:numPr>
          <w:ilvl w:val="0"/>
          <w:numId w:val="64"/>
        </w:numPr>
        <w:rPr>
          <w:lang w:val="ru-RU"/>
        </w:rPr>
      </w:pPr>
      <w:r w:rsidRPr="00231140">
        <w:rPr>
          <w:lang w:val="ru-RU"/>
        </w:rPr>
        <w:t>Управление проектами</w:t>
      </w:r>
    </w:p>
    <w:p w14:paraId="778E448F" w14:textId="77777777" w:rsidR="007013EC" w:rsidRPr="00231140" w:rsidRDefault="007013EC" w:rsidP="0056140E">
      <w:pPr>
        <w:pStyle w:val="BlockFLRUS"/>
        <w:numPr>
          <w:ilvl w:val="0"/>
          <w:numId w:val="64"/>
        </w:numPr>
        <w:rPr>
          <w:lang w:val="ru-RU"/>
        </w:rPr>
      </w:pPr>
      <w:r w:rsidRPr="00231140">
        <w:rPr>
          <w:lang w:val="ru-RU"/>
        </w:rPr>
        <w:t xml:space="preserve"> Взаимодействие с внешними партнерами</w:t>
      </w:r>
    </w:p>
    <w:p w14:paraId="27E90C6D" w14:textId="77777777" w:rsidR="007013EC" w:rsidRPr="00146E7E" w:rsidRDefault="007013EC" w:rsidP="0056140E">
      <w:pPr>
        <w:pStyle w:val="BlockFLRUS"/>
        <w:numPr>
          <w:ilvl w:val="0"/>
          <w:numId w:val="64"/>
        </w:numPr>
        <w:rPr>
          <w:lang w:val="ru-RU"/>
        </w:rPr>
      </w:pPr>
      <w:r w:rsidRPr="00231140">
        <w:rPr>
          <w:lang w:val="ru-RU"/>
        </w:rPr>
        <w:t>Управление сетью информационных центров</w:t>
      </w:r>
    </w:p>
    <w:p w14:paraId="328E696C" w14:textId="77777777" w:rsidR="00146E7E" w:rsidRPr="00231140" w:rsidRDefault="00146E7E" w:rsidP="0056140E">
      <w:pPr>
        <w:pStyle w:val="BlockFLRUS"/>
        <w:numPr>
          <w:ilvl w:val="0"/>
          <w:numId w:val="64"/>
        </w:numPr>
        <w:rPr>
          <w:lang w:val="ru-RU"/>
        </w:rPr>
      </w:pPr>
      <w:r w:rsidRPr="00146E7E">
        <w:rPr>
          <w:lang w:val="ru-RU"/>
        </w:rPr>
        <w:t>Привлечение финансовых средств и маркетинг.</w:t>
      </w:r>
    </w:p>
    <w:p w14:paraId="1C6F1413" w14:textId="77777777" w:rsidR="002C5BD7" w:rsidRDefault="007013EC">
      <w:pPr>
        <w:pStyle w:val="N3"/>
        <w:rPr>
          <w:lang w:val="ru-RU"/>
        </w:rPr>
      </w:pPr>
      <w:bookmarkStart w:id="117" w:name="_Toc356970385"/>
      <w:r w:rsidRPr="00231140">
        <w:rPr>
          <w:lang w:val="ru-RU"/>
        </w:rPr>
        <w:lastRenderedPageBreak/>
        <w:t>Управление проектами</w:t>
      </w:r>
      <w:bookmarkEnd w:id="117"/>
    </w:p>
    <w:p w14:paraId="6C61ED73" w14:textId="77777777" w:rsidR="007013EC" w:rsidRPr="00D96DE0" w:rsidRDefault="007013EC" w:rsidP="007013EC">
      <w:pPr>
        <w:pStyle w:val="BlockFLRUS"/>
        <w:rPr>
          <w:lang w:val="ru-RU"/>
        </w:rPr>
      </w:pPr>
      <w:r w:rsidRPr="00231140">
        <w:rPr>
          <w:lang w:val="ru-RU"/>
        </w:rPr>
        <w:t>Идея РЦФГ заключается в уникальном подходе к вопросам финансового образования в мире. Проблема эффективной и успешной (измеряется в увеличении финансовых возможностей) Кампании по развитию финансовой</w:t>
      </w:r>
      <w:r>
        <w:rPr>
          <w:lang w:val="ru-RU"/>
        </w:rPr>
        <w:t xml:space="preserve"> грамотности требует</w:t>
      </w:r>
      <w:r w:rsidRPr="00D96DE0">
        <w:rPr>
          <w:lang w:val="ru-RU"/>
        </w:rPr>
        <w:t xml:space="preserve"> </w:t>
      </w:r>
      <w:r>
        <w:rPr>
          <w:lang w:val="ru-RU"/>
        </w:rPr>
        <w:t>весьма профессионального</w:t>
      </w:r>
      <w:r w:rsidRPr="00D96DE0">
        <w:rPr>
          <w:lang w:val="ru-RU"/>
        </w:rPr>
        <w:t xml:space="preserve"> подход</w:t>
      </w:r>
      <w:r>
        <w:rPr>
          <w:lang w:val="ru-RU"/>
        </w:rPr>
        <w:t>а</w:t>
      </w:r>
      <w:r w:rsidRPr="00D96DE0">
        <w:rPr>
          <w:lang w:val="ru-RU"/>
        </w:rPr>
        <w:t xml:space="preserve"> к управл</w:t>
      </w:r>
      <w:r>
        <w:rPr>
          <w:lang w:val="ru-RU"/>
        </w:rPr>
        <w:t>ению организацией и ее программами/проектами</w:t>
      </w:r>
      <w:r w:rsidRPr="00D96DE0">
        <w:rPr>
          <w:lang w:val="ru-RU"/>
        </w:rPr>
        <w:t xml:space="preserve">. Поэтому </w:t>
      </w:r>
      <w:r>
        <w:rPr>
          <w:lang w:val="ru-RU"/>
        </w:rPr>
        <w:t>директор РЦФГ, принимая решения, должен исходить из</w:t>
      </w:r>
      <w:r w:rsidRPr="00D96DE0">
        <w:rPr>
          <w:lang w:val="ru-RU"/>
        </w:rPr>
        <w:t xml:space="preserve"> нескольких принцип</w:t>
      </w:r>
      <w:r>
        <w:rPr>
          <w:lang w:val="ru-RU"/>
        </w:rPr>
        <w:t>ов</w:t>
      </w:r>
      <w:r w:rsidRPr="00D96DE0">
        <w:rPr>
          <w:lang w:val="ru-RU"/>
        </w:rPr>
        <w:t xml:space="preserve"> управления:</w:t>
      </w:r>
    </w:p>
    <w:p w14:paraId="03DF38BC" w14:textId="77777777" w:rsidR="002C5BD7" w:rsidRDefault="007013EC">
      <w:pPr>
        <w:pStyle w:val="listFLRUS"/>
        <w:rPr>
          <w:lang w:val="ru-RU"/>
        </w:rPr>
      </w:pPr>
      <w:r w:rsidRPr="00D37C25">
        <w:rPr>
          <w:lang w:val="ru-RU"/>
        </w:rPr>
        <w:t>Все</w:t>
      </w:r>
      <w:r w:rsidRPr="004C5FAA">
        <w:rPr>
          <w:lang w:val="ru-RU"/>
        </w:rPr>
        <w:t xml:space="preserve"> </w:t>
      </w:r>
      <w:r w:rsidRPr="00D37C25">
        <w:rPr>
          <w:lang w:val="ru-RU"/>
        </w:rPr>
        <w:t>мероприятия</w:t>
      </w:r>
      <w:r w:rsidRPr="004C5FAA">
        <w:rPr>
          <w:lang w:val="ru-RU"/>
        </w:rPr>
        <w:t xml:space="preserve"> </w:t>
      </w:r>
      <w:r w:rsidRPr="00D37C25">
        <w:rPr>
          <w:lang w:val="ru-RU"/>
        </w:rPr>
        <w:t>должны</w:t>
      </w:r>
      <w:r w:rsidRPr="004C5FAA">
        <w:rPr>
          <w:lang w:val="ru-RU"/>
        </w:rPr>
        <w:t xml:space="preserve"> </w:t>
      </w:r>
      <w:r w:rsidRPr="00D37C25">
        <w:rPr>
          <w:lang w:val="ru-RU"/>
        </w:rPr>
        <w:t>быть</w:t>
      </w:r>
      <w:r w:rsidRPr="004C5FAA">
        <w:rPr>
          <w:lang w:val="ru-RU"/>
        </w:rPr>
        <w:t xml:space="preserve"> </w:t>
      </w:r>
      <w:r w:rsidRPr="00D37C25">
        <w:rPr>
          <w:lang w:val="ru-RU"/>
        </w:rPr>
        <w:t>оправданы</w:t>
      </w:r>
      <w:r w:rsidRPr="004C5FAA">
        <w:rPr>
          <w:lang w:val="ru-RU"/>
        </w:rPr>
        <w:t xml:space="preserve"> </w:t>
      </w:r>
      <w:r w:rsidRPr="00D37C25">
        <w:rPr>
          <w:lang w:val="ru-RU"/>
        </w:rPr>
        <w:t>главной</w:t>
      </w:r>
      <w:r w:rsidRPr="004C5FAA">
        <w:rPr>
          <w:lang w:val="ru-RU"/>
        </w:rPr>
        <w:t xml:space="preserve"> </w:t>
      </w:r>
      <w:r w:rsidRPr="00D37C25">
        <w:rPr>
          <w:lang w:val="ru-RU"/>
        </w:rPr>
        <w:t>целью</w:t>
      </w:r>
      <w:r w:rsidRPr="004C5FAA">
        <w:rPr>
          <w:lang w:val="ru-RU"/>
        </w:rPr>
        <w:t xml:space="preserve"> </w:t>
      </w:r>
      <w:r>
        <w:rPr>
          <w:lang w:val="ru-RU"/>
        </w:rPr>
        <w:t>РЦФГ</w:t>
      </w:r>
      <w:r w:rsidRPr="00D37C25">
        <w:rPr>
          <w:lang w:val="ru-RU"/>
        </w:rPr>
        <w:t xml:space="preserve">. В деловом мире, каждый проект должен </w:t>
      </w:r>
      <w:r>
        <w:rPr>
          <w:lang w:val="ru-RU"/>
        </w:rPr>
        <w:t>приводить к обоснованному доходу</w:t>
      </w:r>
      <w:r w:rsidRPr="00D37C25">
        <w:rPr>
          <w:lang w:val="ru-RU"/>
        </w:rPr>
        <w:t xml:space="preserve"> на инвестиции. В случае </w:t>
      </w:r>
      <w:r>
        <w:rPr>
          <w:lang w:val="ru-RU"/>
        </w:rPr>
        <w:t>Кампании по развитию финансовой грамотности</w:t>
      </w:r>
      <w:r w:rsidRPr="00D37C25">
        <w:rPr>
          <w:lang w:val="ru-RU"/>
        </w:rPr>
        <w:t xml:space="preserve">, все шаги должны привести к </w:t>
      </w:r>
      <w:r>
        <w:rPr>
          <w:lang w:val="ru-RU"/>
        </w:rPr>
        <w:t>достаточным результатам и</w:t>
      </w:r>
      <w:r w:rsidRPr="00D37C25">
        <w:rPr>
          <w:lang w:val="ru-RU"/>
        </w:rPr>
        <w:t xml:space="preserve"> </w:t>
      </w:r>
      <w:r>
        <w:rPr>
          <w:lang w:val="ru-RU"/>
        </w:rPr>
        <w:t>развитию</w:t>
      </w:r>
      <w:r w:rsidRPr="00D37C25">
        <w:rPr>
          <w:lang w:val="ru-RU"/>
        </w:rPr>
        <w:t xml:space="preserve"> финансовых возможностей граждан. Перед совершением каких-либо значительных расходов </w:t>
      </w:r>
      <w:r>
        <w:rPr>
          <w:lang w:val="ru-RU"/>
        </w:rPr>
        <w:t>следует обозначить</w:t>
      </w:r>
      <w:r w:rsidRPr="00D37C25">
        <w:rPr>
          <w:lang w:val="ru-RU"/>
        </w:rPr>
        <w:t xml:space="preserve"> </w:t>
      </w:r>
      <w:r>
        <w:rPr>
          <w:lang w:val="ru-RU"/>
        </w:rPr>
        <w:t>п</w:t>
      </w:r>
      <w:r w:rsidRPr="00D37C25">
        <w:rPr>
          <w:lang w:val="ru-RU"/>
        </w:rPr>
        <w:t xml:space="preserve">реимущества, которые </w:t>
      </w:r>
      <w:r>
        <w:rPr>
          <w:lang w:val="ru-RU"/>
        </w:rPr>
        <w:t>определенный</w:t>
      </w:r>
      <w:r w:rsidRPr="00D37C25">
        <w:rPr>
          <w:lang w:val="ru-RU"/>
        </w:rPr>
        <w:t xml:space="preserve"> </w:t>
      </w:r>
      <w:r>
        <w:rPr>
          <w:lang w:val="ru-RU"/>
        </w:rPr>
        <w:t xml:space="preserve">проект </w:t>
      </w:r>
      <w:r w:rsidRPr="00D37C25">
        <w:rPr>
          <w:lang w:val="ru-RU"/>
        </w:rPr>
        <w:t>в области финансов</w:t>
      </w:r>
      <w:r>
        <w:rPr>
          <w:lang w:val="ru-RU"/>
        </w:rPr>
        <w:t>ого</w:t>
      </w:r>
      <w:r w:rsidRPr="00D37C25">
        <w:rPr>
          <w:lang w:val="ru-RU"/>
        </w:rPr>
        <w:t xml:space="preserve"> </w:t>
      </w:r>
      <w:r>
        <w:rPr>
          <w:lang w:val="ru-RU"/>
        </w:rPr>
        <w:t>образования принесет обществу</w:t>
      </w:r>
      <w:r w:rsidRPr="00D37C25">
        <w:rPr>
          <w:lang w:val="ru-RU"/>
        </w:rPr>
        <w:t>. Если в какой-то момент становится ясно, что деятельность больше не имеет смысла (</w:t>
      </w:r>
      <w:r>
        <w:rPr>
          <w:lang w:val="ru-RU"/>
        </w:rPr>
        <w:t>нет</w:t>
      </w:r>
      <w:r w:rsidRPr="00D37C25">
        <w:rPr>
          <w:lang w:val="ru-RU"/>
        </w:rPr>
        <w:t xml:space="preserve"> доказа</w:t>
      </w:r>
      <w:r>
        <w:rPr>
          <w:lang w:val="ru-RU"/>
        </w:rPr>
        <w:t xml:space="preserve">нных </w:t>
      </w:r>
      <w:r w:rsidRPr="00D37C25">
        <w:rPr>
          <w:lang w:val="ru-RU"/>
        </w:rPr>
        <w:t>результат</w:t>
      </w:r>
      <w:r>
        <w:rPr>
          <w:lang w:val="ru-RU"/>
        </w:rPr>
        <w:t>ов</w:t>
      </w:r>
      <w:r w:rsidRPr="00D37C25">
        <w:rPr>
          <w:lang w:val="ru-RU"/>
        </w:rPr>
        <w:t xml:space="preserve">), </w:t>
      </w:r>
      <w:r>
        <w:rPr>
          <w:lang w:val="ru-RU"/>
        </w:rPr>
        <w:t>проект следует останавливать, больше не инвестируя напрасно</w:t>
      </w:r>
      <w:r w:rsidRPr="00D37C25">
        <w:rPr>
          <w:lang w:val="ru-RU"/>
        </w:rPr>
        <w:t>.</w:t>
      </w:r>
    </w:p>
    <w:p w14:paraId="259043C3" w14:textId="77777777" w:rsidR="002C5BD7" w:rsidRDefault="007013EC">
      <w:pPr>
        <w:pStyle w:val="listFLRUS"/>
        <w:rPr>
          <w:lang w:val="ru-RU"/>
        </w:rPr>
      </w:pPr>
      <w:r>
        <w:rPr>
          <w:lang w:val="ru-RU"/>
        </w:rPr>
        <w:t>Д</w:t>
      </w:r>
      <w:r w:rsidRPr="004C5FAA">
        <w:rPr>
          <w:lang w:val="ru-RU"/>
        </w:rPr>
        <w:t xml:space="preserve">олжны быть определены роли и обязанности: все, кто работает в </w:t>
      </w:r>
      <w:r>
        <w:rPr>
          <w:lang w:val="ru-RU"/>
        </w:rPr>
        <w:t>РЦФГ</w:t>
      </w:r>
      <w:r w:rsidRPr="004C5FAA">
        <w:rPr>
          <w:lang w:val="ru-RU"/>
        </w:rPr>
        <w:t xml:space="preserve">, </w:t>
      </w:r>
      <w:r>
        <w:rPr>
          <w:lang w:val="ru-RU"/>
        </w:rPr>
        <w:t>должны</w:t>
      </w:r>
      <w:r w:rsidRPr="004C5FAA">
        <w:rPr>
          <w:lang w:val="ru-RU"/>
        </w:rPr>
        <w:t xml:space="preserve"> понимать характер </w:t>
      </w:r>
      <w:r>
        <w:rPr>
          <w:lang w:val="ru-RU"/>
        </w:rPr>
        <w:t>своего</w:t>
      </w:r>
      <w:r w:rsidRPr="004C5FAA">
        <w:rPr>
          <w:lang w:val="ru-RU"/>
        </w:rPr>
        <w:t xml:space="preserve"> участия: </w:t>
      </w:r>
      <w:r>
        <w:rPr>
          <w:lang w:val="ru-RU"/>
        </w:rPr>
        <w:t>то</w:t>
      </w:r>
      <w:r w:rsidRPr="004C5FAA">
        <w:rPr>
          <w:lang w:val="ru-RU"/>
        </w:rPr>
        <w:t xml:space="preserve">, </w:t>
      </w:r>
      <w:r>
        <w:rPr>
          <w:lang w:val="ru-RU"/>
        </w:rPr>
        <w:t>за</w:t>
      </w:r>
      <w:r w:rsidRPr="004C5FAA">
        <w:rPr>
          <w:lang w:val="ru-RU"/>
        </w:rPr>
        <w:t xml:space="preserve"> что </w:t>
      </w:r>
      <w:r>
        <w:rPr>
          <w:lang w:val="ru-RU"/>
        </w:rPr>
        <w:t>отвечает</w:t>
      </w:r>
      <w:r w:rsidRPr="004C5FAA">
        <w:rPr>
          <w:lang w:val="ru-RU"/>
        </w:rPr>
        <w:t xml:space="preserve"> каждый человек и кому </w:t>
      </w:r>
      <w:r>
        <w:rPr>
          <w:lang w:val="ru-RU"/>
        </w:rPr>
        <w:t>он</w:t>
      </w:r>
      <w:r w:rsidRPr="004C5FAA">
        <w:rPr>
          <w:lang w:val="ru-RU"/>
        </w:rPr>
        <w:t xml:space="preserve"> подотчет</w:t>
      </w:r>
      <w:r>
        <w:rPr>
          <w:lang w:val="ru-RU"/>
        </w:rPr>
        <w:t>ен</w:t>
      </w:r>
      <w:r w:rsidRPr="004C5FAA">
        <w:rPr>
          <w:lang w:val="ru-RU"/>
        </w:rPr>
        <w:t xml:space="preserve">. Четкое распределение функций и обязанностей </w:t>
      </w:r>
      <w:r>
        <w:rPr>
          <w:lang w:val="ru-RU"/>
        </w:rPr>
        <w:t>способствует продвижению в деятельности РЦФГ</w:t>
      </w:r>
      <w:r w:rsidRPr="004C5FAA">
        <w:rPr>
          <w:lang w:val="ru-RU"/>
        </w:rPr>
        <w:t xml:space="preserve">, </w:t>
      </w:r>
      <w:r>
        <w:rPr>
          <w:lang w:val="ru-RU"/>
        </w:rPr>
        <w:t xml:space="preserve">а </w:t>
      </w:r>
      <w:r w:rsidRPr="004C5FAA">
        <w:rPr>
          <w:lang w:val="ru-RU"/>
        </w:rPr>
        <w:t xml:space="preserve">неясные или двусмысленные роли </w:t>
      </w:r>
      <w:r>
        <w:rPr>
          <w:lang w:val="ru-RU"/>
        </w:rPr>
        <w:t>–</w:t>
      </w:r>
      <w:r w:rsidRPr="004C5FAA">
        <w:rPr>
          <w:lang w:val="ru-RU"/>
        </w:rPr>
        <w:t xml:space="preserve"> способств</w:t>
      </w:r>
      <w:r>
        <w:rPr>
          <w:lang w:val="ru-RU"/>
        </w:rPr>
        <w:t>уют организационному хаосу и нарушению целей РЦФГ</w:t>
      </w:r>
      <w:r w:rsidRPr="004C5FAA">
        <w:rPr>
          <w:lang w:val="ru-RU"/>
        </w:rPr>
        <w:t>.</w:t>
      </w:r>
    </w:p>
    <w:p w14:paraId="2A8463E9" w14:textId="77777777" w:rsidR="002C5BD7" w:rsidRDefault="007013EC">
      <w:pPr>
        <w:pStyle w:val="listFLRUS"/>
        <w:rPr>
          <w:lang w:val="ru-RU"/>
        </w:rPr>
      </w:pPr>
      <w:r>
        <w:rPr>
          <w:lang w:val="ru-RU"/>
        </w:rPr>
        <w:t>Именно</w:t>
      </w:r>
      <w:r w:rsidRPr="00BB2755">
        <w:rPr>
          <w:lang w:val="ru-RU"/>
        </w:rPr>
        <w:t xml:space="preserve"> </w:t>
      </w:r>
      <w:r>
        <w:rPr>
          <w:lang w:val="ru-RU"/>
        </w:rPr>
        <w:t>РЦФГ</w:t>
      </w:r>
      <w:r w:rsidRPr="00BB2755">
        <w:rPr>
          <w:lang w:val="ru-RU"/>
        </w:rPr>
        <w:t xml:space="preserve"> </w:t>
      </w:r>
      <w:r w:rsidRPr="00CB5595">
        <w:rPr>
          <w:lang w:val="ru-RU"/>
        </w:rPr>
        <w:t>отвечает</w:t>
      </w:r>
      <w:r w:rsidRPr="00BB2755">
        <w:rPr>
          <w:lang w:val="ru-RU"/>
        </w:rPr>
        <w:t xml:space="preserve"> </w:t>
      </w:r>
      <w:r w:rsidRPr="00CB5595">
        <w:rPr>
          <w:lang w:val="ru-RU"/>
        </w:rPr>
        <w:t>за</w:t>
      </w:r>
      <w:r w:rsidRPr="00BB2755">
        <w:rPr>
          <w:lang w:val="ru-RU"/>
        </w:rPr>
        <w:t xml:space="preserve"> </w:t>
      </w:r>
      <w:r w:rsidRPr="00CB5595">
        <w:rPr>
          <w:lang w:val="ru-RU"/>
        </w:rPr>
        <w:t>управление</w:t>
      </w:r>
      <w:r w:rsidRPr="00BB2755">
        <w:rPr>
          <w:lang w:val="ru-RU"/>
        </w:rPr>
        <w:t xml:space="preserve"> </w:t>
      </w:r>
      <w:r>
        <w:rPr>
          <w:lang w:val="ru-RU"/>
        </w:rPr>
        <w:t>Кампанией</w:t>
      </w:r>
      <w:r w:rsidRPr="00BB2755">
        <w:rPr>
          <w:lang w:val="ru-RU"/>
        </w:rPr>
        <w:t xml:space="preserve"> </w:t>
      </w:r>
      <w:r>
        <w:rPr>
          <w:lang w:val="ru-RU"/>
        </w:rPr>
        <w:t>по</w:t>
      </w:r>
      <w:r w:rsidRPr="00BB2755">
        <w:rPr>
          <w:lang w:val="ru-RU"/>
        </w:rPr>
        <w:t xml:space="preserve"> </w:t>
      </w:r>
      <w:r>
        <w:rPr>
          <w:lang w:val="ru-RU"/>
        </w:rPr>
        <w:t>развитию</w:t>
      </w:r>
      <w:r w:rsidRPr="00BB2755">
        <w:rPr>
          <w:lang w:val="ru-RU"/>
        </w:rPr>
        <w:t xml:space="preserve"> </w:t>
      </w:r>
      <w:r>
        <w:rPr>
          <w:lang w:val="ru-RU"/>
        </w:rPr>
        <w:t>финансовой</w:t>
      </w:r>
      <w:r w:rsidRPr="00BB2755">
        <w:rPr>
          <w:lang w:val="ru-RU"/>
        </w:rPr>
        <w:t xml:space="preserve"> </w:t>
      </w:r>
      <w:r>
        <w:rPr>
          <w:lang w:val="ru-RU"/>
        </w:rPr>
        <w:t>грамотности</w:t>
      </w:r>
      <w:r w:rsidRPr="00BB2755">
        <w:rPr>
          <w:lang w:val="ru-RU"/>
        </w:rPr>
        <w:t xml:space="preserve"> </w:t>
      </w:r>
      <w:r>
        <w:rPr>
          <w:lang w:val="ru-RU"/>
        </w:rPr>
        <w:t>и</w:t>
      </w:r>
      <w:r w:rsidRPr="00BB2755">
        <w:rPr>
          <w:lang w:val="ru-RU"/>
        </w:rPr>
        <w:t xml:space="preserve"> </w:t>
      </w:r>
      <w:r>
        <w:rPr>
          <w:lang w:val="ru-RU"/>
        </w:rPr>
        <w:t>всей</w:t>
      </w:r>
      <w:r w:rsidRPr="00BB2755">
        <w:rPr>
          <w:lang w:val="ru-RU"/>
        </w:rPr>
        <w:t xml:space="preserve"> </w:t>
      </w:r>
      <w:r>
        <w:rPr>
          <w:lang w:val="ru-RU"/>
        </w:rPr>
        <w:t>соответствующей</w:t>
      </w:r>
      <w:r w:rsidRPr="00BB2755">
        <w:rPr>
          <w:lang w:val="ru-RU"/>
        </w:rPr>
        <w:t xml:space="preserve"> </w:t>
      </w:r>
      <w:r>
        <w:rPr>
          <w:lang w:val="ru-RU"/>
        </w:rPr>
        <w:t>деятельностью</w:t>
      </w:r>
      <w:r w:rsidRPr="00BB2755">
        <w:rPr>
          <w:lang w:val="ru-RU"/>
        </w:rPr>
        <w:t xml:space="preserve">. </w:t>
      </w:r>
      <w:r w:rsidRPr="00CB5595">
        <w:rPr>
          <w:lang w:val="ru-RU"/>
        </w:rPr>
        <w:t xml:space="preserve">Спонсоры проекта должны избегать слишком </w:t>
      </w:r>
      <w:r>
        <w:rPr>
          <w:lang w:val="ru-RU"/>
        </w:rPr>
        <w:t>глубокого погружения в повседневное ведение проектов, а</w:t>
      </w:r>
      <w:r w:rsidRPr="00CB5595">
        <w:rPr>
          <w:lang w:val="ru-RU"/>
        </w:rPr>
        <w:t xml:space="preserve"> вместо этого </w:t>
      </w:r>
      <w:r>
        <w:rPr>
          <w:lang w:val="ru-RU"/>
        </w:rPr>
        <w:t>руководителям проекто</w:t>
      </w:r>
      <w:r w:rsidR="00351054">
        <w:rPr>
          <w:lang w:val="ru-RU"/>
        </w:rPr>
        <w:t xml:space="preserve">в РЦФГ </w:t>
      </w:r>
      <w:r>
        <w:rPr>
          <w:lang w:val="ru-RU"/>
        </w:rPr>
        <w:t>стоит</w:t>
      </w:r>
      <w:r w:rsidRPr="00CB5595">
        <w:rPr>
          <w:lang w:val="ru-RU"/>
        </w:rPr>
        <w:t xml:space="preserve"> сконцентрироваться на этой области.</w:t>
      </w:r>
    </w:p>
    <w:p w14:paraId="33F9B3D8" w14:textId="77777777" w:rsidR="002C5BD7" w:rsidRDefault="007013EC">
      <w:pPr>
        <w:pStyle w:val="listFLRUS"/>
        <w:rPr>
          <w:lang w:val="ru-RU"/>
        </w:rPr>
      </w:pPr>
      <w:r>
        <w:rPr>
          <w:lang w:val="ru-RU"/>
        </w:rPr>
        <w:t>Кампания</w:t>
      </w:r>
      <w:r w:rsidRPr="00BB2755">
        <w:rPr>
          <w:lang w:val="ru-RU"/>
        </w:rPr>
        <w:t xml:space="preserve"> </w:t>
      </w:r>
      <w:r>
        <w:rPr>
          <w:lang w:val="ru-RU"/>
        </w:rPr>
        <w:t>по</w:t>
      </w:r>
      <w:r w:rsidRPr="00BB2755">
        <w:rPr>
          <w:lang w:val="ru-RU"/>
        </w:rPr>
        <w:t xml:space="preserve"> </w:t>
      </w:r>
      <w:r>
        <w:rPr>
          <w:lang w:val="ru-RU"/>
        </w:rPr>
        <w:t>развитию</w:t>
      </w:r>
      <w:r w:rsidRPr="00BB2755">
        <w:rPr>
          <w:lang w:val="ru-RU"/>
        </w:rPr>
        <w:t xml:space="preserve"> </w:t>
      </w:r>
      <w:r>
        <w:rPr>
          <w:lang w:val="ru-RU"/>
        </w:rPr>
        <w:t>финансовой</w:t>
      </w:r>
      <w:r w:rsidRPr="00BB2755">
        <w:rPr>
          <w:lang w:val="ru-RU"/>
        </w:rPr>
        <w:t xml:space="preserve"> </w:t>
      </w:r>
      <w:r>
        <w:rPr>
          <w:lang w:val="ru-RU"/>
        </w:rPr>
        <w:t>грамотности</w:t>
      </w:r>
      <w:r w:rsidRPr="00BB2755">
        <w:rPr>
          <w:lang w:val="ru-RU"/>
        </w:rPr>
        <w:t xml:space="preserve"> делится на </w:t>
      </w:r>
      <w:r>
        <w:rPr>
          <w:lang w:val="ru-RU"/>
        </w:rPr>
        <w:t>малые</w:t>
      </w:r>
      <w:r w:rsidRPr="00BB2755">
        <w:rPr>
          <w:lang w:val="ru-RU"/>
        </w:rPr>
        <w:t xml:space="preserve"> модули (программы, проекты), или </w:t>
      </w:r>
      <w:r>
        <w:rPr>
          <w:lang w:val="ru-RU"/>
        </w:rPr>
        <w:t>этапы</w:t>
      </w:r>
      <w:r w:rsidRPr="00BB2755">
        <w:rPr>
          <w:lang w:val="ru-RU"/>
        </w:rPr>
        <w:t xml:space="preserve">. </w:t>
      </w:r>
      <w:r>
        <w:rPr>
          <w:lang w:val="ru-RU"/>
        </w:rPr>
        <w:t>Должна быть дана оценка каждого этапа</w:t>
      </w:r>
      <w:r w:rsidRPr="00BB2755">
        <w:rPr>
          <w:lang w:val="ru-RU"/>
        </w:rPr>
        <w:t xml:space="preserve">, </w:t>
      </w:r>
      <w:r>
        <w:rPr>
          <w:lang w:val="ru-RU"/>
        </w:rPr>
        <w:t>определена актуальность</w:t>
      </w:r>
      <w:r w:rsidRPr="00BB2755">
        <w:rPr>
          <w:lang w:val="ru-RU"/>
        </w:rPr>
        <w:t xml:space="preserve"> (на любом этапе), </w:t>
      </w:r>
      <w:r>
        <w:rPr>
          <w:lang w:val="ru-RU"/>
        </w:rPr>
        <w:t>а также возможности улучшений</w:t>
      </w:r>
      <w:r w:rsidRPr="00BB2755">
        <w:rPr>
          <w:lang w:val="ru-RU"/>
        </w:rPr>
        <w:t xml:space="preserve">, </w:t>
      </w:r>
      <w:r>
        <w:rPr>
          <w:lang w:val="ru-RU"/>
        </w:rPr>
        <w:t>сокращения или продления</w:t>
      </w:r>
      <w:r w:rsidRPr="00BB2755">
        <w:rPr>
          <w:lang w:val="ru-RU"/>
        </w:rPr>
        <w:t>.</w:t>
      </w:r>
    </w:p>
    <w:p w14:paraId="0D7522EA" w14:textId="77777777" w:rsidR="002C5BD7" w:rsidRDefault="007013EC">
      <w:pPr>
        <w:pStyle w:val="listFLRUS"/>
        <w:rPr>
          <w:lang w:val="ru-RU"/>
        </w:rPr>
      </w:pPr>
      <w:r>
        <w:rPr>
          <w:lang w:val="ru-RU"/>
        </w:rPr>
        <w:t>РЦФГ</w:t>
      </w:r>
      <w:r w:rsidRPr="00BB2755">
        <w:rPr>
          <w:lang w:val="ru-RU"/>
        </w:rPr>
        <w:t xml:space="preserve"> </w:t>
      </w:r>
      <w:r>
        <w:rPr>
          <w:lang w:val="ru-RU"/>
        </w:rPr>
        <w:t>следует</w:t>
      </w:r>
      <w:r w:rsidRPr="00BB2755">
        <w:rPr>
          <w:lang w:val="ru-RU"/>
        </w:rPr>
        <w:t xml:space="preserve"> </w:t>
      </w:r>
      <w:r>
        <w:rPr>
          <w:lang w:val="ru-RU"/>
        </w:rPr>
        <w:t>всегда</w:t>
      </w:r>
      <w:r w:rsidRPr="00BB2755">
        <w:rPr>
          <w:lang w:val="ru-RU"/>
        </w:rPr>
        <w:t xml:space="preserve"> </w:t>
      </w:r>
      <w:r>
        <w:rPr>
          <w:lang w:val="ru-RU"/>
        </w:rPr>
        <w:t>ориентировать</w:t>
      </w:r>
      <w:r w:rsidRPr="00BB2755">
        <w:rPr>
          <w:lang w:val="ru-RU"/>
        </w:rPr>
        <w:t xml:space="preserve"> свою деятельность </w:t>
      </w:r>
      <w:r>
        <w:rPr>
          <w:lang w:val="ru-RU"/>
        </w:rPr>
        <w:t>с</w:t>
      </w:r>
      <w:r w:rsidRPr="00BB2755">
        <w:rPr>
          <w:lang w:val="ru-RU"/>
        </w:rPr>
        <w:t xml:space="preserve"> </w:t>
      </w:r>
      <w:r>
        <w:rPr>
          <w:lang w:val="ru-RU"/>
        </w:rPr>
        <w:t>учетом</w:t>
      </w:r>
      <w:r w:rsidRPr="00BB2755">
        <w:rPr>
          <w:lang w:val="ru-RU"/>
        </w:rPr>
        <w:t xml:space="preserve"> </w:t>
      </w:r>
      <w:r>
        <w:rPr>
          <w:lang w:val="ru-RU"/>
        </w:rPr>
        <w:t>продукции</w:t>
      </w:r>
      <w:r w:rsidRPr="00BB2755">
        <w:rPr>
          <w:lang w:val="ru-RU"/>
        </w:rPr>
        <w:t xml:space="preserve">. </w:t>
      </w:r>
      <w:r>
        <w:rPr>
          <w:lang w:val="ru-RU"/>
        </w:rPr>
        <w:t>Что</w:t>
      </w:r>
      <w:r w:rsidRPr="00BB2755">
        <w:rPr>
          <w:lang w:val="ru-RU"/>
        </w:rPr>
        <w:t xml:space="preserve"> думают </w:t>
      </w:r>
      <w:r>
        <w:rPr>
          <w:lang w:val="ru-RU"/>
        </w:rPr>
        <w:t xml:space="preserve">ключевые </w:t>
      </w:r>
      <w:r w:rsidRPr="00BB2755">
        <w:rPr>
          <w:lang w:val="ru-RU"/>
        </w:rPr>
        <w:t>клиенты о программ</w:t>
      </w:r>
      <w:r>
        <w:rPr>
          <w:lang w:val="ru-RU"/>
        </w:rPr>
        <w:t>ах</w:t>
      </w:r>
      <w:r w:rsidRPr="00BB2755">
        <w:rPr>
          <w:lang w:val="ru-RU"/>
        </w:rPr>
        <w:t xml:space="preserve"> и проект</w:t>
      </w:r>
      <w:r>
        <w:rPr>
          <w:lang w:val="ru-RU"/>
        </w:rPr>
        <w:t>ах</w:t>
      </w:r>
      <w:r w:rsidRPr="00BB2755">
        <w:rPr>
          <w:lang w:val="ru-RU"/>
        </w:rPr>
        <w:t xml:space="preserve"> </w:t>
      </w:r>
      <w:r>
        <w:rPr>
          <w:lang w:val="ru-RU"/>
        </w:rPr>
        <w:t>К</w:t>
      </w:r>
      <w:r w:rsidRPr="00BB2755">
        <w:rPr>
          <w:lang w:val="ru-RU"/>
        </w:rPr>
        <w:t xml:space="preserve">ампании </w:t>
      </w:r>
      <w:r>
        <w:rPr>
          <w:lang w:val="ru-RU"/>
        </w:rPr>
        <w:t xml:space="preserve">по развитию </w:t>
      </w:r>
      <w:r w:rsidRPr="00BB2755">
        <w:rPr>
          <w:lang w:val="ru-RU"/>
        </w:rPr>
        <w:t xml:space="preserve">финансовой грамотности, что они требуют, </w:t>
      </w:r>
      <w:r>
        <w:rPr>
          <w:lang w:val="ru-RU"/>
        </w:rPr>
        <w:t>и желательно</w:t>
      </w:r>
      <w:r w:rsidRPr="00BB2755">
        <w:rPr>
          <w:lang w:val="ru-RU"/>
        </w:rPr>
        <w:t xml:space="preserve"> знать ответы перед началом проекта. Чем яснее </w:t>
      </w:r>
      <w:r>
        <w:rPr>
          <w:lang w:val="ru-RU"/>
        </w:rPr>
        <w:t>РЦФГ сможет обозначить</w:t>
      </w:r>
      <w:r w:rsidRPr="00BB2755">
        <w:rPr>
          <w:lang w:val="ru-RU"/>
        </w:rPr>
        <w:t xml:space="preserve"> их требования, тем более р</w:t>
      </w:r>
      <w:r>
        <w:rPr>
          <w:lang w:val="ru-RU"/>
        </w:rPr>
        <w:t>еалистичными и достижимыми будут планы</w:t>
      </w:r>
      <w:r w:rsidRPr="00BB2755">
        <w:rPr>
          <w:lang w:val="ru-RU"/>
        </w:rPr>
        <w:t xml:space="preserve">. Это позволит сделать управление </w:t>
      </w:r>
      <w:r>
        <w:rPr>
          <w:lang w:val="ru-RU"/>
        </w:rPr>
        <w:t>Кампанией по развитию финансовой грамотности</w:t>
      </w:r>
      <w:r w:rsidRPr="00BB2755">
        <w:rPr>
          <w:lang w:val="ru-RU"/>
        </w:rPr>
        <w:t xml:space="preserve"> гораздо проще и </w:t>
      </w:r>
      <w:r>
        <w:rPr>
          <w:lang w:val="ru-RU"/>
        </w:rPr>
        <w:t>с меньшим риском</w:t>
      </w:r>
      <w:r w:rsidRPr="00BB2755">
        <w:rPr>
          <w:lang w:val="ru-RU"/>
        </w:rPr>
        <w:t>.</w:t>
      </w:r>
    </w:p>
    <w:p w14:paraId="61C91C62" w14:textId="77777777" w:rsidR="002C5BD7" w:rsidRDefault="007013EC">
      <w:pPr>
        <w:pStyle w:val="listFLRUS"/>
        <w:rPr>
          <w:lang w:val="ru-RU"/>
        </w:rPr>
      </w:pPr>
      <w:r w:rsidRPr="00BB2755">
        <w:rPr>
          <w:lang w:val="ru-RU"/>
        </w:rPr>
        <w:t>Директор</w:t>
      </w:r>
      <w:r>
        <w:rPr>
          <w:lang w:val="ru-RU"/>
        </w:rPr>
        <w:t>ы</w:t>
      </w:r>
      <w:r w:rsidRPr="00BB2755">
        <w:rPr>
          <w:lang w:val="ru-RU"/>
        </w:rPr>
        <w:t xml:space="preserve"> и </w:t>
      </w:r>
      <w:r>
        <w:rPr>
          <w:lang w:val="ru-RU"/>
        </w:rPr>
        <w:t>координаторы</w:t>
      </w:r>
      <w:r w:rsidRPr="00BB2755">
        <w:rPr>
          <w:lang w:val="ru-RU"/>
        </w:rPr>
        <w:t xml:space="preserve"> </w:t>
      </w:r>
      <w:r>
        <w:rPr>
          <w:lang w:val="ru-RU"/>
        </w:rPr>
        <w:t>РЦФГ</w:t>
      </w:r>
      <w:r w:rsidRPr="00BB2755">
        <w:rPr>
          <w:lang w:val="ru-RU"/>
        </w:rPr>
        <w:t xml:space="preserve"> должны учиться на собственном опыте: не </w:t>
      </w:r>
      <w:r>
        <w:rPr>
          <w:lang w:val="ru-RU"/>
        </w:rPr>
        <w:t>рисковать</w:t>
      </w:r>
      <w:r w:rsidRPr="00BB2755">
        <w:rPr>
          <w:lang w:val="ru-RU"/>
        </w:rPr>
        <w:t xml:space="preserve">, </w:t>
      </w:r>
      <w:r>
        <w:rPr>
          <w:lang w:val="ru-RU"/>
        </w:rPr>
        <w:t>повторяя</w:t>
      </w:r>
      <w:r w:rsidRPr="00BB2755">
        <w:rPr>
          <w:lang w:val="ru-RU"/>
        </w:rPr>
        <w:t xml:space="preserve"> те же ошибки </w:t>
      </w:r>
      <w:r>
        <w:rPr>
          <w:lang w:val="ru-RU"/>
        </w:rPr>
        <w:t>в</w:t>
      </w:r>
      <w:r w:rsidRPr="00BB2755">
        <w:rPr>
          <w:lang w:val="ru-RU"/>
        </w:rPr>
        <w:t xml:space="preserve"> каждой программ</w:t>
      </w:r>
      <w:r>
        <w:rPr>
          <w:lang w:val="ru-RU"/>
        </w:rPr>
        <w:t>е</w:t>
      </w:r>
      <w:r w:rsidRPr="00BB2755">
        <w:rPr>
          <w:lang w:val="ru-RU"/>
        </w:rPr>
        <w:t xml:space="preserve"> или проект</w:t>
      </w:r>
      <w:r>
        <w:rPr>
          <w:lang w:val="ru-RU"/>
        </w:rPr>
        <w:t>е</w:t>
      </w:r>
      <w:r w:rsidRPr="00BB2755">
        <w:rPr>
          <w:lang w:val="ru-RU"/>
        </w:rPr>
        <w:t xml:space="preserve">. </w:t>
      </w:r>
      <w:r>
        <w:rPr>
          <w:lang w:val="ru-RU"/>
        </w:rPr>
        <w:t xml:space="preserve">Они должны </w:t>
      </w:r>
      <w:r w:rsidRPr="00BB2755">
        <w:rPr>
          <w:lang w:val="ru-RU"/>
        </w:rPr>
        <w:t>думать, почему</w:t>
      </w:r>
      <w:r>
        <w:rPr>
          <w:lang w:val="ru-RU"/>
        </w:rPr>
        <w:t xml:space="preserve"> определенные</w:t>
      </w:r>
      <w:r w:rsidRPr="00BB2755">
        <w:rPr>
          <w:lang w:val="ru-RU"/>
        </w:rPr>
        <w:t xml:space="preserve"> аспекты </w:t>
      </w:r>
      <w:r>
        <w:rPr>
          <w:lang w:val="ru-RU"/>
        </w:rPr>
        <w:t>реализуются</w:t>
      </w:r>
      <w:r w:rsidRPr="00BB2755">
        <w:rPr>
          <w:lang w:val="ru-RU"/>
        </w:rPr>
        <w:t xml:space="preserve"> хорошо или плохо</w:t>
      </w:r>
      <w:r>
        <w:rPr>
          <w:lang w:val="ru-RU"/>
        </w:rPr>
        <w:t xml:space="preserve">, и учитывать уроки в следующей программе или проекте. В данном </w:t>
      </w:r>
      <w:r w:rsidRPr="00BB2755">
        <w:rPr>
          <w:lang w:val="ru-RU"/>
        </w:rPr>
        <w:t>процесс</w:t>
      </w:r>
      <w:r>
        <w:rPr>
          <w:lang w:val="ru-RU"/>
        </w:rPr>
        <w:t>е</w:t>
      </w:r>
      <w:r w:rsidRPr="00BB2755">
        <w:rPr>
          <w:lang w:val="ru-RU"/>
        </w:rPr>
        <w:t xml:space="preserve"> самообразования </w:t>
      </w:r>
      <w:r>
        <w:rPr>
          <w:lang w:val="ru-RU"/>
        </w:rPr>
        <w:t>руководству РЦФГ следует</w:t>
      </w:r>
      <w:r w:rsidRPr="00BB2755">
        <w:rPr>
          <w:lang w:val="ru-RU"/>
        </w:rPr>
        <w:t xml:space="preserve"> непременно </w:t>
      </w:r>
      <w:r>
        <w:rPr>
          <w:lang w:val="ru-RU"/>
        </w:rPr>
        <w:t>извлекать</w:t>
      </w:r>
      <w:r w:rsidRPr="00BB2755">
        <w:rPr>
          <w:lang w:val="ru-RU"/>
        </w:rPr>
        <w:t xml:space="preserve"> уроки.</w:t>
      </w:r>
    </w:p>
    <w:p w14:paraId="7B52D056" w14:textId="77777777" w:rsidR="002C5BD7" w:rsidRDefault="007013EC">
      <w:pPr>
        <w:pStyle w:val="listFLRUS"/>
        <w:rPr>
          <w:lang w:val="ru-RU"/>
        </w:rPr>
      </w:pPr>
      <w:r w:rsidRPr="00B23E5C">
        <w:rPr>
          <w:lang w:val="ru-RU"/>
        </w:rPr>
        <w:t xml:space="preserve">Наконец, </w:t>
      </w:r>
      <w:r>
        <w:rPr>
          <w:lang w:val="ru-RU"/>
        </w:rPr>
        <w:t>руководители</w:t>
      </w:r>
      <w:r w:rsidRPr="00B23E5C">
        <w:rPr>
          <w:lang w:val="ru-RU"/>
        </w:rPr>
        <w:t xml:space="preserve"> </w:t>
      </w:r>
      <w:r>
        <w:rPr>
          <w:lang w:val="ru-RU"/>
        </w:rPr>
        <w:t>РЦФГ</w:t>
      </w:r>
      <w:r w:rsidRPr="00B23E5C">
        <w:rPr>
          <w:lang w:val="ru-RU"/>
        </w:rPr>
        <w:t xml:space="preserve"> должны применять метод</w:t>
      </w:r>
      <w:r>
        <w:rPr>
          <w:lang w:val="ru-RU"/>
        </w:rPr>
        <w:t>ики</w:t>
      </w:r>
      <w:r w:rsidRPr="00B23E5C">
        <w:rPr>
          <w:lang w:val="ru-RU"/>
        </w:rPr>
        <w:t xml:space="preserve"> или </w:t>
      </w:r>
      <w:r>
        <w:rPr>
          <w:lang w:val="ru-RU"/>
        </w:rPr>
        <w:t>структуру</w:t>
      </w:r>
      <w:r w:rsidRPr="00B23E5C">
        <w:rPr>
          <w:lang w:val="ru-RU"/>
        </w:rPr>
        <w:t xml:space="preserve"> управления, которые адаптированы к потребностям кампании по </w:t>
      </w:r>
      <w:r>
        <w:rPr>
          <w:lang w:val="ru-RU"/>
        </w:rPr>
        <w:t>развитию</w:t>
      </w:r>
      <w:r w:rsidRPr="00B23E5C">
        <w:rPr>
          <w:lang w:val="ru-RU"/>
        </w:rPr>
        <w:t xml:space="preserve"> финансовой </w:t>
      </w:r>
      <w:r>
        <w:rPr>
          <w:lang w:val="ru-RU"/>
        </w:rPr>
        <w:t>грамотности,</w:t>
      </w:r>
      <w:r w:rsidRPr="00B23E5C">
        <w:rPr>
          <w:lang w:val="ru-RU"/>
        </w:rPr>
        <w:t xml:space="preserve"> ее программ или проектов. Директор</w:t>
      </w:r>
      <w:r>
        <w:rPr>
          <w:lang w:val="ru-RU"/>
        </w:rPr>
        <w:t>ы</w:t>
      </w:r>
      <w:r w:rsidRPr="00B23E5C">
        <w:rPr>
          <w:lang w:val="ru-RU"/>
        </w:rPr>
        <w:t xml:space="preserve"> </w:t>
      </w:r>
      <w:r>
        <w:rPr>
          <w:lang w:val="ru-RU"/>
        </w:rPr>
        <w:t>РЦФГ в</w:t>
      </w:r>
      <w:r w:rsidRPr="00B23E5C">
        <w:rPr>
          <w:lang w:val="ru-RU"/>
        </w:rPr>
        <w:t xml:space="preserve"> деятельност</w:t>
      </w:r>
      <w:r>
        <w:rPr>
          <w:lang w:val="ru-RU"/>
        </w:rPr>
        <w:t>и</w:t>
      </w:r>
      <w:r w:rsidRPr="00B23E5C">
        <w:rPr>
          <w:lang w:val="ru-RU"/>
        </w:rPr>
        <w:t xml:space="preserve"> по планированию должны быть в состоянии адаптировать процедуры в соот</w:t>
      </w:r>
      <w:r>
        <w:rPr>
          <w:lang w:val="ru-RU"/>
        </w:rPr>
        <w:t xml:space="preserve">ветствии с требованиями соответствующего вида </w:t>
      </w:r>
      <w:r>
        <w:rPr>
          <w:lang w:val="ru-RU"/>
        </w:rPr>
        <w:lastRenderedPageBreak/>
        <w:t xml:space="preserve">работы. Планирование </w:t>
      </w:r>
      <w:r w:rsidRPr="00B23E5C">
        <w:rPr>
          <w:lang w:val="ru-RU"/>
        </w:rPr>
        <w:t>двухнедельн</w:t>
      </w:r>
      <w:r>
        <w:rPr>
          <w:lang w:val="ru-RU"/>
        </w:rPr>
        <w:t>ого</w:t>
      </w:r>
      <w:r w:rsidRPr="00B23E5C">
        <w:rPr>
          <w:lang w:val="ru-RU"/>
        </w:rPr>
        <w:t xml:space="preserve"> проект</w:t>
      </w:r>
      <w:r>
        <w:rPr>
          <w:lang w:val="ru-RU"/>
        </w:rPr>
        <w:t>а</w:t>
      </w:r>
      <w:r w:rsidRPr="00B23E5C">
        <w:rPr>
          <w:lang w:val="ru-RU"/>
        </w:rPr>
        <w:t xml:space="preserve"> может </w:t>
      </w:r>
      <w:r>
        <w:rPr>
          <w:lang w:val="ru-RU"/>
        </w:rPr>
        <w:t>сильно отличаться от</w:t>
      </w:r>
      <w:r w:rsidRPr="00B23E5C">
        <w:rPr>
          <w:lang w:val="ru-RU"/>
        </w:rPr>
        <w:t xml:space="preserve"> планирования трехлетн</w:t>
      </w:r>
      <w:r>
        <w:rPr>
          <w:lang w:val="ru-RU"/>
        </w:rPr>
        <w:t>ей</w:t>
      </w:r>
      <w:r w:rsidRPr="00B23E5C">
        <w:rPr>
          <w:lang w:val="ru-RU"/>
        </w:rPr>
        <w:t xml:space="preserve"> кампани</w:t>
      </w:r>
      <w:r>
        <w:rPr>
          <w:lang w:val="ru-RU"/>
        </w:rPr>
        <w:t>и</w:t>
      </w:r>
      <w:r w:rsidRPr="00B23E5C">
        <w:rPr>
          <w:lang w:val="ru-RU"/>
        </w:rPr>
        <w:t>.</w:t>
      </w:r>
    </w:p>
    <w:p w14:paraId="330F734C" w14:textId="77777777" w:rsidR="007013EC" w:rsidRPr="00F666C5" w:rsidRDefault="007013EC" w:rsidP="007013EC">
      <w:pPr>
        <w:pStyle w:val="BlockFLRUS"/>
        <w:rPr>
          <w:lang w:val="ru-RU"/>
        </w:rPr>
      </w:pPr>
      <w:r w:rsidRPr="00B23E5C">
        <w:rPr>
          <w:lang w:val="ru-RU"/>
        </w:rPr>
        <w:t xml:space="preserve">С небольшой структурой, представленной в разделе 2.1., </w:t>
      </w:r>
      <w:r>
        <w:rPr>
          <w:lang w:val="ru-RU"/>
        </w:rPr>
        <w:t>д</w:t>
      </w:r>
      <w:r w:rsidRPr="00B23E5C">
        <w:rPr>
          <w:lang w:val="ru-RU"/>
        </w:rPr>
        <w:t xml:space="preserve">иректора </w:t>
      </w:r>
      <w:r>
        <w:rPr>
          <w:lang w:val="ru-RU"/>
        </w:rPr>
        <w:t>РЦФГ</w:t>
      </w:r>
      <w:r w:rsidRPr="00B23E5C">
        <w:rPr>
          <w:lang w:val="ru-RU"/>
        </w:rPr>
        <w:t xml:space="preserve"> должны всегда обращать внимание на надлежащую внутреннюю связь и </w:t>
      </w:r>
      <w:r>
        <w:rPr>
          <w:lang w:val="ru-RU"/>
        </w:rPr>
        <w:t>призывать сотрудников РЦФГ</w:t>
      </w:r>
      <w:r w:rsidRPr="00B23E5C">
        <w:rPr>
          <w:lang w:val="ru-RU"/>
        </w:rPr>
        <w:t xml:space="preserve"> </w:t>
      </w:r>
      <w:r>
        <w:rPr>
          <w:lang w:val="ru-RU"/>
        </w:rPr>
        <w:t>взаимодействовать в</w:t>
      </w:r>
      <w:r w:rsidRPr="00B23E5C">
        <w:rPr>
          <w:lang w:val="ru-RU"/>
        </w:rPr>
        <w:t xml:space="preserve"> планировани</w:t>
      </w:r>
      <w:r>
        <w:rPr>
          <w:lang w:val="ru-RU"/>
        </w:rPr>
        <w:t>и</w:t>
      </w:r>
      <w:r w:rsidRPr="00B23E5C">
        <w:rPr>
          <w:lang w:val="ru-RU"/>
        </w:rPr>
        <w:t xml:space="preserve"> деятельности </w:t>
      </w:r>
      <w:r>
        <w:rPr>
          <w:lang w:val="ru-RU"/>
        </w:rPr>
        <w:t>на кратко-, средне-и долгосрочную перспективу</w:t>
      </w:r>
      <w:r w:rsidRPr="00B23E5C">
        <w:rPr>
          <w:lang w:val="ru-RU"/>
        </w:rPr>
        <w:t xml:space="preserve">, а также </w:t>
      </w:r>
      <w:r w:rsidRPr="00231140">
        <w:rPr>
          <w:lang w:val="ru-RU"/>
        </w:rPr>
        <w:t>заранее информировать о приоритетах, проблемах или требованиях.</w:t>
      </w:r>
    </w:p>
    <w:p w14:paraId="72C6EE6B" w14:textId="77777777" w:rsidR="003E7E67" w:rsidRPr="00F666C5" w:rsidRDefault="003E7E67" w:rsidP="007013EC">
      <w:pPr>
        <w:pStyle w:val="BlockFLRU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231140" w14:paraId="5A98B0F9" w14:textId="77777777" w:rsidTr="003E7E67">
        <w:tc>
          <w:tcPr>
            <w:tcW w:w="2392" w:type="dxa"/>
            <w:shd w:val="clear" w:color="auto" w:fill="365F91" w:themeFill="accent1" w:themeFillShade="BF"/>
          </w:tcPr>
          <w:p w14:paraId="54B56778" w14:textId="77777777" w:rsidR="007013EC" w:rsidRPr="00231140" w:rsidRDefault="007013EC" w:rsidP="003E7E67">
            <w:pPr>
              <w:pStyle w:val="BlockFLRUS"/>
              <w:jc w:val="center"/>
              <w:rPr>
                <w:b/>
                <w:color w:val="FFFFFF" w:themeColor="background1"/>
                <w:sz w:val="20"/>
                <w:lang w:val="ru-RU"/>
              </w:rPr>
            </w:pPr>
            <w:r w:rsidRPr="00231140">
              <w:rPr>
                <w:b/>
                <w:color w:val="FFFFFF" w:themeColor="background1"/>
                <w:sz w:val="20"/>
                <w:lang w:val="ru-RU"/>
              </w:rPr>
              <w:t>Мероприятия / задачи</w:t>
            </w:r>
          </w:p>
        </w:tc>
        <w:tc>
          <w:tcPr>
            <w:tcW w:w="2392" w:type="dxa"/>
            <w:shd w:val="clear" w:color="auto" w:fill="365F91" w:themeFill="accent1" w:themeFillShade="BF"/>
          </w:tcPr>
          <w:p w14:paraId="4E4F5650" w14:textId="77777777" w:rsidR="007013EC" w:rsidRPr="00231140" w:rsidRDefault="007013EC" w:rsidP="003E7E67">
            <w:pPr>
              <w:pStyle w:val="BlockFLRUS"/>
              <w:jc w:val="center"/>
              <w:rPr>
                <w:b/>
                <w:color w:val="FFFFFF" w:themeColor="background1"/>
                <w:sz w:val="20"/>
                <w:lang w:val="ru-RU"/>
              </w:rPr>
            </w:pPr>
            <w:r w:rsidRPr="00231140">
              <w:rPr>
                <w:b/>
                <w:color w:val="FFFFFF" w:themeColor="background1"/>
                <w:sz w:val="20"/>
                <w:lang w:val="ru-RU"/>
              </w:rPr>
              <w:t>Целевая группа</w:t>
            </w:r>
          </w:p>
        </w:tc>
        <w:tc>
          <w:tcPr>
            <w:tcW w:w="2393" w:type="dxa"/>
            <w:shd w:val="clear" w:color="auto" w:fill="365F91" w:themeFill="accent1" w:themeFillShade="BF"/>
          </w:tcPr>
          <w:p w14:paraId="54AF0E3B" w14:textId="77777777" w:rsidR="007013EC" w:rsidRPr="00231140" w:rsidRDefault="007013EC" w:rsidP="003E7E67">
            <w:pPr>
              <w:pStyle w:val="BlockFLRUS"/>
              <w:jc w:val="center"/>
              <w:rPr>
                <w:b/>
                <w:color w:val="FFFFFF" w:themeColor="background1"/>
                <w:sz w:val="20"/>
                <w:lang w:val="ru-RU"/>
              </w:rPr>
            </w:pPr>
            <w:r w:rsidRPr="00231140">
              <w:rPr>
                <w:b/>
                <w:color w:val="FFFFFF" w:themeColor="background1"/>
                <w:sz w:val="20"/>
                <w:lang w:val="ru-RU"/>
              </w:rPr>
              <w:t>Оператор</w:t>
            </w:r>
          </w:p>
        </w:tc>
        <w:tc>
          <w:tcPr>
            <w:tcW w:w="2393" w:type="dxa"/>
            <w:shd w:val="clear" w:color="auto" w:fill="365F91" w:themeFill="accent1" w:themeFillShade="BF"/>
          </w:tcPr>
          <w:p w14:paraId="5AC1DF19" w14:textId="77777777" w:rsidR="007013EC" w:rsidRPr="00231140" w:rsidRDefault="007013EC" w:rsidP="005D6D8E">
            <w:pPr>
              <w:pStyle w:val="BlockFLRUS"/>
              <w:tabs>
                <w:tab w:val="left" w:pos="495"/>
                <w:tab w:val="center" w:pos="1088"/>
              </w:tabs>
              <w:jc w:val="center"/>
              <w:rPr>
                <w:b/>
                <w:color w:val="FFFFFF" w:themeColor="background1"/>
                <w:sz w:val="20"/>
                <w:lang w:val="ru-RU"/>
              </w:rPr>
            </w:pPr>
            <w:r w:rsidRPr="00231140">
              <w:rPr>
                <w:b/>
                <w:color w:val="FFFFFF" w:themeColor="background1"/>
                <w:sz w:val="20"/>
                <w:lang w:val="ru-RU"/>
              </w:rPr>
              <w:t>Персонал</w:t>
            </w:r>
          </w:p>
        </w:tc>
      </w:tr>
      <w:tr w:rsidR="007013EC" w:rsidRPr="00D21D21" w14:paraId="2ECCEDB2" w14:textId="77777777" w:rsidTr="005D6D8E">
        <w:tc>
          <w:tcPr>
            <w:tcW w:w="2392" w:type="dxa"/>
          </w:tcPr>
          <w:p w14:paraId="2ECA3A11" w14:textId="77777777" w:rsidR="007013EC" w:rsidRPr="00231140" w:rsidRDefault="007013EC" w:rsidP="003E7E67">
            <w:pPr>
              <w:pStyle w:val="BlockFLRUS"/>
              <w:jc w:val="center"/>
              <w:rPr>
                <w:sz w:val="20"/>
                <w:lang w:val="ru-RU"/>
              </w:rPr>
            </w:pPr>
            <w:r w:rsidRPr="00231140">
              <w:rPr>
                <w:sz w:val="20"/>
                <w:lang w:val="ru-RU"/>
              </w:rPr>
              <w:t>Управление программами и проектами</w:t>
            </w:r>
          </w:p>
        </w:tc>
        <w:tc>
          <w:tcPr>
            <w:tcW w:w="2392" w:type="dxa"/>
          </w:tcPr>
          <w:p w14:paraId="1F227073" w14:textId="77777777" w:rsidR="007013EC" w:rsidRPr="00231140" w:rsidRDefault="007013EC" w:rsidP="003E7E67">
            <w:pPr>
              <w:pStyle w:val="BlockFLRUS"/>
              <w:jc w:val="center"/>
              <w:rPr>
                <w:sz w:val="20"/>
                <w:lang w:val="ru-RU"/>
              </w:rPr>
            </w:pPr>
            <w:r w:rsidRPr="00231140">
              <w:rPr>
                <w:sz w:val="20"/>
                <w:lang w:val="ru-RU"/>
              </w:rPr>
              <w:t>Внутри: сеть РЦФГ, Коалиция финансовой грамотности, партнеры РЦФГ</w:t>
            </w:r>
          </w:p>
        </w:tc>
        <w:tc>
          <w:tcPr>
            <w:tcW w:w="2393" w:type="dxa"/>
          </w:tcPr>
          <w:p w14:paraId="0740B031" w14:textId="77777777" w:rsidR="007013EC" w:rsidRPr="00231140" w:rsidRDefault="007013EC" w:rsidP="003E7E67">
            <w:pPr>
              <w:pStyle w:val="BlockFLRUS"/>
              <w:jc w:val="center"/>
              <w:rPr>
                <w:sz w:val="20"/>
                <w:lang w:val="ru-RU"/>
              </w:rPr>
            </w:pPr>
            <w:r w:rsidRPr="00231140">
              <w:rPr>
                <w:sz w:val="20"/>
                <w:lang w:val="ru-RU"/>
              </w:rPr>
              <w:t>Головной офис РЦФГ</w:t>
            </w:r>
          </w:p>
        </w:tc>
        <w:tc>
          <w:tcPr>
            <w:tcW w:w="2393" w:type="dxa"/>
          </w:tcPr>
          <w:p w14:paraId="57B3F50E" w14:textId="77777777" w:rsidR="007013EC" w:rsidRPr="00231140" w:rsidRDefault="007013EC" w:rsidP="005D6D8E">
            <w:pPr>
              <w:pStyle w:val="BlockFLRUS"/>
              <w:jc w:val="left"/>
              <w:rPr>
                <w:sz w:val="20"/>
                <w:lang w:val="ru-RU"/>
              </w:rPr>
            </w:pPr>
            <w:r w:rsidRPr="00231140">
              <w:rPr>
                <w:sz w:val="20"/>
                <w:lang w:val="ru-RU"/>
              </w:rPr>
              <w:t>В головном офисе: директор и заместитель директора (полная занятость) все сотрудники (полная занятость)</w:t>
            </w:r>
          </w:p>
          <w:p w14:paraId="2DCD0F33" w14:textId="77777777" w:rsidR="007013EC" w:rsidRPr="00231140" w:rsidRDefault="007013EC" w:rsidP="005D6D8E">
            <w:pPr>
              <w:pStyle w:val="BlockFLRUS"/>
              <w:jc w:val="left"/>
              <w:rPr>
                <w:sz w:val="20"/>
                <w:lang w:val="ru-RU"/>
              </w:rPr>
            </w:pPr>
            <w:r w:rsidRPr="00231140">
              <w:rPr>
                <w:sz w:val="20"/>
                <w:lang w:val="ru-RU"/>
              </w:rPr>
              <w:t>В информационных пунктах: сотрудники (полная занятость)</w:t>
            </w:r>
          </w:p>
        </w:tc>
      </w:tr>
    </w:tbl>
    <w:p w14:paraId="06C79B29" w14:textId="77777777" w:rsidR="007013EC" w:rsidRPr="00231140" w:rsidRDefault="007013EC" w:rsidP="007013EC">
      <w:pPr>
        <w:pStyle w:val="BlockFLRUS"/>
        <w:rPr>
          <w:lang w:val="ru-RU"/>
        </w:rPr>
      </w:pPr>
    </w:p>
    <w:p w14:paraId="3298310A" w14:textId="77777777" w:rsidR="007013EC" w:rsidRPr="00231140" w:rsidRDefault="007013EC" w:rsidP="007013EC">
      <w:pPr>
        <w:pStyle w:val="3"/>
        <w:rPr>
          <w:lang w:val="ru-RU"/>
        </w:rPr>
      </w:pPr>
      <w:bookmarkStart w:id="118" w:name="_Toc356480053"/>
      <w:bookmarkStart w:id="119" w:name="_Toc356970386"/>
      <w:r w:rsidRPr="00231140">
        <w:rPr>
          <w:rFonts w:ascii="Calibri" w:hAnsi="Calibri"/>
          <w:lang w:val="ru-RU"/>
        </w:rPr>
        <w:t>Связь с внешними партнерами (СМИ, заинтересованными сторонами, партнерами</w:t>
      </w:r>
      <w:r w:rsidRPr="00231140">
        <w:rPr>
          <w:lang w:val="ru-RU"/>
        </w:rPr>
        <w:t>)</w:t>
      </w:r>
      <w:bookmarkEnd w:id="118"/>
      <w:bookmarkEnd w:id="119"/>
    </w:p>
    <w:p w14:paraId="139E0881" w14:textId="77777777" w:rsidR="007013EC" w:rsidRPr="00F857EB" w:rsidRDefault="007013EC" w:rsidP="007013EC">
      <w:pPr>
        <w:pStyle w:val="BlockFLRUS"/>
        <w:rPr>
          <w:lang w:val="ru-RU"/>
        </w:rPr>
      </w:pPr>
      <w:r w:rsidRPr="00231140">
        <w:rPr>
          <w:lang w:val="ru-RU"/>
        </w:rPr>
        <w:t>Коммуникация является</w:t>
      </w:r>
      <w:r w:rsidRPr="00080A92">
        <w:rPr>
          <w:lang w:val="ru-RU"/>
        </w:rPr>
        <w:t xml:space="preserve"> </w:t>
      </w:r>
      <w:r w:rsidRPr="00F857EB">
        <w:rPr>
          <w:lang w:val="ru-RU"/>
        </w:rPr>
        <w:t>ключевым</w:t>
      </w:r>
      <w:r w:rsidRPr="00080A92">
        <w:rPr>
          <w:lang w:val="ru-RU"/>
        </w:rPr>
        <w:t xml:space="preserve"> </w:t>
      </w:r>
      <w:r w:rsidRPr="00F857EB">
        <w:rPr>
          <w:lang w:val="ru-RU"/>
        </w:rPr>
        <w:t>элементом</w:t>
      </w:r>
      <w:r w:rsidRPr="00080A92">
        <w:rPr>
          <w:lang w:val="ru-RU"/>
        </w:rPr>
        <w:t xml:space="preserve"> </w:t>
      </w:r>
      <w:r w:rsidRPr="00F857EB">
        <w:rPr>
          <w:lang w:val="ru-RU"/>
        </w:rPr>
        <w:t>любой</w:t>
      </w:r>
      <w:r w:rsidRPr="00080A92">
        <w:rPr>
          <w:lang w:val="ru-RU"/>
        </w:rPr>
        <w:t xml:space="preserve"> </w:t>
      </w:r>
      <w:r w:rsidRPr="00F857EB">
        <w:rPr>
          <w:lang w:val="ru-RU"/>
        </w:rPr>
        <w:t>кампании</w:t>
      </w:r>
      <w:r w:rsidRPr="00080A92">
        <w:rPr>
          <w:lang w:val="ru-RU"/>
        </w:rPr>
        <w:t xml:space="preserve">, </w:t>
      </w:r>
      <w:r w:rsidRPr="00F857EB">
        <w:rPr>
          <w:lang w:val="ru-RU"/>
        </w:rPr>
        <w:t>направленной</w:t>
      </w:r>
      <w:r w:rsidRPr="00080A92">
        <w:rPr>
          <w:lang w:val="ru-RU"/>
        </w:rPr>
        <w:t xml:space="preserve"> </w:t>
      </w:r>
      <w:r w:rsidRPr="00F857EB">
        <w:rPr>
          <w:lang w:val="ru-RU"/>
        </w:rPr>
        <w:t>на</w:t>
      </w:r>
      <w:r w:rsidRPr="00080A92">
        <w:rPr>
          <w:lang w:val="ru-RU"/>
        </w:rPr>
        <w:t xml:space="preserve"> </w:t>
      </w:r>
      <w:r w:rsidRPr="00F857EB">
        <w:rPr>
          <w:lang w:val="ru-RU"/>
        </w:rPr>
        <w:t>повышение</w:t>
      </w:r>
      <w:r w:rsidRPr="00080A92">
        <w:rPr>
          <w:lang w:val="ru-RU"/>
        </w:rPr>
        <w:t xml:space="preserve"> </w:t>
      </w:r>
      <w:r w:rsidRPr="00F857EB">
        <w:rPr>
          <w:lang w:val="ru-RU"/>
        </w:rPr>
        <w:t>уровня</w:t>
      </w:r>
      <w:r w:rsidRPr="00080A92">
        <w:rPr>
          <w:lang w:val="ru-RU"/>
        </w:rPr>
        <w:t xml:space="preserve"> </w:t>
      </w:r>
      <w:r w:rsidRPr="00F857EB">
        <w:rPr>
          <w:lang w:val="ru-RU"/>
        </w:rPr>
        <w:t>знаний</w:t>
      </w:r>
      <w:r w:rsidRPr="00080A92">
        <w:rPr>
          <w:lang w:val="ru-RU"/>
        </w:rPr>
        <w:t xml:space="preserve"> </w:t>
      </w:r>
      <w:r w:rsidRPr="00F857EB">
        <w:rPr>
          <w:lang w:val="ru-RU"/>
        </w:rPr>
        <w:t>и</w:t>
      </w:r>
      <w:r w:rsidRPr="00080A92">
        <w:rPr>
          <w:lang w:val="ru-RU"/>
        </w:rPr>
        <w:t xml:space="preserve"> </w:t>
      </w:r>
      <w:r w:rsidRPr="00F857EB">
        <w:rPr>
          <w:lang w:val="ru-RU"/>
        </w:rPr>
        <w:t>навыков</w:t>
      </w:r>
      <w:r w:rsidRPr="00080A92">
        <w:rPr>
          <w:lang w:val="ru-RU"/>
        </w:rPr>
        <w:t xml:space="preserve"> </w:t>
      </w:r>
      <w:r w:rsidRPr="00F857EB">
        <w:rPr>
          <w:lang w:val="ru-RU"/>
        </w:rPr>
        <w:t>общества</w:t>
      </w:r>
      <w:r w:rsidRPr="00080A92">
        <w:rPr>
          <w:lang w:val="ru-RU"/>
        </w:rPr>
        <w:t xml:space="preserve">. </w:t>
      </w:r>
      <w:r>
        <w:rPr>
          <w:lang w:val="ru-RU"/>
        </w:rPr>
        <w:t>Это связано с постоянным и масштабным</w:t>
      </w:r>
      <w:r w:rsidRPr="00F857EB">
        <w:rPr>
          <w:lang w:val="ru-RU"/>
        </w:rPr>
        <w:t xml:space="preserve"> распространение</w:t>
      </w:r>
      <w:r>
        <w:rPr>
          <w:lang w:val="ru-RU"/>
        </w:rPr>
        <w:t>м</w:t>
      </w:r>
      <w:r w:rsidRPr="00F857EB">
        <w:rPr>
          <w:lang w:val="ru-RU"/>
        </w:rPr>
        <w:t xml:space="preserve"> информации и знаний по различным </w:t>
      </w:r>
      <w:r>
        <w:rPr>
          <w:lang w:val="ru-RU"/>
        </w:rPr>
        <w:t>каналам, в различных формах и различным группам</w:t>
      </w:r>
      <w:r w:rsidRPr="00F857EB">
        <w:rPr>
          <w:lang w:val="ru-RU"/>
        </w:rPr>
        <w:t xml:space="preserve">, </w:t>
      </w:r>
      <w:r>
        <w:rPr>
          <w:lang w:val="ru-RU"/>
        </w:rPr>
        <w:t>что</w:t>
      </w:r>
      <w:r w:rsidRPr="00F857EB">
        <w:rPr>
          <w:lang w:val="ru-RU"/>
        </w:rPr>
        <w:t xml:space="preserve">, наконец, </w:t>
      </w:r>
      <w:r>
        <w:rPr>
          <w:lang w:val="ru-RU"/>
        </w:rPr>
        <w:t xml:space="preserve">способствует тому, что </w:t>
      </w:r>
      <w:r w:rsidRPr="00F857EB">
        <w:rPr>
          <w:lang w:val="ru-RU"/>
        </w:rPr>
        <w:t>люди нач</w:t>
      </w:r>
      <w:r>
        <w:rPr>
          <w:lang w:val="ru-RU"/>
        </w:rPr>
        <w:t>нут</w:t>
      </w:r>
      <w:r w:rsidRPr="00F857EB">
        <w:rPr>
          <w:lang w:val="ru-RU"/>
        </w:rPr>
        <w:t xml:space="preserve"> менять отношение к некотор</w:t>
      </w:r>
      <w:r>
        <w:rPr>
          <w:lang w:val="ru-RU"/>
        </w:rPr>
        <w:t xml:space="preserve">ым вопросам. Именно поэтому </w:t>
      </w:r>
      <w:r w:rsidRPr="00F857EB">
        <w:rPr>
          <w:lang w:val="ru-RU"/>
        </w:rPr>
        <w:t>рекомендуется</w:t>
      </w:r>
      <w:r>
        <w:rPr>
          <w:lang w:val="ru-RU"/>
        </w:rPr>
        <w:t>, чтобы было три ответственных за связи с общественностью</w:t>
      </w:r>
      <w:r w:rsidRPr="00F857EB">
        <w:rPr>
          <w:lang w:val="ru-RU"/>
        </w:rPr>
        <w:t xml:space="preserve"> </w:t>
      </w:r>
      <w:r>
        <w:rPr>
          <w:lang w:val="ru-RU"/>
        </w:rPr>
        <w:t>в небольшом</w:t>
      </w:r>
      <w:r w:rsidRPr="00F857EB">
        <w:rPr>
          <w:lang w:val="ru-RU"/>
        </w:rPr>
        <w:t xml:space="preserve"> штат</w:t>
      </w:r>
      <w:r>
        <w:rPr>
          <w:lang w:val="ru-RU"/>
        </w:rPr>
        <w:t>е РЦФГ</w:t>
      </w:r>
      <w:r w:rsidRPr="00F857EB">
        <w:rPr>
          <w:lang w:val="ru-RU"/>
        </w:rPr>
        <w:t>.</w:t>
      </w:r>
    </w:p>
    <w:p w14:paraId="30B8F55C" w14:textId="77777777" w:rsidR="007013EC" w:rsidRPr="00080A92" w:rsidRDefault="007013EC" w:rsidP="007013EC">
      <w:pPr>
        <w:pStyle w:val="BlockFLRUS"/>
        <w:rPr>
          <w:lang w:val="ru-RU"/>
        </w:rPr>
      </w:pPr>
      <w:r>
        <w:rPr>
          <w:lang w:val="ru-RU"/>
        </w:rPr>
        <w:t>З</w:t>
      </w:r>
      <w:r w:rsidRPr="00080A92">
        <w:rPr>
          <w:lang w:val="ru-RU"/>
        </w:rPr>
        <w:t>адач</w:t>
      </w:r>
      <w:r>
        <w:rPr>
          <w:lang w:val="ru-RU"/>
        </w:rPr>
        <w:t>и</w:t>
      </w:r>
      <w:r w:rsidRPr="00080A92">
        <w:rPr>
          <w:lang w:val="ru-RU"/>
        </w:rPr>
        <w:t xml:space="preserve"> </w:t>
      </w:r>
      <w:r>
        <w:rPr>
          <w:lang w:val="ru-RU"/>
        </w:rPr>
        <w:t>РЦФГ</w:t>
      </w:r>
      <w:r w:rsidRPr="00080A92">
        <w:rPr>
          <w:lang w:val="ru-RU"/>
        </w:rPr>
        <w:t xml:space="preserve"> в области социальной коммуникации буд</w:t>
      </w:r>
      <w:r>
        <w:rPr>
          <w:lang w:val="ru-RU"/>
        </w:rPr>
        <w:t>у</w:t>
      </w:r>
      <w:r w:rsidRPr="00080A92">
        <w:rPr>
          <w:lang w:val="ru-RU"/>
        </w:rPr>
        <w:t>т значительным</w:t>
      </w:r>
      <w:r>
        <w:rPr>
          <w:lang w:val="ru-RU"/>
        </w:rPr>
        <w:t>и</w:t>
      </w:r>
      <w:r w:rsidRPr="00080A92">
        <w:rPr>
          <w:lang w:val="ru-RU"/>
        </w:rPr>
        <w:t xml:space="preserve">. Рекомендуется, чтобы в рамках этих мероприятий </w:t>
      </w:r>
      <w:r>
        <w:rPr>
          <w:lang w:val="ru-RU"/>
        </w:rPr>
        <w:t>в РЦФГ проявляли внимание к следующему</w:t>
      </w:r>
      <w:r w:rsidRPr="00080A92">
        <w:rPr>
          <w:lang w:val="ru-RU"/>
        </w:rPr>
        <w:t>:</w:t>
      </w:r>
    </w:p>
    <w:p w14:paraId="42A9A29D" w14:textId="77777777" w:rsidR="002C5BD7" w:rsidRDefault="007013EC">
      <w:pPr>
        <w:pStyle w:val="listFLRUS"/>
        <w:rPr>
          <w:lang w:val="ru-RU"/>
        </w:rPr>
      </w:pPr>
      <w:r w:rsidRPr="00080A92">
        <w:rPr>
          <w:lang w:val="ru-RU"/>
        </w:rPr>
        <w:t xml:space="preserve">Принятие и использование концепции визуальной </w:t>
      </w:r>
      <w:r>
        <w:rPr>
          <w:lang w:val="ru-RU"/>
        </w:rPr>
        <w:t>идентификации РЦФГ</w:t>
      </w:r>
      <w:r w:rsidRPr="00080A92">
        <w:rPr>
          <w:lang w:val="ru-RU"/>
        </w:rPr>
        <w:t xml:space="preserve"> и </w:t>
      </w:r>
      <w:r>
        <w:rPr>
          <w:lang w:val="ru-RU"/>
        </w:rPr>
        <w:t>Кампании по развитию финансовой грамотности</w:t>
      </w:r>
      <w:r w:rsidRPr="00080A92">
        <w:rPr>
          <w:lang w:val="ru-RU"/>
        </w:rPr>
        <w:t>.</w:t>
      </w:r>
    </w:p>
    <w:p w14:paraId="00D032DC" w14:textId="77777777" w:rsidR="002C5BD7" w:rsidRDefault="007013EC">
      <w:pPr>
        <w:pStyle w:val="listFLRUS"/>
        <w:rPr>
          <w:lang w:val="ru-RU"/>
        </w:rPr>
      </w:pPr>
      <w:r w:rsidRPr="00080A92">
        <w:rPr>
          <w:lang w:val="ru-RU"/>
        </w:rPr>
        <w:t xml:space="preserve">Определение ключевых </w:t>
      </w:r>
      <w:r>
        <w:rPr>
          <w:lang w:val="ru-RU"/>
        </w:rPr>
        <w:t>СМИ</w:t>
      </w:r>
      <w:r w:rsidRPr="00080A92">
        <w:rPr>
          <w:lang w:val="ru-RU"/>
        </w:rPr>
        <w:t xml:space="preserve"> в </w:t>
      </w:r>
      <w:r>
        <w:rPr>
          <w:lang w:val="ru-RU"/>
        </w:rPr>
        <w:t>области</w:t>
      </w:r>
      <w:r w:rsidRPr="00080A92">
        <w:rPr>
          <w:lang w:val="ru-RU"/>
        </w:rPr>
        <w:t xml:space="preserve"> (</w:t>
      </w:r>
      <w:r>
        <w:rPr>
          <w:lang w:val="ru-RU"/>
        </w:rPr>
        <w:t xml:space="preserve">включая блоггеров и </w:t>
      </w:r>
      <w:r w:rsidRPr="00080A92">
        <w:rPr>
          <w:lang w:val="ru-RU"/>
        </w:rPr>
        <w:t xml:space="preserve">сайты) и распространение информации о </w:t>
      </w:r>
      <w:r>
        <w:rPr>
          <w:lang w:val="ru-RU"/>
        </w:rPr>
        <w:t>Кампании по развитию финансовой грамотности</w:t>
      </w:r>
      <w:r w:rsidRPr="00080A92">
        <w:rPr>
          <w:lang w:val="ru-RU"/>
        </w:rPr>
        <w:t xml:space="preserve"> (</w:t>
      </w:r>
      <w:r>
        <w:rPr>
          <w:lang w:val="ru-RU"/>
        </w:rPr>
        <w:t>общественное</w:t>
      </w:r>
      <w:r w:rsidRPr="00080A92">
        <w:rPr>
          <w:lang w:val="ru-RU"/>
        </w:rPr>
        <w:t xml:space="preserve"> пространство и </w:t>
      </w:r>
      <w:r>
        <w:rPr>
          <w:lang w:val="ru-RU"/>
        </w:rPr>
        <w:t>И</w:t>
      </w:r>
      <w:r w:rsidRPr="00080A92">
        <w:rPr>
          <w:lang w:val="ru-RU"/>
        </w:rPr>
        <w:t xml:space="preserve">нтернет </w:t>
      </w:r>
      <w:r>
        <w:rPr>
          <w:lang w:val="ru-RU"/>
        </w:rPr>
        <w:t>должна быть</w:t>
      </w:r>
      <w:r w:rsidRPr="00080A92">
        <w:rPr>
          <w:lang w:val="ru-RU"/>
        </w:rPr>
        <w:t xml:space="preserve"> наполнена информацией о запланированных мероприятиях).</w:t>
      </w:r>
    </w:p>
    <w:p w14:paraId="4E3BE2E2" w14:textId="77777777" w:rsidR="002C5BD7" w:rsidRDefault="007013EC">
      <w:pPr>
        <w:pStyle w:val="listFLRUS"/>
        <w:rPr>
          <w:lang w:val="ru-RU"/>
        </w:rPr>
      </w:pPr>
      <w:r w:rsidRPr="00642CFA">
        <w:rPr>
          <w:lang w:val="ru-RU"/>
        </w:rPr>
        <w:t xml:space="preserve">Тесное сотрудничество со </w:t>
      </w:r>
      <w:r>
        <w:rPr>
          <w:lang w:val="ru-RU"/>
        </w:rPr>
        <w:t>СМИ</w:t>
      </w:r>
      <w:r w:rsidRPr="00642CFA">
        <w:rPr>
          <w:lang w:val="ru-RU"/>
        </w:rPr>
        <w:t xml:space="preserve"> </w:t>
      </w:r>
      <w:r>
        <w:rPr>
          <w:lang w:val="ru-RU"/>
        </w:rPr>
        <w:t>по программам, посвященным темам</w:t>
      </w:r>
      <w:r w:rsidRPr="00642CFA">
        <w:rPr>
          <w:lang w:val="ru-RU"/>
        </w:rPr>
        <w:t xml:space="preserve"> финансовой грамотности.</w:t>
      </w:r>
    </w:p>
    <w:p w14:paraId="6A7BE472" w14:textId="77777777" w:rsidR="002C5BD7" w:rsidRDefault="007013EC">
      <w:pPr>
        <w:pStyle w:val="listFLRUS"/>
        <w:rPr>
          <w:lang w:val="ru-RU"/>
        </w:rPr>
      </w:pPr>
      <w:r>
        <w:rPr>
          <w:lang w:val="ru-RU"/>
        </w:rPr>
        <w:t>Выявление</w:t>
      </w:r>
      <w:r w:rsidRPr="00642CFA">
        <w:rPr>
          <w:lang w:val="ru-RU"/>
        </w:rPr>
        <w:t xml:space="preserve"> всех организаций и учреждений, которые могли бы способствовать финансовой грамотности граждан. </w:t>
      </w:r>
      <w:r>
        <w:rPr>
          <w:lang w:val="ru-RU"/>
        </w:rPr>
        <w:t>В РЦФГ</w:t>
      </w:r>
      <w:r w:rsidRPr="00642CFA">
        <w:rPr>
          <w:lang w:val="ru-RU"/>
        </w:rPr>
        <w:t xml:space="preserve"> должны эффективно общаться с ними для использования </w:t>
      </w:r>
      <w:r>
        <w:rPr>
          <w:lang w:val="ru-RU"/>
        </w:rPr>
        <w:lastRenderedPageBreak/>
        <w:t xml:space="preserve">эффекта </w:t>
      </w:r>
      <w:r w:rsidRPr="00642CFA">
        <w:rPr>
          <w:lang w:val="ru-RU"/>
        </w:rPr>
        <w:t xml:space="preserve">синергии в различных видах деятельности. </w:t>
      </w:r>
      <w:r>
        <w:rPr>
          <w:lang w:val="ru-RU"/>
        </w:rPr>
        <w:t>Их следует всегда приглашать</w:t>
      </w:r>
      <w:r w:rsidRPr="00642CFA">
        <w:rPr>
          <w:lang w:val="ru-RU"/>
        </w:rPr>
        <w:t xml:space="preserve"> для участия в </w:t>
      </w:r>
      <w:r>
        <w:rPr>
          <w:lang w:val="ru-RU"/>
        </w:rPr>
        <w:t>Кампании</w:t>
      </w:r>
      <w:r w:rsidRPr="00642CFA">
        <w:rPr>
          <w:lang w:val="ru-RU"/>
        </w:rPr>
        <w:t xml:space="preserve"> </w:t>
      </w:r>
      <w:r>
        <w:rPr>
          <w:lang w:val="ru-RU"/>
        </w:rPr>
        <w:t>или поддержки РЦФГ</w:t>
      </w:r>
      <w:r w:rsidRPr="00642CFA">
        <w:rPr>
          <w:lang w:val="ru-RU"/>
        </w:rPr>
        <w:t xml:space="preserve"> в различных формах.</w:t>
      </w:r>
    </w:p>
    <w:p w14:paraId="2DF7E7BF" w14:textId="77777777" w:rsidR="002C5BD7" w:rsidRDefault="007013EC">
      <w:pPr>
        <w:pStyle w:val="listFLRUS"/>
        <w:rPr>
          <w:lang w:val="ru-RU"/>
        </w:rPr>
      </w:pPr>
      <w:r w:rsidRPr="00752D17">
        <w:rPr>
          <w:lang w:val="ru-RU"/>
        </w:rPr>
        <w:t xml:space="preserve">Развитие сети людей и учреждений, которые могли бы поддержать </w:t>
      </w:r>
      <w:r>
        <w:rPr>
          <w:lang w:val="ru-RU"/>
        </w:rPr>
        <w:t>РЦФГ</w:t>
      </w:r>
      <w:r w:rsidRPr="00752D17">
        <w:rPr>
          <w:lang w:val="ru-RU"/>
        </w:rPr>
        <w:t xml:space="preserve"> в </w:t>
      </w:r>
      <w:r>
        <w:rPr>
          <w:lang w:val="ru-RU"/>
        </w:rPr>
        <w:t>проведении Кампании по развитию финансовой грамотности</w:t>
      </w:r>
      <w:r w:rsidRPr="00752D17">
        <w:rPr>
          <w:lang w:val="ru-RU"/>
        </w:rPr>
        <w:t xml:space="preserve"> со своими знаниями и </w:t>
      </w:r>
      <w:r>
        <w:rPr>
          <w:lang w:val="ru-RU"/>
        </w:rPr>
        <w:t>навыками</w:t>
      </w:r>
      <w:r w:rsidRPr="00752D17">
        <w:rPr>
          <w:lang w:val="ru-RU"/>
        </w:rPr>
        <w:t xml:space="preserve">. </w:t>
      </w:r>
      <w:r>
        <w:rPr>
          <w:lang w:val="ru-RU"/>
        </w:rPr>
        <w:t>Призыв их к участию</w:t>
      </w:r>
      <w:r w:rsidRPr="00752D17">
        <w:rPr>
          <w:lang w:val="ru-RU"/>
        </w:rPr>
        <w:t xml:space="preserve"> в мероприятиях, организованных </w:t>
      </w:r>
      <w:r>
        <w:rPr>
          <w:lang w:val="ru-RU"/>
        </w:rPr>
        <w:t>РЦФГ</w:t>
      </w:r>
      <w:r w:rsidRPr="00752D17">
        <w:rPr>
          <w:lang w:val="ru-RU"/>
        </w:rPr>
        <w:t>.</w:t>
      </w:r>
    </w:p>
    <w:p w14:paraId="1A82474E" w14:textId="77777777" w:rsidR="002C5BD7" w:rsidRDefault="007013EC">
      <w:pPr>
        <w:pStyle w:val="listFLRUS"/>
        <w:rPr>
          <w:lang w:val="ru-RU"/>
        </w:rPr>
      </w:pPr>
      <w:r w:rsidRPr="00752D17">
        <w:rPr>
          <w:lang w:val="ru-RU"/>
        </w:rPr>
        <w:t>Организ</w:t>
      </w:r>
      <w:r>
        <w:rPr>
          <w:lang w:val="ru-RU"/>
        </w:rPr>
        <w:t>ация информационных потоков в</w:t>
      </w:r>
      <w:r w:rsidRPr="00D711C4">
        <w:rPr>
          <w:lang w:val="ru-RU"/>
        </w:rPr>
        <w:t>/</w:t>
      </w:r>
      <w:r w:rsidRPr="00752D17">
        <w:rPr>
          <w:lang w:val="ru-RU"/>
        </w:rPr>
        <w:t>из информационных пунктов, которые являются наиболее важной структурой распространения информации среди граждан.</w:t>
      </w:r>
    </w:p>
    <w:p w14:paraId="12F648AA" w14:textId="77777777" w:rsidR="002C5BD7" w:rsidRDefault="007013EC">
      <w:pPr>
        <w:pStyle w:val="listFLRUS"/>
        <w:rPr>
          <w:lang w:val="ru-RU"/>
        </w:rPr>
      </w:pPr>
      <w:r>
        <w:rPr>
          <w:lang w:val="ru-RU"/>
        </w:rPr>
        <w:t>Содействие информационным пунктам в их коммуникационной деятельности</w:t>
      </w:r>
      <w:r w:rsidRPr="00752D17">
        <w:rPr>
          <w:lang w:val="ru-RU"/>
        </w:rPr>
        <w:t>.</w:t>
      </w:r>
    </w:p>
    <w:p w14:paraId="0D4E669F" w14:textId="77777777" w:rsidR="003E7E67" w:rsidRPr="00C17D9C" w:rsidRDefault="003E7E67" w:rsidP="007013EC">
      <w:pPr>
        <w:pStyle w:val="BlockFLRUS"/>
        <w:rPr>
          <w:sz w:val="6"/>
          <w:szCs w:val="6"/>
          <w:lang w:val="ru-RU"/>
        </w:rPr>
      </w:pPr>
    </w:p>
    <w:p w14:paraId="13C39278" w14:textId="77777777" w:rsidR="007013EC" w:rsidRPr="00C17D9C" w:rsidRDefault="007013EC" w:rsidP="007013EC">
      <w:pPr>
        <w:pStyle w:val="BlockFLRUS"/>
        <w:rPr>
          <w:lang w:val="ru-RU"/>
        </w:rPr>
      </w:pPr>
      <w:r w:rsidRPr="00D711C4">
        <w:rPr>
          <w:lang w:val="ru-RU"/>
        </w:rPr>
        <w:t>Коммуника</w:t>
      </w:r>
      <w:r>
        <w:rPr>
          <w:lang w:val="ru-RU"/>
        </w:rPr>
        <w:t>тивная</w:t>
      </w:r>
      <w:r w:rsidRPr="00D711C4">
        <w:rPr>
          <w:lang w:val="ru-RU"/>
        </w:rPr>
        <w:t xml:space="preserve"> </w:t>
      </w:r>
      <w:r>
        <w:rPr>
          <w:lang w:val="ru-RU"/>
        </w:rPr>
        <w:t>деятельность</w:t>
      </w:r>
      <w:r w:rsidRPr="00D711C4">
        <w:rPr>
          <w:lang w:val="ru-RU"/>
        </w:rPr>
        <w:t xml:space="preserve"> будет иметь важное значение в группе «Партнеры </w:t>
      </w:r>
      <w:r>
        <w:rPr>
          <w:lang w:val="ru-RU"/>
        </w:rPr>
        <w:t>РЦФГ</w:t>
      </w:r>
      <w:r w:rsidRPr="00D711C4">
        <w:rPr>
          <w:lang w:val="ru-RU"/>
        </w:rPr>
        <w:t xml:space="preserve">» в </w:t>
      </w:r>
      <w:r>
        <w:rPr>
          <w:lang w:val="ru-RU"/>
        </w:rPr>
        <w:t>рамках</w:t>
      </w:r>
      <w:r w:rsidRPr="00D711C4">
        <w:rPr>
          <w:lang w:val="ru-RU"/>
        </w:rPr>
        <w:t xml:space="preserve"> </w:t>
      </w:r>
      <w:r>
        <w:rPr>
          <w:lang w:val="ru-RU"/>
        </w:rPr>
        <w:t>Кампании</w:t>
      </w:r>
      <w:r w:rsidRPr="00D711C4">
        <w:rPr>
          <w:lang w:val="ru-RU"/>
        </w:rPr>
        <w:t xml:space="preserve"> </w:t>
      </w:r>
      <w:r>
        <w:rPr>
          <w:lang w:val="ru-RU"/>
        </w:rPr>
        <w:t>по</w:t>
      </w:r>
      <w:r w:rsidRPr="00D711C4">
        <w:rPr>
          <w:lang w:val="ru-RU"/>
        </w:rPr>
        <w:t xml:space="preserve"> </w:t>
      </w:r>
      <w:r>
        <w:rPr>
          <w:lang w:val="ru-RU"/>
        </w:rPr>
        <w:t>развитию</w:t>
      </w:r>
      <w:r w:rsidRPr="00D711C4">
        <w:rPr>
          <w:lang w:val="ru-RU"/>
        </w:rPr>
        <w:t xml:space="preserve"> </w:t>
      </w:r>
      <w:r>
        <w:rPr>
          <w:lang w:val="ru-RU"/>
        </w:rPr>
        <w:t>финансовой</w:t>
      </w:r>
      <w:r w:rsidRPr="00D711C4">
        <w:rPr>
          <w:lang w:val="ru-RU"/>
        </w:rPr>
        <w:t xml:space="preserve"> </w:t>
      </w:r>
      <w:r>
        <w:rPr>
          <w:lang w:val="ru-RU"/>
        </w:rPr>
        <w:t>грамотности</w:t>
      </w:r>
      <w:r w:rsidRPr="00D711C4">
        <w:rPr>
          <w:lang w:val="ru-RU"/>
        </w:rPr>
        <w:t xml:space="preserve"> или </w:t>
      </w:r>
      <w:r>
        <w:rPr>
          <w:lang w:val="ru-RU"/>
        </w:rPr>
        <w:t>среди</w:t>
      </w:r>
      <w:r w:rsidRPr="00D711C4">
        <w:rPr>
          <w:lang w:val="ru-RU"/>
        </w:rPr>
        <w:t xml:space="preserve"> членов Коалиции финансовой грамотности (</w:t>
      </w:r>
      <w:r>
        <w:rPr>
          <w:lang w:val="ru-RU"/>
        </w:rPr>
        <w:t>раздел</w:t>
      </w:r>
      <w:r w:rsidRPr="00D711C4">
        <w:rPr>
          <w:lang w:val="ru-RU"/>
        </w:rPr>
        <w:t xml:space="preserve"> 3.2.2.</w:t>
      </w:r>
      <w:r w:rsidRPr="009413CE">
        <w:t>d</w:t>
      </w:r>
      <w:r w:rsidRPr="00D711C4">
        <w:rPr>
          <w:lang w:val="ru-RU"/>
        </w:rPr>
        <w:t>).</w:t>
      </w:r>
    </w:p>
    <w:p w14:paraId="50D6BB9E" w14:textId="77777777" w:rsidR="003E7E67" w:rsidRPr="00C17D9C" w:rsidRDefault="003E7E67" w:rsidP="007013EC">
      <w:pPr>
        <w:pStyle w:val="BlockFLRUS"/>
        <w:rPr>
          <w:sz w:val="6"/>
          <w:szCs w:val="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5DDF6590" w14:textId="77777777" w:rsidTr="003E7E67">
        <w:tc>
          <w:tcPr>
            <w:tcW w:w="2392" w:type="dxa"/>
            <w:shd w:val="clear" w:color="auto" w:fill="365F91" w:themeFill="accent1" w:themeFillShade="BF"/>
          </w:tcPr>
          <w:p w14:paraId="58E874D0"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68D63649"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7CED8FD8"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40B43EF0"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D21D21" w14:paraId="7D7E850F" w14:textId="77777777" w:rsidTr="005D6D8E">
        <w:tc>
          <w:tcPr>
            <w:tcW w:w="2392" w:type="dxa"/>
          </w:tcPr>
          <w:p w14:paraId="5E482020" w14:textId="77777777" w:rsidR="007013EC" w:rsidRPr="00D711C4" w:rsidRDefault="007013EC" w:rsidP="005D6D8E">
            <w:pPr>
              <w:pStyle w:val="BlockFLRUS"/>
              <w:jc w:val="left"/>
              <w:rPr>
                <w:sz w:val="20"/>
                <w:lang w:val="ru-RU"/>
              </w:rPr>
            </w:pPr>
            <w:r w:rsidRPr="00D711C4">
              <w:rPr>
                <w:sz w:val="20"/>
                <w:lang w:val="ru-RU"/>
              </w:rPr>
              <w:t>Внутренни</w:t>
            </w:r>
            <w:r>
              <w:rPr>
                <w:sz w:val="20"/>
                <w:lang w:val="ru-RU"/>
              </w:rPr>
              <w:t>е</w:t>
            </w:r>
            <w:r w:rsidRPr="00D711C4">
              <w:rPr>
                <w:sz w:val="20"/>
                <w:lang w:val="ru-RU"/>
              </w:rPr>
              <w:t xml:space="preserve"> и внешни</w:t>
            </w:r>
            <w:r>
              <w:rPr>
                <w:sz w:val="20"/>
                <w:lang w:val="ru-RU"/>
              </w:rPr>
              <w:t>е</w:t>
            </w:r>
            <w:r w:rsidRPr="00D711C4">
              <w:rPr>
                <w:sz w:val="20"/>
                <w:lang w:val="ru-RU"/>
              </w:rPr>
              <w:t xml:space="preserve"> </w:t>
            </w:r>
            <w:r>
              <w:rPr>
                <w:sz w:val="20"/>
                <w:lang w:val="ru-RU"/>
              </w:rPr>
              <w:t>связи и передача информации</w:t>
            </w:r>
          </w:p>
        </w:tc>
        <w:tc>
          <w:tcPr>
            <w:tcW w:w="2392" w:type="dxa"/>
          </w:tcPr>
          <w:p w14:paraId="10054B29" w14:textId="77777777" w:rsidR="007013EC" w:rsidRPr="00D711C4" w:rsidRDefault="007013EC" w:rsidP="005D6D8E">
            <w:pPr>
              <w:pStyle w:val="BlockFLRUS"/>
              <w:jc w:val="left"/>
              <w:rPr>
                <w:sz w:val="20"/>
                <w:lang w:val="ru-RU"/>
              </w:rPr>
            </w:pPr>
            <w:r>
              <w:rPr>
                <w:sz w:val="20"/>
                <w:lang w:val="ru-RU"/>
              </w:rPr>
              <w:t>Внутренний</w:t>
            </w:r>
            <w:r w:rsidRPr="00D711C4">
              <w:rPr>
                <w:sz w:val="20"/>
                <w:lang w:val="ru-RU"/>
              </w:rPr>
              <w:t xml:space="preserve">: </w:t>
            </w:r>
            <w:r>
              <w:rPr>
                <w:sz w:val="20"/>
                <w:lang w:val="ru-RU"/>
              </w:rPr>
              <w:t>сеть</w:t>
            </w:r>
            <w:r w:rsidRPr="00D711C4">
              <w:rPr>
                <w:sz w:val="20"/>
                <w:lang w:val="ru-RU"/>
              </w:rPr>
              <w:t xml:space="preserve"> </w:t>
            </w:r>
            <w:r>
              <w:rPr>
                <w:sz w:val="20"/>
                <w:lang w:val="ru-RU"/>
              </w:rPr>
              <w:t>РЦФГ</w:t>
            </w:r>
            <w:r w:rsidRPr="00D711C4">
              <w:rPr>
                <w:sz w:val="20"/>
                <w:lang w:val="ru-RU"/>
              </w:rPr>
              <w:t xml:space="preserve">, </w:t>
            </w:r>
            <w:r>
              <w:rPr>
                <w:sz w:val="20"/>
                <w:lang w:val="ru-RU"/>
              </w:rPr>
              <w:t>Коалиция финансовой грамотности</w:t>
            </w:r>
            <w:r w:rsidRPr="00D711C4">
              <w:rPr>
                <w:sz w:val="20"/>
                <w:lang w:val="ru-RU"/>
              </w:rPr>
              <w:t xml:space="preserve">, </w:t>
            </w:r>
            <w:r>
              <w:rPr>
                <w:sz w:val="20"/>
                <w:lang w:val="ru-RU"/>
              </w:rPr>
              <w:t>партнеры РЦФГ</w:t>
            </w:r>
          </w:p>
          <w:p w14:paraId="36212E13" w14:textId="77777777" w:rsidR="007013EC" w:rsidRPr="00D711C4" w:rsidRDefault="007013EC" w:rsidP="005D6D8E">
            <w:pPr>
              <w:pStyle w:val="BlockFLRUS"/>
              <w:jc w:val="left"/>
              <w:rPr>
                <w:sz w:val="20"/>
                <w:lang w:val="ru-RU"/>
              </w:rPr>
            </w:pPr>
            <w:r>
              <w:rPr>
                <w:sz w:val="20"/>
                <w:lang w:val="ru-RU"/>
              </w:rPr>
              <w:t>Внешний</w:t>
            </w:r>
            <w:r w:rsidRPr="00D711C4">
              <w:rPr>
                <w:sz w:val="20"/>
                <w:lang w:val="ru-RU"/>
              </w:rPr>
              <w:t xml:space="preserve">: </w:t>
            </w:r>
            <w:r>
              <w:rPr>
                <w:sz w:val="20"/>
                <w:lang w:val="ru-RU"/>
              </w:rPr>
              <w:t>СМИ</w:t>
            </w:r>
            <w:r w:rsidRPr="00D711C4">
              <w:rPr>
                <w:sz w:val="20"/>
                <w:lang w:val="ru-RU"/>
              </w:rPr>
              <w:t xml:space="preserve">, </w:t>
            </w:r>
            <w:r>
              <w:rPr>
                <w:sz w:val="20"/>
                <w:lang w:val="ru-RU"/>
              </w:rPr>
              <w:t>частные и государственные учреждения</w:t>
            </w:r>
            <w:r w:rsidRPr="00D711C4">
              <w:rPr>
                <w:sz w:val="20"/>
                <w:lang w:val="ru-RU"/>
              </w:rPr>
              <w:t xml:space="preserve">, </w:t>
            </w:r>
            <w:r>
              <w:rPr>
                <w:sz w:val="20"/>
                <w:lang w:val="ru-RU"/>
              </w:rPr>
              <w:t>общественные организации</w:t>
            </w:r>
            <w:r w:rsidRPr="00D711C4">
              <w:rPr>
                <w:sz w:val="20"/>
                <w:lang w:val="ru-RU"/>
              </w:rPr>
              <w:t xml:space="preserve">, </w:t>
            </w:r>
            <w:r>
              <w:rPr>
                <w:sz w:val="20"/>
                <w:lang w:val="ru-RU"/>
              </w:rPr>
              <w:t>доноры, граждане</w:t>
            </w:r>
          </w:p>
        </w:tc>
        <w:tc>
          <w:tcPr>
            <w:tcW w:w="2393" w:type="dxa"/>
          </w:tcPr>
          <w:p w14:paraId="31F16200" w14:textId="77777777" w:rsidR="007013EC" w:rsidRPr="00D711C4" w:rsidRDefault="007013EC" w:rsidP="005D6D8E">
            <w:pPr>
              <w:pStyle w:val="BlockFLRUS"/>
              <w:jc w:val="left"/>
              <w:rPr>
                <w:sz w:val="20"/>
                <w:lang w:val="ru-RU"/>
              </w:rPr>
            </w:pPr>
            <w:r>
              <w:rPr>
                <w:sz w:val="20"/>
                <w:lang w:val="ru-RU"/>
              </w:rPr>
              <w:t>Головной офис и информационные пункты РЦФГ</w:t>
            </w:r>
          </w:p>
        </w:tc>
        <w:tc>
          <w:tcPr>
            <w:tcW w:w="2393" w:type="dxa"/>
          </w:tcPr>
          <w:p w14:paraId="14495E56" w14:textId="77777777" w:rsidR="007013EC" w:rsidRPr="00D711C4" w:rsidRDefault="007013EC" w:rsidP="005D6D8E">
            <w:pPr>
              <w:pStyle w:val="BlockFLRUS"/>
              <w:jc w:val="left"/>
              <w:rPr>
                <w:sz w:val="20"/>
                <w:lang w:val="ru-RU"/>
              </w:rPr>
            </w:pPr>
            <w:r>
              <w:rPr>
                <w:sz w:val="20"/>
                <w:lang w:val="ru-RU"/>
              </w:rPr>
              <w:t>В</w:t>
            </w:r>
            <w:r w:rsidRPr="00D711C4">
              <w:rPr>
                <w:sz w:val="20"/>
                <w:lang w:val="ru-RU"/>
              </w:rPr>
              <w:t xml:space="preserve"> </w:t>
            </w:r>
            <w:r>
              <w:rPr>
                <w:sz w:val="20"/>
                <w:lang w:val="ru-RU"/>
              </w:rPr>
              <w:t>головном</w:t>
            </w:r>
            <w:r w:rsidRPr="00D711C4">
              <w:rPr>
                <w:sz w:val="20"/>
                <w:lang w:val="ru-RU"/>
              </w:rPr>
              <w:t xml:space="preserve"> </w:t>
            </w:r>
            <w:r>
              <w:rPr>
                <w:sz w:val="20"/>
                <w:lang w:val="ru-RU"/>
              </w:rPr>
              <w:t>офисе</w:t>
            </w:r>
            <w:r w:rsidRPr="00D711C4">
              <w:rPr>
                <w:sz w:val="20"/>
                <w:lang w:val="ru-RU"/>
              </w:rPr>
              <w:t xml:space="preserve">: </w:t>
            </w:r>
            <w:r>
              <w:rPr>
                <w:sz w:val="20"/>
                <w:lang w:val="ru-RU"/>
              </w:rPr>
              <w:t>ответственные за связи с общественностью</w:t>
            </w:r>
            <w:r w:rsidRPr="00D711C4">
              <w:rPr>
                <w:sz w:val="20"/>
                <w:lang w:val="ru-RU"/>
              </w:rPr>
              <w:t xml:space="preserve"> (</w:t>
            </w:r>
            <w:r>
              <w:rPr>
                <w:sz w:val="20"/>
                <w:lang w:val="ru-RU"/>
              </w:rPr>
              <w:t>полная занятость</w:t>
            </w:r>
            <w:r w:rsidRPr="00D711C4">
              <w:rPr>
                <w:sz w:val="20"/>
                <w:lang w:val="ru-RU"/>
              </w:rPr>
              <w:t>)</w:t>
            </w:r>
          </w:p>
          <w:p w14:paraId="5DB4D5E4" w14:textId="77777777" w:rsidR="007013EC" w:rsidRPr="00D711C4" w:rsidRDefault="007013EC" w:rsidP="005D6D8E">
            <w:pPr>
              <w:pStyle w:val="BlockFLRUS"/>
              <w:jc w:val="left"/>
              <w:rPr>
                <w:sz w:val="20"/>
                <w:lang w:val="ru-RU"/>
              </w:rPr>
            </w:pPr>
            <w:r>
              <w:rPr>
                <w:sz w:val="20"/>
                <w:lang w:val="ru-RU"/>
              </w:rPr>
              <w:t>В информационных пунктах</w:t>
            </w:r>
            <w:r w:rsidRPr="00D711C4">
              <w:rPr>
                <w:sz w:val="20"/>
                <w:lang w:val="ru-RU"/>
              </w:rPr>
              <w:t xml:space="preserve">: </w:t>
            </w:r>
            <w:r>
              <w:rPr>
                <w:sz w:val="20"/>
                <w:lang w:val="ru-RU"/>
              </w:rPr>
              <w:t>сотрудники</w:t>
            </w:r>
            <w:r w:rsidRPr="00D711C4">
              <w:rPr>
                <w:sz w:val="20"/>
                <w:lang w:val="ru-RU"/>
              </w:rPr>
              <w:t xml:space="preserve"> (</w:t>
            </w:r>
            <w:r>
              <w:rPr>
                <w:sz w:val="20"/>
                <w:lang w:val="ru-RU"/>
              </w:rPr>
              <w:t>частичная занятость</w:t>
            </w:r>
            <w:r w:rsidRPr="00D711C4">
              <w:rPr>
                <w:sz w:val="20"/>
                <w:lang w:val="ru-RU"/>
              </w:rPr>
              <w:t>)</w:t>
            </w:r>
          </w:p>
        </w:tc>
      </w:tr>
    </w:tbl>
    <w:p w14:paraId="79C38C9A" w14:textId="77777777" w:rsidR="007013EC" w:rsidRPr="00D711C4" w:rsidRDefault="007013EC" w:rsidP="007013EC">
      <w:pPr>
        <w:pStyle w:val="BlockFLRUS"/>
        <w:rPr>
          <w:lang w:val="ru-RU"/>
        </w:rPr>
      </w:pPr>
      <w:r w:rsidRPr="00D711C4" w:rsidDel="00DA7400">
        <w:rPr>
          <w:lang w:val="ru-RU"/>
        </w:rPr>
        <w:t xml:space="preserve"> </w:t>
      </w:r>
    </w:p>
    <w:p w14:paraId="5DF5EF66" w14:textId="77777777" w:rsidR="002C5BD7" w:rsidRDefault="007013EC">
      <w:pPr>
        <w:pStyle w:val="N3"/>
      </w:pPr>
      <w:bookmarkStart w:id="120" w:name="_Toc356970387"/>
      <w:r>
        <w:rPr>
          <w:lang w:val="ru-RU"/>
        </w:rPr>
        <w:t>Управление сетью информационных пунктов</w:t>
      </w:r>
      <w:bookmarkEnd w:id="120"/>
    </w:p>
    <w:p w14:paraId="3EEDF4D8" w14:textId="77777777" w:rsidR="007013EC" w:rsidRPr="00B4000F" w:rsidRDefault="007013EC" w:rsidP="007013EC">
      <w:pPr>
        <w:pStyle w:val="BlockFLRUS"/>
        <w:rPr>
          <w:lang w:val="ru-RU"/>
        </w:rPr>
      </w:pPr>
      <w:r w:rsidRPr="00B4000F">
        <w:rPr>
          <w:lang w:val="ru-RU"/>
        </w:rPr>
        <w:t>Эффективная сеть консультантов и местны</w:t>
      </w:r>
      <w:r>
        <w:rPr>
          <w:lang w:val="ru-RU"/>
        </w:rPr>
        <w:t>х</w:t>
      </w:r>
      <w:r w:rsidRPr="00B4000F">
        <w:rPr>
          <w:lang w:val="ru-RU"/>
        </w:rPr>
        <w:t xml:space="preserve"> руководител</w:t>
      </w:r>
      <w:r>
        <w:rPr>
          <w:lang w:val="ru-RU"/>
        </w:rPr>
        <w:t>ей</w:t>
      </w:r>
      <w:r w:rsidRPr="00B4000F">
        <w:rPr>
          <w:lang w:val="ru-RU"/>
        </w:rPr>
        <w:t xml:space="preserve"> проектов </w:t>
      </w:r>
      <w:r>
        <w:rPr>
          <w:lang w:val="ru-RU"/>
        </w:rPr>
        <w:t>буде</w:t>
      </w:r>
      <w:r w:rsidRPr="00B4000F">
        <w:rPr>
          <w:lang w:val="ru-RU"/>
        </w:rPr>
        <w:t xml:space="preserve">т иметь значительное влияние на общие результаты </w:t>
      </w:r>
      <w:r>
        <w:rPr>
          <w:lang w:val="ru-RU"/>
        </w:rPr>
        <w:t>РЦФГ</w:t>
      </w:r>
      <w:r w:rsidRPr="00B4000F">
        <w:rPr>
          <w:lang w:val="ru-RU"/>
        </w:rPr>
        <w:t xml:space="preserve">. </w:t>
      </w:r>
      <w:r>
        <w:rPr>
          <w:lang w:val="ru-RU"/>
        </w:rPr>
        <w:t>Так</w:t>
      </w:r>
      <w:r w:rsidRPr="00B4000F">
        <w:rPr>
          <w:lang w:val="ru-RU"/>
        </w:rPr>
        <w:t xml:space="preserve"> </w:t>
      </w:r>
      <w:r>
        <w:rPr>
          <w:lang w:val="ru-RU"/>
        </w:rPr>
        <w:t>как сотрудники РЦФГ – это</w:t>
      </w:r>
      <w:r w:rsidRPr="00B4000F">
        <w:rPr>
          <w:lang w:val="ru-RU"/>
        </w:rPr>
        <w:t xml:space="preserve"> небольшая команда, качество бесплатных </w:t>
      </w:r>
      <w:r>
        <w:rPr>
          <w:lang w:val="ru-RU"/>
        </w:rPr>
        <w:t>информационных</w:t>
      </w:r>
      <w:r w:rsidRPr="00B4000F">
        <w:rPr>
          <w:lang w:val="ru-RU"/>
        </w:rPr>
        <w:t xml:space="preserve"> услуг</w:t>
      </w:r>
      <w:r>
        <w:rPr>
          <w:lang w:val="ru-RU"/>
        </w:rPr>
        <w:t>,</w:t>
      </w:r>
      <w:r w:rsidRPr="00B4000F">
        <w:rPr>
          <w:lang w:val="ru-RU"/>
        </w:rPr>
        <w:t xml:space="preserve"> предоставляемых гражданам</w:t>
      </w:r>
      <w:r>
        <w:rPr>
          <w:lang w:val="ru-RU"/>
        </w:rPr>
        <w:t>,</w:t>
      </w:r>
      <w:r w:rsidRPr="00B4000F">
        <w:rPr>
          <w:lang w:val="ru-RU"/>
        </w:rPr>
        <w:t xml:space="preserve"> будут </w:t>
      </w:r>
      <w:r>
        <w:rPr>
          <w:lang w:val="ru-RU"/>
        </w:rPr>
        <w:t>строго связано</w:t>
      </w:r>
      <w:r w:rsidRPr="00B4000F">
        <w:rPr>
          <w:lang w:val="ru-RU"/>
        </w:rPr>
        <w:t xml:space="preserve"> с </w:t>
      </w:r>
      <w:r>
        <w:rPr>
          <w:lang w:val="ru-RU"/>
        </w:rPr>
        <w:t>повседневной работой</w:t>
      </w:r>
      <w:r w:rsidRPr="00B4000F">
        <w:rPr>
          <w:lang w:val="ru-RU"/>
        </w:rPr>
        <w:t xml:space="preserve"> консультантов в информационных пунктах. Их роль в повышении финансовой грамотности </w:t>
      </w:r>
      <w:r>
        <w:rPr>
          <w:lang w:val="ru-RU"/>
        </w:rPr>
        <w:t xml:space="preserve">и </w:t>
      </w:r>
      <w:r w:rsidRPr="00B4000F">
        <w:rPr>
          <w:lang w:val="ru-RU"/>
        </w:rPr>
        <w:t xml:space="preserve">компетенций граждан является чрезвычайно важным. Для того, чтобы выполнять свои задачи профессионально, </w:t>
      </w:r>
      <w:r>
        <w:rPr>
          <w:lang w:val="ru-RU"/>
        </w:rPr>
        <w:t>у них</w:t>
      </w:r>
      <w:r w:rsidRPr="00B4000F">
        <w:rPr>
          <w:lang w:val="ru-RU"/>
        </w:rPr>
        <w:t xml:space="preserve"> должны </w:t>
      </w:r>
      <w:r>
        <w:rPr>
          <w:lang w:val="ru-RU"/>
        </w:rPr>
        <w:t>быть</w:t>
      </w:r>
      <w:r w:rsidRPr="00B4000F">
        <w:rPr>
          <w:lang w:val="ru-RU"/>
        </w:rPr>
        <w:t xml:space="preserve"> широкие знания и навыки в финансовых вопросах, и они </w:t>
      </w:r>
      <w:r>
        <w:rPr>
          <w:lang w:val="ru-RU"/>
        </w:rPr>
        <w:t>должны получить основательную подготовку до начала своей</w:t>
      </w:r>
      <w:r w:rsidRPr="00B4000F">
        <w:rPr>
          <w:lang w:val="ru-RU"/>
        </w:rPr>
        <w:t xml:space="preserve"> работы. На этапе создания сети </w:t>
      </w:r>
      <w:r>
        <w:rPr>
          <w:lang w:val="ru-RU"/>
        </w:rPr>
        <w:t>ИП</w:t>
      </w:r>
      <w:r w:rsidRPr="00B4000F">
        <w:rPr>
          <w:lang w:val="ru-RU"/>
        </w:rPr>
        <w:t xml:space="preserve">, </w:t>
      </w:r>
      <w:r>
        <w:rPr>
          <w:lang w:val="ru-RU"/>
        </w:rPr>
        <w:t>в РЦФГ</w:t>
      </w:r>
      <w:r w:rsidRPr="00B4000F">
        <w:rPr>
          <w:lang w:val="ru-RU"/>
        </w:rPr>
        <w:t xml:space="preserve"> должны организовать ряд семинаров, охватывающих все </w:t>
      </w:r>
      <w:r>
        <w:rPr>
          <w:lang w:val="ru-RU"/>
        </w:rPr>
        <w:t>основные темы Кампании по развитию финансовой грамотности</w:t>
      </w:r>
      <w:r w:rsidRPr="00B4000F">
        <w:rPr>
          <w:lang w:val="ru-RU"/>
        </w:rPr>
        <w:t>:</w:t>
      </w:r>
    </w:p>
    <w:p w14:paraId="49D6E5AC" w14:textId="77777777" w:rsidR="007013EC" w:rsidRDefault="007013EC" w:rsidP="003E7E67">
      <w:pPr>
        <w:pStyle w:val="listFLRUS"/>
        <w:ind w:left="709"/>
      </w:pPr>
      <w:r>
        <w:rPr>
          <w:lang w:val="ru-RU"/>
        </w:rPr>
        <w:t>деньги и инфляция</w:t>
      </w:r>
      <w:r w:rsidR="00C61A93" w:rsidRPr="00C61A93">
        <w:t>,</w:t>
      </w:r>
    </w:p>
    <w:p w14:paraId="5435E434" w14:textId="77777777" w:rsidR="007013EC" w:rsidRDefault="007013EC" w:rsidP="003E7E67">
      <w:pPr>
        <w:pStyle w:val="listFLRUS"/>
        <w:ind w:left="709"/>
      </w:pPr>
      <w:r>
        <w:rPr>
          <w:lang w:val="ru-RU"/>
        </w:rPr>
        <w:t>расходы</w:t>
      </w:r>
      <w:r w:rsidR="00C61A93" w:rsidRPr="00C61A93">
        <w:t>,</w:t>
      </w:r>
    </w:p>
    <w:p w14:paraId="32808E3C" w14:textId="77777777" w:rsidR="007013EC" w:rsidRDefault="007013EC" w:rsidP="003E7E67">
      <w:pPr>
        <w:pStyle w:val="listFLRUS"/>
        <w:ind w:left="709"/>
      </w:pPr>
      <w:r>
        <w:rPr>
          <w:lang w:val="ru-RU"/>
        </w:rPr>
        <w:t>семейный бюджет</w:t>
      </w:r>
      <w:r w:rsidR="00C61A93" w:rsidRPr="00C61A93">
        <w:t>,</w:t>
      </w:r>
    </w:p>
    <w:p w14:paraId="08DD6A7E" w14:textId="77777777" w:rsidR="007013EC" w:rsidRDefault="007013EC" w:rsidP="003E7E67">
      <w:pPr>
        <w:pStyle w:val="listFLRUS"/>
        <w:ind w:left="709"/>
      </w:pPr>
      <w:r>
        <w:rPr>
          <w:lang w:val="ru-RU"/>
        </w:rPr>
        <w:t>сбережения</w:t>
      </w:r>
      <w:r w:rsidR="00C61A93" w:rsidRPr="00C61A93">
        <w:t>,</w:t>
      </w:r>
    </w:p>
    <w:p w14:paraId="314B1D52" w14:textId="77777777" w:rsidR="007013EC" w:rsidRDefault="007013EC" w:rsidP="003E7E67">
      <w:pPr>
        <w:pStyle w:val="listFLRUS"/>
        <w:ind w:left="709"/>
      </w:pPr>
      <w:r>
        <w:rPr>
          <w:lang w:val="ru-RU"/>
        </w:rPr>
        <w:t>кредиты и займы</w:t>
      </w:r>
      <w:r w:rsidR="00C61A93" w:rsidRPr="00C61A93">
        <w:t>,</w:t>
      </w:r>
    </w:p>
    <w:p w14:paraId="29B09973" w14:textId="77777777" w:rsidR="007013EC" w:rsidRDefault="007013EC" w:rsidP="003E7E67">
      <w:pPr>
        <w:pStyle w:val="listFLRUS"/>
        <w:ind w:left="709"/>
      </w:pPr>
      <w:r>
        <w:rPr>
          <w:lang w:val="ru-RU"/>
        </w:rPr>
        <w:lastRenderedPageBreak/>
        <w:t>популярные виды инвестиций</w:t>
      </w:r>
      <w:r w:rsidR="00C61A93" w:rsidRPr="00C61A93">
        <w:t>,</w:t>
      </w:r>
    </w:p>
    <w:p w14:paraId="76FB8F44" w14:textId="77777777" w:rsidR="007013EC" w:rsidRDefault="007013EC" w:rsidP="003E7E67">
      <w:pPr>
        <w:pStyle w:val="listFLRUS"/>
        <w:ind w:left="709"/>
      </w:pPr>
      <w:r>
        <w:rPr>
          <w:lang w:val="ru-RU"/>
        </w:rPr>
        <w:t>финансовые услуги</w:t>
      </w:r>
      <w:r w:rsidR="00C61A93" w:rsidRPr="00C61A93">
        <w:t>,</w:t>
      </w:r>
    </w:p>
    <w:p w14:paraId="2BB41047" w14:textId="77777777" w:rsidR="007013EC" w:rsidRDefault="007013EC" w:rsidP="003E7E67">
      <w:pPr>
        <w:pStyle w:val="listFLRUS"/>
        <w:ind w:left="709"/>
      </w:pPr>
      <w:r>
        <w:rPr>
          <w:lang w:val="ru-RU"/>
        </w:rPr>
        <w:t>права потребителей</w:t>
      </w:r>
      <w:r w:rsidR="00C61A93" w:rsidRPr="00C61A93">
        <w:t>,</w:t>
      </w:r>
    </w:p>
    <w:p w14:paraId="35E12EEA" w14:textId="77777777" w:rsidR="007013EC" w:rsidRDefault="007013EC" w:rsidP="003E7E67">
      <w:pPr>
        <w:pStyle w:val="listFLRUS"/>
        <w:ind w:left="709"/>
      </w:pPr>
      <w:r>
        <w:rPr>
          <w:lang w:val="ru-RU"/>
        </w:rPr>
        <w:t>безналичные операции</w:t>
      </w:r>
      <w:r w:rsidR="00C61A93" w:rsidRPr="00C61A93">
        <w:t>,</w:t>
      </w:r>
    </w:p>
    <w:p w14:paraId="1AD1868D" w14:textId="77777777" w:rsidR="007013EC" w:rsidRDefault="007013EC" w:rsidP="003E7E67">
      <w:pPr>
        <w:pStyle w:val="listFLRUS"/>
        <w:ind w:left="709"/>
      </w:pPr>
      <w:r>
        <w:rPr>
          <w:lang w:val="ru-RU"/>
        </w:rPr>
        <w:t>финансовая безопасность</w:t>
      </w:r>
      <w:r w:rsidR="00C61A93" w:rsidRPr="00C61A93">
        <w:t>.</w:t>
      </w:r>
    </w:p>
    <w:p w14:paraId="732383E5" w14:textId="77777777" w:rsidR="003E7E67" w:rsidRDefault="003E7E67" w:rsidP="007013EC">
      <w:pPr>
        <w:pStyle w:val="BlockFLRUS"/>
        <w:rPr>
          <w:lang w:val="pl-PL"/>
        </w:rPr>
      </w:pPr>
    </w:p>
    <w:p w14:paraId="3487DCA2" w14:textId="77777777" w:rsidR="007013EC" w:rsidRPr="00B4000F" w:rsidRDefault="007013EC" w:rsidP="007013EC">
      <w:pPr>
        <w:pStyle w:val="BlockFLRUS"/>
        <w:rPr>
          <w:lang w:val="ru-RU"/>
        </w:rPr>
      </w:pPr>
      <w:r>
        <w:rPr>
          <w:lang w:val="ru-RU"/>
        </w:rPr>
        <w:t>Чтобы</w:t>
      </w:r>
      <w:r w:rsidRPr="00FE4CEA">
        <w:rPr>
          <w:lang w:val="ru-RU"/>
        </w:rPr>
        <w:t xml:space="preserve"> </w:t>
      </w:r>
      <w:r>
        <w:rPr>
          <w:lang w:val="ru-RU"/>
        </w:rPr>
        <w:t>поддержать</w:t>
      </w:r>
      <w:r w:rsidRPr="00FE4CEA">
        <w:rPr>
          <w:lang w:val="ru-RU"/>
        </w:rPr>
        <w:t xml:space="preserve"> </w:t>
      </w:r>
      <w:r>
        <w:rPr>
          <w:lang w:val="ru-RU"/>
        </w:rPr>
        <w:t>развитие</w:t>
      </w:r>
      <w:r w:rsidRPr="00FE4CEA">
        <w:rPr>
          <w:lang w:val="ru-RU"/>
        </w:rPr>
        <w:t xml:space="preserve"> </w:t>
      </w:r>
      <w:r w:rsidRPr="00B4000F">
        <w:rPr>
          <w:lang w:val="ru-RU"/>
        </w:rPr>
        <w:t>сети</w:t>
      </w:r>
      <w:r w:rsidRPr="00FE4CEA">
        <w:rPr>
          <w:lang w:val="ru-RU"/>
        </w:rPr>
        <w:t xml:space="preserve">, </w:t>
      </w:r>
      <w:r w:rsidRPr="00B4000F">
        <w:rPr>
          <w:lang w:val="ru-RU"/>
        </w:rPr>
        <w:t>рекомендуется</w:t>
      </w:r>
      <w:r w:rsidRPr="00FE4CEA">
        <w:rPr>
          <w:lang w:val="ru-RU"/>
        </w:rPr>
        <w:t xml:space="preserve"> </w:t>
      </w:r>
      <w:r>
        <w:rPr>
          <w:lang w:val="ru-RU"/>
        </w:rPr>
        <w:t>ежеквартально</w:t>
      </w:r>
      <w:r w:rsidRPr="00FE4CEA">
        <w:rPr>
          <w:lang w:val="ru-RU"/>
        </w:rPr>
        <w:t xml:space="preserve"> </w:t>
      </w:r>
      <w:r>
        <w:rPr>
          <w:lang w:val="ru-RU"/>
        </w:rPr>
        <w:t>организовывать</w:t>
      </w:r>
      <w:r w:rsidRPr="00FE4CEA">
        <w:rPr>
          <w:lang w:val="ru-RU"/>
        </w:rPr>
        <w:t xml:space="preserve"> </w:t>
      </w:r>
      <w:r w:rsidRPr="00B4000F">
        <w:rPr>
          <w:lang w:val="ru-RU"/>
        </w:rPr>
        <w:t>однодневн</w:t>
      </w:r>
      <w:r>
        <w:rPr>
          <w:lang w:val="ru-RU"/>
        </w:rPr>
        <w:t>ы</w:t>
      </w:r>
      <w:r w:rsidRPr="00B4000F">
        <w:rPr>
          <w:lang w:val="ru-RU"/>
        </w:rPr>
        <w:t>е</w:t>
      </w:r>
      <w:r w:rsidRPr="00FE4CEA">
        <w:rPr>
          <w:lang w:val="ru-RU"/>
        </w:rPr>
        <w:t xml:space="preserve"> </w:t>
      </w:r>
      <w:r w:rsidRPr="00B4000F">
        <w:rPr>
          <w:lang w:val="ru-RU"/>
        </w:rPr>
        <w:t>совещани</w:t>
      </w:r>
      <w:r>
        <w:rPr>
          <w:lang w:val="ru-RU"/>
        </w:rPr>
        <w:t>я</w:t>
      </w:r>
      <w:r w:rsidRPr="00FE4CEA">
        <w:rPr>
          <w:lang w:val="ru-RU"/>
        </w:rPr>
        <w:t xml:space="preserve"> </w:t>
      </w:r>
      <w:r w:rsidRPr="00B4000F">
        <w:rPr>
          <w:lang w:val="ru-RU"/>
        </w:rPr>
        <w:t>для</w:t>
      </w:r>
      <w:r w:rsidRPr="00FE4CEA">
        <w:rPr>
          <w:lang w:val="ru-RU"/>
        </w:rPr>
        <w:t xml:space="preserve"> </w:t>
      </w:r>
      <w:r w:rsidRPr="00B4000F">
        <w:rPr>
          <w:lang w:val="ru-RU"/>
        </w:rPr>
        <w:t>сотрудников</w:t>
      </w:r>
      <w:r w:rsidRPr="00FE4CEA">
        <w:rPr>
          <w:lang w:val="ru-RU"/>
        </w:rPr>
        <w:t xml:space="preserve"> </w:t>
      </w:r>
      <w:r w:rsidRPr="00B4000F">
        <w:rPr>
          <w:lang w:val="ru-RU"/>
        </w:rPr>
        <w:t>информационных</w:t>
      </w:r>
      <w:r w:rsidRPr="00FE4CEA">
        <w:rPr>
          <w:lang w:val="ru-RU"/>
        </w:rPr>
        <w:t xml:space="preserve"> </w:t>
      </w:r>
      <w:r w:rsidRPr="00B4000F">
        <w:rPr>
          <w:lang w:val="ru-RU"/>
        </w:rPr>
        <w:t>пункт</w:t>
      </w:r>
      <w:r>
        <w:rPr>
          <w:lang w:val="ru-RU"/>
        </w:rPr>
        <w:t>ов</w:t>
      </w:r>
      <w:r w:rsidRPr="00FE4CEA">
        <w:rPr>
          <w:lang w:val="ru-RU"/>
        </w:rPr>
        <w:t xml:space="preserve"> </w:t>
      </w:r>
      <w:r w:rsidRPr="00B4000F">
        <w:rPr>
          <w:lang w:val="ru-RU"/>
        </w:rPr>
        <w:t>и</w:t>
      </w:r>
      <w:r w:rsidRPr="00FE4CEA">
        <w:rPr>
          <w:lang w:val="ru-RU"/>
        </w:rPr>
        <w:t xml:space="preserve"> </w:t>
      </w:r>
      <w:r>
        <w:rPr>
          <w:lang w:val="ru-RU"/>
        </w:rPr>
        <w:t>РЦФГ</w:t>
      </w:r>
      <w:r w:rsidRPr="00FE4CEA">
        <w:rPr>
          <w:lang w:val="ru-RU"/>
        </w:rPr>
        <w:t xml:space="preserve">. </w:t>
      </w:r>
      <w:r>
        <w:rPr>
          <w:lang w:val="ru-RU"/>
        </w:rPr>
        <w:t>Такие</w:t>
      </w:r>
      <w:r w:rsidRPr="00B4000F">
        <w:rPr>
          <w:lang w:val="ru-RU"/>
        </w:rPr>
        <w:t xml:space="preserve"> </w:t>
      </w:r>
      <w:r>
        <w:rPr>
          <w:lang w:val="ru-RU"/>
        </w:rPr>
        <w:t>совещания</w:t>
      </w:r>
      <w:r w:rsidRPr="00B4000F">
        <w:rPr>
          <w:lang w:val="ru-RU"/>
        </w:rPr>
        <w:t xml:space="preserve"> </w:t>
      </w:r>
      <w:r>
        <w:rPr>
          <w:lang w:val="ru-RU"/>
        </w:rPr>
        <w:t>представителей сети</w:t>
      </w:r>
      <w:r w:rsidRPr="00B4000F">
        <w:rPr>
          <w:lang w:val="ru-RU"/>
        </w:rPr>
        <w:t xml:space="preserve"> будет разделен на две части: краткий курс обучения (повышени</w:t>
      </w:r>
      <w:r>
        <w:rPr>
          <w:lang w:val="ru-RU"/>
        </w:rPr>
        <w:t>е</w:t>
      </w:r>
      <w:r w:rsidRPr="00B4000F">
        <w:rPr>
          <w:lang w:val="ru-RU"/>
        </w:rPr>
        <w:t xml:space="preserve"> уровня знаний и навыков персонала </w:t>
      </w:r>
      <w:r>
        <w:rPr>
          <w:lang w:val="ru-RU"/>
        </w:rPr>
        <w:t>ИП</w:t>
      </w:r>
      <w:r w:rsidRPr="00B4000F">
        <w:rPr>
          <w:lang w:val="ru-RU"/>
        </w:rPr>
        <w:t xml:space="preserve">, </w:t>
      </w:r>
      <w:r>
        <w:rPr>
          <w:lang w:val="ru-RU"/>
        </w:rPr>
        <w:t>темы следует планировать заранее)</w:t>
      </w:r>
      <w:r w:rsidRPr="00B4000F">
        <w:rPr>
          <w:lang w:val="ru-RU"/>
        </w:rPr>
        <w:t xml:space="preserve"> и развитие сети (обсуждение актуальных вопросов и проблем, их решения, планировани</w:t>
      </w:r>
      <w:r>
        <w:rPr>
          <w:lang w:val="ru-RU"/>
        </w:rPr>
        <w:t>е</w:t>
      </w:r>
      <w:r w:rsidRPr="00B4000F">
        <w:rPr>
          <w:lang w:val="ru-RU"/>
        </w:rPr>
        <w:t xml:space="preserve"> будущей деятельности). Такие встречи укрепя</w:t>
      </w:r>
      <w:r>
        <w:rPr>
          <w:lang w:val="ru-RU"/>
        </w:rPr>
        <w:t>т координацию работы сети и буду</w:t>
      </w:r>
      <w:r w:rsidRPr="00B4000F">
        <w:rPr>
          <w:lang w:val="ru-RU"/>
        </w:rPr>
        <w:t xml:space="preserve">т постоянно способствовать </w:t>
      </w:r>
      <w:r>
        <w:rPr>
          <w:lang w:val="ru-RU"/>
        </w:rPr>
        <w:t>совершенствованию</w:t>
      </w:r>
      <w:r w:rsidRPr="00B4000F">
        <w:rPr>
          <w:lang w:val="ru-RU"/>
        </w:rPr>
        <w:t xml:space="preserve"> различных навыков </w:t>
      </w:r>
      <w:r>
        <w:rPr>
          <w:lang w:val="ru-RU"/>
        </w:rPr>
        <w:t>сотрудников</w:t>
      </w:r>
      <w:r w:rsidR="00C61A93" w:rsidRPr="00C61A93">
        <w:rPr>
          <w:lang w:val="ru-RU"/>
        </w:rPr>
        <w:t>.</w:t>
      </w:r>
    </w:p>
    <w:p w14:paraId="5B27F0D1" w14:textId="77777777" w:rsidR="007013EC" w:rsidRPr="00B4000F" w:rsidRDefault="007013EC" w:rsidP="007013EC">
      <w:pPr>
        <w:pStyle w:val="BlockFLRUS"/>
        <w:rPr>
          <w:lang w:val="ru-RU"/>
        </w:rPr>
      </w:pPr>
      <w:r w:rsidRPr="00B4000F">
        <w:rPr>
          <w:lang w:val="ru-RU"/>
        </w:rPr>
        <w:t>Еще</w:t>
      </w:r>
      <w:r w:rsidRPr="00FE4CEA">
        <w:rPr>
          <w:lang w:val="ru-RU"/>
        </w:rPr>
        <w:t xml:space="preserve"> </w:t>
      </w:r>
      <w:r w:rsidRPr="00B4000F">
        <w:rPr>
          <w:lang w:val="ru-RU"/>
        </w:rPr>
        <w:t>од</w:t>
      </w:r>
      <w:r>
        <w:rPr>
          <w:lang w:val="ru-RU"/>
        </w:rPr>
        <w:t>ним</w:t>
      </w:r>
      <w:r w:rsidRPr="00FE4CEA">
        <w:rPr>
          <w:lang w:val="ru-RU"/>
        </w:rPr>
        <w:t xml:space="preserve"> </w:t>
      </w:r>
      <w:r>
        <w:rPr>
          <w:lang w:val="ru-RU"/>
        </w:rPr>
        <w:t>важным</w:t>
      </w:r>
      <w:r w:rsidRPr="00FE4CEA">
        <w:rPr>
          <w:lang w:val="ru-RU"/>
        </w:rPr>
        <w:t xml:space="preserve"> </w:t>
      </w:r>
      <w:r w:rsidRPr="00B4000F">
        <w:rPr>
          <w:lang w:val="ru-RU"/>
        </w:rPr>
        <w:t>вопрос</w:t>
      </w:r>
      <w:r>
        <w:rPr>
          <w:lang w:val="ru-RU"/>
        </w:rPr>
        <w:t>ом</w:t>
      </w:r>
      <w:r w:rsidRPr="00FE4CEA">
        <w:rPr>
          <w:lang w:val="ru-RU"/>
        </w:rPr>
        <w:t xml:space="preserve">, </w:t>
      </w:r>
      <w:r>
        <w:rPr>
          <w:lang w:val="ru-RU"/>
        </w:rPr>
        <w:t>которым</w:t>
      </w:r>
      <w:r w:rsidRPr="00FE4CEA">
        <w:rPr>
          <w:lang w:val="ru-RU"/>
        </w:rPr>
        <w:t xml:space="preserve"> </w:t>
      </w:r>
      <w:r>
        <w:rPr>
          <w:lang w:val="ru-RU"/>
        </w:rPr>
        <w:t>следует</w:t>
      </w:r>
      <w:r w:rsidRPr="00FE4CEA">
        <w:rPr>
          <w:lang w:val="ru-RU"/>
        </w:rPr>
        <w:t xml:space="preserve"> </w:t>
      </w:r>
      <w:r>
        <w:rPr>
          <w:lang w:val="ru-RU"/>
        </w:rPr>
        <w:t>заниматься</w:t>
      </w:r>
      <w:r w:rsidRPr="00FE4CEA">
        <w:rPr>
          <w:lang w:val="ru-RU"/>
        </w:rPr>
        <w:t xml:space="preserve">, </w:t>
      </w:r>
      <w:r w:rsidRPr="00B4000F">
        <w:rPr>
          <w:lang w:val="ru-RU"/>
        </w:rPr>
        <w:t>является</w:t>
      </w:r>
      <w:r w:rsidRPr="00FE4CEA">
        <w:rPr>
          <w:lang w:val="ru-RU"/>
        </w:rPr>
        <w:t xml:space="preserve"> </w:t>
      </w:r>
      <w:r w:rsidRPr="00B4000F">
        <w:rPr>
          <w:lang w:val="ru-RU"/>
        </w:rPr>
        <w:t>поток</w:t>
      </w:r>
      <w:r w:rsidRPr="00FE4CEA">
        <w:rPr>
          <w:lang w:val="ru-RU"/>
        </w:rPr>
        <w:t xml:space="preserve"> </w:t>
      </w:r>
      <w:r w:rsidRPr="00B4000F">
        <w:rPr>
          <w:lang w:val="ru-RU"/>
        </w:rPr>
        <w:t>информации</w:t>
      </w:r>
      <w:r w:rsidRPr="00FE4CEA">
        <w:rPr>
          <w:lang w:val="ru-RU"/>
        </w:rPr>
        <w:t xml:space="preserve"> </w:t>
      </w:r>
      <w:r>
        <w:rPr>
          <w:lang w:val="ru-RU"/>
        </w:rPr>
        <w:t>от</w:t>
      </w:r>
      <w:r w:rsidRPr="00FE4CEA">
        <w:rPr>
          <w:lang w:val="ru-RU"/>
        </w:rPr>
        <w:t xml:space="preserve"> </w:t>
      </w:r>
      <w:r>
        <w:rPr>
          <w:lang w:val="ru-RU"/>
        </w:rPr>
        <w:t>и</w:t>
      </w:r>
      <w:r w:rsidRPr="00FE4CEA">
        <w:rPr>
          <w:lang w:val="ru-RU"/>
        </w:rPr>
        <w:t xml:space="preserve"> </w:t>
      </w:r>
      <w:r>
        <w:rPr>
          <w:lang w:val="ru-RU"/>
        </w:rPr>
        <w:t>к</w:t>
      </w:r>
      <w:r w:rsidRPr="00FE4CEA">
        <w:rPr>
          <w:lang w:val="ru-RU"/>
        </w:rPr>
        <w:t xml:space="preserve"> </w:t>
      </w:r>
      <w:r>
        <w:rPr>
          <w:lang w:val="ru-RU"/>
        </w:rPr>
        <w:t>информационным</w:t>
      </w:r>
      <w:r w:rsidRPr="00FE4CEA">
        <w:rPr>
          <w:lang w:val="ru-RU"/>
        </w:rPr>
        <w:t xml:space="preserve"> </w:t>
      </w:r>
      <w:r>
        <w:rPr>
          <w:lang w:val="ru-RU"/>
        </w:rPr>
        <w:t>пунктам</w:t>
      </w:r>
      <w:r w:rsidRPr="00FE4CEA">
        <w:rPr>
          <w:lang w:val="ru-RU"/>
        </w:rPr>
        <w:t xml:space="preserve">. </w:t>
      </w:r>
      <w:r>
        <w:rPr>
          <w:lang w:val="ru-RU"/>
        </w:rPr>
        <w:t>В РЦФН</w:t>
      </w:r>
      <w:r w:rsidRPr="00FE4CEA">
        <w:rPr>
          <w:lang w:val="ru-RU"/>
        </w:rPr>
        <w:t xml:space="preserve"> </w:t>
      </w:r>
      <w:r w:rsidRPr="00B4000F">
        <w:rPr>
          <w:lang w:val="ru-RU"/>
        </w:rPr>
        <w:t>всегда</w:t>
      </w:r>
      <w:r w:rsidRPr="00FE4CEA">
        <w:rPr>
          <w:lang w:val="ru-RU"/>
        </w:rPr>
        <w:t xml:space="preserve"> </w:t>
      </w:r>
      <w:r w:rsidRPr="00B4000F">
        <w:rPr>
          <w:lang w:val="ru-RU"/>
        </w:rPr>
        <w:t>должны</w:t>
      </w:r>
      <w:r w:rsidRPr="00FE4CEA">
        <w:rPr>
          <w:lang w:val="ru-RU"/>
        </w:rPr>
        <w:t xml:space="preserve"> </w:t>
      </w:r>
      <w:r w:rsidRPr="00B4000F">
        <w:rPr>
          <w:lang w:val="ru-RU"/>
        </w:rPr>
        <w:t>иметь</w:t>
      </w:r>
      <w:r w:rsidRPr="00FE4CEA">
        <w:rPr>
          <w:lang w:val="ru-RU"/>
        </w:rPr>
        <w:t xml:space="preserve"> </w:t>
      </w:r>
      <w:r w:rsidRPr="00B4000F">
        <w:rPr>
          <w:lang w:val="ru-RU"/>
        </w:rPr>
        <w:t>полное</w:t>
      </w:r>
      <w:r w:rsidRPr="00FE4CEA">
        <w:rPr>
          <w:lang w:val="ru-RU"/>
        </w:rPr>
        <w:t xml:space="preserve"> </w:t>
      </w:r>
      <w:r w:rsidRPr="00B4000F">
        <w:rPr>
          <w:lang w:val="ru-RU"/>
        </w:rPr>
        <w:t>представление</w:t>
      </w:r>
      <w:r w:rsidRPr="00FE4CEA">
        <w:rPr>
          <w:lang w:val="ru-RU"/>
        </w:rPr>
        <w:t xml:space="preserve"> </w:t>
      </w:r>
      <w:r w:rsidRPr="00B4000F">
        <w:rPr>
          <w:lang w:val="ru-RU"/>
        </w:rPr>
        <w:t>о</w:t>
      </w:r>
      <w:r w:rsidRPr="00FE4CEA">
        <w:rPr>
          <w:lang w:val="ru-RU"/>
        </w:rPr>
        <w:t xml:space="preserve"> </w:t>
      </w:r>
      <w:r>
        <w:rPr>
          <w:lang w:val="ru-RU"/>
        </w:rPr>
        <w:t>текущей работе</w:t>
      </w:r>
      <w:r w:rsidRPr="00FE4CEA">
        <w:rPr>
          <w:lang w:val="ru-RU"/>
        </w:rPr>
        <w:t xml:space="preserve"> </w:t>
      </w:r>
      <w:r w:rsidRPr="00B4000F">
        <w:rPr>
          <w:lang w:val="ru-RU"/>
        </w:rPr>
        <w:t>в</w:t>
      </w:r>
      <w:r w:rsidRPr="00FE4CEA">
        <w:rPr>
          <w:lang w:val="ru-RU"/>
        </w:rPr>
        <w:t xml:space="preserve"> </w:t>
      </w:r>
      <w:r w:rsidRPr="00B4000F">
        <w:rPr>
          <w:lang w:val="ru-RU"/>
        </w:rPr>
        <w:t>информационных</w:t>
      </w:r>
      <w:r w:rsidRPr="00FE4CEA">
        <w:rPr>
          <w:lang w:val="ru-RU"/>
        </w:rPr>
        <w:t xml:space="preserve"> </w:t>
      </w:r>
      <w:r w:rsidRPr="00B4000F">
        <w:rPr>
          <w:lang w:val="ru-RU"/>
        </w:rPr>
        <w:t>пунктах</w:t>
      </w:r>
      <w:r w:rsidRPr="00FE4CEA">
        <w:rPr>
          <w:lang w:val="ru-RU"/>
        </w:rPr>
        <w:t xml:space="preserve">. </w:t>
      </w:r>
      <w:r w:rsidRPr="00B4000F">
        <w:rPr>
          <w:lang w:val="ru-RU"/>
        </w:rPr>
        <w:t xml:space="preserve">Директор </w:t>
      </w:r>
      <w:r>
        <w:rPr>
          <w:lang w:val="ru-RU"/>
        </w:rPr>
        <w:t>РЦФГ</w:t>
      </w:r>
      <w:r w:rsidRPr="00B4000F">
        <w:rPr>
          <w:lang w:val="ru-RU"/>
        </w:rPr>
        <w:t xml:space="preserve"> долж</w:t>
      </w:r>
      <w:r>
        <w:rPr>
          <w:lang w:val="ru-RU"/>
        </w:rPr>
        <w:t>ен</w:t>
      </w:r>
      <w:r w:rsidRPr="00B4000F">
        <w:rPr>
          <w:lang w:val="ru-RU"/>
        </w:rPr>
        <w:t xml:space="preserve"> получать еженедельные отчеты от всех информационных пунктов </w:t>
      </w:r>
      <w:r>
        <w:rPr>
          <w:lang w:val="ru-RU"/>
        </w:rPr>
        <w:t xml:space="preserve">о </w:t>
      </w:r>
      <w:r w:rsidRPr="00B4000F">
        <w:rPr>
          <w:lang w:val="ru-RU"/>
        </w:rPr>
        <w:t xml:space="preserve">наиболее важных событиях и мероприятиях, которые они проводят в местных общинах (для </w:t>
      </w:r>
      <w:r>
        <w:rPr>
          <w:lang w:val="ru-RU"/>
        </w:rPr>
        <w:t xml:space="preserve">ведения </w:t>
      </w:r>
      <w:r w:rsidRPr="00B4000F">
        <w:rPr>
          <w:lang w:val="ru-RU"/>
        </w:rPr>
        <w:t>отчетности рекомендуется интранет-систем</w:t>
      </w:r>
      <w:r>
        <w:rPr>
          <w:lang w:val="ru-RU"/>
        </w:rPr>
        <w:t>а</w:t>
      </w:r>
      <w:r w:rsidRPr="00B4000F">
        <w:rPr>
          <w:lang w:val="ru-RU"/>
        </w:rPr>
        <w:t xml:space="preserve">). В </w:t>
      </w:r>
      <w:r>
        <w:rPr>
          <w:lang w:val="ru-RU"/>
        </w:rPr>
        <w:t>ином</w:t>
      </w:r>
      <w:r w:rsidRPr="00B4000F">
        <w:rPr>
          <w:lang w:val="ru-RU"/>
        </w:rPr>
        <w:t xml:space="preserve"> случае, </w:t>
      </w:r>
      <w:r>
        <w:rPr>
          <w:lang w:val="ru-RU"/>
        </w:rPr>
        <w:t>руководителей ИП следует</w:t>
      </w:r>
      <w:r w:rsidRPr="00B4000F">
        <w:rPr>
          <w:lang w:val="ru-RU"/>
        </w:rPr>
        <w:t xml:space="preserve"> </w:t>
      </w:r>
      <w:r>
        <w:rPr>
          <w:lang w:val="ru-RU"/>
        </w:rPr>
        <w:t>информировать</w:t>
      </w:r>
      <w:r w:rsidRPr="00B4000F">
        <w:rPr>
          <w:lang w:val="ru-RU"/>
        </w:rPr>
        <w:t xml:space="preserve"> заранее</w:t>
      </w:r>
      <w:r>
        <w:rPr>
          <w:lang w:val="ru-RU"/>
        </w:rPr>
        <w:t xml:space="preserve"> о том</w:t>
      </w:r>
      <w:r w:rsidRPr="00B4000F">
        <w:rPr>
          <w:lang w:val="ru-RU"/>
        </w:rPr>
        <w:t>, какие мероприятия запланированы</w:t>
      </w:r>
      <w:r>
        <w:rPr>
          <w:lang w:val="ru-RU"/>
        </w:rPr>
        <w:t>,</w:t>
      </w:r>
      <w:r w:rsidRPr="00B4000F">
        <w:rPr>
          <w:lang w:val="ru-RU"/>
        </w:rPr>
        <w:t xml:space="preserve"> и каковы ожидания </w:t>
      </w:r>
      <w:r>
        <w:rPr>
          <w:lang w:val="ru-RU"/>
        </w:rPr>
        <w:t>РЦФГ</w:t>
      </w:r>
      <w:r w:rsidR="00C61A93" w:rsidRPr="00C61A93">
        <w:rPr>
          <w:lang w:val="ru-RU"/>
        </w:rPr>
        <w:t>.</w:t>
      </w:r>
    </w:p>
    <w:p w14:paraId="264E6415" w14:textId="77777777" w:rsidR="007013EC" w:rsidRPr="00FE4CEA" w:rsidRDefault="007013EC" w:rsidP="007013EC">
      <w:pPr>
        <w:pStyle w:val="BlockFLRUS"/>
        <w:rPr>
          <w:lang w:val="ru-RU"/>
        </w:rPr>
      </w:pPr>
      <w:r>
        <w:rPr>
          <w:lang w:val="ru-RU"/>
        </w:rPr>
        <w:t>В</w:t>
      </w:r>
      <w:r w:rsidRPr="004947BC">
        <w:rPr>
          <w:lang w:val="ru-RU"/>
        </w:rPr>
        <w:t xml:space="preserve"> </w:t>
      </w:r>
      <w:r>
        <w:rPr>
          <w:lang w:val="ru-RU"/>
        </w:rPr>
        <w:t>РЦФГ</w:t>
      </w:r>
      <w:r w:rsidRPr="004947BC">
        <w:rPr>
          <w:lang w:val="ru-RU"/>
        </w:rPr>
        <w:t xml:space="preserve"> </w:t>
      </w:r>
      <w:r w:rsidRPr="00FE4CEA">
        <w:rPr>
          <w:lang w:val="ru-RU"/>
        </w:rPr>
        <w:t>должны</w:t>
      </w:r>
      <w:r w:rsidRPr="004947BC">
        <w:rPr>
          <w:lang w:val="ru-RU"/>
        </w:rPr>
        <w:t xml:space="preserve"> </w:t>
      </w:r>
      <w:r w:rsidRPr="00FE4CEA">
        <w:rPr>
          <w:lang w:val="ru-RU"/>
        </w:rPr>
        <w:t>обра</w:t>
      </w:r>
      <w:r>
        <w:rPr>
          <w:lang w:val="ru-RU"/>
        </w:rPr>
        <w:t>щать</w:t>
      </w:r>
      <w:r w:rsidRPr="004947BC">
        <w:rPr>
          <w:lang w:val="ru-RU"/>
        </w:rPr>
        <w:t xml:space="preserve"> </w:t>
      </w:r>
      <w:r w:rsidRPr="00FE4CEA">
        <w:rPr>
          <w:lang w:val="ru-RU"/>
        </w:rPr>
        <w:t>внимание</w:t>
      </w:r>
      <w:r w:rsidRPr="004947BC">
        <w:rPr>
          <w:lang w:val="ru-RU"/>
        </w:rPr>
        <w:t xml:space="preserve"> </w:t>
      </w:r>
      <w:r>
        <w:rPr>
          <w:lang w:val="ru-RU"/>
        </w:rPr>
        <w:t>продвижению</w:t>
      </w:r>
      <w:r w:rsidRPr="004947BC">
        <w:rPr>
          <w:lang w:val="ru-RU"/>
        </w:rPr>
        <w:t xml:space="preserve"> </w:t>
      </w:r>
      <w:r w:rsidRPr="00FE4CEA">
        <w:rPr>
          <w:lang w:val="ru-RU"/>
        </w:rPr>
        <w:t>и</w:t>
      </w:r>
      <w:r w:rsidRPr="004947BC">
        <w:rPr>
          <w:lang w:val="ru-RU"/>
        </w:rPr>
        <w:t xml:space="preserve"> </w:t>
      </w:r>
      <w:r w:rsidRPr="00FE4CEA">
        <w:rPr>
          <w:lang w:val="ru-RU"/>
        </w:rPr>
        <w:t>ожида</w:t>
      </w:r>
      <w:r>
        <w:rPr>
          <w:lang w:val="ru-RU"/>
        </w:rPr>
        <w:t>ть</w:t>
      </w:r>
      <w:r w:rsidRPr="004947BC">
        <w:rPr>
          <w:lang w:val="ru-RU"/>
        </w:rPr>
        <w:t xml:space="preserve"> </w:t>
      </w:r>
      <w:r w:rsidRPr="00FE4CEA">
        <w:rPr>
          <w:lang w:val="ru-RU"/>
        </w:rPr>
        <w:t>активной</w:t>
      </w:r>
      <w:r w:rsidRPr="004947BC">
        <w:rPr>
          <w:lang w:val="ru-RU"/>
        </w:rPr>
        <w:t xml:space="preserve"> </w:t>
      </w:r>
      <w:r>
        <w:rPr>
          <w:lang w:val="ru-RU"/>
        </w:rPr>
        <w:t>позиции</w:t>
      </w:r>
      <w:r w:rsidRPr="004947BC">
        <w:rPr>
          <w:lang w:val="ru-RU"/>
        </w:rPr>
        <w:t xml:space="preserve"> </w:t>
      </w:r>
      <w:r>
        <w:rPr>
          <w:lang w:val="ru-RU"/>
        </w:rPr>
        <w:t>и</w:t>
      </w:r>
      <w:r w:rsidRPr="004947BC">
        <w:rPr>
          <w:lang w:val="ru-RU"/>
        </w:rPr>
        <w:t xml:space="preserve"> </w:t>
      </w:r>
      <w:r>
        <w:rPr>
          <w:lang w:val="ru-RU"/>
        </w:rPr>
        <w:t>действий</w:t>
      </w:r>
      <w:r w:rsidRPr="004947BC">
        <w:rPr>
          <w:lang w:val="ru-RU"/>
        </w:rPr>
        <w:t xml:space="preserve"> </w:t>
      </w:r>
      <w:r>
        <w:rPr>
          <w:lang w:val="ru-RU"/>
        </w:rPr>
        <w:t>сотрудников</w:t>
      </w:r>
      <w:r w:rsidRPr="004947BC">
        <w:rPr>
          <w:lang w:val="ru-RU"/>
        </w:rPr>
        <w:t xml:space="preserve"> </w:t>
      </w:r>
      <w:r>
        <w:rPr>
          <w:lang w:val="ru-RU"/>
        </w:rPr>
        <w:t>ИП</w:t>
      </w:r>
      <w:r w:rsidRPr="004947BC">
        <w:rPr>
          <w:lang w:val="ru-RU"/>
        </w:rPr>
        <w:t xml:space="preserve">. </w:t>
      </w:r>
      <w:r>
        <w:rPr>
          <w:lang w:val="ru-RU"/>
        </w:rPr>
        <w:t>Сотрудникам информационных пунктов не следует</w:t>
      </w:r>
      <w:r w:rsidRPr="00FE4CEA">
        <w:rPr>
          <w:lang w:val="ru-RU"/>
        </w:rPr>
        <w:t xml:space="preserve"> ждать, пока граждане </w:t>
      </w:r>
      <w:r>
        <w:rPr>
          <w:lang w:val="ru-RU"/>
        </w:rPr>
        <w:t>свяжутся</w:t>
      </w:r>
      <w:r w:rsidRPr="00FE4CEA">
        <w:rPr>
          <w:lang w:val="ru-RU"/>
        </w:rPr>
        <w:t xml:space="preserve"> с ними, </w:t>
      </w:r>
      <w:r>
        <w:rPr>
          <w:lang w:val="ru-RU"/>
        </w:rPr>
        <w:t>а</w:t>
      </w:r>
      <w:r w:rsidRPr="00FE4CEA">
        <w:rPr>
          <w:lang w:val="ru-RU"/>
        </w:rPr>
        <w:t xml:space="preserve"> активно </w:t>
      </w:r>
      <w:r>
        <w:rPr>
          <w:lang w:val="ru-RU"/>
        </w:rPr>
        <w:t>искать партнерские организации</w:t>
      </w:r>
      <w:r w:rsidRPr="00FE4CEA">
        <w:rPr>
          <w:lang w:val="ru-RU"/>
        </w:rPr>
        <w:t xml:space="preserve"> и </w:t>
      </w:r>
      <w:r>
        <w:rPr>
          <w:lang w:val="ru-RU"/>
        </w:rPr>
        <w:t>налаживать взаимодействие</w:t>
      </w:r>
      <w:r w:rsidRPr="00FE4CEA">
        <w:rPr>
          <w:lang w:val="ru-RU"/>
        </w:rPr>
        <w:t xml:space="preserve"> в рамках </w:t>
      </w:r>
      <w:r>
        <w:rPr>
          <w:lang w:val="ru-RU"/>
        </w:rPr>
        <w:t>Кампании по развитию финансовой грамотности</w:t>
      </w:r>
      <w:r w:rsidRPr="00FE4CEA">
        <w:rPr>
          <w:lang w:val="ru-RU"/>
        </w:rPr>
        <w:t xml:space="preserve"> в местном сообществе. Они также </w:t>
      </w:r>
      <w:r>
        <w:rPr>
          <w:lang w:val="ru-RU"/>
        </w:rPr>
        <w:t>должны будут стать важным партнером</w:t>
      </w:r>
      <w:r w:rsidRPr="00FE4CEA">
        <w:rPr>
          <w:lang w:val="ru-RU"/>
        </w:rPr>
        <w:t xml:space="preserve"> школ, участвующих в образовательных программах. Рекомендуется, чтобы </w:t>
      </w:r>
      <w:r>
        <w:rPr>
          <w:lang w:val="ru-RU"/>
        </w:rPr>
        <w:t>ответственные за связи с общественностью</w:t>
      </w:r>
      <w:r w:rsidRPr="00FE4CEA">
        <w:rPr>
          <w:lang w:val="ru-RU"/>
        </w:rPr>
        <w:t xml:space="preserve"> н</w:t>
      </w:r>
      <w:r>
        <w:rPr>
          <w:lang w:val="ru-RU"/>
        </w:rPr>
        <w:t>аходились</w:t>
      </w:r>
      <w:r w:rsidRPr="00FE4CEA">
        <w:rPr>
          <w:lang w:val="ru-RU"/>
        </w:rPr>
        <w:t xml:space="preserve"> в постоянном контакте с </w:t>
      </w:r>
      <w:r>
        <w:rPr>
          <w:lang w:val="ru-RU"/>
        </w:rPr>
        <w:t>работниками информационных пунктов</w:t>
      </w:r>
      <w:r w:rsidRPr="00FE4CEA">
        <w:rPr>
          <w:lang w:val="ru-RU"/>
        </w:rPr>
        <w:t xml:space="preserve"> и всегда запрашива</w:t>
      </w:r>
      <w:r>
        <w:rPr>
          <w:lang w:val="ru-RU"/>
        </w:rPr>
        <w:t>ли бы</w:t>
      </w:r>
      <w:r w:rsidRPr="00FE4CEA">
        <w:rPr>
          <w:lang w:val="ru-RU"/>
        </w:rPr>
        <w:t xml:space="preserve"> информацию </w:t>
      </w:r>
      <w:r>
        <w:rPr>
          <w:lang w:val="ru-RU"/>
        </w:rPr>
        <w:t xml:space="preserve">о текущей ситуации и мотивировали </w:t>
      </w:r>
      <w:r w:rsidRPr="00FE4CEA">
        <w:rPr>
          <w:lang w:val="ru-RU"/>
        </w:rPr>
        <w:t>к дальнейшей деятельности</w:t>
      </w:r>
      <w:r w:rsidR="00C61A93" w:rsidRPr="00C61A93">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66D9DC12" w14:textId="77777777" w:rsidTr="003E7E67">
        <w:tc>
          <w:tcPr>
            <w:tcW w:w="2392" w:type="dxa"/>
            <w:shd w:val="clear" w:color="auto" w:fill="365F91" w:themeFill="accent1" w:themeFillShade="BF"/>
          </w:tcPr>
          <w:p w14:paraId="28625186"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5EDE37A0"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0E08ECF0" w14:textId="77777777" w:rsidR="007013EC" w:rsidRPr="000A6937" w:rsidRDefault="007013EC" w:rsidP="003E7E67">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077677AD"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4E01CB" w14:paraId="7AC838AC" w14:textId="77777777" w:rsidTr="005D6D8E">
        <w:tc>
          <w:tcPr>
            <w:tcW w:w="2392" w:type="dxa"/>
          </w:tcPr>
          <w:p w14:paraId="4EDC8F88" w14:textId="77777777" w:rsidR="007013EC" w:rsidRPr="00FE4CEA" w:rsidRDefault="007013EC" w:rsidP="003E7E67">
            <w:pPr>
              <w:pStyle w:val="BlockFLRUS"/>
              <w:jc w:val="center"/>
              <w:rPr>
                <w:sz w:val="20"/>
                <w:lang w:val="ru-RU"/>
              </w:rPr>
            </w:pPr>
            <w:r>
              <w:rPr>
                <w:sz w:val="20"/>
                <w:lang w:val="ru-RU"/>
              </w:rPr>
              <w:t>Связь с информационными пунктами</w:t>
            </w:r>
          </w:p>
        </w:tc>
        <w:tc>
          <w:tcPr>
            <w:tcW w:w="2392" w:type="dxa"/>
          </w:tcPr>
          <w:p w14:paraId="7E7B2AF2" w14:textId="77777777" w:rsidR="007013EC" w:rsidRPr="00FE4CEA" w:rsidRDefault="007013EC" w:rsidP="003E7E67">
            <w:pPr>
              <w:pStyle w:val="BlockFLRUS"/>
              <w:jc w:val="center"/>
              <w:rPr>
                <w:sz w:val="20"/>
                <w:lang w:val="ru-RU"/>
              </w:rPr>
            </w:pPr>
            <w:r>
              <w:rPr>
                <w:sz w:val="20"/>
                <w:lang w:val="ru-RU"/>
              </w:rPr>
              <w:t>Сеть ИЦФГ и ИП</w:t>
            </w:r>
          </w:p>
        </w:tc>
        <w:tc>
          <w:tcPr>
            <w:tcW w:w="2393" w:type="dxa"/>
          </w:tcPr>
          <w:p w14:paraId="562B7E3F" w14:textId="77777777" w:rsidR="007013EC" w:rsidRPr="00FE4CEA" w:rsidRDefault="007013EC" w:rsidP="003E7E67">
            <w:pPr>
              <w:pStyle w:val="BlockFLRUS"/>
              <w:jc w:val="center"/>
              <w:rPr>
                <w:sz w:val="20"/>
                <w:lang w:val="ru-RU"/>
              </w:rPr>
            </w:pPr>
            <w:r>
              <w:rPr>
                <w:sz w:val="20"/>
                <w:lang w:val="ru-RU"/>
              </w:rPr>
              <w:t>Головной офис и информационные пункты РЦФГ</w:t>
            </w:r>
          </w:p>
        </w:tc>
        <w:tc>
          <w:tcPr>
            <w:tcW w:w="2393" w:type="dxa"/>
          </w:tcPr>
          <w:p w14:paraId="5D972C4C" w14:textId="77777777" w:rsidR="007013EC" w:rsidRPr="00FE4CEA" w:rsidRDefault="007013EC" w:rsidP="005D6D8E">
            <w:pPr>
              <w:pStyle w:val="BlockFLRUS"/>
              <w:jc w:val="left"/>
              <w:rPr>
                <w:sz w:val="20"/>
                <w:lang w:val="ru-RU"/>
              </w:rPr>
            </w:pPr>
            <w:r>
              <w:rPr>
                <w:sz w:val="20"/>
                <w:lang w:val="ru-RU"/>
              </w:rPr>
              <w:t>В</w:t>
            </w:r>
            <w:r w:rsidRPr="00FE4CEA">
              <w:rPr>
                <w:sz w:val="20"/>
                <w:lang w:val="ru-RU"/>
              </w:rPr>
              <w:t xml:space="preserve"> </w:t>
            </w:r>
            <w:r>
              <w:rPr>
                <w:sz w:val="20"/>
                <w:lang w:val="ru-RU"/>
              </w:rPr>
              <w:t>головном</w:t>
            </w:r>
            <w:r w:rsidRPr="00FE4CEA">
              <w:rPr>
                <w:sz w:val="20"/>
                <w:lang w:val="ru-RU"/>
              </w:rPr>
              <w:t xml:space="preserve"> </w:t>
            </w:r>
            <w:r>
              <w:rPr>
                <w:sz w:val="20"/>
                <w:lang w:val="ru-RU"/>
              </w:rPr>
              <w:t>офисе</w:t>
            </w:r>
            <w:r w:rsidRPr="00FE4CEA">
              <w:rPr>
                <w:sz w:val="20"/>
                <w:lang w:val="ru-RU"/>
              </w:rPr>
              <w:t xml:space="preserve">: </w:t>
            </w:r>
            <w:r>
              <w:rPr>
                <w:sz w:val="20"/>
                <w:lang w:val="ru-RU"/>
              </w:rPr>
              <w:t>директор и заместитель директора</w:t>
            </w:r>
            <w:r w:rsidRPr="00FE4CEA">
              <w:rPr>
                <w:sz w:val="20"/>
                <w:lang w:val="ru-RU"/>
              </w:rPr>
              <w:t xml:space="preserve"> (</w:t>
            </w:r>
            <w:r>
              <w:rPr>
                <w:sz w:val="20"/>
                <w:lang w:val="ru-RU"/>
              </w:rPr>
              <w:t>частичная занятость</w:t>
            </w:r>
            <w:r w:rsidRPr="00FE4CEA">
              <w:rPr>
                <w:sz w:val="20"/>
                <w:lang w:val="ru-RU"/>
              </w:rPr>
              <w:t xml:space="preserve">) </w:t>
            </w:r>
            <w:r>
              <w:rPr>
                <w:sz w:val="20"/>
                <w:lang w:val="ru-RU"/>
              </w:rPr>
              <w:t>ответственные за связи с общественностью</w:t>
            </w:r>
            <w:r w:rsidRPr="00FE4CEA">
              <w:rPr>
                <w:sz w:val="20"/>
                <w:lang w:val="ru-RU"/>
              </w:rPr>
              <w:t xml:space="preserve"> (</w:t>
            </w:r>
            <w:r>
              <w:rPr>
                <w:sz w:val="20"/>
                <w:lang w:val="ru-RU"/>
              </w:rPr>
              <w:t>частичная занятость</w:t>
            </w:r>
            <w:r w:rsidRPr="00FE4CEA">
              <w:rPr>
                <w:sz w:val="20"/>
                <w:lang w:val="ru-RU"/>
              </w:rPr>
              <w:t>)</w:t>
            </w:r>
          </w:p>
          <w:p w14:paraId="0B8B51A7" w14:textId="77777777" w:rsidR="007013EC" w:rsidRPr="00FE4CEA" w:rsidRDefault="007013EC" w:rsidP="005D6D8E">
            <w:pPr>
              <w:pStyle w:val="BlockFLRUS"/>
              <w:jc w:val="left"/>
              <w:rPr>
                <w:sz w:val="20"/>
                <w:lang w:val="ru-RU"/>
              </w:rPr>
            </w:pPr>
            <w:r>
              <w:rPr>
                <w:sz w:val="20"/>
                <w:lang w:val="ru-RU"/>
              </w:rPr>
              <w:t>В информационных пунктах</w:t>
            </w:r>
            <w:r w:rsidRPr="00FE4CEA">
              <w:rPr>
                <w:sz w:val="20"/>
                <w:lang w:val="ru-RU"/>
              </w:rPr>
              <w:t xml:space="preserve">: </w:t>
            </w:r>
            <w:r>
              <w:rPr>
                <w:sz w:val="20"/>
                <w:lang w:val="ru-RU"/>
              </w:rPr>
              <w:t>сотрудники</w:t>
            </w:r>
            <w:r w:rsidRPr="00FE4CEA">
              <w:rPr>
                <w:sz w:val="20"/>
                <w:lang w:val="ru-RU"/>
              </w:rPr>
              <w:t xml:space="preserve"> (</w:t>
            </w:r>
            <w:r>
              <w:rPr>
                <w:sz w:val="20"/>
                <w:lang w:val="ru-RU"/>
              </w:rPr>
              <w:t>частичная занятость</w:t>
            </w:r>
            <w:r w:rsidRPr="00FE4CEA">
              <w:rPr>
                <w:sz w:val="20"/>
                <w:lang w:val="ru-RU"/>
              </w:rPr>
              <w:t>)</w:t>
            </w:r>
          </w:p>
        </w:tc>
      </w:tr>
    </w:tbl>
    <w:p w14:paraId="6E3329D9" w14:textId="77777777" w:rsidR="007013EC" w:rsidRPr="00FE4CEA" w:rsidRDefault="007013EC" w:rsidP="007013EC">
      <w:pPr>
        <w:pStyle w:val="BlockFLRUS"/>
        <w:rPr>
          <w:lang w:val="ru-RU"/>
        </w:rPr>
      </w:pPr>
    </w:p>
    <w:p w14:paraId="3BD96457" w14:textId="77777777" w:rsidR="002C5BD7" w:rsidRDefault="007013EC">
      <w:pPr>
        <w:pStyle w:val="N3"/>
        <w:rPr>
          <w:lang w:val="ru-RU"/>
        </w:rPr>
      </w:pPr>
      <w:bookmarkStart w:id="121" w:name="_Toc356970388"/>
      <w:r>
        <w:rPr>
          <w:lang w:val="ru-RU"/>
        </w:rPr>
        <w:lastRenderedPageBreak/>
        <w:t>Привлечение финансовых средств и маркетинг</w:t>
      </w:r>
      <w:bookmarkEnd w:id="121"/>
    </w:p>
    <w:p w14:paraId="1DEB36D9" w14:textId="77777777" w:rsidR="007013EC" w:rsidRPr="00393665" w:rsidRDefault="007013EC" w:rsidP="007013EC">
      <w:pPr>
        <w:pStyle w:val="BlockFLRUS"/>
        <w:rPr>
          <w:lang w:val="ru-RU"/>
        </w:rPr>
      </w:pPr>
      <w:r w:rsidRPr="00E63E75">
        <w:rPr>
          <w:lang w:val="ru-RU"/>
        </w:rPr>
        <w:t xml:space="preserve">Один из </w:t>
      </w:r>
      <w:r>
        <w:rPr>
          <w:lang w:val="ru-RU"/>
        </w:rPr>
        <w:t>координаторов</w:t>
      </w:r>
      <w:r w:rsidRPr="00E63E75">
        <w:rPr>
          <w:lang w:val="ru-RU"/>
        </w:rPr>
        <w:t xml:space="preserve"> </w:t>
      </w:r>
      <w:r>
        <w:rPr>
          <w:lang w:val="ru-RU"/>
        </w:rPr>
        <w:t>РЦФГ</w:t>
      </w:r>
      <w:r w:rsidRPr="00E63E75">
        <w:rPr>
          <w:lang w:val="ru-RU"/>
        </w:rPr>
        <w:t xml:space="preserve"> </w:t>
      </w:r>
      <w:r>
        <w:rPr>
          <w:lang w:val="ru-RU"/>
        </w:rPr>
        <w:t>будет</w:t>
      </w:r>
      <w:r w:rsidRPr="00E63E75">
        <w:rPr>
          <w:lang w:val="ru-RU"/>
        </w:rPr>
        <w:t xml:space="preserve"> </w:t>
      </w:r>
      <w:r>
        <w:rPr>
          <w:lang w:val="ru-RU"/>
        </w:rPr>
        <w:t>нести</w:t>
      </w:r>
      <w:r w:rsidRPr="00E63E75">
        <w:rPr>
          <w:lang w:val="ru-RU"/>
        </w:rPr>
        <w:t xml:space="preserve"> ответственность в двух важных областях: маркетинг </w:t>
      </w:r>
      <w:r>
        <w:rPr>
          <w:lang w:val="ru-RU"/>
        </w:rPr>
        <w:t>и</w:t>
      </w:r>
      <w:r w:rsidRPr="00E63E75">
        <w:rPr>
          <w:lang w:val="ru-RU"/>
        </w:rPr>
        <w:t xml:space="preserve"> </w:t>
      </w:r>
      <w:r>
        <w:rPr>
          <w:lang w:val="ru-RU"/>
        </w:rPr>
        <w:t>организация</w:t>
      </w:r>
      <w:r w:rsidRPr="00E63E75">
        <w:rPr>
          <w:lang w:val="ru-RU"/>
        </w:rPr>
        <w:t xml:space="preserve"> </w:t>
      </w:r>
      <w:r>
        <w:rPr>
          <w:lang w:val="ru-RU"/>
        </w:rPr>
        <w:t>финансирования</w:t>
      </w:r>
      <w:r w:rsidRPr="00E63E75">
        <w:rPr>
          <w:lang w:val="ru-RU"/>
        </w:rPr>
        <w:t xml:space="preserve">. </w:t>
      </w:r>
      <w:r w:rsidRPr="00393665">
        <w:rPr>
          <w:lang w:val="ru-RU"/>
        </w:rPr>
        <w:t>Этот человек будет отвечать за выявление всех потенциальных деловых партнеров, котор</w:t>
      </w:r>
      <w:r>
        <w:rPr>
          <w:lang w:val="ru-RU"/>
        </w:rPr>
        <w:t>ых можно было</w:t>
      </w:r>
      <w:r w:rsidRPr="00393665">
        <w:rPr>
          <w:lang w:val="ru-RU"/>
        </w:rPr>
        <w:t xml:space="preserve"> бы привлечь в </w:t>
      </w:r>
      <w:r>
        <w:rPr>
          <w:lang w:val="ru-RU"/>
        </w:rPr>
        <w:t>Кампанию по развитию финансовой грамотности</w:t>
      </w:r>
      <w:r w:rsidRPr="00393665">
        <w:rPr>
          <w:lang w:val="ru-RU"/>
        </w:rPr>
        <w:t xml:space="preserve"> и </w:t>
      </w:r>
      <w:r>
        <w:rPr>
          <w:lang w:val="ru-RU"/>
        </w:rPr>
        <w:t>с которыми можно было бы организовывать/</w:t>
      </w:r>
      <w:r w:rsidRPr="00393665">
        <w:rPr>
          <w:lang w:val="ru-RU"/>
        </w:rPr>
        <w:t xml:space="preserve">софинансировать некоторые </w:t>
      </w:r>
      <w:r>
        <w:rPr>
          <w:lang w:val="ru-RU"/>
        </w:rPr>
        <w:t>мероприятия. Он</w:t>
      </w:r>
      <w:r w:rsidRPr="00393665">
        <w:rPr>
          <w:lang w:val="ru-RU"/>
        </w:rPr>
        <w:t xml:space="preserve"> будет работать в тесном </w:t>
      </w:r>
      <w:r>
        <w:rPr>
          <w:lang w:val="ru-RU"/>
        </w:rPr>
        <w:t xml:space="preserve">взаимодействии </w:t>
      </w:r>
      <w:r w:rsidRPr="00393665">
        <w:rPr>
          <w:lang w:val="ru-RU"/>
        </w:rPr>
        <w:t xml:space="preserve">с директорами </w:t>
      </w:r>
      <w:r>
        <w:rPr>
          <w:lang w:val="ru-RU"/>
        </w:rPr>
        <w:t>РЦФГ, а также</w:t>
      </w:r>
      <w:r w:rsidRPr="00393665">
        <w:rPr>
          <w:lang w:val="ru-RU"/>
        </w:rPr>
        <w:t xml:space="preserve"> участвовать в переговорах и встречах с существующими и потенциальными финансовыми партнерами</w:t>
      </w:r>
      <w:r>
        <w:rPr>
          <w:lang w:val="ru-RU"/>
        </w:rPr>
        <w:t xml:space="preserve"> РЦФГ</w:t>
      </w:r>
      <w:r w:rsidR="00C61A93" w:rsidRPr="00C61A93">
        <w:rPr>
          <w:lang w:val="ru-RU"/>
        </w:rPr>
        <w:t>.</w:t>
      </w:r>
    </w:p>
    <w:p w14:paraId="63A3E31E" w14:textId="77777777" w:rsidR="007013EC" w:rsidRPr="00E63E75" w:rsidRDefault="007013EC" w:rsidP="007013EC">
      <w:pPr>
        <w:pStyle w:val="BlockFLRUS"/>
        <w:rPr>
          <w:lang w:val="ru-RU"/>
        </w:rPr>
      </w:pPr>
      <w:r w:rsidRPr="00E63E75">
        <w:rPr>
          <w:lang w:val="ru-RU"/>
        </w:rPr>
        <w:t>Маркетинговые</w:t>
      </w:r>
      <w:r w:rsidRPr="00AE53B4">
        <w:rPr>
          <w:lang w:val="ru-RU"/>
        </w:rPr>
        <w:t xml:space="preserve"> </w:t>
      </w:r>
      <w:r w:rsidRPr="00E63E75">
        <w:rPr>
          <w:lang w:val="ru-RU"/>
        </w:rPr>
        <w:t>задачи</w:t>
      </w:r>
      <w:r w:rsidRPr="00AE53B4">
        <w:rPr>
          <w:lang w:val="ru-RU"/>
        </w:rPr>
        <w:t xml:space="preserve"> </w:t>
      </w:r>
      <w:r w:rsidRPr="00E63E75">
        <w:rPr>
          <w:lang w:val="ru-RU"/>
        </w:rPr>
        <w:t>были</w:t>
      </w:r>
      <w:r w:rsidRPr="00AE53B4">
        <w:rPr>
          <w:lang w:val="ru-RU"/>
        </w:rPr>
        <w:t xml:space="preserve"> </w:t>
      </w:r>
      <w:r>
        <w:rPr>
          <w:lang w:val="ru-RU"/>
        </w:rPr>
        <w:t>основательно</w:t>
      </w:r>
      <w:r w:rsidRPr="00AE53B4">
        <w:rPr>
          <w:lang w:val="ru-RU"/>
        </w:rPr>
        <w:t xml:space="preserve"> </w:t>
      </w:r>
      <w:r w:rsidRPr="00E63E75">
        <w:rPr>
          <w:lang w:val="ru-RU"/>
        </w:rPr>
        <w:t>описаны</w:t>
      </w:r>
      <w:r w:rsidRPr="00AE53B4">
        <w:rPr>
          <w:lang w:val="ru-RU"/>
        </w:rPr>
        <w:t xml:space="preserve"> </w:t>
      </w:r>
      <w:r w:rsidRPr="00E63E75">
        <w:rPr>
          <w:lang w:val="ru-RU"/>
        </w:rPr>
        <w:t>в</w:t>
      </w:r>
      <w:r w:rsidRPr="00AE53B4">
        <w:rPr>
          <w:lang w:val="ru-RU"/>
        </w:rPr>
        <w:t xml:space="preserve"> </w:t>
      </w:r>
      <w:r w:rsidRPr="00E63E75">
        <w:rPr>
          <w:lang w:val="ru-RU"/>
        </w:rPr>
        <w:t>разделе</w:t>
      </w:r>
      <w:r w:rsidRPr="00AE53B4">
        <w:rPr>
          <w:lang w:val="ru-RU"/>
        </w:rPr>
        <w:t xml:space="preserve"> 4. </w:t>
      </w:r>
      <w:r w:rsidRPr="00E63E75">
        <w:rPr>
          <w:lang w:val="ru-RU"/>
        </w:rPr>
        <w:t xml:space="preserve">Отчета ниже и включают </w:t>
      </w:r>
      <w:r>
        <w:rPr>
          <w:lang w:val="ru-RU"/>
        </w:rPr>
        <w:t>в себя большой</w:t>
      </w:r>
      <w:r w:rsidRPr="00E63E75">
        <w:rPr>
          <w:lang w:val="ru-RU"/>
        </w:rPr>
        <w:t xml:space="preserve"> список мероприятий, за которые это лицо будет нести ответственность. Тем не менее, в этом разделе следует подчеркнуть</w:t>
      </w:r>
      <w:r>
        <w:rPr>
          <w:lang w:val="ru-RU"/>
        </w:rPr>
        <w:t xml:space="preserve"> вторую задача</w:t>
      </w:r>
      <w:r w:rsidRPr="00E63E75">
        <w:rPr>
          <w:lang w:val="ru-RU"/>
        </w:rPr>
        <w:t xml:space="preserve"> координатор</w:t>
      </w:r>
      <w:r>
        <w:rPr>
          <w:lang w:val="ru-RU"/>
        </w:rPr>
        <w:t>а РЦФГ</w:t>
      </w:r>
      <w:r w:rsidRPr="00E63E75">
        <w:rPr>
          <w:lang w:val="ru-RU"/>
        </w:rPr>
        <w:t xml:space="preserve"> </w:t>
      </w:r>
      <w:r>
        <w:rPr>
          <w:lang w:val="ru-RU"/>
        </w:rPr>
        <w:t>–</w:t>
      </w:r>
      <w:r w:rsidRPr="00E63E75">
        <w:rPr>
          <w:lang w:val="ru-RU"/>
        </w:rPr>
        <w:t xml:space="preserve"> сбор средств на </w:t>
      </w:r>
      <w:r w:rsidRPr="00C31BC7">
        <w:rPr>
          <w:lang w:val="ru-RU"/>
        </w:rPr>
        <w:t>Кампанию по развитию финансовой грамотности</w:t>
      </w:r>
      <w:r w:rsidR="00C61A93" w:rsidRPr="00C61A93">
        <w:rPr>
          <w:lang w:val="ru-RU"/>
        </w:rPr>
        <w:t>.</w:t>
      </w:r>
    </w:p>
    <w:p w14:paraId="214CF042" w14:textId="77777777" w:rsidR="007013EC" w:rsidRPr="00C31BC7" w:rsidRDefault="007013EC" w:rsidP="007013EC">
      <w:pPr>
        <w:pStyle w:val="BlockFLRUS"/>
        <w:rPr>
          <w:lang w:val="ru-RU"/>
        </w:rPr>
      </w:pPr>
      <w:r>
        <w:rPr>
          <w:lang w:val="ru-RU"/>
        </w:rPr>
        <w:t>Руководитель по организации финансирования при взаимодействии с директорами РЦФГ отвечал бы за следующее</w:t>
      </w:r>
      <w:r w:rsidR="00C61A93" w:rsidRPr="00C61A93">
        <w:rPr>
          <w:lang w:val="ru-RU"/>
        </w:rPr>
        <w:t xml:space="preserve">: </w:t>
      </w:r>
    </w:p>
    <w:p w14:paraId="1FA9DF35" w14:textId="77777777" w:rsidR="002C5BD7" w:rsidRDefault="007013EC">
      <w:pPr>
        <w:pStyle w:val="listFLRUS"/>
        <w:rPr>
          <w:lang w:val="ru-RU"/>
        </w:rPr>
      </w:pPr>
      <w:r w:rsidRPr="00C31BC7">
        <w:rPr>
          <w:lang w:val="ru-RU"/>
        </w:rPr>
        <w:t>подготовк</w:t>
      </w:r>
      <w:r>
        <w:rPr>
          <w:lang w:val="ru-RU"/>
        </w:rPr>
        <w:t>а</w:t>
      </w:r>
      <w:r w:rsidRPr="00C31BC7">
        <w:rPr>
          <w:lang w:val="ru-RU"/>
        </w:rPr>
        <w:t xml:space="preserve"> заданий, предложений, заявок на гранты </w:t>
      </w:r>
      <w:r>
        <w:rPr>
          <w:lang w:val="ru-RU"/>
        </w:rPr>
        <w:t>в</w:t>
      </w:r>
      <w:r w:rsidRPr="00C31BC7">
        <w:rPr>
          <w:lang w:val="ru-RU"/>
        </w:rPr>
        <w:t xml:space="preserve"> любо</w:t>
      </w:r>
      <w:r>
        <w:rPr>
          <w:lang w:val="ru-RU"/>
        </w:rPr>
        <w:t>е</w:t>
      </w:r>
      <w:r w:rsidRPr="00C31BC7">
        <w:rPr>
          <w:lang w:val="ru-RU"/>
        </w:rPr>
        <w:t xml:space="preserve"> учреждени</w:t>
      </w:r>
      <w:r>
        <w:rPr>
          <w:lang w:val="ru-RU"/>
        </w:rPr>
        <w:t>е</w:t>
      </w:r>
      <w:r w:rsidRPr="00C31BC7">
        <w:rPr>
          <w:lang w:val="ru-RU"/>
        </w:rPr>
        <w:t>, котор</w:t>
      </w:r>
      <w:r>
        <w:rPr>
          <w:lang w:val="ru-RU"/>
        </w:rPr>
        <w:t>о</w:t>
      </w:r>
      <w:r w:rsidRPr="00C31BC7">
        <w:rPr>
          <w:lang w:val="ru-RU"/>
        </w:rPr>
        <w:t>е могл</w:t>
      </w:r>
      <w:r>
        <w:rPr>
          <w:lang w:val="ru-RU"/>
        </w:rPr>
        <w:t>о</w:t>
      </w:r>
      <w:r w:rsidRPr="00C31BC7">
        <w:rPr>
          <w:lang w:val="ru-RU"/>
        </w:rPr>
        <w:t xml:space="preserve"> бы внести свой вклад в бюджет </w:t>
      </w:r>
      <w:r>
        <w:rPr>
          <w:lang w:val="ru-RU"/>
        </w:rPr>
        <w:t>Кампании по развитию финансовой грамотности</w:t>
      </w:r>
      <w:r w:rsidRPr="00C31BC7">
        <w:rPr>
          <w:lang w:val="ru-RU"/>
        </w:rPr>
        <w:t xml:space="preserve"> прямо или косвенно через Кампанию по развитию финансовой грамотности;</w:t>
      </w:r>
    </w:p>
    <w:p w14:paraId="52E4B5D1" w14:textId="77777777" w:rsidR="002C5BD7" w:rsidRDefault="007013EC">
      <w:pPr>
        <w:pStyle w:val="listFLRUS"/>
        <w:rPr>
          <w:lang w:val="ru-RU"/>
        </w:rPr>
      </w:pPr>
      <w:r w:rsidRPr="00AE53B4">
        <w:rPr>
          <w:lang w:val="ru-RU"/>
        </w:rPr>
        <w:t>создание и поправки к базе данных предприятий, учреждений и доноров;</w:t>
      </w:r>
    </w:p>
    <w:p w14:paraId="2B1FEA4B" w14:textId="77777777" w:rsidR="002C5BD7" w:rsidRDefault="007013EC">
      <w:pPr>
        <w:pStyle w:val="listFLRUS"/>
        <w:rPr>
          <w:lang w:val="ru-RU"/>
        </w:rPr>
      </w:pPr>
      <w:r w:rsidRPr="00AE53B4">
        <w:rPr>
          <w:lang w:val="ru-RU"/>
        </w:rPr>
        <w:t>ежедневное общение с коммерческими и</w:t>
      </w:r>
      <w:r>
        <w:rPr>
          <w:lang w:val="ru-RU"/>
        </w:rPr>
        <w:t xml:space="preserve"> институциональными партнерами,</w:t>
      </w:r>
      <w:r w:rsidRPr="00AE53B4">
        <w:rPr>
          <w:lang w:val="ru-RU"/>
        </w:rPr>
        <w:t xml:space="preserve"> получ</w:t>
      </w:r>
      <w:r>
        <w:rPr>
          <w:lang w:val="ru-RU"/>
        </w:rPr>
        <w:t xml:space="preserve">ение </w:t>
      </w:r>
      <w:r w:rsidRPr="00AE53B4">
        <w:rPr>
          <w:lang w:val="ru-RU"/>
        </w:rPr>
        <w:t>информаци</w:t>
      </w:r>
      <w:r>
        <w:rPr>
          <w:lang w:val="ru-RU"/>
        </w:rPr>
        <w:t>и</w:t>
      </w:r>
      <w:r w:rsidRPr="00AE53B4">
        <w:rPr>
          <w:lang w:val="ru-RU"/>
        </w:rPr>
        <w:t xml:space="preserve"> о возможных областях, представляющих интерес в рамках Кампании по развитию финансовой грамотности;</w:t>
      </w:r>
    </w:p>
    <w:p w14:paraId="026C1126" w14:textId="77777777" w:rsidR="002C5BD7" w:rsidRDefault="007013EC">
      <w:pPr>
        <w:pStyle w:val="listFLRUS"/>
        <w:rPr>
          <w:lang w:val="ru-RU"/>
        </w:rPr>
      </w:pPr>
      <w:r w:rsidRPr="00AE53B4">
        <w:rPr>
          <w:lang w:val="ru-RU"/>
        </w:rPr>
        <w:t>организация встреч и участие (с директорами) в переговорах с потенциальными донорами и спонсорами Кампании по развитию финансовой грамотности;</w:t>
      </w:r>
    </w:p>
    <w:p w14:paraId="06DA8060" w14:textId="77777777" w:rsidR="002C5BD7" w:rsidRDefault="007013EC">
      <w:pPr>
        <w:pStyle w:val="listFLRUS"/>
        <w:rPr>
          <w:lang w:val="ru-RU"/>
        </w:rPr>
      </w:pPr>
      <w:r>
        <w:rPr>
          <w:lang w:val="ru-RU"/>
        </w:rPr>
        <w:t>подготовка договоров или соглашений, связанных с темой организации финансирования</w:t>
      </w:r>
      <w:r w:rsidRPr="00AE53B4">
        <w:rPr>
          <w:lang w:val="ru-RU"/>
        </w:rPr>
        <w:t>;</w:t>
      </w:r>
    </w:p>
    <w:p w14:paraId="077BA4BE" w14:textId="77777777" w:rsidR="002C5BD7" w:rsidRDefault="007013EC">
      <w:pPr>
        <w:pStyle w:val="listFLRUS"/>
        <w:rPr>
          <w:lang w:val="ru-RU"/>
        </w:rPr>
      </w:pPr>
      <w:r w:rsidRPr="00AE53B4">
        <w:rPr>
          <w:lang w:val="ru-RU"/>
        </w:rPr>
        <w:t xml:space="preserve">забота о реализации </w:t>
      </w:r>
      <w:r>
        <w:rPr>
          <w:lang w:val="ru-RU"/>
        </w:rPr>
        <w:t>договоров</w:t>
      </w:r>
      <w:r w:rsidRPr="00AE53B4">
        <w:rPr>
          <w:lang w:val="ru-RU"/>
        </w:rPr>
        <w:t xml:space="preserve"> или соглашений и написание отчетов донорам </w:t>
      </w:r>
      <w:r>
        <w:rPr>
          <w:lang w:val="ru-RU"/>
        </w:rPr>
        <w:t xml:space="preserve">с </w:t>
      </w:r>
      <w:r w:rsidRPr="00AE53B4">
        <w:rPr>
          <w:lang w:val="ru-RU"/>
        </w:rPr>
        <w:t>коммент</w:t>
      </w:r>
      <w:r>
        <w:rPr>
          <w:lang w:val="ru-RU"/>
        </w:rPr>
        <w:t>ариями о результатах</w:t>
      </w:r>
      <w:r w:rsidRPr="00AE53B4">
        <w:rPr>
          <w:lang w:val="ru-RU"/>
        </w:rPr>
        <w:t xml:space="preserve"> совместного финансирования;</w:t>
      </w:r>
    </w:p>
    <w:p w14:paraId="2D6BCA88" w14:textId="77777777" w:rsidR="002C5BD7" w:rsidRDefault="007013EC">
      <w:pPr>
        <w:pStyle w:val="listFLRUS"/>
        <w:rPr>
          <w:lang w:val="ru-RU"/>
        </w:rPr>
      </w:pPr>
      <w:r w:rsidRPr="00AE53B4">
        <w:rPr>
          <w:lang w:val="ru-RU"/>
        </w:rPr>
        <w:t>приглашения всем коммерческим и институциональны</w:t>
      </w:r>
      <w:r>
        <w:rPr>
          <w:lang w:val="ru-RU"/>
        </w:rPr>
        <w:t>м</w:t>
      </w:r>
      <w:r w:rsidRPr="00AE53B4">
        <w:rPr>
          <w:lang w:val="ru-RU"/>
        </w:rPr>
        <w:t xml:space="preserve"> партнер</w:t>
      </w:r>
      <w:r>
        <w:rPr>
          <w:lang w:val="ru-RU"/>
        </w:rPr>
        <w:t>ам</w:t>
      </w:r>
      <w:r w:rsidRPr="00AE53B4">
        <w:rPr>
          <w:lang w:val="ru-RU"/>
        </w:rPr>
        <w:t xml:space="preserve"> к участию в мероприятиях Кампании по развитию финансовой грамотности.</w:t>
      </w:r>
    </w:p>
    <w:p w14:paraId="1B4592DC" w14:textId="77777777" w:rsidR="007013EC" w:rsidRPr="00AE53B4" w:rsidRDefault="007013EC" w:rsidP="007013EC">
      <w:pPr>
        <w:pStyle w:val="BlockFLRUS"/>
        <w:rPr>
          <w:lang w:val="ru-RU"/>
        </w:rPr>
      </w:pPr>
      <w:r>
        <w:rPr>
          <w:lang w:val="ru-RU"/>
        </w:rPr>
        <w:t>Что касается данного лица, большое значение имеют все виды деятельности,</w:t>
      </w:r>
      <w:r w:rsidRPr="00AE53B4">
        <w:rPr>
          <w:lang w:val="ru-RU"/>
        </w:rPr>
        <w:t xml:space="preserve"> но </w:t>
      </w:r>
      <w:r>
        <w:rPr>
          <w:lang w:val="ru-RU"/>
        </w:rPr>
        <w:t>ключевым является умение</w:t>
      </w:r>
      <w:r w:rsidRPr="00AE53B4">
        <w:rPr>
          <w:lang w:val="ru-RU"/>
        </w:rPr>
        <w:t xml:space="preserve"> надлежаще</w:t>
      </w:r>
      <w:r>
        <w:rPr>
          <w:lang w:val="ru-RU"/>
        </w:rPr>
        <w:t xml:space="preserve">го выявления </w:t>
      </w:r>
      <w:r w:rsidRPr="00AE53B4">
        <w:rPr>
          <w:lang w:val="ru-RU"/>
        </w:rPr>
        <w:t>потребностей поте</w:t>
      </w:r>
      <w:r>
        <w:rPr>
          <w:lang w:val="ru-RU"/>
        </w:rPr>
        <w:t>нциального донора или спонсора, а также способность готовить предложения и реализовывать решения</w:t>
      </w:r>
      <w:r w:rsidRPr="00AE53B4">
        <w:rPr>
          <w:lang w:val="ru-RU"/>
        </w:rPr>
        <w:t>, которые отвечали бы этим потребностям.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2"/>
        <w:gridCol w:w="2393"/>
        <w:gridCol w:w="2393"/>
      </w:tblGrid>
      <w:tr w:rsidR="007013EC" w:rsidRPr="009413CE" w14:paraId="288EEC59" w14:textId="77777777" w:rsidTr="003E7E67">
        <w:tc>
          <w:tcPr>
            <w:tcW w:w="2392" w:type="dxa"/>
            <w:shd w:val="clear" w:color="auto" w:fill="365F91" w:themeFill="accent1" w:themeFillShade="BF"/>
          </w:tcPr>
          <w:p w14:paraId="571FD17F"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Мероприятия</w:t>
            </w:r>
            <w:r>
              <w:rPr>
                <w:b/>
                <w:color w:val="FFFFFF" w:themeColor="background1"/>
                <w:sz w:val="20"/>
              </w:rPr>
              <w:t xml:space="preserve"> / </w:t>
            </w:r>
            <w:r>
              <w:rPr>
                <w:b/>
                <w:color w:val="FFFFFF" w:themeColor="background1"/>
                <w:sz w:val="20"/>
                <w:lang w:val="ru-RU"/>
              </w:rPr>
              <w:t>задачи</w:t>
            </w:r>
          </w:p>
        </w:tc>
        <w:tc>
          <w:tcPr>
            <w:tcW w:w="2392" w:type="dxa"/>
            <w:shd w:val="clear" w:color="auto" w:fill="365F91" w:themeFill="accent1" w:themeFillShade="BF"/>
          </w:tcPr>
          <w:p w14:paraId="7AB4CB3A" w14:textId="77777777" w:rsidR="007013EC" w:rsidRPr="000A6937" w:rsidRDefault="007013EC" w:rsidP="005D6D8E">
            <w:pPr>
              <w:pStyle w:val="BlockFLRUS"/>
              <w:rPr>
                <w:b/>
                <w:color w:val="FFFFFF" w:themeColor="background1"/>
                <w:sz w:val="20"/>
                <w:lang w:val="ru-RU"/>
              </w:rPr>
            </w:pPr>
            <w:r>
              <w:rPr>
                <w:b/>
                <w:color w:val="FFFFFF" w:themeColor="background1"/>
                <w:sz w:val="20"/>
                <w:lang w:val="ru-RU"/>
              </w:rPr>
              <w:t>Целевая группа</w:t>
            </w:r>
          </w:p>
        </w:tc>
        <w:tc>
          <w:tcPr>
            <w:tcW w:w="2393" w:type="dxa"/>
            <w:shd w:val="clear" w:color="auto" w:fill="365F91" w:themeFill="accent1" w:themeFillShade="BF"/>
          </w:tcPr>
          <w:p w14:paraId="04E564F6" w14:textId="77777777" w:rsidR="007013EC" w:rsidRPr="000A6937" w:rsidRDefault="007013EC" w:rsidP="005D6D8E">
            <w:pPr>
              <w:pStyle w:val="BlockFLRUS"/>
              <w:jc w:val="center"/>
              <w:rPr>
                <w:b/>
                <w:color w:val="FFFFFF" w:themeColor="background1"/>
                <w:sz w:val="20"/>
                <w:lang w:val="ru-RU"/>
              </w:rPr>
            </w:pPr>
            <w:r>
              <w:rPr>
                <w:b/>
                <w:color w:val="FFFFFF" w:themeColor="background1"/>
                <w:sz w:val="20"/>
                <w:lang w:val="ru-RU"/>
              </w:rPr>
              <w:t>Оператор</w:t>
            </w:r>
          </w:p>
        </w:tc>
        <w:tc>
          <w:tcPr>
            <w:tcW w:w="2393" w:type="dxa"/>
            <w:shd w:val="clear" w:color="auto" w:fill="365F91" w:themeFill="accent1" w:themeFillShade="BF"/>
          </w:tcPr>
          <w:p w14:paraId="6F5EF2A1" w14:textId="77777777" w:rsidR="007013EC" w:rsidRPr="000A6937" w:rsidRDefault="007013EC" w:rsidP="005D6D8E">
            <w:pPr>
              <w:pStyle w:val="BlockFLRUS"/>
              <w:tabs>
                <w:tab w:val="left" w:pos="495"/>
                <w:tab w:val="center" w:pos="1088"/>
              </w:tabs>
              <w:jc w:val="center"/>
              <w:rPr>
                <w:b/>
                <w:color w:val="FFFFFF" w:themeColor="background1"/>
                <w:sz w:val="20"/>
                <w:lang w:val="ru-RU"/>
              </w:rPr>
            </w:pPr>
            <w:r>
              <w:rPr>
                <w:b/>
                <w:color w:val="FFFFFF" w:themeColor="background1"/>
                <w:sz w:val="20"/>
                <w:lang w:val="ru-RU"/>
              </w:rPr>
              <w:t>Персонал</w:t>
            </w:r>
          </w:p>
        </w:tc>
      </w:tr>
      <w:tr w:rsidR="007013EC" w:rsidRPr="004E01CB" w14:paraId="2E6AAC80" w14:textId="77777777" w:rsidTr="005D6D8E">
        <w:tc>
          <w:tcPr>
            <w:tcW w:w="2392" w:type="dxa"/>
          </w:tcPr>
          <w:p w14:paraId="0E0DCE81" w14:textId="77777777" w:rsidR="007013EC" w:rsidRPr="001E1C48" w:rsidRDefault="007013EC" w:rsidP="005D6D8E">
            <w:pPr>
              <w:pStyle w:val="BlockFLRUS"/>
              <w:jc w:val="left"/>
              <w:rPr>
                <w:sz w:val="20"/>
                <w:lang w:val="ru-RU"/>
              </w:rPr>
            </w:pPr>
            <w:r w:rsidRPr="001E1C48">
              <w:rPr>
                <w:sz w:val="20"/>
                <w:lang w:val="ru-RU"/>
              </w:rPr>
              <w:t xml:space="preserve">Получение средств </w:t>
            </w:r>
            <w:r>
              <w:rPr>
                <w:sz w:val="20"/>
                <w:lang w:val="ru-RU"/>
              </w:rPr>
              <w:t>от государственных и частных, организация</w:t>
            </w:r>
            <w:r w:rsidRPr="001E1C48">
              <w:rPr>
                <w:sz w:val="20"/>
                <w:lang w:val="ru-RU"/>
              </w:rPr>
              <w:t xml:space="preserve"> маркетинговой деятельности</w:t>
            </w:r>
          </w:p>
        </w:tc>
        <w:tc>
          <w:tcPr>
            <w:tcW w:w="2392" w:type="dxa"/>
          </w:tcPr>
          <w:p w14:paraId="42B7D8DF" w14:textId="77777777" w:rsidR="007013EC" w:rsidRPr="001E1C48" w:rsidRDefault="007013EC" w:rsidP="005D6D8E">
            <w:pPr>
              <w:pStyle w:val="BlockFLRUS"/>
              <w:jc w:val="left"/>
              <w:rPr>
                <w:sz w:val="20"/>
                <w:lang w:val="ru-RU"/>
              </w:rPr>
            </w:pPr>
            <w:r>
              <w:rPr>
                <w:sz w:val="20"/>
                <w:lang w:val="ru-RU"/>
              </w:rPr>
              <w:t>Организации и учреждения</w:t>
            </w:r>
            <w:r w:rsidRPr="001E1C48">
              <w:rPr>
                <w:sz w:val="20"/>
                <w:lang w:val="ru-RU"/>
              </w:rPr>
              <w:t xml:space="preserve"> государственного и частного секторов (привлечение</w:t>
            </w:r>
            <w:r>
              <w:rPr>
                <w:sz w:val="20"/>
                <w:lang w:val="ru-RU"/>
              </w:rPr>
              <w:t xml:space="preserve"> финансирования</w:t>
            </w:r>
            <w:r w:rsidRPr="001E1C48">
              <w:rPr>
                <w:sz w:val="20"/>
                <w:lang w:val="ru-RU"/>
              </w:rPr>
              <w:t xml:space="preserve">) и граждане </w:t>
            </w:r>
            <w:r w:rsidRPr="001E1C48">
              <w:rPr>
                <w:sz w:val="20"/>
                <w:lang w:val="ru-RU"/>
              </w:rPr>
              <w:lastRenderedPageBreak/>
              <w:t>Калининградской области (</w:t>
            </w:r>
            <w:r>
              <w:rPr>
                <w:sz w:val="20"/>
                <w:lang w:val="ru-RU"/>
              </w:rPr>
              <w:t>маркетинг</w:t>
            </w:r>
            <w:r w:rsidRPr="001E1C48">
              <w:rPr>
                <w:sz w:val="20"/>
                <w:lang w:val="ru-RU"/>
              </w:rPr>
              <w:t>)</w:t>
            </w:r>
          </w:p>
        </w:tc>
        <w:tc>
          <w:tcPr>
            <w:tcW w:w="2393" w:type="dxa"/>
          </w:tcPr>
          <w:p w14:paraId="2207AAB8" w14:textId="77777777" w:rsidR="007013EC" w:rsidRPr="009413CE" w:rsidRDefault="007013EC" w:rsidP="005D6D8E">
            <w:pPr>
              <w:pStyle w:val="BlockFLRUS"/>
              <w:jc w:val="left"/>
              <w:rPr>
                <w:sz w:val="20"/>
              </w:rPr>
            </w:pPr>
            <w:r>
              <w:rPr>
                <w:sz w:val="20"/>
                <w:lang w:val="ru-RU"/>
              </w:rPr>
              <w:lastRenderedPageBreak/>
              <w:t>Головной офис РЦФГ</w:t>
            </w:r>
            <w:r w:rsidRPr="009413CE">
              <w:rPr>
                <w:sz w:val="20"/>
              </w:rPr>
              <w:t xml:space="preserve"> </w:t>
            </w:r>
          </w:p>
        </w:tc>
        <w:tc>
          <w:tcPr>
            <w:tcW w:w="2393" w:type="dxa"/>
          </w:tcPr>
          <w:p w14:paraId="1B2D282B" w14:textId="77777777" w:rsidR="007013EC" w:rsidRPr="00C742E2" w:rsidRDefault="007013EC" w:rsidP="005D6D8E">
            <w:pPr>
              <w:pStyle w:val="BlockFLRUS"/>
              <w:jc w:val="left"/>
              <w:rPr>
                <w:sz w:val="20"/>
                <w:lang w:val="ru-RU"/>
              </w:rPr>
            </w:pPr>
            <w:r>
              <w:rPr>
                <w:sz w:val="20"/>
                <w:lang w:val="ru-RU"/>
              </w:rPr>
              <w:t>В</w:t>
            </w:r>
            <w:r w:rsidRPr="00C742E2">
              <w:rPr>
                <w:sz w:val="20"/>
                <w:lang w:val="ru-RU"/>
              </w:rPr>
              <w:t xml:space="preserve"> </w:t>
            </w:r>
            <w:r>
              <w:rPr>
                <w:sz w:val="20"/>
                <w:lang w:val="ru-RU"/>
              </w:rPr>
              <w:t>головном</w:t>
            </w:r>
            <w:r w:rsidRPr="00C742E2">
              <w:rPr>
                <w:sz w:val="20"/>
                <w:lang w:val="ru-RU"/>
              </w:rPr>
              <w:t xml:space="preserve"> </w:t>
            </w:r>
            <w:r>
              <w:rPr>
                <w:sz w:val="20"/>
                <w:lang w:val="ru-RU"/>
              </w:rPr>
              <w:t>офисе</w:t>
            </w:r>
            <w:r w:rsidRPr="00C742E2">
              <w:rPr>
                <w:sz w:val="20"/>
                <w:lang w:val="ru-RU"/>
              </w:rPr>
              <w:t xml:space="preserve">: </w:t>
            </w:r>
            <w:r>
              <w:rPr>
                <w:sz w:val="20"/>
                <w:lang w:val="ru-RU"/>
              </w:rPr>
              <w:t>директор</w:t>
            </w:r>
            <w:r w:rsidRPr="00C742E2">
              <w:rPr>
                <w:sz w:val="20"/>
                <w:lang w:val="ru-RU"/>
              </w:rPr>
              <w:t xml:space="preserve"> (</w:t>
            </w:r>
            <w:r>
              <w:rPr>
                <w:sz w:val="20"/>
                <w:lang w:val="ru-RU"/>
              </w:rPr>
              <w:t>частичная занятость</w:t>
            </w:r>
            <w:r w:rsidRPr="00C742E2">
              <w:rPr>
                <w:sz w:val="20"/>
                <w:lang w:val="ru-RU"/>
              </w:rPr>
              <w:t xml:space="preserve">) </w:t>
            </w:r>
            <w:r>
              <w:rPr>
                <w:sz w:val="20"/>
                <w:lang w:val="ru-RU"/>
              </w:rPr>
              <w:t>Ответственный за организацию финансирования</w:t>
            </w:r>
            <w:r w:rsidRPr="00C742E2">
              <w:rPr>
                <w:sz w:val="20"/>
                <w:lang w:val="ru-RU"/>
              </w:rPr>
              <w:t xml:space="preserve"> / </w:t>
            </w:r>
            <w:r>
              <w:rPr>
                <w:sz w:val="20"/>
                <w:lang w:val="ru-RU"/>
              </w:rPr>
              <w:t>маркетинг</w:t>
            </w:r>
            <w:r w:rsidRPr="00C742E2">
              <w:rPr>
                <w:sz w:val="20"/>
                <w:lang w:val="ru-RU"/>
              </w:rPr>
              <w:t xml:space="preserve"> (</w:t>
            </w:r>
            <w:r>
              <w:rPr>
                <w:sz w:val="20"/>
                <w:lang w:val="ru-RU"/>
              </w:rPr>
              <w:t xml:space="preserve">полная </w:t>
            </w:r>
            <w:r>
              <w:rPr>
                <w:sz w:val="20"/>
                <w:lang w:val="ru-RU"/>
              </w:rPr>
              <w:lastRenderedPageBreak/>
              <w:t>занятость</w:t>
            </w:r>
            <w:r w:rsidRPr="00C742E2">
              <w:rPr>
                <w:sz w:val="20"/>
                <w:lang w:val="ru-RU"/>
              </w:rPr>
              <w:t>)</w:t>
            </w:r>
          </w:p>
        </w:tc>
      </w:tr>
    </w:tbl>
    <w:p w14:paraId="4D686ACA" w14:textId="77777777" w:rsidR="007013EC" w:rsidRPr="00C742E2" w:rsidRDefault="007013EC" w:rsidP="007013EC">
      <w:pPr>
        <w:pStyle w:val="BlockFLRUS"/>
        <w:rPr>
          <w:lang w:val="ru-RU"/>
        </w:rPr>
      </w:pPr>
    </w:p>
    <w:p w14:paraId="39D59B61" w14:textId="77777777" w:rsidR="002C5BD7" w:rsidRDefault="007013EC">
      <w:pPr>
        <w:pStyle w:val="N2"/>
        <w:ind w:left="1418" w:hanging="992"/>
        <w:rPr>
          <w:lang w:val="ru-RU"/>
        </w:rPr>
      </w:pPr>
      <w:bookmarkStart w:id="122" w:name="_Toc356480056"/>
      <w:bookmarkStart w:id="123" w:name="_Toc356970389"/>
      <w:r>
        <w:rPr>
          <w:lang w:val="ru-RU"/>
        </w:rPr>
        <w:t>Деятельность</w:t>
      </w:r>
      <w:r w:rsidRPr="00C742E2">
        <w:rPr>
          <w:lang w:val="ru-RU"/>
        </w:rPr>
        <w:t xml:space="preserve"> </w:t>
      </w:r>
      <w:r>
        <w:rPr>
          <w:lang w:val="ru-RU"/>
        </w:rPr>
        <w:t>РЦФГ</w:t>
      </w:r>
      <w:r w:rsidRPr="00C742E2">
        <w:rPr>
          <w:lang w:val="ru-RU"/>
        </w:rPr>
        <w:t xml:space="preserve"> </w:t>
      </w:r>
      <w:bookmarkEnd w:id="115"/>
      <w:bookmarkEnd w:id="116"/>
      <w:bookmarkEnd w:id="122"/>
      <w:r>
        <w:rPr>
          <w:lang w:val="ru-RU"/>
        </w:rPr>
        <w:t>в системе</w:t>
      </w:r>
      <w:r w:rsidR="00C61A93" w:rsidRPr="00C61A93">
        <w:rPr>
          <w:lang w:val="ru-RU"/>
        </w:rPr>
        <w:t xml:space="preserve"> </w:t>
      </w:r>
      <w:r>
        <w:rPr>
          <w:lang w:val="ru-RU"/>
        </w:rPr>
        <w:t>образования</w:t>
      </w:r>
      <w:bookmarkEnd w:id="123"/>
    </w:p>
    <w:p w14:paraId="52B6A377" w14:textId="77777777" w:rsidR="007013EC" w:rsidRPr="00C742E2" w:rsidRDefault="007013EC" w:rsidP="007013EC">
      <w:pPr>
        <w:pStyle w:val="BlockFLRUS"/>
        <w:rPr>
          <w:lang w:val="ru-RU"/>
        </w:rPr>
      </w:pPr>
      <w:r w:rsidRPr="00C742E2">
        <w:rPr>
          <w:lang w:val="ru-RU"/>
        </w:rPr>
        <w:t>Дети</w:t>
      </w:r>
      <w:r w:rsidRPr="00BF7117">
        <w:rPr>
          <w:lang w:val="ru-RU"/>
        </w:rPr>
        <w:t xml:space="preserve"> </w:t>
      </w:r>
      <w:r w:rsidRPr="00C742E2">
        <w:rPr>
          <w:lang w:val="ru-RU"/>
        </w:rPr>
        <w:t>и</w:t>
      </w:r>
      <w:r w:rsidRPr="00BF7117">
        <w:rPr>
          <w:lang w:val="ru-RU"/>
        </w:rPr>
        <w:t xml:space="preserve"> </w:t>
      </w:r>
      <w:r w:rsidRPr="00C742E2">
        <w:rPr>
          <w:lang w:val="ru-RU"/>
        </w:rPr>
        <w:t>подростки</w:t>
      </w:r>
      <w:r w:rsidRPr="00BF7117">
        <w:rPr>
          <w:lang w:val="ru-RU"/>
        </w:rPr>
        <w:t xml:space="preserve"> </w:t>
      </w:r>
      <w:r w:rsidRPr="00C742E2">
        <w:rPr>
          <w:lang w:val="ru-RU"/>
        </w:rPr>
        <w:t>являются</w:t>
      </w:r>
      <w:r w:rsidRPr="00BF7117">
        <w:rPr>
          <w:lang w:val="ru-RU"/>
        </w:rPr>
        <w:t xml:space="preserve"> </w:t>
      </w:r>
      <w:r w:rsidRPr="00C742E2">
        <w:rPr>
          <w:lang w:val="ru-RU"/>
        </w:rPr>
        <w:t>одной</w:t>
      </w:r>
      <w:r w:rsidRPr="00BF7117">
        <w:rPr>
          <w:lang w:val="ru-RU"/>
        </w:rPr>
        <w:t xml:space="preserve"> </w:t>
      </w:r>
      <w:r w:rsidRPr="00C742E2">
        <w:rPr>
          <w:lang w:val="ru-RU"/>
        </w:rPr>
        <w:t>из</w:t>
      </w:r>
      <w:r w:rsidRPr="00BF7117">
        <w:rPr>
          <w:lang w:val="ru-RU"/>
        </w:rPr>
        <w:t xml:space="preserve"> </w:t>
      </w:r>
      <w:r w:rsidRPr="00C742E2">
        <w:rPr>
          <w:lang w:val="ru-RU"/>
        </w:rPr>
        <w:t>наиболее</w:t>
      </w:r>
      <w:r w:rsidRPr="00BF7117">
        <w:rPr>
          <w:lang w:val="ru-RU"/>
        </w:rPr>
        <w:t xml:space="preserve"> </w:t>
      </w:r>
      <w:r w:rsidRPr="00C742E2">
        <w:rPr>
          <w:lang w:val="ru-RU"/>
        </w:rPr>
        <w:t>важных</w:t>
      </w:r>
      <w:r w:rsidRPr="00BF7117">
        <w:rPr>
          <w:lang w:val="ru-RU"/>
        </w:rPr>
        <w:t xml:space="preserve"> </w:t>
      </w:r>
      <w:r w:rsidRPr="00C742E2">
        <w:rPr>
          <w:lang w:val="ru-RU"/>
        </w:rPr>
        <w:t>целевых</w:t>
      </w:r>
      <w:r w:rsidRPr="00BF7117">
        <w:rPr>
          <w:lang w:val="ru-RU"/>
        </w:rPr>
        <w:t xml:space="preserve"> </w:t>
      </w:r>
      <w:r w:rsidRPr="00C742E2">
        <w:rPr>
          <w:lang w:val="ru-RU"/>
        </w:rPr>
        <w:t>групп</w:t>
      </w:r>
      <w:r w:rsidRPr="00BF7117">
        <w:rPr>
          <w:lang w:val="ru-RU"/>
        </w:rPr>
        <w:t xml:space="preserve"> </w:t>
      </w:r>
      <w:r>
        <w:rPr>
          <w:lang w:val="ru-RU"/>
        </w:rPr>
        <w:t>РЦФГ</w:t>
      </w:r>
      <w:r w:rsidRPr="00BF7117">
        <w:rPr>
          <w:lang w:val="ru-RU"/>
        </w:rPr>
        <w:t xml:space="preserve">. </w:t>
      </w:r>
      <w:r w:rsidRPr="00C742E2">
        <w:rPr>
          <w:lang w:val="ru-RU"/>
        </w:rPr>
        <w:t>Финансовое образование в школе имеет долгосрочное воздействие на общество в целом и его благополучи</w:t>
      </w:r>
      <w:r>
        <w:rPr>
          <w:lang w:val="ru-RU"/>
        </w:rPr>
        <w:t>е</w:t>
      </w:r>
      <w:r w:rsidRPr="00C742E2">
        <w:rPr>
          <w:lang w:val="ru-RU"/>
        </w:rPr>
        <w:t>. Чем лучше молодые люди готов</w:t>
      </w:r>
      <w:r>
        <w:rPr>
          <w:lang w:val="ru-RU"/>
        </w:rPr>
        <w:t>ятся</w:t>
      </w:r>
      <w:r w:rsidRPr="00C742E2">
        <w:rPr>
          <w:lang w:val="ru-RU"/>
        </w:rPr>
        <w:t xml:space="preserve"> </w:t>
      </w:r>
      <w:r>
        <w:rPr>
          <w:lang w:val="ru-RU"/>
        </w:rPr>
        <w:t xml:space="preserve">к </w:t>
      </w:r>
      <w:r w:rsidRPr="00C742E2">
        <w:rPr>
          <w:lang w:val="ru-RU"/>
        </w:rPr>
        <w:t xml:space="preserve">независимой финансовой жизни, </w:t>
      </w:r>
      <w:r>
        <w:rPr>
          <w:lang w:val="ru-RU"/>
        </w:rPr>
        <w:t xml:space="preserve">тем </w:t>
      </w:r>
      <w:r w:rsidRPr="00C742E2">
        <w:rPr>
          <w:lang w:val="ru-RU"/>
        </w:rPr>
        <w:t xml:space="preserve">меньше ошибок они </w:t>
      </w:r>
      <w:r>
        <w:rPr>
          <w:lang w:val="ru-RU"/>
        </w:rPr>
        <w:t>будут совершать</w:t>
      </w:r>
      <w:r w:rsidRPr="00C742E2">
        <w:rPr>
          <w:lang w:val="ru-RU"/>
        </w:rPr>
        <w:t xml:space="preserve"> </w:t>
      </w:r>
      <w:r>
        <w:rPr>
          <w:lang w:val="ru-RU"/>
        </w:rPr>
        <w:t>при</w:t>
      </w:r>
      <w:r w:rsidRPr="00C742E2">
        <w:rPr>
          <w:lang w:val="ru-RU"/>
        </w:rPr>
        <w:t xml:space="preserve"> </w:t>
      </w:r>
      <w:r>
        <w:rPr>
          <w:lang w:val="ru-RU"/>
        </w:rPr>
        <w:t xml:space="preserve">принятии </w:t>
      </w:r>
      <w:r w:rsidRPr="00C742E2">
        <w:rPr>
          <w:lang w:val="ru-RU"/>
        </w:rPr>
        <w:t>повседневной финансовых решений (особенно,</w:t>
      </w:r>
      <w:r>
        <w:rPr>
          <w:lang w:val="ru-RU"/>
        </w:rPr>
        <w:t xml:space="preserve"> что касается расходования и инвестирования</w:t>
      </w:r>
      <w:r w:rsidRPr="00C742E2">
        <w:rPr>
          <w:lang w:val="ru-RU"/>
        </w:rPr>
        <w:t>). С другой стороны, мероприятия, пров</w:t>
      </w:r>
      <w:r>
        <w:rPr>
          <w:lang w:val="ru-RU"/>
        </w:rPr>
        <w:t>одим</w:t>
      </w:r>
      <w:r w:rsidRPr="00C742E2">
        <w:rPr>
          <w:lang w:val="ru-RU"/>
        </w:rPr>
        <w:t>ые з</w:t>
      </w:r>
      <w:r>
        <w:rPr>
          <w:lang w:val="ru-RU"/>
        </w:rPr>
        <w:t>а пределами школы (например, не</w:t>
      </w:r>
      <w:r w:rsidRPr="00C742E2">
        <w:rPr>
          <w:lang w:val="ru-RU"/>
        </w:rPr>
        <w:t>государственны</w:t>
      </w:r>
      <w:r>
        <w:rPr>
          <w:lang w:val="ru-RU"/>
        </w:rPr>
        <w:t>ми предприятиями, банками или финансовыми</w:t>
      </w:r>
      <w:r w:rsidRPr="00C742E2">
        <w:rPr>
          <w:lang w:val="ru-RU"/>
        </w:rPr>
        <w:t xml:space="preserve"> учрежден</w:t>
      </w:r>
      <w:r>
        <w:rPr>
          <w:lang w:val="ru-RU"/>
        </w:rPr>
        <w:t>иями</w:t>
      </w:r>
      <w:r w:rsidRPr="00C742E2">
        <w:rPr>
          <w:lang w:val="ru-RU"/>
        </w:rPr>
        <w:t>)</w:t>
      </w:r>
      <w:r>
        <w:rPr>
          <w:lang w:val="ru-RU"/>
        </w:rPr>
        <w:t>,</w:t>
      </w:r>
      <w:r w:rsidRPr="00C742E2">
        <w:rPr>
          <w:lang w:val="ru-RU"/>
        </w:rPr>
        <w:t xml:space="preserve"> всегда имеют ограниченный диапазон и</w:t>
      </w:r>
      <w:r>
        <w:rPr>
          <w:lang w:val="ru-RU"/>
        </w:rPr>
        <w:t>, как правило,</w:t>
      </w:r>
      <w:r w:rsidRPr="00C742E2">
        <w:rPr>
          <w:lang w:val="ru-RU"/>
        </w:rPr>
        <w:t xml:space="preserve"> не могут </w:t>
      </w:r>
      <w:r>
        <w:rPr>
          <w:lang w:val="ru-RU"/>
        </w:rPr>
        <w:t>охватить всех</w:t>
      </w:r>
      <w:r w:rsidRPr="00C742E2">
        <w:rPr>
          <w:lang w:val="ru-RU"/>
        </w:rPr>
        <w:t xml:space="preserve"> школьников и студентов. Только школы и </w:t>
      </w:r>
      <w:r>
        <w:rPr>
          <w:lang w:val="ru-RU"/>
        </w:rPr>
        <w:t>вузы</w:t>
      </w:r>
      <w:r w:rsidRPr="00C742E2">
        <w:rPr>
          <w:lang w:val="ru-RU"/>
        </w:rPr>
        <w:t xml:space="preserve"> могут обеспечить массовое воспитание молодых потребителей финансовых услуг. Образование компетентного взрослого финансового потребительского предполагает проведение образовательной деятельности</w:t>
      </w:r>
      <w:r>
        <w:rPr>
          <w:lang w:val="ru-RU"/>
        </w:rPr>
        <w:t>,</w:t>
      </w:r>
      <w:r w:rsidRPr="00C742E2">
        <w:rPr>
          <w:lang w:val="ru-RU"/>
        </w:rPr>
        <w:t xml:space="preserve"> по крайней мере, </w:t>
      </w:r>
      <w:r>
        <w:rPr>
          <w:lang w:val="ru-RU"/>
        </w:rPr>
        <w:t>на трех этапах образования:</w:t>
      </w:r>
      <w:r w:rsidRPr="00C742E2">
        <w:rPr>
          <w:lang w:val="ru-RU"/>
        </w:rPr>
        <w:t xml:space="preserve"> сначала в начальной школе (в основном</w:t>
      </w:r>
      <w:r>
        <w:rPr>
          <w:lang w:val="ru-RU"/>
        </w:rPr>
        <w:t>,</w:t>
      </w:r>
      <w:r w:rsidRPr="00C742E2">
        <w:rPr>
          <w:lang w:val="ru-RU"/>
        </w:rPr>
        <w:t xml:space="preserve"> через развлечение), далее в школе среднего уровня и, наконец, в </w:t>
      </w:r>
      <w:r>
        <w:rPr>
          <w:lang w:val="ru-RU"/>
        </w:rPr>
        <w:t>вузе</w:t>
      </w:r>
      <w:r w:rsidRPr="00C742E2">
        <w:rPr>
          <w:lang w:val="ru-RU"/>
        </w:rPr>
        <w:t>.</w:t>
      </w:r>
    </w:p>
    <w:p w14:paraId="43A9F428" w14:textId="77777777" w:rsidR="007013EC" w:rsidRPr="00BF7117" w:rsidRDefault="007013EC" w:rsidP="007013EC">
      <w:pPr>
        <w:pStyle w:val="BlockFLRUS"/>
        <w:rPr>
          <w:lang w:val="ru-RU"/>
        </w:rPr>
      </w:pPr>
      <w:r>
        <w:rPr>
          <w:lang w:val="ru-RU"/>
        </w:rPr>
        <w:t>РЦФГ</w:t>
      </w:r>
      <w:r w:rsidRPr="005A128D">
        <w:rPr>
          <w:lang w:val="ru-RU"/>
        </w:rPr>
        <w:t xml:space="preserve"> </w:t>
      </w:r>
      <w:r>
        <w:rPr>
          <w:lang w:val="ru-RU"/>
        </w:rPr>
        <w:t>должен</w:t>
      </w:r>
      <w:r w:rsidRPr="005A128D">
        <w:rPr>
          <w:lang w:val="ru-RU"/>
        </w:rPr>
        <w:t xml:space="preserve"> </w:t>
      </w:r>
      <w:r>
        <w:rPr>
          <w:lang w:val="ru-RU"/>
        </w:rPr>
        <w:t>стать</w:t>
      </w:r>
      <w:r w:rsidRPr="005A128D">
        <w:rPr>
          <w:lang w:val="ru-RU"/>
        </w:rPr>
        <w:t xml:space="preserve"> </w:t>
      </w:r>
      <w:r w:rsidRPr="00BF7117">
        <w:rPr>
          <w:lang w:val="ru-RU"/>
        </w:rPr>
        <w:t>активным</w:t>
      </w:r>
      <w:r w:rsidRPr="005A128D">
        <w:rPr>
          <w:lang w:val="ru-RU"/>
        </w:rPr>
        <w:t xml:space="preserve"> </w:t>
      </w:r>
      <w:r w:rsidRPr="00BF7117">
        <w:rPr>
          <w:lang w:val="ru-RU"/>
        </w:rPr>
        <w:t>партнером</w:t>
      </w:r>
      <w:r w:rsidRPr="005A128D">
        <w:rPr>
          <w:lang w:val="ru-RU"/>
        </w:rPr>
        <w:t xml:space="preserve"> </w:t>
      </w:r>
      <w:r w:rsidRPr="00BF7117">
        <w:rPr>
          <w:lang w:val="ru-RU"/>
        </w:rPr>
        <w:t>государственных</w:t>
      </w:r>
      <w:r w:rsidRPr="005A128D">
        <w:rPr>
          <w:lang w:val="ru-RU"/>
        </w:rPr>
        <w:t xml:space="preserve"> </w:t>
      </w:r>
      <w:r w:rsidRPr="00BF7117">
        <w:rPr>
          <w:lang w:val="ru-RU"/>
        </w:rPr>
        <w:t>учреждений</w:t>
      </w:r>
      <w:r w:rsidRPr="005A128D">
        <w:rPr>
          <w:lang w:val="ru-RU"/>
        </w:rPr>
        <w:t xml:space="preserve"> </w:t>
      </w:r>
      <w:r>
        <w:rPr>
          <w:lang w:val="ru-RU"/>
        </w:rPr>
        <w:t>системы</w:t>
      </w:r>
      <w:r w:rsidRPr="005A128D">
        <w:rPr>
          <w:lang w:val="ru-RU"/>
        </w:rPr>
        <w:t xml:space="preserve"> </w:t>
      </w:r>
      <w:r w:rsidRPr="00BF7117">
        <w:rPr>
          <w:lang w:val="ru-RU"/>
        </w:rPr>
        <w:t>образования</w:t>
      </w:r>
      <w:r w:rsidRPr="005A128D">
        <w:rPr>
          <w:lang w:val="ru-RU"/>
        </w:rPr>
        <w:t xml:space="preserve">. </w:t>
      </w:r>
      <w:r>
        <w:rPr>
          <w:lang w:val="ru-RU"/>
        </w:rPr>
        <w:t>Он</w:t>
      </w:r>
      <w:r w:rsidRPr="00BF7117">
        <w:rPr>
          <w:lang w:val="ru-RU"/>
        </w:rPr>
        <w:t xml:space="preserve"> долж</w:t>
      </w:r>
      <w:r>
        <w:rPr>
          <w:lang w:val="ru-RU"/>
        </w:rPr>
        <w:t>ен выступать в поддержку</w:t>
      </w:r>
      <w:r w:rsidRPr="00BF7117">
        <w:rPr>
          <w:lang w:val="ru-RU"/>
        </w:rPr>
        <w:t xml:space="preserve"> </w:t>
      </w:r>
      <w:r>
        <w:rPr>
          <w:lang w:val="ru-RU"/>
        </w:rPr>
        <w:t>более активной</w:t>
      </w:r>
      <w:r w:rsidRPr="00BF7117">
        <w:rPr>
          <w:lang w:val="ru-RU"/>
        </w:rPr>
        <w:t xml:space="preserve"> роли финансового образования в официальн</w:t>
      </w:r>
      <w:r>
        <w:rPr>
          <w:lang w:val="ru-RU"/>
        </w:rPr>
        <w:t>ой программе. Финансовые знания и навыки –</w:t>
      </w:r>
      <w:r w:rsidRPr="00BF7117">
        <w:rPr>
          <w:lang w:val="ru-RU"/>
        </w:rPr>
        <w:t xml:space="preserve"> </w:t>
      </w:r>
      <w:r>
        <w:rPr>
          <w:lang w:val="ru-RU"/>
        </w:rPr>
        <w:t>это один из</w:t>
      </w:r>
      <w:r w:rsidRPr="00BF7117">
        <w:rPr>
          <w:lang w:val="ru-RU"/>
        </w:rPr>
        <w:t xml:space="preserve"> </w:t>
      </w:r>
      <w:r>
        <w:rPr>
          <w:lang w:val="ru-RU"/>
        </w:rPr>
        <w:t xml:space="preserve">видов </w:t>
      </w:r>
      <w:r w:rsidRPr="00BF7117">
        <w:rPr>
          <w:lang w:val="ru-RU"/>
        </w:rPr>
        <w:t>компетенци</w:t>
      </w:r>
      <w:r>
        <w:rPr>
          <w:lang w:val="ru-RU"/>
        </w:rPr>
        <w:t>й</w:t>
      </w:r>
      <w:r w:rsidRPr="00BF7117">
        <w:rPr>
          <w:lang w:val="ru-RU"/>
        </w:rPr>
        <w:t xml:space="preserve">, которые </w:t>
      </w:r>
      <w:r>
        <w:rPr>
          <w:lang w:val="ru-RU"/>
        </w:rPr>
        <w:t xml:space="preserve">следует постепенно разрабатывать </w:t>
      </w:r>
      <w:r w:rsidRPr="00BF7117">
        <w:rPr>
          <w:lang w:val="ru-RU"/>
        </w:rPr>
        <w:t>посредством школьного образования и далее через профессиональную подготовку.</w:t>
      </w:r>
    </w:p>
    <w:p w14:paraId="6A0879E5" w14:textId="77777777" w:rsidR="002C5BD7" w:rsidRDefault="007013EC">
      <w:pPr>
        <w:pStyle w:val="N3"/>
        <w:rPr>
          <w:lang w:val="ru-RU"/>
        </w:rPr>
      </w:pPr>
      <w:bookmarkStart w:id="124" w:name="_Toc356479880"/>
      <w:bookmarkStart w:id="125" w:name="_Toc356479981"/>
      <w:bookmarkStart w:id="126" w:name="_Toc356480057"/>
      <w:bookmarkStart w:id="127" w:name="_Toc356929364"/>
      <w:bookmarkStart w:id="128" w:name="_Toc356933522"/>
      <w:bookmarkStart w:id="129" w:name="_Toc356936644"/>
      <w:bookmarkStart w:id="130" w:name="_Toc356970390"/>
      <w:bookmarkEnd w:id="124"/>
      <w:bookmarkEnd w:id="125"/>
      <w:bookmarkEnd w:id="126"/>
      <w:bookmarkEnd w:id="127"/>
      <w:bookmarkEnd w:id="128"/>
      <w:bookmarkEnd w:id="129"/>
      <w:r>
        <w:rPr>
          <w:lang w:val="ru-RU"/>
        </w:rPr>
        <w:t>Школьная программа и базовая учебная программа</w:t>
      </w:r>
      <w:bookmarkEnd w:id="130"/>
    </w:p>
    <w:p w14:paraId="62393E73" w14:textId="77777777" w:rsidR="002C5BD7" w:rsidRDefault="007013EC">
      <w:pPr>
        <w:pStyle w:val="BlockFLRUS"/>
        <w:rPr>
          <w:lang w:val="ru-RU"/>
        </w:rPr>
      </w:pPr>
      <w:r w:rsidRPr="00AA288B">
        <w:rPr>
          <w:lang w:val="ru-RU"/>
        </w:rPr>
        <w:t>Система школьного образования в России включает в себя общи</w:t>
      </w:r>
      <w:r>
        <w:rPr>
          <w:lang w:val="ru-RU"/>
        </w:rPr>
        <w:t xml:space="preserve">е и профессиональные </w:t>
      </w:r>
      <w:r w:rsidRPr="00AA288B">
        <w:rPr>
          <w:lang w:val="ru-RU"/>
        </w:rPr>
        <w:t xml:space="preserve">формы обучения. </w:t>
      </w:r>
    </w:p>
    <w:p w14:paraId="491DB012" w14:textId="77777777" w:rsidR="002C5BD7" w:rsidRDefault="007013EC">
      <w:pPr>
        <w:pStyle w:val="Podpisobiektu"/>
        <w:rPr>
          <w:lang w:val="ru-RU"/>
        </w:rPr>
      </w:pPr>
      <w:r>
        <w:rPr>
          <w:lang w:val="ru-RU"/>
        </w:rPr>
        <w:t>Таблица</w:t>
      </w:r>
      <w:r w:rsidRPr="00AA288B">
        <w:rPr>
          <w:lang w:val="ru-RU"/>
        </w:rPr>
        <w:t xml:space="preserve"> </w:t>
      </w:r>
      <w:r w:rsidR="00187459" w:rsidRPr="00493481">
        <w:fldChar w:fldCharType="begin"/>
      </w:r>
      <w:r w:rsidRPr="00AA288B">
        <w:rPr>
          <w:lang w:val="ru-RU"/>
        </w:rPr>
        <w:instrText xml:space="preserve"> </w:instrText>
      </w:r>
      <w:r w:rsidRPr="00493481">
        <w:instrText>SEQ</w:instrText>
      </w:r>
      <w:r w:rsidRPr="00AA288B">
        <w:rPr>
          <w:lang w:val="ru-RU"/>
        </w:rPr>
        <w:instrText xml:space="preserve"> </w:instrText>
      </w:r>
      <w:r w:rsidRPr="00493481">
        <w:instrText>Table</w:instrText>
      </w:r>
      <w:r w:rsidRPr="00AA288B">
        <w:rPr>
          <w:lang w:val="ru-RU"/>
        </w:rPr>
        <w:instrText xml:space="preserve"> \* </w:instrText>
      </w:r>
      <w:r w:rsidRPr="00493481">
        <w:instrText>ARABIC</w:instrText>
      </w:r>
      <w:r w:rsidRPr="00AA288B">
        <w:rPr>
          <w:lang w:val="ru-RU"/>
        </w:rPr>
        <w:instrText xml:space="preserve"> </w:instrText>
      </w:r>
      <w:r w:rsidR="00187459" w:rsidRPr="00493481">
        <w:fldChar w:fldCharType="separate"/>
      </w:r>
      <w:r w:rsidR="00726D72" w:rsidRPr="00726D72">
        <w:rPr>
          <w:noProof/>
          <w:lang w:val="ru-RU"/>
        </w:rPr>
        <w:t>14</w:t>
      </w:r>
      <w:r w:rsidR="00187459" w:rsidRPr="00493481">
        <w:fldChar w:fldCharType="end"/>
      </w:r>
      <w:r w:rsidRPr="00AA288B">
        <w:rPr>
          <w:lang w:val="ru-RU"/>
        </w:rPr>
        <w:t xml:space="preserve">: </w:t>
      </w:r>
      <w:r>
        <w:rPr>
          <w:lang w:val="ru-RU"/>
        </w:rPr>
        <w:t>Важнейшие стадии образования в России</w:t>
      </w:r>
      <w:r w:rsidRPr="00AA288B">
        <w:rPr>
          <w:lang w:val="ru-RU"/>
        </w:rPr>
        <w:t>.</w:t>
      </w:r>
    </w:p>
    <w:tbl>
      <w:tblPr>
        <w:tblStyle w:val="aff2"/>
        <w:tblW w:w="0" w:type="auto"/>
        <w:tblLook w:val="00A0" w:firstRow="1" w:lastRow="0" w:firstColumn="1" w:lastColumn="0" w:noHBand="0" w:noVBand="0"/>
      </w:tblPr>
      <w:tblGrid>
        <w:gridCol w:w="4785"/>
        <w:gridCol w:w="4785"/>
      </w:tblGrid>
      <w:tr w:rsidR="007013EC" w:rsidRPr="009B48FD" w14:paraId="14F03D0B" w14:textId="77777777" w:rsidTr="003E7E67">
        <w:tc>
          <w:tcPr>
            <w:tcW w:w="4785" w:type="dxa"/>
            <w:shd w:val="clear" w:color="auto" w:fill="365F91" w:themeFill="accent1" w:themeFillShade="BF"/>
          </w:tcPr>
          <w:p w14:paraId="12F88AC4" w14:textId="77777777" w:rsidR="007013EC" w:rsidRPr="009B48FD" w:rsidRDefault="007013EC" w:rsidP="005D6D8E">
            <w:pPr>
              <w:spacing w:after="120" w:line="288" w:lineRule="auto"/>
              <w:jc w:val="center"/>
              <w:rPr>
                <w:rFonts w:ascii="Calibri" w:hAnsi="Calibri"/>
                <w:b/>
                <w:color w:val="FFFFFF" w:themeColor="background1"/>
                <w:sz w:val="20"/>
              </w:rPr>
            </w:pPr>
            <w:r w:rsidRPr="008B6C78">
              <w:rPr>
                <w:rFonts w:ascii="Calibri" w:hAnsi="Calibri"/>
                <w:b/>
                <w:color w:val="FFFFFF" w:themeColor="background1"/>
                <w:sz w:val="20"/>
              </w:rPr>
              <w:t>Общеобразовательная подготовка</w:t>
            </w:r>
          </w:p>
        </w:tc>
        <w:tc>
          <w:tcPr>
            <w:tcW w:w="4785" w:type="dxa"/>
            <w:shd w:val="clear" w:color="auto" w:fill="365F91" w:themeFill="accent1" w:themeFillShade="BF"/>
          </w:tcPr>
          <w:p w14:paraId="63F04E14" w14:textId="77777777" w:rsidR="007013EC" w:rsidRPr="008B6C78" w:rsidRDefault="007013EC" w:rsidP="005D6D8E">
            <w:pPr>
              <w:spacing w:after="120" w:line="288" w:lineRule="auto"/>
              <w:jc w:val="center"/>
              <w:rPr>
                <w:rFonts w:ascii="Calibri" w:hAnsi="Calibri"/>
                <w:b/>
                <w:color w:val="FFFFFF" w:themeColor="background1"/>
                <w:sz w:val="20"/>
                <w:lang w:val="ru-RU"/>
              </w:rPr>
            </w:pPr>
            <w:r>
              <w:rPr>
                <w:rFonts w:ascii="Calibri" w:hAnsi="Calibri"/>
                <w:b/>
                <w:color w:val="FFFFFF" w:themeColor="background1"/>
                <w:sz w:val="20"/>
                <w:lang w:val="ru-RU"/>
              </w:rPr>
              <w:t>Профессиональное образование</w:t>
            </w:r>
          </w:p>
        </w:tc>
      </w:tr>
      <w:tr w:rsidR="007013EC" w:rsidRPr="009B48FD" w14:paraId="605E84D7" w14:textId="77777777" w:rsidTr="005D6D8E">
        <w:tc>
          <w:tcPr>
            <w:tcW w:w="4785" w:type="dxa"/>
          </w:tcPr>
          <w:p w14:paraId="5F62986D"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t>Дошкольное образование</w:t>
            </w:r>
          </w:p>
        </w:tc>
        <w:tc>
          <w:tcPr>
            <w:tcW w:w="4785" w:type="dxa"/>
          </w:tcPr>
          <w:p w14:paraId="647E67BC" w14:textId="77777777" w:rsidR="007013EC" w:rsidRPr="009B48FD" w:rsidRDefault="007013EC" w:rsidP="005D6D8E">
            <w:pPr>
              <w:spacing w:after="120" w:line="288" w:lineRule="auto"/>
              <w:jc w:val="both"/>
              <w:rPr>
                <w:rFonts w:ascii="Calibri" w:hAnsi="Calibri"/>
                <w:sz w:val="20"/>
              </w:rPr>
            </w:pPr>
            <w:r w:rsidRPr="009B48FD">
              <w:rPr>
                <w:rFonts w:ascii="Calibri" w:hAnsi="Calibri"/>
                <w:sz w:val="20"/>
              </w:rPr>
              <w:t>X</w:t>
            </w:r>
          </w:p>
        </w:tc>
      </w:tr>
      <w:tr w:rsidR="007013EC" w:rsidRPr="009B48FD" w14:paraId="47A82E9C" w14:textId="77777777" w:rsidTr="005D6D8E">
        <w:tc>
          <w:tcPr>
            <w:tcW w:w="4785" w:type="dxa"/>
          </w:tcPr>
          <w:p w14:paraId="251B1B60" w14:textId="77777777" w:rsidR="007013EC" w:rsidRPr="009B48FD" w:rsidRDefault="007013EC" w:rsidP="005D6D8E">
            <w:pPr>
              <w:spacing w:after="120" w:line="288" w:lineRule="auto"/>
              <w:jc w:val="both"/>
              <w:rPr>
                <w:rFonts w:ascii="Calibri" w:hAnsi="Calibri"/>
                <w:sz w:val="20"/>
              </w:rPr>
            </w:pPr>
            <w:r>
              <w:rPr>
                <w:rFonts w:ascii="Calibri" w:hAnsi="Calibri"/>
                <w:sz w:val="20"/>
                <w:lang w:val="ru-RU"/>
              </w:rPr>
              <w:t>Начальное образование</w:t>
            </w:r>
            <w:r>
              <w:rPr>
                <w:rFonts w:ascii="Calibri" w:hAnsi="Calibri"/>
                <w:sz w:val="20"/>
              </w:rPr>
              <w:t xml:space="preserve"> (4 </w:t>
            </w:r>
            <w:r>
              <w:rPr>
                <w:rFonts w:ascii="Calibri" w:hAnsi="Calibri"/>
                <w:sz w:val="20"/>
                <w:lang w:val="ru-RU"/>
              </w:rPr>
              <w:t>года</w:t>
            </w:r>
            <w:r w:rsidRPr="009B48FD">
              <w:rPr>
                <w:rFonts w:ascii="Calibri" w:hAnsi="Calibri"/>
                <w:sz w:val="20"/>
              </w:rPr>
              <w:t>)</w:t>
            </w:r>
          </w:p>
        </w:tc>
        <w:tc>
          <w:tcPr>
            <w:tcW w:w="4785" w:type="dxa"/>
          </w:tcPr>
          <w:p w14:paraId="1BF6019A" w14:textId="77777777" w:rsidR="007013EC" w:rsidRPr="009B48FD" w:rsidRDefault="007013EC" w:rsidP="005D6D8E">
            <w:pPr>
              <w:spacing w:after="120" w:line="288" w:lineRule="auto"/>
              <w:jc w:val="both"/>
              <w:rPr>
                <w:rFonts w:ascii="Calibri" w:hAnsi="Calibri"/>
                <w:sz w:val="20"/>
              </w:rPr>
            </w:pPr>
            <w:r w:rsidRPr="009B48FD">
              <w:rPr>
                <w:rFonts w:ascii="Calibri" w:hAnsi="Calibri"/>
                <w:sz w:val="20"/>
              </w:rPr>
              <w:t>X</w:t>
            </w:r>
          </w:p>
        </w:tc>
      </w:tr>
      <w:tr w:rsidR="007013EC" w:rsidRPr="009B48FD" w14:paraId="6E78ED49" w14:textId="77777777" w:rsidTr="005D6D8E">
        <w:tc>
          <w:tcPr>
            <w:tcW w:w="4785" w:type="dxa"/>
          </w:tcPr>
          <w:p w14:paraId="1A110352"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t>Основное</w:t>
            </w:r>
            <w:r w:rsidRPr="00AA288B">
              <w:rPr>
                <w:rFonts w:ascii="Calibri" w:hAnsi="Calibri"/>
                <w:sz w:val="20"/>
                <w:lang w:val="ru-RU"/>
              </w:rPr>
              <w:t xml:space="preserve">, </w:t>
            </w:r>
            <w:r>
              <w:rPr>
                <w:rFonts w:ascii="Calibri" w:hAnsi="Calibri"/>
                <w:sz w:val="20"/>
                <w:lang w:val="ru-RU"/>
              </w:rPr>
              <w:t>среднее</w:t>
            </w:r>
            <w:r w:rsidRPr="00AA288B">
              <w:rPr>
                <w:rFonts w:ascii="Calibri" w:hAnsi="Calibri"/>
                <w:sz w:val="20"/>
                <w:lang w:val="ru-RU"/>
              </w:rPr>
              <w:t xml:space="preserve"> </w:t>
            </w:r>
            <w:r>
              <w:rPr>
                <w:rFonts w:ascii="Calibri" w:hAnsi="Calibri"/>
                <w:sz w:val="20"/>
                <w:lang w:val="ru-RU"/>
              </w:rPr>
              <w:t>неоконченное</w:t>
            </w:r>
            <w:r w:rsidRPr="00AA288B">
              <w:rPr>
                <w:rFonts w:ascii="Calibri" w:hAnsi="Calibri"/>
                <w:sz w:val="20"/>
                <w:lang w:val="ru-RU"/>
              </w:rPr>
              <w:t xml:space="preserve">, </w:t>
            </w:r>
            <w:r>
              <w:rPr>
                <w:rFonts w:ascii="Calibri" w:hAnsi="Calibri"/>
                <w:sz w:val="20"/>
                <w:lang w:val="ru-RU"/>
              </w:rPr>
              <w:t>среднее</w:t>
            </w:r>
            <w:r w:rsidRPr="00AA288B">
              <w:rPr>
                <w:rFonts w:ascii="Calibri" w:hAnsi="Calibri"/>
                <w:sz w:val="20"/>
                <w:lang w:val="ru-RU"/>
              </w:rPr>
              <w:t xml:space="preserve"> </w:t>
            </w:r>
            <w:r>
              <w:rPr>
                <w:rFonts w:ascii="Calibri" w:hAnsi="Calibri"/>
                <w:sz w:val="20"/>
                <w:lang w:val="ru-RU"/>
              </w:rPr>
              <w:t>неполное</w:t>
            </w:r>
            <w:r w:rsidRPr="00AA288B">
              <w:rPr>
                <w:rFonts w:ascii="Calibri" w:hAnsi="Calibri"/>
                <w:sz w:val="20"/>
                <w:lang w:val="ru-RU"/>
              </w:rPr>
              <w:t xml:space="preserve"> (5 </w:t>
            </w:r>
            <w:r>
              <w:rPr>
                <w:rFonts w:ascii="Calibri" w:hAnsi="Calibri"/>
                <w:sz w:val="20"/>
                <w:lang w:val="ru-RU"/>
              </w:rPr>
              <w:t>лет</w:t>
            </w:r>
            <w:r w:rsidRPr="00AA288B">
              <w:rPr>
                <w:rFonts w:ascii="Calibri" w:hAnsi="Calibri"/>
                <w:sz w:val="20"/>
                <w:lang w:val="ru-RU"/>
              </w:rPr>
              <w:t>)</w:t>
            </w:r>
          </w:p>
        </w:tc>
        <w:tc>
          <w:tcPr>
            <w:tcW w:w="4785" w:type="dxa"/>
          </w:tcPr>
          <w:p w14:paraId="19B922CE" w14:textId="77777777" w:rsidR="007013EC" w:rsidRPr="009B48FD" w:rsidRDefault="007013EC" w:rsidP="005D6D8E">
            <w:pPr>
              <w:spacing w:after="120" w:line="288" w:lineRule="auto"/>
              <w:jc w:val="both"/>
              <w:rPr>
                <w:rFonts w:ascii="Calibri" w:hAnsi="Calibri"/>
                <w:sz w:val="20"/>
              </w:rPr>
            </w:pPr>
            <w:r w:rsidRPr="009B48FD">
              <w:rPr>
                <w:rFonts w:ascii="Calibri" w:hAnsi="Calibri"/>
                <w:sz w:val="20"/>
              </w:rPr>
              <w:t>X</w:t>
            </w:r>
          </w:p>
        </w:tc>
      </w:tr>
      <w:tr w:rsidR="007013EC" w:rsidRPr="004E01CB" w14:paraId="6E92C5B2" w14:textId="77777777" w:rsidTr="005D6D8E">
        <w:tc>
          <w:tcPr>
            <w:tcW w:w="4785" w:type="dxa"/>
          </w:tcPr>
          <w:p w14:paraId="3033E90E" w14:textId="77777777" w:rsidR="007013EC" w:rsidRPr="009B48FD" w:rsidRDefault="007013EC" w:rsidP="005D6D8E">
            <w:pPr>
              <w:spacing w:after="120" w:line="288" w:lineRule="auto"/>
              <w:jc w:val="both"/>
              <w:rPr>
                <w:rFonts w:ascii="Calibri" w:hAnsi="Calibri"/>
                <w:sz w:val="20"/>
              </w:rPr>
            </w:pPr>
            <w:r>
              <w:rPr>
                <w:rFonts w:ascii="Calibri" w:hAnsi="Calibri"/>
                <w:sz w:val="20"/>
                <w:lang w:val="ru-RU"/>
              </w:rPr>
              <w:t>Среднее полное образование</w:t>
            </w:r>
            <w:r>
              <w:rPr>
                <w:rFonts w:ascii="Calibri" w:hAnsi="Calibri"/>
                <w:sz w:val="20"/>
              </w:rPr>
              <w:t xml:space="preserve"> (2 </w:t>
            </w:r>
            <w:r>
              <w:rPr>
                <w:rFonts w:ascii="Calibri" w:hAnsi="Calibri"/>
                <w:sz w:val="20"/>
                <w:lang w:val="ru-RU"/>
              </w:rPr>
              <w:t>года</w:t>
            </w:r>
            <w:r w:rsidRPr="009B48FD">
              <w:rPr>
                <w:rFonts w:ascii="Calibri" w:hAnsi="Calibri"/>
                <w:sz w:val="20"/>
              </w:rPr>
              <w:t>)</w:t>
            </w:r>
          </w:p>
          <w:p w14:paraId="52808857" w14:textId="77777777" w:rsidR="007013EC" w:rsidRPr="009B48FD" w:rsidRDefault="007013EC" w:rsidP="005D6D8E">
            <w:pPr>
              <w:spacing w:after="120" w:line="288" w:lineRule="auto"/>
              <w:jc w:val="both"/>
              <w:rPr>
                <w:rFonts w:ascii="Calibri" w:hAnsi="Calibri"/>
                <w:sz w:val="20"/>
              </w:rPr>
            </w:pPr>
          </w:p>
        </w:tc>
        <w:tc>
          <w:tcPr>
            <w:tcW w:w="4785" w:type="dxa"/>
          </w:tcPr>
          <w:p w14:paraId="27FB4BAC"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t>Начальное</w:t>
            </w:r>
            <w:r w:rsidRPr="00AA288B">
              <w:rPr>
                <w:rFonts w:ascii="Calibri" w:hAnsi="Calibri"/>
                <w:sz w:val="20"/>
                <w:lang w:val="ru-RU"/>
              </w:rPr>
              <w:t xml:space="preserve"> </w:t>
            </w:r>
            <w:r>
              <w:rPr>
                <w:rFonts w:ascii="Calibri" w:hAnsi="Calibri"/>
                <w:sz w:val="20"/>
                <w:lang w:val="ru-RU"/>
              </w:rPr>
              <w:t>профессиональное</w:t>
            </w:r>
            <w:r w:rsidRPr="00AA288B">
              <w:rPr>
                <w:rFonts w:ascii="Calibri" w:hAnsi="Calibri"/>
                <w:sz w:val="20"/>
                <w:lang w:val="ru-RU"/>
              </w:rPr>
              <w:t xml:space="preserve"> </w:t>
            </w:r>
            <w:r>
              <w:rPr>
                <w:rFonts w:ascii="Calibri" w:hAnsi="Calibri"/>
                <w:sz w:val="20"/>
                <w:lang w:val="ru-RU"/>
              </w:rPr>
              <w:t>образование</w:t>
            </w:r>
            <w:r w:rsidRPr="00AA288B">
              <w:rPr>
                <w:rFonts w:ascii="Calibri" w:hAnsi="Calibri"/>
                <w:sz w:val="20"/>
                <w:lang w:val="ru-RU"/>
              </w:rPr>
              <w:t xml:space="preserve"> (2-3 </w:t>
            </w:r>
            <w:r>
              <w:rPr>
                <w:rFonts w:ascii="Calibri" w:hAnsi="Calibri"/>
                <w:sz w:val="20"/>
                <w:lang w:val="ru-RU"/>
              </w:rPr>
              <w:t>года</w:t>
            </w:r>
            <w:r w:rsidRPr="00AA288B">
              <w:rPr>
                <w:rFonts w:ascii="Calibri" w:hAnsi="Calibri"/>
                <w:sz w:val="20"/>
                <w:lang w:val="ru-RU"/>
              </w:rPr>
              <w:t xml:space="preserve">) </w:t>
            </w:r>
            <w:r>
              <w:rPr>
                <w:rFonts w:ascii="Calibri" w:hAnsi="Calibri"/>
                <w:sz w:val="20"/>
                <w:lang w:val="ru-RU"/>
              </w:rPr>
              <w:t>или среднее профессиональное образование</w:t>
            </w:r>
            <w:r w:rsidRPr="00AA288B">
              <w:rPr>
                <w:rFonts w:ascii="Calibri" w:hAnsi="Calibri"/>
                <w:sz w:val="20"/>
                <w:lang w:val="ru-RU"/>
              </w:rPr>
              <w:t xml:space="preserve"> (4 </w:t>
            </w:r>
            <w:r>
              <w:rPr>
                <w:rFonts w:ascii="Calibri" w:hAnsi="Calibri"/>
                <w:sz w:val="20"/>
                <w:lang w:val="ru-RU"/>
              </w:rPr>
              <w:t>года, включая начальное профессиональное образование</w:t>
            </w:r>
            <w:r w:rsidRPr="00AA288B">
              <w:rPr>
                <w:rFonts w:ascii="Calibri" w:hAnsi="Calibri"/>
                <w:sz w:val="20"/>
                <w:lang w:val="ru-RU"/>
              </w:rPr>
              <w:t>)</w:t>
            </w:r>
          </w:p>
        </w:tc>
      </w:tr>
      <w:tr w:rsidR="007013EC" w:rsidRPr="004E01CB" w14:paraId="01E1B570" w14:textId="77777777" w:rsidTr="005D6D8E">
        <w:tc>
          <w:tcPr>
            <w:tcW w:w="9570" w:type="dxa"/>
            <w:gridSpan w:val="2"/>
          </w:tcPr>
          <w:p w14:paraId="0FB7310F"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t>Высшее</w:t>
            </w:r>
            <w:r w:rsidRPr="00AA288B">
              <w:rPr>
                <w:rFonts w:ascii="Calibri" w:hAnsi="Calibri"/>
                <w:sz w:val="20"/>
                <w:lang w:val="ru-RU"/>
              </w:rPr>
              <w:t xml:space="preserve"> </w:t>
            </w:r>
            <w:r>
              <w:rPr>
                <w:rFonts w:ascii="Calibri" w:hAnsi="Calibri"/>
                <w:sz w:val="20"/>
                <w:lang w:val="ru-RU"/>
              </w:rPr>
              <w:t>профессиональное</w:t>
            </w:r>
            <w:r w:rsidRPr="00AA288B">
              <w:rPr>
                <w:rFonts w:ascii="Calibri" w:hAnsi="Calibri"/>
                <w:sz w:val="20"/>
                <w:lang w:val="ru-RU"/>
              </w:rPr>
              <w:t xml:space="preserve"> </w:t>
            </w:r>
            <w:r>
              <w:rPr>
                <w:rFonts w:ascii="Calibri" w:hAnsi="Calibri"/>
                <w:sz w:val="20"/>
                <w:lang w:val="ru-RU"/>
              </w:rPr>
              <w:t>образование</w:t>
            </w:r>
            <w:r w:rsidRPr="00AA288B">
              <w:rPr>
                <w:rFonts w:ascii="Calibri" w:hAnsi="Calibri"/>
                <w:sz w:val="20"/>
                <w:lang w:val="ru-RU"/>
              </w:rPr>
              <w:t xml:space="preserve"> (5 </w:t>
            </w:r>
            <w:r>
              <w:rPr>
                <w:rFonts w:ascii="Calibri" w:hAnsi="Calibri"/>
                <w:sz w:val="20"/>
                <w:lang w:val="ru-RU"/>
              </w:rPr>
              <w:t>лет</w:t>
            </w:r>
            <w:r w:rsidRPr="00AA288B">
              <w:rPr>
                <w:rFonts w:ascii="Calibri" w:hAnsi="Calibri"/>
                <w:sz w:val="20"/>
                <w:lang w:val="ru-RU"/>
              </w:rPr>
              <w:t xml:space="preserve">) – </w:t>
            </w:r>
            <w:r>
              <w:rPr>
                <w:rFonts w:ascii="Calibri" w:hAnsi="Calibri"/>
                <w:sz w:val="20"/>
                <w:lang w:val="ru-RU"/>
              </w:rPr>
              <w:t>после среднего общего или среднего профессионального образования</w:t>
            </w:r>
            <w:r w:rsidRPr="00AA288B">
              <w:rPr>
                <w:rFonts w:ascii="Calibri" w:hAnsi="Calibri"/>
                <w:sz w:val="20"/>
                <w:lang w:val="ru-RU"/>
              </w:rPr>
              <w:t xml:space="preserve">, </w:t>
            </w:r>
            <w:r>
              <w:rPr>
                <w:rFonts w:ascii="Calibri" w:hAnsi="Calibri"/>
                <w:sz w:val="20"/>
                <w:lang w:val="ru-RU"/>
              </w:rPr>
              <w:t>образование двух степеней:</w:t>
            </w:r>
            <w:r w:rsidRPr="00AA288B">
              <w:rPr>
                <w:rFonts w:ascii="Calibri" w:hAnsi="Calibri"/>
                <w:sz w:val="20"/>
                <w:lang w:val="ru-RU"/>
              </w:rPr>
              <w:t xml:space="preserve"> </w:t>
            </w:r>
            <w:r>
              <w:rPr>
                <w:rFonts w:ascii="Calibri" w:hAnsi="Calibri"/>
                <w:sz w:val="20"/>
                <w:lang w:val="ru-RU"/>
              </w:rPr>
              <w:t>бакалавр</w:t>
            </w:r>
            <w:r w:rsidRPr="00AA288B">
              <w:rPr>
                <w:rFonts w:ascii="Calibri" w:hAnsi="Calibri"/>
                <w:sz w:val="20"/>
                <w:lang w:val="ru-RU"/>
              </w:rPr>
              <w:t xml:space="preserve"> (3 </w:t>
            </w:r>
            <w:r>
              <w:rPr>
                <w:rFonts w:ascii="Calibri" w:hAnsi="Calibri"/>
                <w:sz w:val="20"/>
                <w:lang w:val="ru-RU"/>
              </w:rPr>
              <w:t>или</w:t>
            </w:r>
            <w:r w:rsidRPr="00AA288B">
              <w:rPr>
                <w:rFonts w:ascii="Calibri" w:hAnsi="Calibri"/>
                <w:sz w:val="20"/>
                <w:lang w:val="ru-RU"/>
              </w:rPr>
              <w:t xml:space="preserve"> 4 </w:t>
            </w:r>
            <w:r>
              <w:rPr>
                <w:rFonts w:ascii="Calibri" w:hAnsi="Calibri"/>
                <w:sz w:val="20"/>
                <w:lang w:val="ru-RU"/>
              </w:rPr>
              <w:t>года</w:t>
            </w:r>
            <w:r w:rsidRPr="00AA288B">
              <w:rPr>
                <w:rFonts w:ascii="Calibri" w:hAnsi="Calibri"/>
                <w:sz w:val="20"/>
                <w:lang w:val="ru-RU"/>
              </w:rPr>
              <w:t xml:space="preserve">) </w:t>
            </w:r>
            <w:r>
              <w:rPr>
                <w:rFonts w:ascii="Calibri" w:hAnsi="Calibri"/>
                <w:sz w:val="20"/>
                <w:lang w:val="ru-RU"/>
              </w:rPr>
              <w:t>и магистр</w:t>
            </w:r>
            <w:r w:rsidRPr="00AA288B">
              <w:rPr>
                <w:rFonts w:ascii="Calibri" w:hAnsi="Calibri"/>
                <w:sz w:val="20"/>
                <w:lang w:val="ru-RU"/>
              </w:rPr>
              <w:t xml:space="preserve"> (5 </w:t>
            </w:r>
            <w:r>
              <w:rPr>
                <w:rFonts w:ascii="Calibri" w:hAnsi="Calibri"/>
                <w:sz w:val="20"/>
                <w:lang w:val="ru-RU"/>
              </w:rPr>
              <w:t>или</w:t>
            </w:r>
            <w:r w:rsidRPr="00AA288B">
              <w:rPr>
                <w:rFonts w:ascii="Calibri" w:hAnsi="Calibri"/>
                <w:sz w:val="20"/>
                <w:lang w:val="ru-RU"/>
              </w:rPr>
              <w:t xml:space="preserve"> 6 </w:t>
            </w:r>
            <w:r>
              <w:rPr>
                <w:rFonts w:ascii="Calibri" w:hAnsi="Calibri"/>
                <w:sz w:val="20"/>
                <w:lang w:val="ru-RU"/>
              </w:rPr>
              <w:t>лет</w:t>
            </w:r>
            <w:r w:rsidRPr="00AA288B">
              <w:rPr>
                <w:rFonts w:ascii="Calibri" w:hAnsi="Calibri"/>
                <w:sz w:val="20"/>
                <w:lang w:val="ru-RU"/>
              </w:rPr>
              <w:t>)</w:t>
            </w:r>
          </w:p>
        </w:tc>
      </w:tr>
      <w:tr w:rsidR="007013EC" w:rsidRPr="00D21D21" w14:paraId="3C225DD8" w14:textId="77777777" w:rsidTr="005D6D8E">
        <w:tc>
          <w:tcPr>
            <w:tcW w:w="4785" w:type="dxa"/>
          </w:tcPr>
          <w:p w14:paraId="4AFA4AE0"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lastRenderedPageBreak/>
              <w:t>Также</w:t>
            </w:r>
            <w:r w:rsidRPr="00AA288B">
              <w:rPr>
                <w:rFonts w:ascii="Calibri" w:hAnsi="Calibri"/>
                <w:sz w:val="20"/>
                <w:lang w:val="ru-RU"/>
              </w:rPr>
              <w:t xml:space="preserve"> </w:t>
            </w:r>
            <w:r>
              <w:rPr>
                <w:rFonts w:ascii="Calibri" w:hAnsi="Calibri"/>
                <w:sz w:val="20"/>
                <w:lang w:val="ru-RU"/>
              </w:rPr>
              <w:t>существует</w:t>
            </w:r>
            <w:r w:rsidRPr="00AA288B">
              <w:rPr>
                <w:rFonts w:ascii="Calibri" w:hAnsi="Calibri"/>
                <w:sz w:val="20"/>
                <w:lang w:val="ru-RU"/>
              </w:rPr>
              <w:t xml:space="preserve"> </w:t>
            </w:r>
            <w:r>
              <w:rPr>
                <w:rFonts w:ascii="Calibri" w:hAnsi="Calibri"/>
                <w:sz w:val="20"/>
                <w:lang w:val="ru-RU"/>
              </w:rPr>
              <w:t>дополнительное</w:t>
            </w:r>
            <w:r w:rsidRPr="00AA288B">
              <w:rPr>
                <w:rFonts w:ascii="Calibri" w:hAnsi="Calibri"/>
                <w:sz w:val="20"/>
                <w:lang w:val="ru-RU"/>
              </w:rPr>
              <w:t xml:space="preserve"> </w:t>
            </w:r>
            <w:r>
              <w:rPr>
                <w:rFonts w:ascii="Calibri" w:hAnsi="Calibri"/>
                <w:sz w:val="20"/>
                <w:lang w:val="ru-RU"/>
              </w:rPr>
              <w:t>образование</w:t>
            </w:r>
            <w:r w:rsidRPr="00AA288B">
              <w:rPr>
                <w:rFonts w:ascii="Calibri" w:hAnsi="Calibri"/>
                <w:sz w:val="20"/>
                <w:lang w:val="ru-RU"/>
              </w:rPr>
              <w:t xml:space="preserve"> </w:t>
            </w:r>
            <w:r>
              <w:rPr>
                <w:rFonts w:ascii="Calibri" w:hAnsi="Calibri"/>
                <w:sz w:val="20"/>
                <w:lang w:val="ru-RU"/>
              </w:rPr>
              <w:t>детей</w:t>
            </w:r>
            <w:r w:rsidRPr="00AA288B">
              <w:rPr>
                <w:rFonts w:ascii="Calibri" w:hAnsi="Calibri"/>
                <w:sz w:val="20"/>
                <w:lang w:val="ru-RU"/>
              </w:rPr>
              <w:t xml:space="preserve"> (</w:t>
            </w:r>
            <w:r>
              <w:rPr>
                <w:rFonts w:ascii="Calibri" w:hAnsi="Calibri"/>
                <w:sz w:val="20"/>
                <w:lang w:val="ru-RU"/>
              </w:rPr>
              <w:t>начальное и базовое):</w:t>
            </w:r>
            <w:r w:rsidRPr="00AA288B">
              <w:rPr>
                <w:rFonts w:ascii="Calibri" w:hAnsi="Calibri"/>
                <w:sz w:val="20"/>
                <w:lang w:val="ru-RU"/>
              </w:rPr>
              <w:t xml:space="preserve"> </w:t>
            </w:r>
            <w:r>
              <w:rPr>
                <w:rFonts w:ascii="Calibri" w:hAnsi="Calibri"/>
                <w:sz w:val="20"/>
                <w:lang w:val="ru-RU"/>
              </w:rPr>
              <w:t>музыка, рисование</w:t>
            </w:r>
            <w:r w:rsidRPr="00AA288B">
              <w:rPr>
                <w:rFonts w:ascii="Calibri" w:hAnsi="Calibri"/>
                <w:sz w:val="20"/>
                <w:lang w:val="ru-RU"/>
              </w:rPr>
              <w:t xml:space="preserve">, </w:t>
            </w:r>
            <w:r w:rsidRPr="009B48FD">
              <w:rPr>
                <w:rFonts w:ascii="Calibri" w:hAnsi="Calibri"/>
                <w:sz w:val="20"/>
              </w:rPr>
              <w:t>sports</w:t>
            </w:r>
            <w:r w:rsidRPr="00AA288B">
              <w:rPr>
                <w:rFonts w:ascii="Calibri" w:hAnsi="Calibri"/>
                <w:sz w:val="20"/>
                <w:lang w:val="ru-RU"/>
              </w:rPr>
              <w:t xml:space="preserve"> </w:t>
            </w:r>
            <w:r>
              <w:rPr>
                <w:rFonts w:ascii="Calibri" w:hAnsi="Calibri"/>
                <w:sz w:val="20"/>
                <w:lang w:val="ru-RU"/>
              </w:rPr>
              <w:t>спорт и т.д</w:t>
            </w:r>
            <w:r w:rsidRPr="00AA288B">
              <w:rPr>
                <w:rFonts w:ascii="Calibri" w:hAnsi="Calibri"/>
                <w:sz w:val="20"/>
                <w:lang w:val="ru-RU"/>
              </w:rPr>
              <w:t xml:space="preserve">., </w:t>
            </w:r>
            <w:r>
              <w:rPr>
                <w:rFonts w:ascii="Calibri" w:hAnsi="Calibri"/>
                <w:sz w:val="20"/>
                <w:lang w:val="ru-RU"/>
              </w:rPr>
              <w:t>которое можно получить с начальным, базовым и средним общим образованием</w:t>
            </w:r>
          </w:p>
        </w:tc>
        <w:tc>
          <w:tcPr>
            <w:tcW w:w="4785" w:type="dxa"/>
          </w:tcPr>
          <w:p w14:paraId="7F174E43" w14:textId="77777777" w:rsidR="007013EC" w:rsidRPr="00AA288B" w:rsidRDefault="007013EC" w:rsidP="005D6D8E">
            <w:pPr>
              <w:spacing w:after="120" w:line="288" w:lineRule="auto"/>
              <w:jc w:val="both"/>
              <w:rPr>
                <w:rFonts w:ascii="Calibri" w:hAnsi="Calibri"/>
                <w:sz w:val="20"/>
                <w:lang w:val="ru-RU"/>
              </w:rPr>
            </w:pPr>
            <w:r>
              <w:rPr>
                <w:rFonts w:ascii="Calibri" w:hAnsi="Calibri"/>
                <w:sz w:val="20"/>
                <w:lang w:val="ru-RU"/>
              </w:rPr>
              <w:t>Дополнительное</w:t>
            </w:r>
            <w:r w:rsidRPr="00AA288B">
              <w:rPr>
                <w:rFonts w:ascii="Calibri" w:hAnsi="Calibri"/>
                <w:sz w:val="20"/>
                <w:lang w:val="ru-RU"/>
              </w:rPr>
              <w:t xml:space="preserve"> </w:t>
            </w:r>
            <w:r>
              <w:rPr>
                <w:rFonts w:ascii="Calibri" w:hAnsi="Calibri"/>
                <w:sz w:val="20"/>
                <w:lang w:val="ru-RU"/>
              </w:rPr>
              <w:t>профессиональное</w:t>
            </w:r>
            <w:r w:rsidRPr="00AA288B">
              <w:rPr>
                <w:rFonts w:ascii="Calibri" w:hAnsi="Calibri"/>
                <w:sz w:val="20"/>
                <w:lang w:val="ru-RU"/>
              </w:rPr>
              <w:t xml:space="preserve"> </w:t>
            </w:r>
            <w:r>
              <w:rPr>
                <w:rFonts w:ascii="Calibri" w:hAnsi="Calibri"/>
                <w:sz w:val="20"/>
                <w:lang w:val="ru-RU"/>
              </w:rPr>
              <w:t>образование</w:t>
            </w:r>
            <w:r w:rsidRPr="00AA288B">
              <w:rPr>
                <w:rFonts w:ascii="Calibri" w:hAnsi="Calibri"/>
                <w:sz w:val="20"/>
                <w:lang w:val="ru-RU"/>
              </w:rPr>
              <w:t xml:space="preserve">: </w:t>
            </w:r>
            <w:r>
              <w:rPr>
                <w:rFonts w:ascii="Calibri" w:hAnsi="Calibri"/>
                <w:sz w:val="20"/>
                <w:lang w:val="ru-RU"/>
              </w:rPr>
              <w:t>центры, школы, академии</w:t>
            </w:r>
            <w:r w:rsidRPr="00AA288B">
              <w:rPr>
                <w:rFonts w:ascii="Calibri" w:hAnsi="Calibri"/>
                <w:sz w:val="20"/>
                <w:lang w:val="ru-RU"/>
              </w:rPr>
              <w:t xml:space="preserve">, </w:t>
            </w:r>
            <w:r>
              <w:rPr>
                <w:rFonts w:ascii="Calibri" w:hAnsi="Calibri"/>
                <w:sz w:val="20"/>
                <w:lang w:val="ru-RU"/>
              </w:rPr>
              <w:t>как правило, для взрослого работающего населения</w:t>
            </w:r>
          </w:p>
        </w:tc>
      </w:tr>
    </w:tbl>
    <w:p w14:paraId="0D770AE7" w14:textId="77777777" w:rsidR="007013EC" w:rsidRPr="00AA288B" w:rsidRDefault="007013EC" w:rsidP="007013EC">
      <w:pPr>
        <w:spacing w:after="120" w:line="288" w:lineRule="auto"/>
        <w:jc w:val="both"/>
        <w:rPr>
          <w:rFonts w:ascii="Calibri" w:hAnsi="Calibri"/>
          <w:sz w:val="22"/>
          <w:lang w:val="ru-RU"/>
        </w:rPr>
      </w:pPr>
    </w:p>
    <w:p w14:paraId="2AE9F4D2" w14:textId="77777777" w:rsidR="002C5BD7" w:rsidRDefault="007013EC">
      <w:pPr>
        <w:pStyle w:val="BlockFLRUS"/>
        <w:rPr>
          <w:lang w:val="ru-RU"/>
        </w:rPr>
      </w:pPr>
      <w:r w:rsidRPr="00AA288B">
        <w:rPr>
          <w:lang w:val="ru-RU"/>
        </w:rPr>
        <w:t xml:space="preserve">Общеобразовательные программы в настоящее время составляют одиннадцать лет обучения (возраст 6-17 </w:t>
      </w:r>
      <w:r>
        <w:rPr>
          <w:lang w:val="ru-RU"/>
        </w:rPr>
        <w:t>лет</w:t>
      </w:r>
      <w:r w:rsidRPr="00AA288B">
        <w:rPr>
          <w:lang w:val="ru-RU"/>
        </w:rPr>
        <w:t>). Начальное обще</w:t>
      </w:r>
      <w:r>
        <w:rPr>
          <w:lang w:val="ru-RU"/>
        </w:rPr>
        <w:t>е</w:t>
      </w:r>
      <w:r w:rsidRPr="00AA288B">
        <w:rPr>
          <w:lang w:val="ru-RU"/>
        </w:rPr>
        <w:t xml:space="preserve"> и основно</w:t>
      </w:r>
      <w:r>
        <w:rPr>
          <w:lang w:val="ru-RU"/>
        </w:rPr>
        <w:t>е</w:t>
      </w:r>
      <w:r w:rsidRPr="00AA288B">
        <w:rPr>
          <w:lang w:val="ru-RU"/>
        </w:rPr>
        <w:t xml:space="preserve"> обще</w:t>
      </w:r>
      <w:r>
        <w:rPr>
          <w:lang w:val="ru-RU"/>
        </w:rPr>
        <w:t>е</w:t>
      </w:r>
      <w:r w:rsidRPr="00AA288B">
        <w:rPr>
          <w:lang w:val="ru-RU"/>
        </w:rPr>
        <w:t xml:space="preserve"> образование </w:t>
      </w:r>
      <w:r>
        <w:rPr>
          <w:lang w:val="ru-RU"/>
        </w:rPr>
        <w:t>обязательные</w:t>
      </w:r>
      <w:r w:rsidRPr="00AA288B">
        <w:rPr>
          <w:lang w:val="ru-RU"/>
        </w:rPr>
        <w:t>.</w:t>
      </w:r>
    </w:p>
    <w:p w14:paraId="6C61D8E7" w14:textId="77777777" w:rsidR="007013EC" w:rsidRPr="00AA288B" w:rsidRDefault="007013EC" w:rsidP="007013EC">
      <w:pPr>
        <w:pStyle w:val="BlockFLRUS"/>
        <w:rPr>
          <w:lang w:val="ru-RU" w:eastAsia="pl-PL"/>
        </w:rPr>
      </w:pPr>
      <w:r>
        <w:rPr>
          <w:lang w:val="ru-RU" w:eastAsia="pl-PL"/>
        </w:rPr>
        <w:t>Различается два вида профессионального образования</w:t>
      </w:r>
      <w:r w:rsidRPr="00AA288B">
        <w:rPr>
          <w:lang w:val="ru-RU" w:eastAsia="pl-PL"/>
        </w:rPr>
        <w:t>:</w:t>
      </w:r>
    </w:p>
    <w:p w14:paraId="00CB141A" w14:textId="77777777" w:rsidR="002C5BD7" w:rsidRDefault="007013EC">
      <w:pPr>
        <w:pStyle w:val="listFLRUS"/>
        <w:rPr>
          <w:lang w:val="ru-RU"/>
        </w:rPr>
      </w:pPr>
      <w:r w:rsidRPr="00AA288B">
        <w:rPr>
          <w:lang w:val="ru-RU"/>
        </w:rPr>
        <w:t>Пе</w:t>
      </w:r>
      <w:r>
        <w:rPr>
          <w:lang w:val="ru-RU"/>
        </w:rPr>
        <w:t>рвое</w:t>
      </w:r>
      <w:r w:rsidRPr="000A4DB5">
        <w:rPr>
          <w:lang w:val="ru-RU"/>
        </w:rPr>
        <w:t xml:space="preserve"> </w:t>
      </w:r>
      <w:r w:rsidRPr="00AA288B">
        <w:rPr>
          <w:lang w:val="ru-RU"/>
        </w:rPr>
        <w:t>предлагает</w:t>
      </w:r>
      <w:r>
        <w:rPr>
          <w:lang w:val="ru-RU"/>
        </w:rPr>
        <w:t>ся</w:t>
      </w:r>
      <w:r w:rsidRPr="000A4DB5">
        <w:rPr>
          <w:lang w:val="ru-RU"/>
        </w:rPr>
        <w:t xml:space="preserve"> </w:t>
      </w:r>
      <w:r>
        <w:rPr>
          <w:lang w:val="ru-RU"/>
        </w:rPr>
        <w:t>профессиональными</w:t>
      </w:r>
      <w:r w:rsidRPr="000A4DB5">
        <w:rPr>
          <w:lang w:val="ru-RU"/>
        </w:rPr>
        <w:t xml:space="preserve"> </w:t>
      </w:r>
      <w:r>
        <w:rPr>
          <w:lang w:val="ru-RU"/>
        </w:rPr>
        <w:t>учебными</w:t>
      </w:r>
      <w:r w:rsidRPr="000A4DB5">
        <w:rPr>
          <w:lang w:val="ru-RU"/>
        </w:rPr>
        <w:t xml:space="preserve"> </w:t>
      </w:r>
      <w:r w:rsidRPr="00AA288B">
        <w:rPr>
          <w:lang w:val="ru-RU"/>
        </w:rPr>
        <w:t>заведения</w:t>
      </w:r>
      <w:r>
        <w:rPr>
          <w:lang w:val="ru-RU"/>
        </w:rPr>
        <w:t>ми</w:t>
      </w:r>
      <w:r w:rsidRPr="000A4DB5">
        <w:rPr>
          <w:lang w:val="ru-RU"/>
        </w:rPr>
        <w:t xml:space="preserve">, </w:t>
      </w:r>
      <w:r>
        <w:rPr>
          <w:lang w:val="ru-RU"/>
        </w:rPr>
        <w:t>которые</w:t>
      </w:r>
      <w:r w:rsidRPr="000A4DB5">
        <w:rPr>
          <w:lang w:val="ru-RU"/>
        </w:rPr>
        <w:t xml:space="preserve"> </w:t>
      </w:r>
      <w:r w:rsidRPr="00AA288B">
        <w:rPr>
          <w:lang w:val="ru-RU"/>
        </w:rPr>
        <w:t>называются</w:t>
      </w:r>
      <w:r w:rsidRPr="000A4DB5">
        <w:rPr>
          <w:lang w:val="ru-RU"/>
        </w:rPr>
        <w:t xml:space="preserve"> </w:t>
      </w:r>
      <w:r w:rsidRPr="00AA288B">
        <w:rPr>
          <w:lang w:val="ru-RU"/>
        </w:rPr>
        <w:t>профессиональные</w:t>
      </w:r>
      <w:r w:rsidRPr="000A4DB5">
        <w:rPr>
          <w:lang w:val="ru-RU"/>
        </w:rPr>
        <w:t xml:space="preserve"> </w:t>
      </w:r>
      <w:r w:rsidRPr="00AA288B">
        <w:rPr>
          <w:lang w:val="ru-RU"/>
        </w:rPr>
        <w:t>школы</w:t>
      </w:r>
      <w:r w:rsidRPr="000A4DB5">
        <w:rPr>
          <w:lang w:val="ru-RU"/>
        </w:rPr>
        <w:t xml:space="preserve"> (</w:t>
      </w:r>
      <w:r>
        <w:rPr>
          <w:lang w:val="ru-RU"/>
        </w:rPr>
        <w:t>профессиональны</w:t>
      </w:r>
      <w:r w:rsidRPr="00AA288B">
        <w:rPr>
          <w:lang w:val="ru-RU"/>
        </w:rPr>
        <w:t>е</w:t>
      </w:r>
      <w:r w:rsidRPr="000A4DB5">
        <w:rPr>
          <w:lang w:val="ru-RU"/>
        </w:rPr>
        <w:t xml:space="preserve"> </w:t>
      </w:r>
      <w:r>
        <w:rPr>
          <w:lang w:val="ru-RU"/>
        </w:rPr>
        <w:t>училища</w:t>
      </w:r>
      <w:r w:rsidRPr="000A4DB5">
        <w:rPr>
          <w:lang w:val="ru-RU"/>
        </w:rPr>
        <w:t xml:space="preserve">). </w:t>
      </w:r>
      <w:r w:rsidRPr="00AA288B">
        <w:rPr>
          <w:lang w:val="ru-RU"/>
        </w:rPr>
        <w:t>В эти</w:t>
      </w:r>
      <w:r>
        <w:rPr>
          <w:lang w:val="ru-RU"/>
        </w:rPr>
        <w:t>х учреждениях, учебные программы направлены на получение</w:t>
      </w:r>
      <w:r w:rsidRPr="00AA288B">
        <w:rPr>
          <w:lang w:val="ru-RU"/>
        </w:rPr>
        <w:t xml:space="preserve"> профессиональной квалификации и</w:t>
      </w:r>
      <w:r>
        <w:rPr>
          <w:lang w:val="ru-RU"/>
        </w:rPr>
        <w:t>,</w:t>
      </w:r>
      <w:r w:rsidRPr="00AA288B">
        <w:rPr>
          <w:lang w:val="ru-RU"/>
        </w:rPr>
        <w:t xml:space="preserve"> в основном</w:t>
      </w:r>
      <w:r>
        <w:rPr>
          <w:lang w:val="ru-RU"/>
        </w:rPr>
        <w:t>,</w:t>
      </w:r>
      <w:r w:rsidRPr="00AA288B">
        <w:rPr>
          <w:lang w:val="ru-RU"/>
        </w:rPr>
        <w:t xml:space="preserve"> </w:t>
      </w:r>
      <w:r w:rsidRPr="00973E42">
        <w:rPr>
          <w:lang w:val="ru-RU"/>
        </w:rPr>
        <w:t>охватывают темы для профессиональной подготовки. Продолжительность этих образовательных программ: от 1 до 2,5 лет после завершения основного общего образования (девятилетней программы), или 1 до 1,5 лет после завершения среднего (полного) общего образования (одиннадцатилетняя программа).</w:t>
      </w:r>
    </w:p>
    <w:p w14:paraId="09CED86E" w14:textId="77777777" w:rsidR="002C5BD7" w:rsidRDefault="007013EC">
      <w:pPr>
        <w:pStyle w:val="listFLRUS"/>
        <w:rPr>
          <w:lang w:val="ru-RU"/>
        </w:rPr>
      </w:pPr>
      <w:r w:rsidRPr="00973E42">
        <w:rPr>
          <w:lang w:val="ru-RU"/>
        </w:rPr>
        <w:t>Второе предлагается профессиональными учебными заведениями, которые называются профессиональный лицей. В этих учреждениях, учебные программы, в дополнение к профессиональной составляющей образования, также включат в себя компонент общего образования (образовательные программы десятого и одиннадцатого класса). Продолжительность обучения в профессиональном лицее: не менее 3 лет после завершения основного общего образования (девятилетняя программа), или от 1 до 1,5 года после завершения среднего (полного) общего образования (одиннадцатилетняя программа).</w:t>
      </w:r>
      <w:r w:rsidRPr="00973E42">
        <w:rPr>
          <w:rStyle w:val="af"/>
          <w:lang w:eastAsia="pl-PL"/>
        </w:rPr>
        <w:footnoteReference w:id="23"/>
      </w:r>
    </w:p>
    <w:p w14:paraId="5F51A32A" w14:textId="77777777" w:rsidR="007013EC" w:rsidRPr="00973E42" w:rsidRDefault="007013EC" w:rsidP="007013EC">
      <w:pPr>
        <w:pStyle w:val="BlockFLRUS"/>
        <w:rPr>
          <w:lang w:val="ru-RU"/>
        </w:rPr>
      </w:pPr>
      <w:r w:rsidRPr="00973E42">
        <w:rPr>
          <w:lang w:val="ru-RU"/>
        </w:rPr>
        <w:t>Все степени должны соответствовать федеральным образовательным стандартам (ФГОС). Был разработан базовый учебный план общего образования, в котором изложены минимальные требования государства к содержанию образования и нагрузке студентов. Учебный план любого общеобразовательного учреждения состоит из двух частей:</w:t>
      </w:r>
    </w:p>
    <w:p w14:paraId="59ED783B" w14:textId="77777777" w:rsidR="002C5BD7" w:rsidRDefault="007013EC">
      <w:pPr>
        <w:pStyle w:val="listFLRUS"/>
        <w:rPr>
          <w:lang w:val="ru-RU"/>
        </w:rPr>
      </w:pPr>
      <w:r w:rsidRPr="00973E42">
        <w:rPr>
          <w:b/>
          <w:i/>
          <w:lang w:val="ru-RU"/>
        </w:rPr>
        <w:t>постоянная</w:t>
      </w:r>
      <w:r w:rsidRPr="00973E42">
        <w:rPr>
          <w:lang w:val="ru-RU"/>
        </w:rPr>
        <w:t>, включая обязательное содержание образования для всех учреждений общего образования (набор предметов и часов по каждому, для каждого года обучения) – так называемый «федеральный компонент»;</w:t>
      </w:r>
    </w:p>
    <w:p w14:paraId="062A5C3C" w14:textId="77777777" w:rsidR="002C5BD7" w:rsidRDefault="007013EC">
      <w:pPr>
        <w:pStyle w:val="listFLRUS"/>
        <w:rPr>
          <w:lang w:val="ru-RU"/>
        </w:rPr>
      </w:pPr>
      <w:r w:rsidRPr="00973E42">
        <w:rPr>
          <w:b/>
          <w:i/>
          <w:lang w:val="ru-RU"/>
        </w:rPr>
        <w:t>изменяемая,</w:t>
      </w:r>
      <w:r w:rsidRPr="00973E42">
        <w:rPr>
          <w:lang w:val="ru-RU"/>
        </w:rPr>
        <w:t xml:space="preserve"> включая минимальный объем обязательного образования (в часах, возможно продление) для удовлетворения индивидуальных потребностей и интересов учащихся, включая национально-культурные потребности, интересы образовательных учреждений и субъектов Российской Федерации. Ранее эта часть называлась «региональным компонентом» и формировалась «участниками образовательного процесса».</w:t>
      </w:r>
    </w:p>
    <w:p w14:paraId="22211362" w14:textId="77777777" w:rsidR="007013EC" w:rsidRPr="00973E42" w:rsidRDefault="007013EC" w:rsidP="007013EC">
      <w:pPr>
        <w:pStyle w:val="BlockFLRUS"/>
        <w:rPr>
          <w:lang w:val="ru-RU"/>
        </w:rPr>
      </w:pPr>
      <w:r w:rsidRPr="00973E42">
        <w:rPr>
          <w:lang w:val="ru-RU"/>
        </w:rPr>
        <w:t xml:space="preserve">Базовый учебный план определяет обязательные направления обучения (гуманитарное с особым акцентом на русский язык, литературу, социальные науки и физическое воспитание, а естественные науки уделяют приоритетное внимание математике и технологиям). Социальные </w:t>
      </w:r>
      <w:r w:rsidRPr="00973E42">
        <w:rPr>
          <w:lang w:val="ru-RU"/>
        </w:rPr>
        <w:lastRenderedPageBreak/>
        <w:t>науки могут включать в себя такие предметы, как иностранный язык, историю России, всемирную историю, экономическую и социальную географию, юриспруденцию, политологию, экономику и т.д., и естественные науки могут охватывать биологию, физику, астрономию, химию, экологию и др. Технология обычно включает в себя рисование и ряд дисциплин для приобретения определенных профессиональных навыков: основные навыки, представляющие общую пользу для школьников (домоводство, шитье и приготовление пищи, металлообработка, столярные изделия и т.д.), а в старших классах основные навыки для работы по определенным профессиям.</w:t>
      </w:r>
      <w:r w:rsidRPr="00973E42">
        <w:rPr>
          <w:rStyle w:val="af"/>
        </w:rPr>
        <w:footnoteReference w:id="24"/>
      </w:r>
    </w:p>
    <w:p w14:paraId="69F1692C" w14:textId="77777777" w:rsidR="007013EC" w:rsidRPr="00973E42" w:rsidRDefault="007013EC" w:rsidP="007013EC">
      <w:pPr>
        <w:pStyle w:val="BlockFLRUS"/>
        <w:rPr>
          <w:lang w:val="ru-RU"/>
        </w:rPr>
      </w:pPr>
      <w:r w:rsidRPr="00973E42">
        <w:rPr>
          <w:lang w:val="ru-RU"/>
        </w:rPr>
        <w:t>Как уже упоминалось, в дополнение к этим необходимым областям обучения, базовый учебный план предусматривает дисциплины, которые могут быть добавлены в силу своей специфичности для каждого конкретного региона, в котором расположена школа, а также дисциплины по выбору в соответствии с интересами учащихся.</w:t>
      </w:r>
    </w:p>
    <w:p w14:paraId="6D5C9D44" w14:textId="77777777" w:rsidR="002C5BD7" w:rsidRPr="00C17D9C" w:rsidRDefault="007013EC">
      <w:pPr>
        <w:pStyle w:val="BlockFLRUS"/>
        <w:rPr>
          <w:lang w:val="ru-RU"/>
        </w:rPr>
      </w:pPr>
      <w:r w:rsidRPr="00973E42">
        <w:rPr>
          <w:lang w:val="ru-RU"/>
        </w:rPr>
        <w:t>В соответствии с федеральными государственными образовательными стандартами (ФГОС) для различных уровней образования, определяется различное соотношение неизменной и изменяемой частей (см. таблицу ниже</w:t>
      </w:r>
      <w:r w:rsidR="00C61A93" w:rsidRPr="00C61A93">
        <w:rPr>
          <w:lang w:val="ru-RU"/>
        </w:rPr>
        <w:t>).</w:t>
      </w:r>
    </w:p>
    <w:p w14:paraId="150A2335" w14:textId="77777777" w:rsidR="006630AC" w:rsidRPr="00C17D9C" w:rsidRDefault="006630AC">
      <w:pPr>
        <w:pStyle w:val="BlockFLRUS"/>
        <w:rPr>
          <w:rFonts w:ascii="Times New Roman" w:hAnsi="Times New Roman"/>
          <w:lang w:val="ru-RU"/>
        </w:rPr>
      </w:pPr>
    </w:p>
    <w:p w14:paraId="40F55224" w14:textId="77777777" w:rsidR="002C5BD7" w:rsidRDefault="007013EC" w:rsidP="006630AC">
      <w:pPr>
        <w:pStyle w:val="Podpisobiektu"/>
        <w:ind w:left="1276" w:hanging="1276"/>
        <w:rPr>
          <w:shd w:val="clear" w:color="auto" w:fill="FFFFFF"/>
          <w:lang w:val="ru-RU"/>
        </w:rPr>
      </w:pPr>
      <w:r w:rsidRPr="00973E42">
        <w:rPr>
          <w:lang w:val="ru-RU"/>
        </w:rPr>
        <w:t xml:space="preserve">Таблица </w:t>
      </w:r>
      <w:r w:rsidR="00187459" w:rsidRPr="00973E42">
        <w:fldChar w:fldCharType="begin"/>
      </w:r>
      <w:r w:rsidRPr="00973E42">
        <w:rPr>
          <w:lang w:val="ru-RU"/>
        </w:rPr>
        <w:instrText xml:space="preserve"> </w:instrText>
      </w:r>
      <w:r w:rsidRPr="00C17D9C">
        <w:rPr>
          <w:lang w:val="pl-PL"/>
        </w:rPr>
        <w:instrText>SEQ</w:instrText>
      </w:r>
      <w:r w:rsidRPr="00973E42">
        <w:rPr>
          <w:lang w:val="ru-RU"/>
        </w:rPr>
        <w:instrText xml:space="preserve"> </w:instrText>
      </w:r>
      <w:r w:rsidRPr="00C17D9C">
        <w:rPr>
          <w:lang w:val="pl-PL"/>
        </w:rPr>
        <w:instrText>Table</w:instrText>
      </w:r>
      <w:r w:rsidRPr="00973E42">
        <w:rPr>
          <w:lang w:val="ru-RU"/>
        </w:rPr>
        <w:instrText xml:space="preserve"> \* </w:instrText>
      </w:r>
      <w:r w:rsidRPr="00C17D9C">
        <w:rPr>
          <w:lang w:val="pl-PL"/>
        </w:rPr>
        <w:instrText>ARABIC</w:instrText>
      </w:r>
      <w:r w:rsidRPr="00973E42">
        <w:rPr>
          <w:lang w:val="ru-RU"/>
        </w:rPr>
        <w:instrText xml:space="preserve"> </w:instrText>
      </w:r>
      <w:r w:rsidR="00187459" w:rsidRPr="00973E42">
        <w:fldChar w:fldCharType="separate"/>
      </w:r>
      <w:r w:rsidRPr="00973E42">
        <w:rPr>
          <w:noProof/>
          <w:lang w:val="ru-RU"/>
        </w:rPr>
        <w:t>15</w:t>
      </w:r>
      <w:r w:rsidR="00187459" w:rsidRPr="00973E42">
        <w:fldChar w:fldCharType="end"/>
      </w:r>
      <w:r w:rsidRPr="00973E42">
        <w:rPr>
          <w:lang w:val="ru-RU"/>
        </w:rPr>
        <w:t xml:space="preserve">: </w:t>
      </w:r>
      <w:r w:rsidRPr="00973E42">
        <w:rPr>
          <w:shd w:val="clear" w:color="auto" w:fill="FFFFFF"/>
          <w:lang w:val="ru-RU"/>
        </w:rPr>
        <w:t>Неизменная и изменяемая (решение принимается в регионах и школах) части в федеральном базовом учебном плане</w:t>
      </w:r>
    </w:p>
    <w:tbl>
      <w:tblPr>
        <w:tblW w:w="0" w:type="auto"/>
        <w:tblInd w:w="70" w:type="dxa"/>
        <w:tblCellMar>
          <w:left w:w="0" w:type="dxa"/>
          <w:right w:w="0" w:type="dxa"/>
        </w:tblCellMar>
        <w:tblLook w:val="04A0" w:firstRow="1" w:lastRow="0" w:firstColumn="1" w:lastColumn="0" w:noHBand="0" w:noVBand="1"/>
      </w:tblPr>
      <w:tblGrid>
        <w:gridCol w:w="2221"/>
        <w:gridCol w:w="987"/>
        <w:gridCol w:w="791"/>
        <w:gridCol w:w="987"/>
        <w:gridCol w:w="791"/>
        <w:gridCol w:w="987"/>
        <w:gridCol w:w="791"/>
        <w:gridCol w:w="1078"/>
        <w:gridCol w:w="791"/>
      </w:tblGrid>
      <w:tr w:rsidR="007013EC" w:rsidRPr="00973E42" w14:paraId="0017D9E4" w14:textId="77777777" w:rsidTr="003E7E67">
        <w:trPr>
          <w:cantSplit/>
          <w:trHeight w:val="240"/>
        </w:trPr>
        <w:tc>
          <w:tcPr>
            <w:tcW w:w="3645" w:type="dxa"/>
            <w:vMerge w:val="restart"/>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1E5CF729" w14:textId="77777777" w:rsidR="007013EC" w:rsidRPr="00973E42" w:rsidRDefault="007013EC" w:rsidP="003E7E67">
            <w:pPr>
              <w:pStyle w:val="BlockFLRUS"/>
              <w:jc w:val="center"/>
              <w:rPr>
                <w:b/>
                <w:color w:val="FFFFFF" w:themeColor="background1"/>
                <w:sz w:val="20"/>
                <w:lang w:val="ru-RU"/>
              </w:rPr>
            </w:pPr>
            <w:r w:rsidRPr="00973E42">
              <w:rPr>
                <w:b/>
                <w:color w:val="FFFFFF" w:themeColor="background1"/>
                <w:sz w:val="20"/>
                <w:lang w:val="ru-RU"/>
              </w:rPr>
              <w:t>Изменяемая часть (региональные + школьные компоненты)</w:t>
            </w:r>
          </w:p>
        </w:tc>
        <w:tc>
          <w:tcPr>
            <w:tcW w:w="2835" w:type="dxa"/>
            <w:gridSpan w:val="2"/>
            <w:tcBorders>
              <w:top w:val="single" w:sz="8" w:space="0" w:color="auto"/>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6F82AFB1"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lang w:val="ru-RU"/>
              </w:rPr>
              <w:t>Начальная школа</w:t>
            </w:r>
          </w:p>
        </w:tc>
        <w:tc>
          <w:tcPr>
            <w:tcW w:w="2835" w:type="dxa"/>
            <w:gridSpan w:val="2"/>
            <w:tcBorders>
              <w:top w:val="single" w:sz="8" w:space="0" w:color="auto"/>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039B044D"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lang w:val="ru-RU"/>
              </w:rPr>
              <w:t>Базовая школа</w:t>
            </w:r>
          </w:p>
        </w:tc>
        <w:tc>
          <w:tcPr>
            <w:tcW w:w="2835" w:type="dxa"/>
            <w:gridSpan w:val="2"/>
            <w:tcBorders>
              <w:top w:val="single" w:sz="8" w:space="0" w:color="auto"/>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6D00C022"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lang w:val="ru-RU"/>
              </w:rPr>
              <w:t>Средняя школа</w:t>
            </w:r>
          </w:p>
        </w:tc>
        <w:tc>
          <w:tcPr>
            <w:tcW w:w="2970" w:type="dxa"/>
            <w:gridSpan w:val="2"/>
            <w:tcBorders>
              <w:top w:val="single" w:sz="8" w:space="0" w:color="auto"/>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50D7C11A" w14:textId="77777777" w:rsidR="007013EC" w:rsidRPr="00973E42" w:rsidRDefault="007013EC" w:rsidP="003E7E67">
            <w:pPr>
              <w:pStyle w:val="BlockFLRUS"/>
              <w:jc w:val="center"/>
              <w:rPr>
                <w:b/>
                <w:i/>
                <w:color w:val="FFFFFF" w:themeColor="background1"/>
                <w:sz w:val="20"/>
              </w:rPr>
            </w:pPr>
            <w:r w:rsidRPr="00973E42">
              <w:rPr>
                <w:b/>
                <w:i/>
                <w:color w:val="FFFFFF" w:themeColor="background1"/>
                <w:sz w:val="20"/>
                <w:lang w:val="ru-RU"/>
              </w:rPr>
              <w:t>Всего</w:t>
            </w:r>
          </w:p>
        </w:tc>
      </w:tr>
      <w:tr w:rsidR="007013EC" w:rsidRPr="00973E42" w14:paraId="37DB46CC" w14:textId="77777777" w:rsidTr="003E7E67">
        <w:trPr>
          <w:cantSplit/>
          <w:trHeight w:val="240"/>
        </w:trPr>
        <w:tc>
          <w:tcPr>
            <w:tcW w:w="0" w:type="auto"/>
            <w:vMerge/>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tcPr>
          <w:p w14:paraId="2E0EB255" w14:textId="77777777" w:rsidR="007013EC" w:rsidRPr="00973E42" w:rsidRDefault="007013EC" w:rsidP="003E7E67">
            <w:pPr>
              <w:pStyle w:val="BlockFLRUS"/>
              <w:jc w:val="center"/>
              <w:rPr>
                <w:b/>
                <w:color w:val="FFFFFF" w:themeColor="background1"/>
                <w:sz w:val="20"/>
              </w:rPr>
            </w:pPr>
          </w:p>
        </w:tc>
        <w:tc>
          <w:tcPr>
            <w:tcW w:w="1755"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04DC2AB2"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lang w:val="ru-RU"/>
              </w:rPr>
              <w:t>Часы</w:t>
            </w:r>
          </w:p>
        </w:tc>
        <w:tc>
          <w:tcPr>
            <w:tcW w:w="1080"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0D5E982E"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rPr>
              <w:t>%</w:t>
            </w:r>
          </w:p>
        </w:tc>
        <w:tc>
          <w:tcPr>
            <w:tcW w:w="1755"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0100C1F4" w14:textId="77777777" w:rsidR="007013EC" w:rsidRPr="00973E42" w:rsidRDefault="007013EC" w:rsidP="003E7E67">
            <w:pPr>
              <w:pStyle w:val="BlockFLRUS"/>
              <w:jc w:val="center"/>
              <w:rPr>
                <w:b/>
                <w:color w:val="FFFFFF" w:themeColor="background1"/>
                <w:sz w:val="20"/>
                <w:lang w:val="ru-RU"/>
              </w:rPr>
            </w:pPr>
            <w:r w:rsidRPr="00973E42">
              <w:rPr>
                <w:b/>
                <w:color w:val="FFFFFF" w:themeColor="background1"/>
                <w:sz w:val="20"/>
                <w:lang w:val="ru-RU"/>
              </w:rPr>
              <w:t>Часы</w:t>
            </w:r>
          </w:p>
        </w:tc>
        <w:tc>
          <w:tcPr>
            <w:tcW w:w="1080"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151D6BAF"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rPr>
              <w:t>%</w:t>
            </w:r>
          </w:p>
        </w:tc>
        <w:tc>
          <w:tcPr>
            <w:tcW w:w="1755"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24B8DB57" w14:textId="77777777" w:rsidR="007013EC" w:rsidRPr="00973E42" w:rsidRDefault="007013EC" w:rsidP="003E7E67">
            <w:pPr>
              <w:pStyle w:val="BlockFLRUS"/>
              <w:jc w:val="center"/>
              <w:rPr>
                <w:b/>
                <w:color w:val="FFFFFF" w:themeColor="background1"/>
                <w:sz w:val="20"/>
                <w:lang w:val="ru-RU"/>
              </w:rPr>
            </w:pPr>
            <w:r w:rsidRPr="00973E42">
              <w:rPr>
                <w:b/>
                <w:color w:val="FFFFFF" w:themeColor="background1"/>
                <w:sz w:val="20"/>
                <w:lang w:val="ru-RU"/>
              </w:rPr>
              <w:t>Часы</w:t>
            </w:r>
          </w:p>
        </w:tc>
        <w:tc>
          <w:tcPr>
            <w:tcW w:w="1080"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62C35183"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rPr>
              <w:t>%</w:t>
            </w:r>
          </w:p>
        </w:tc>
        <w:tc>
          <w:tcPr>
            <w:tcW w:w="1890"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7A1AF9EC" w14:textId="77777777" w:rsidR="007013EC" w:rsidRPr="00973E42" w:rsidRDefault="007013EC" w:rsidP="003E7E67">
            <w:pPr>
              <w:pStyle w:val="BlockFLRUS"/>
              <w:jc w:val="center"/>
              <w:rPr>
                <w:b/>
                <w:color w:val="FFFFFF" w:themeColor="background1"/>
                <w:sz w:val="20"/>
                <w:lang w:val="ru-RU"/>
              </w:rPr>
            </w:pPr>
            <w:r w:rsidRPr="00973E42">
              <w:rPr>
                <w:b/>
                <w:color w:val="FFFFFF" w:themeColor="background1"/>
                <w:sz w:val="20"/>
                <w:lang w:val="ru-RU"/>
              </w:rPr>
              <w:t>Часы</w:t>
            </w:r>
          </w:p>
        </w:tc>
        <w:tc>
          <w:tcPr>
            <w:tcW w:w="1080" w:type="dxa"/>
            <w:tcBorders>
              <w:top w:val="nil"/>
              <w:left w:val="nil"/>
              <w:bottom w:val="single" w:sz="8" w:space="0" w:color="auto"/>
              <w:right w:val="single" w:sz="8" w:space="0" w:color="auto"/>
            </w:tcBorders>
            <w:shd w:val="clear" w:color="auto" w:fill="365F91" w:themeFill="accent1" w:themeFillShade="BF"/>
            <w:tcMar>
              <w:top w:w="0" w:type="dxa"/>
              <w:left w:w="70" w:type="dxa"/>
              <w:bottom w:w="0" w:type="dxa"/>
              <w:right w:w="70" w:type="dxa"/>
            </w:tcMar>
            <w:vAlign w:val="center"/>
          </w:tcPr>
          <w:p w14:paraId="77F2C778" w14:textId="77777777" w:rsidR="007013EC" w:rsidRPr="00973E42" w:rsidRDefault="007013EC" w:rsidP="003E7E67">
            <w:pPr>
              <w:pStyle w:val="BlockFLRUS"/>
              <w:jc w:val="center"/>
              <w:rPr>
                <w:b/>
                <w:color w:val="FFFFFF" w:themeColor="background1"/>
                <w:sz w:val="20"/>
              </w:rPr>
            </w:pPr>
            <w:r w:rsidRPr="00973E42">
              <w:rPr>
                <w:b/>
                <w:color w:val="FFFFFF" w:themeColor="background1"/>
                <w:sz w:val="20"/>
              </w:rPr>
              <w:t>%</w:t>
            </w:r>
          </w:p>
        </w:tc>
      </w:tr>
      <w:tr w:rsidR="007013EC" w:rsidRPr="00973E42" w14:paraId="6F2888B8" w14:textId="77777777" w:rsidTr="003E7E67">
        <w:trPr>
          <w:cantSplit/>
          <w:trHeight w:val="240"/>
        </w:trPr>
        <w:tc>
          <w:tcPr>
            <w:tcW w:w="364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237D1DA" w14:textId="77777777" w:rsidR="007013EC" w:rsidRPr="00973E42" w:rsidRDefault="007013EC" w:rsidP="003E7E67">
            <w:pPr>
              <w:pStyle w:val="BlockFLRUS"/>
              <w:jc w:val="center"/>
              <w:rPr>
                <w:sz w:val="20"/>
                <w:lang w:val="ru-RU"/>
              </w:rPr>
            </w:pPr>
            <w:r w:rsidRPr="00973E42">
              <w:rPr>
                <w:sz w:val="20"/>
              </w:rPr>
              <w:t>5-</w:t>
            </w:r>
            <w:r w:rsidRPr="00973E42">
              <w:rPr>
                <w:sz w:val="20"/>
                <w:lang w:val="ru-RU"/>
              </w:rPr>
              <w:t>дневная учебная неделя</w:t>
            </w:r>
          </w:p>
        </w:tc>
        <w:tc>
          <w:tcPr>
            <w:tcW w:w="175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27A9EEA" w14:textId="77777777" w:rsidR="007013EC" w:rsidRPr="00973E42" w:rsidRDefault="007013EC" w:rsidP="003E7E67">
            <w:pPr>
              <w:pStyle w:val="BlockFLRUS"/>
              <w:jc w:val="center"/>
              <w:rPr>
                <w:sz w:val="20"/>
              </w:rPr>
            </w:pPr>
            <w:r w:rsidRPr="00973E42">
              <w:rPr>
                <w:sz w:val="20"/>
              </w:rPr>
              <w:t xml:space="preserve">337 </w:t>
            </w:r>
            <w:r w:rsidRPr="00973E42">
              <w:rPr>
                <w:sz w:val="20"/>
                <w:lang w:val="ru-RU"/>
              </w:rPr>
              <w:t>из</w:t>
            </w:r>
            <w:r w:rsidRPr="00973E42">
              <w:rPr>
                <w:sz w:val="20"/>
              </w:rPr>
              <w:t xml:space="preserve"> 2904</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52F67A1" w14:textId="77777777" w:rsidR="007013EC" w:rsidRPr="00973E42" w:rsidRDefault="007013EC" w:rsidP="003E7E67">
            <w:pPr>
              <w:pStyle w:val="BlockFLRUS"/>
              <w:jc w:val="center"/>
              <w:rPr>
                <w:sz w:val="20"/>
              </w:rPr>
            </w:pPr>
            <w:r w:rsidRPr="00973E42">
              <w:rPr>
                <w:sz w:val="20"/>
              </w:rPr>
              <w:t>11</w:t>
            </w:r>
            <w:r w:rsidRPr="00973E42">
              <w:rPr>
                <w:sz w:val="20"/>
                <w:lang w:val="ru-RU"/>
              </w:rPr>
              <w:t>,</w:t>
            </w:r>
            <w:r w:rsidRPr="00973E42">
              <w:rPr>
                <w:sz w:val="20"/>
              </w:rPr>
              <w:t>6%</w:t>
            </w:r>
          </w:p>
        </w:tc>
        <w:tc>
          <w:tcPr>
            <w:tcW w:w="175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6A73F30" w14:textId="77777777" w:rsidR="007013EC" w:rsidRPr="00973E42" w:rsidRDefault="007013EC" w:rsidP="003E7E67">
            <w:pPr>
              <w:pStyle w:val="BlockFLRUS"/>
              <w:jc w:val="center"/>
              <w:rPr>
                <w:sz w:val="20"/>
              </w:rPr>
            </w:pPr>
            <w:r w:rsidRPr="00973E42">
              <w:rPr>
                <w:sz w:val="20"/>
              </w:rPr>
              <w:t xml:space="preserve">630 </w:t>
            </w:r>
            <w:r w:rsidRPr="00973E42">
              <w:rPr>
                <w:sz w:val="20"/>
                <w:lang w:val="ru-RU"/>
              </w:rPr>
              <w:t xml:space="preserve">из </w:t>
            </w:r>
            <w:r w:rsidRPr="00973E42">
              <w:rPr>
                <w:sz w:val="20"/>
              </w:rPr>
              <w:t>5320</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92FFB03" w14:textId="77777777" w:rsidR="007013EC" w:rsidRPr="00973E42" w:rsidRDefault="007013EC" w:rsidP="003E7E67">
            <w:pPr>
              <w:pStyle w:val="BlockFLRUS"/>
              <w:jc w:val="center"/>
              <w:rPr>
                <w:sz w:val="20"/>
              </w:rPr>
            </w:pPr>
            <w:r w:rsidRPr="00973E42">
              <w:rPr>
                <w:sz w:val="20"/>
              </w:rPr>
              <w:t>11</w:t>
            </w:r>
            <w:r w:rsidRPr="00973E42">
              <w:rPr>
                <w:sz w:val="20"/>
                <w:lang w:val="ru-RU"/>
              </w:rPr>
              <w:t>,</w:t>
            </w:r>
            <w:r w:rsidRPr="00973E42">
              <w:rPr>
                <w:sz w:val="20"/>
              </w:rPr>
              <w:t>8%</w:t>
            </w:r>
          </w:p>
        </w:tc>
        <w:tc>
          <w:tcPr>
            <w:tcW w:w="1755"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0BD957A" w14:textId="77777777" w:rsidR="007013EC" w:rsidRPr="00973E42" w:rsidRDefault="007013EC" w:rsidP="003E7E67">
            <w:pPr>
              <w:pStyle w:val="BlockFLRUS"/>
              <w:jc w:val="center"/>
              <w:rPr>
                <w:sz w:val="20"/>
              </w:rPr>
            </w:pPr>
            <w:r w:rsidRPr="00973E42">
              <w:rPr>
                <w:sz w:val="20"/>
              </w:rPr>
              <w:t xml:space="preserve">1120 </w:t>
            </w:r>
            <w:r w:rsidRPr="00973E42">
              <w:rPr>
                <w:sz w:val="20"/>
                <w:lang w:val="ru-RU"/>
              </w:rPr>
              <w:t>из</w:t>
            </w:r>
            <w:r w:rsidRPr="00973E42">
              <w:rPr>
                <w:sz w:val="20"/>
              </w:rPr>
              <w:t xml:space="preserve"> 2520</w:t>
            </w:r>
          </w:p>
        </w:tc>
        <w:tc>
          <w:tcPr>
            <w:tcW w:w="1080"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1C5F09" w14:textId="77777777" w:rsidR="007013EC" w:rsidRPr="00973E42" w:rsidRDefault="007013EC" w:rsidP="003E7E67">
            <w:pPr>
              <w:pStyle w:val="BlockFLRUS"/>
              <w:jc w:val="center"/>
              <w:rPr>
                <w:sz w:val="20"/>
              </w:rPr>
            </w:pPr>
            <w:r w:rsidRPr="00973E42">
              <w:rPr>
                <w:sz w:val="20"/>
              </w:rPr>
              <w:t>44</w:t>
            </w:r>
            <w:r w:rsidRPr="00973E42">
              <w:rPr>
                <w:sz w:val="20"/>
                <w:lang w:val="ru-RU"/>
              </w:rPr>
              <w:t>,</w:t>
            </w:r>
            <w:r w:rsidRPr="00973E42">
              <w:rPr>
                <w:sz w:val="20"/>
              </w:rPr>
              <w:t>4%</w:t>
            </w:r>
          </w:p>
        </w:tc>
        <w:tc>
          <w:tcPr>
            <w:tcW w:w="189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F769D88" w14:textId="77777777" w:rsidR="007013EC" w:rsidRPr="00973E42" w:rsidRDefault="007013EC" w:rsidP="003E7E67">
            <w:pPr>
              <w:pStyle w:val="BlockFLRUS"/>
              <w:jc w:val="center"/>
              <w:rPr>
                <w:sz w:val="20"/>
              </w:rPr>
            </w:pPr>
            <w:r w:rsidRPr="00973E42">
              <w:rPr>
                <w:sz w:val="20"/>
              </w:rPr>
              <w:t xml:space="preserve">2087 </w:t>
            </w:r>
            <w:r w:rsidRPr="00973E42">
              <w:rPr>
                <w:sz w:val="20"/>
                <w:lang w:val="ru-RU"/>
              </w:rPr>
              <w:t>из</w:t>
            </w:r>
            <w:r w:rsidRPr="00973E42">
              <w:rPr>
                <w:sz w:val="20"/>
              </w:rPr>
              <w:t xml:space="preserve"> 10744</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4864C43" w14:textId="77777777" w:rsidR="007013EC" w:rsidRPr="00973E42" w:rsidRDefault="007013EC" w:rsidP="003E7E67">
            <w:pPr>
              <w:pStyle w:val="BlockFLRUS"/>
              <w:jc w:val="center"/>
              <w:rPr>
                <w:sz w:val="20"/>
              </w:rPr>
            </w:pPr>
            <w:r w:rsidRPr="00973E42">
              <w:rPr>
                <w:sz w:val="20"/>
              </w:rPr>
              <w:t>19</w:t>
            </w:r>
            <w:r w:rsidRPr="00973E42">
              <w:rPr>
                <w:sz w:val="20"/>
                <w:lang w:val="ru-RU"/>
              </w:rPr>
              <w:t>,</w:t>
            </w:r>
            <w:r w:rsidRPr="00973E42">
              <w:rPr>
                <w:sz w:val="20"/>
              </w:rPr>
              <w:t>4%</w:t>
            </w:r>
          </w:p>
        </w:tc>
      </w:tr>
      <w:tr w:rsidR="007013EC" w:rsidRPr="00973E42" w14:paraId="11A3C67A" w14:textId="77777777" w:rsidTr="003E7E67">
        <w:trPr>
          <w:cantSplit/>
          <w:trHeight w:val="240"/>
        </w:trPr>
        <w:tc>
          <w:tcPr>
            <w:tcW w:w="3645"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111E7A5" w14:textId="77777777" w:rsidR="007013EC" w:rsidRPr="00973E42" w:rsidRDefault="007013EC" w:rsidP="003E7E67">
            <w:pPr>
              <w:pStyle w:val="BlockFLRUS"/>
              <w:jc w:val="center"/>
              <w:rPr>
                <w:sz w:val="20"/>
              </w:rPr>
            </w:pPr>
            <w:r w:rsidRPr="00973E42">
              <w:rPr>
                <w:sz w:val="20"/>
              </w:rPr>
              <w:t>6-</w:t>
            </w:r>
            <w:r w:rsidRPr="00973E42">
              <w:rPr>
                <w:sz w:val="20"/>
                <w:lang w:val="ru-RU"/>
              </w:rPr>
              <w:t>дневная учебная неделя</w:t>
            </w:r>
          </w:p>
        </w:tc>
        <w:tc>
          <w:tcPr>
            <w:tcW w:w="175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6F04E87" w14:textId="77777777" w:rsidR="007013EC" w:rsidRPr="00973E42" w:rsidRDefault="007013EC" w:rsidP="003E7E67">
            <w:pPr>
              <w:pStyle w:val="BlockFLRUS"/>
              <w:jc w:val="center"/>
              <w:rPr>
                <w:sz w:val="20"/>
              </w:rPr>
            </w:pPr>
            <w:r w:rsidRPr="00973E42">
              <w:rPr>
                <w:sz w:val="20"/>
              </w:rPr>
              <w:t xml:space="preserve">643 </w:t>
            </w:r>
            <w:r w:rsidRPr="00973E42">
              <w:rPr>
                <w:sz w:val="20"/>
                <w:lang w:val="ru-RU"/>
              </w:rPr>
              <w:t>из</w:t>
            </w:r>
            <w:r w:rsidRPr="00973E42">
              <w:rPr>
                <w:sz w:val="20"/>
              </w:rPr>
              <w:t xml:space="preserve"> 3210</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C01639D" w14:textId="77777777" w:rsidR="007013EC" w:rsidRPr="00973E42" w:rsidRDefault="007013EC" w:rsidP="003E7E67">
            <w:pPr>
              <w:pStyle w:val="BlockFLRUS"/>
              <w:jc w:val="center"/>
              <w:rPr>
                <w:sz w:val="20"/>
              </w:rPr>
            </w:pPr>
            <w:r w:rsidRPr="00973E42">
              <w:rPr>
                <w:sz w:val="20"/>
              </w:rPr>
              <w:t>20</w:t>
            </w:r>
            <w:r w:rsidRPr="00973E42">
              <w:rPr>
                <w:sz w:val="20"/>
                <w:lang w:val="ru-RU"/>
              </w:rPr>
              <w:t>,</w:t>
            </w:r>
            <w:r w:rsidRPr="00973E42">
              <w:rPr>
                <w:sz w:val="20"/>
              </w:rPr>
              <w:t>0%</w:t>
            </w:r>
          </w:p>
        </w:tc>
        <w:tc>
          <w:tcPr>
            <w:tcW w:w="175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C5769D3" w14:textId="77777777" w:rsidR="007013EC" w:rsidRPr="00973E42" w:rsidRDefault="007013EC" w:rsidP="003E7E67">
            <w:pPr>
              <w:pStyle w:val="BlockFLRUS"/>
              <w:jc w:val="center"/>
              <w:rPr>
                <w:sz w:val="20"/>
              </w:rPr>
            </w:pPr>
            <w:r w:rsidRPr="00973E42">
              <w:rPr>
                <w:sz w:val="20"/>
              </w:rPr>
              <w:t xml:space="preserve">1155 </w:t>
            </w:r>
            <w:r w:rsidRPr="00973E42">
              <w:rPr>
                <w:sz w:val="20"/>
                <w:lang w:val="ru-RU"/>
              </w:rPr>
              <w:t>из</w:t>
            </w:r>
            <w:r w:rsidRPr="00973E42">
              <w:rPr>
                <w:sz w:val="20"/>
              </w:rPr>
              <w:t xml:space="preserve"> 5845</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0836F30" w14:textId="77777777" w:rsidR="007013EC" w:rsidRPr="00973E42" w:rsidRDefault="007013EC" w:rsidP="003E7E67">
            <w:pPr>
              <w:pStyle w:val="BlockFLRUS"/>
              <w:jc w:val="center"/>
              <w:rPr>
                <w:sz w:val="20"/>
              </w:rPr>
            </w:pPr>
            <w:r w:rsidRPr="00973E42">
              <w:rPr>
                <w:sz w:val="20"/>
              </w:rPr>
              <w:t>19</w:t>
            </w:r>
            <w:r w:rsidRPr="00973E42">
              <w:rPr>
                <w:sz w:val="20"/>
                <w:lang w:val="ru-RU"/>
              </w:rPr>
              <w:t>,</w:t>
            </w:r>
            <w:r w:rsidRPr="00973E42">
              <w:rPr>
                <w:sz w:val="20"/>
              </w:rPr>
              <w:t>8%</w:t>
            </w:r>
          </w:p>
        </w:tc>
        <w:tc>
          <w:tcPr>
            <w:tcW w:w="0" w:type="auto"/>
            <w:vMerge/>
            <w:tcBorders>
              <w:top w:val="nil"/>
              <w:left w:val="nil"/>
              <w:bottom w:val="single" w:sz="8" w:space="0" w:color="auto"/>
              <w:right w:val="single" w:sz="8" w:space="0" w:color="auto"/>
            </w:tcBorders>
            <w:tcMar>
              <w:top w:w="0" w:type="dxa"/>
              <w:left w:w="70" w:type="dxa"/>
              <w:bottom w:w="0" w:type="dxa"/>
              <w:right w:w="70" w:type="dxa"/>
            </w:tcMar>
            <w:vAlign w:val="center"/>
          </w:tcPr>
          <w:p w14:paraId="1D4D4C5F" w14:textId="77777777" w:rsidR="007013EC" w:rsidRPr="00973E42" w:rsidRDefault="007013EC" w:rsidP="003E7E67">
            <w:pPr>
              <w:pStyle w:val="BlockFLRUS"/>
              <w:jc w:val="center"/>
              <w:rPr>
                <w:sz w:val="20"/>
              </w:rPr>
            </w:pPr>
          </w:p>
        </w:tc>
        <w:tc>
          <w:tcPr>
            <w:tcW w:w="0" w:type="auto"/>
            <w:vMerge/>
            <w:tcBorders>
              <w:top w:val="nil"/>
              <w:left w:val="nil"/>
              <w:bottom w:val="single" w:sz="8" w:space="0" w:color="auto"/>
              <w:right w:val="single" w:sz="8" w:space="0" w:color="auto"/>
            </w:tcBorders>
            <w:tcMar>
              <w:top w:w="0" w:type="dxa"/>
              <w:left w:w="70" w:type="dxa"/>
              <w:bottom w:w="0" w:type="dxa"/>
              <w:right w:w="70" w:type="dxa"/>
            </w:tcMar>
            <w:vAlign w:val="center"/>
          </w:tcPr>
          <w:p w14:paraId="39779A60" w14:textId="77777777" w:rsidR="007013EC" w:rsidRPr="00973E42" w:rsidRDefault="007013EC" w:rsidP="003E7E67">
            <w:pPr>
              <w:pStyle w:val="BlockFLRUS"/>
              <w:jc w:val="center"/>
              <w:rPr>
                <w:sz w:val="20"/>
              </w:rPr>
            </w:pPr>
          </w:p>
        </w:tc>
        <w:tc>
          <w:tcPr>
            <w:tcW w:w="189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C6A21C1" w14:textId="77777777" w:rsidR="007013EC" w:rsidRPr="00973E42" w:rsidRDefault="007013EC" w:rsidP="003E7E67">
            <w:pPr>
              <w:pStyle w:val="BlockFLRUS"/>
              <w:jc w:val="center"/>
              <w:rPr>
                <w:sz w:val="20"/>
              </w:rPr>
            </w:pPr>
            <w:r w:rsidRPr="00973E42">
              <w:rPr>
                <w:sz w:val="20"/>
              </w:rPr>
              <w:t xml:space="preserve">2918 </w:t>
            </w:r>
            <w:r w:rsidRPr="00973E42">
              <w:rPr>
                <w:sz w:val="20"/>
                <w:lang w:val="ru-RU"/>
              </w:rPr>
              <w:t xml:space="preserve">из </w:t>
            </w:r>
            <w:r w:rsidRPr="00973E42">
              <w:rPr>
                <w:sz w:val="20"/>
              </w:rPr>
              <w:t>11575</w:t>
            </w:r>
          </w:p>
        </w:tc>
        <w:tc>
          <w:tcPr>
            <w:tcW w:w="10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E9DAA86" w14:textId="77777777" w:rsidR="007013EC" w:rsidRPr="00973E42" w:rsidRDefault="007013EC" w:rsidP="003E7E67">
            <w:pPr>
              <w:pStyle w:val="BlockFLRUS"/>
              <w:jc w:val="center"/>
              <w:rPr>
                <w:sz w:val="20"/>
              </w:rPr>
            </w:pPr>
            <w:r w:rsidRPr="00973E42">
              <w:rPr>
                <w:sz w:val="20"/>
              </w:rPr>
              <w:t>25</w:t>
            </w:r>
            <w:r w:rsidRPr="00973E42">
              <w:rPr>
                <w:sz w:val="20"/>
                <w:lang w:val="ru-RU"/>
              </w:rPr>
              <w:t>,</w:t>
            </w:r>
            <w:r w:rsidRPr="00973E42">
              <w:rPr>
                <w:sz w:val="20"/>
              </w:rPr>
              <w:t>2%</w:t>
            </w:r>
          </w:p>
        </w:tc>
      </w:tr>
    </w:tbl>
    <w:p w14:paraId="5301EA18" w14:textId="77777777" w:rsidR="007013EC" w:rsidRPr="00973E42" w:rsidRDefault="007013EC" w:rsidP="007013EC">
      <w:pPr>
        <w:pStyle w:val="BlockFLRUS"/>
        <w:rPr>
          <w:color w:val="333333"/>
          <w:szCs w:val="20"/>
        </w:rPr>
      </w:pPr>
    </w:p>
    <w:p w14:paraId="0B7E8844" w14:textId="77777777" w:rsidR="007013EC" w:rsidRPr="00973E42" w:rsidRDefault="007013EC" w:rsidP="007013EC">
      <w:pPr>
        <w:pStyle w:val="BlockFLRUS"/>
        <w:rPr>
          <w:lang w:val="ru-RU"/>
        </w:rPr>
      </w:pPr>
      <w:r w:rsidRPr="00973E42">
        <w:rPr>
          <w:lang w:val="ru-RU"/>
        </w:rPr>
        <w:t>У школ с 6-дневной неделей обучения одинаковое количество часов по неизменной части, как и у школ с 5-дневной учебной неделей, но вторые могут увеличивать свою изменяемую часть.</w:t>
      </w:r>
    </w:p>
    <w:p w14:paraId="103E619D" w14:textId="77777777" w:rsidR="007013EC" w:rsidRPr="00973E42" w:rsidRDefault="007013EC" w:rsidP="007013EC">
      <w:pPr>
        <w:pStyle w:val="BlockFLRUS"/>
        <w:rPr>
          <w:lang w:val="ru-RU"/>
        </w:rPr>
      </w:pPr>
      <w:r w:rsidRPr="00973E42">
        <w:rPr>
          <w:lang w:val="ru-RU"/>
        </w:rPr>
        <w:t>Очевидно, что для среднего образования изменяемая часть больше (44,</w:t>
      </w:r>
      <w:r w:rsidR="00C61A93" w:rsidRPr="00C61A93">
        <w:rPr>
          <w:lang w:val="ru-RU"/>
        </w:rPr>
        <w:t xml:space="preserve">4 %). </w:t>
      </w:r>
      <w:r w:rsidRPr="00973E42">
        <w:rPr>
          <w:lang w:val="ru-RU"/>
        </w:rPr>
        <w:t>ФГОС требует, чтобы на всех уровнях общего образования</w:t>
      </w:r>
      <w:r w:rsidR="00C61A93" w:rsidRPr="00C61A93">
        <w:rPr>
          <w:lang w:val="ru-RU"/>
        </w:rPr>
        <w:t xml:space="preserve"> (</w:t>
      </w:r>
      <w:r w:rsidRPr="00973E42">
        <w:rPr>
          <w:lang w:val="ru-RU"/>
        </w:rPr>
        <w:t>в таблице</w:t>
      </w:r>
      <w:r w:rsidR="00C61A93" w:rsidRPr="00C61A93">
        <w:rPr>
          <w:lang w:val="ru-RU"/>
        </w:rPr>
        <w:t xml:space="preserve"> – </w:t>
      </w:r>
      <w:r w:rsidRPr="00973E42">
        <w:rPr>
          <w:lang w:val="ru-RU"/>
        </w:rPr>
        <w:t>всего</w:t>
      </w:r>
      <w:r w:rsidR="00C61A93" w:rsidRPr="00C61A93">
        <w:rPr>
          <w:lang w:val="ru-RU"/>
        </w:rPr>
        <w:t xml:space="preserve">; </w:t>
      </w:r>
      <w:r w:rsidRPr="00973E42">
        <w:rPr>
          <w:lang w:val="ru-RU"/>
        </w:rPr>
        <w:t>высшее образование профессиональное</w:t>
      </w:r>
      <w:r w:rsidR="00C61A93" w:rsidRPr="00C61A93">
        <w:rPr>
          <w:lang w:val="ru-RU"/>
        </w:rPr>
        <w:t>):</w:t>
      </w:r>
    </w:p>
    <w:p w14:paraId="44336D65" w14:textId="77777777" w:rsidR="002C5BD7" w:rsidRDefault="007013EC" w:rsidP="003E7E67">
      <w:pPr>
        <w:pStyle w:val="listFLRUS"/>
        <w:ind w:left="567"/>
        <w:rPr>
          <w:lang w:val="ru-RU"/>
        </w:rPr>
      </w:pPr>
      <w:r w:rsidRPr="00973E42">
        <w:rPr>
          <w:lang w:val="ru-RU"/>
        </w:rPr>
        <w:t>изменяемая часть была бы не менее 75 % (фактически 74,8 %);</w:t>
      </w:r>
    </w:p>
    <w:p w14:paraId="03F89FBA" w14:textId="77777777" w:rsidR="002C5BD7" w:rsidRDefault="007013EC" w:rsidP="003E7E67">
      <w:pPr>
        <w:pStyle w:val="listFLRUS"/>
        <w:ind w:left="567"/>
        <w:rPr>
          <w:lang w:val="ru-RU"/>
        </w:rPr>
      </w:pPr>
      <w:r w:rsidRPr="00973E42">
        <w:rPr>
          <w:lang w:val="ru-RU"/>
        </w:rPr>
        <w:t>доля, формируемая регионом (изменяемой части), была бы не менее 10 %;</w:t>
      </w:r>
    </w:p>
    <w:p w14:paraId="7414427D" w14:textId="77777777" w:rsidR="002C5BD7" w:rsidRDefault="007013EC" w:rsidP="003E7E67">
      <w:pPr>
        <w:pStyle w:val="listFLRUS"/>
        <w:ind w:left="567"/>
        <w:rPr>
          <w:lang w:val="ru-RU"/>
        </w:rPr>
      </w:pPr>
      <w:r w:rsidRPr="00973E42">
        <w:rPr>
          <w:lang w:val="ru-RU"/>
        </w:rPr>
        <w:t>доля, формируемая школой (изменяемой части), была бы не менее 10 %.</w:t>
      </w:r>
    </w:p>
    <w:p w14:paraId="48479DC9" w14:textId="77777777" w:rsidR="003E7E67" w:rsidRPr="00F666C5" w:rsidRDefault="003E7E67" w:rsidP="007013EC">
      <w:pPr>
        <w:pStyle w:val="BlockFLRUS"/>
        <w:rPr>
          <w:sz w:val="6"/>
          <w:szCs w:val="6"/>
          <w:lang w:val="ru-RU"/>
        </w:rPr>
      </w:pPr>
    </w:p>
    <w:p w14:paraId="7E7D02E7" w14:textId="77777777" w:rsidR="007013EC" w:rsidRPr="00973E42" w:rsidRDefault="007013EC" w:rsidP="007013EC">
      <w:pPr>
        <w:pStyle w:val="BlockFLRUS"/>
        <w:rPr>
          <w:lang w:val="ru-RU"/>
        </w:rPr>
      </w:pPr>
      <w:r w:rsidRPr="00973E42">
        <w:rPr>
          <w:lang w:val="ru-RU"/>
        </w:rPr>
        <w:t xml:space="preserve">У разных предметов различное соотношение неизменных/изменяемых часов. Абсолютно изменяемые предметы (100%), определяемые региональным Министерством образования Калининградской области (10-процентная доля, формируемая регионом) являются «История </w:t>
      </w:r>
      <w:r w:rsidRPr="00973E42">
        <w:rPr>
          <w:lang w:val="ru-RU"/>
        </w:rPr>
        <w:lastRenderedPageBreak/>
        <w:t>западной России. Калининградская область» (начального и среднего уровня, VI-XI классы) и «Основы религиозных культур и светской этики» (базовый уровень, V класс). В большинстве субъектов РФ установлено, что региональный компонент должен включать региональную историю. Поэтому, в этом смысле, Калининградская область не сильно отличается.</w:t>
      </w:r>
    </w:p>
    <w:p w14:paraId="1CE564C9" w14:textId="77777777" w:rsidR="002C5BD7" w:rsidRDefault="007013EC">
      <w:pPr>
        <w:pStyle w:val="N3"/>
        <w:rPr>
          <w:lang w:val="ru-RU"/>
        </w:rPr>
      </w:pPr>
      <w:bookmarkStart w:id="131" w:name="_Toc356479882"/>
      <w:bookmarkStart w:id="132" w:name="_Toc356479983"/>
      <w:bookmarkStart w:id="133" w:name="_Toc356480059"/>
      <w:bookmarkStart w:id="134" w:name="_Toc356970391"/>
      <w:bookmarkEnd w:id="131"/>
      <w:bookmarkEnd w:id="132"/>
      <w:bookmarkEnd w:id="133"/>
      <w:r w:rsidRPr="00973E42">
        <w:rPr>
          <w:lang w:val="ru-RU"/>
        </w:rPr>
        <w:t>Министерство образования и его роль в системе</w:t>
      </w:r>
      <w:bookmarkEnd w:id="134"/>
    </w:p>
    <w:p w14:paraId="27583914" w14:textId="77777777" w:rsidR="007013EC" w:rsidRPr="00973E42" w:rsidRDefault="007013EC" w:rsidP="007013EC">
      <w:pPr>
        <w:pStyle w:val="BlockFLRUS"/>
        <w:rPr>
          <w:lang w:val="ru-RU"/>
        </w:rPr>
      </w:pPr>
      <w:r w:rsidRPr="00973E42">
        <w:rPr>
          <w:lang w:val="ru-RU"/>
        </w:rPr>
        <w:t>Министерство образования и науки Российской Федерации (Минобрнауки) координирует деятельность Федеральной службы по надзору в сфере образования и науки (Рособрнадзор) и Федерального агентства по делам молодежи (Росмолодежь). Минобрнауки, среди прочих задач, отвечает за разработку образовательной политики, утверждение федеральных государственных образовательных стандартов (ФГОС) и т.д. Рособрнадзор отвечает за лицензирование и аккредитацию учреждений высшего образования (частных и государственных), а Росмолодежь разрабатывает и реализует проекты и программы, связанные с молодежью (не только образовательные).</w:t>
      </w:r>
    </w:p>
    <w:p w14:paraId="7E9287BB" w14:textId="77777777" w:rsidR="007013EC" w:rsidRPr="00973E42" w:rsidRDefault="007013EC" w:rsidP="007013EC">
      <w:pPr>
        <w:pStyle w:val="BlockFLRUS"/>
        <w:rPr>
          <w:rFonts w:cs="Calibri"/>
          <w:lang w:val="ru-RU"/>
        </w:rPr>
      </w:pPr>
      <w:r w:rsidRPr="00973E42">
        <w:rPr>
          <w:lang w:val="ru-RU"/>
        </w:rPr>
        <w:t>Министерство образования Калининградской области (Минобр) отвечает за реализацию федеральной образовательной политики в области. У него много компетенций и обязанностей. Для будущей деятельности РЦФГ важнейшими являются следующие</w:t>
      </w:r>
      <w:r w:rsidRPr="00973E42">
        <w:rPr>
          <w:rFonts w:cs="Calibri"/>
          <w:lang w:val="ru-RU"/>
        </w:rPr>
        <w:t>:</w:t>
      </w:r>
    </w:p>
    <w:p w14:paraId="566E1E79" w14:textId="77777777" w:rsidR="002C5BD7" w:rsidRDefault="007013EC">
      <w:pPr>
        <w:pStyle w:val="listFLRUS"/>
        <w:rPr>
          <w:lang w:val="ru-RU"/>
        </w:rPr>
      </w:pPr>
      <w:r w:rsidRPr="00973E42">
        <w:rPr>
          <w:lang w:val="ru-RU"/>
        </w:rPr>
        <w:t xml:space="preserve">участие в </w:t>
      </w:r>
      <w:r w:rsidRPr="00D92B16">
        <w:rPr>
          <w:lang w:val="ru-RU"/>
        </w:rPr>
        <w:t>разработке предложений и реализации приоритетов государственной политики в сфере образования, опека и попечительство над несовершеннолетними, исследовательская деятельность учреждений высшего образования;</w:t>
      </w:r>
    </w:p>
    <w:p w14:paraId="5993E671" w14:textId="77777777" w:rsidR="002C5BD7" w:rsidRDefault="007013EC">
      <w:pPr>
        <w:pStyle w:val="listFLRUS"/>
        <w:rPr>
          <w:lang w:val="ru-RU"/>
        </w:rPr>
      </w:pPr>
      <w:r w:rsidRPr="00D92B16">
        <w:rPr>
          <w:lang w:val="ru-RU"/>
        </w:rPr>
        <w:t>участие в разработке федеральных и региональных целевых программ в сфере образования и пр.</w:t>
      </w:r>
    </w:p>
    <w:p w14:paraId="19FC58C4" w14:textId="77777777" w:rsidR="002C5BD7" w:rsidRDefault="007013EC">
      <w:pPr>
        <w:pStyle w:val="listFLRUS"/>
        <w:rPr>
          <w:lang w:val="ru-RU"/>
        </w:rPr>
      </w:pPr>
      <w:r w:rsidRPr="00D92B16">
        <w:rPr>
          <w:lang w:val="ru-RU"/>
        </w:rPr>
        <w:t>комплексный анализ и прогнозирование развития образовательной системы, учитывая социо-культурные особенности;</w:t>
      </w:r>
    </w:p>
    <w:p w14:paraId="00E61745" w14:textId="77777777" w:rsidR="002C5BD7" w:rsidRDefault="007013EC">
      <w:pPr>
        <w:pStyle w:val="listFLRUS"/>
        <w:rPr>
          <w:lang w:val="ru-RU"/>
        </w:rPr>
      </w:pPr>
      <w:r w:rsidRPr="00D92B16">
        <w:rPr>
          <w:lang w:val="ru-RU"/>
        </w:rPr>
        <w:t>стимулирование взаимодействия между образовательными учреждениями на территории Калининградской области в целях формирования единой политики в сфере образования и пр.</w:t>
      </w:r>
    </w:p>
    <w:p w14:paraId="16177129" w14:textId="77777777" w:rsidR="002C5BD7" w:rsidRDefault="007013EC">
      <w:pPr>
        <w:pStyle w:val="listFLRUS"/>
        <w:rPr>
          <w:lang w:val="ru-RU"/>
        </w:rPr>
      </w:pPr>
      <w:r w:rsidRPr="00D92B16">
        <w:rPr>
          <w:lang w:val="ru-RU"/>
        </w:rPr>
        <w:t>улучшение системы образовательных учреждений;</w:t>
      </w:r>
    </w:p>
    <w:p w14:paraId="1C5CE320" w14:textId="77777777" w:rsidR="002C5BD7" w:rsidRDefault="007013EC">
      <w:pPr>
        <w:pStyle w:val="listFLRUS"/>
        <w:rPr>
          <w:lang w:val="ru-RU"/>
        </w:rPr>
      </w:pPr>
      <w:r w:rsidRPr="00D92B16">
        <w:rPr>
          <w:lang w:val="ru-RU"/>
        </w:rPr>
        <w:t>внесение предложений в региональное правительство по вопросам:</w:t>
      </w:r>
    </w:p>
    <w:p w14:paraId="32820E91" w14:textId="77777777" w:rsidR="002C5BD7" w:rsidRDefault="007013EC">
      <w:pPr>
        <w:pStyle w:val="listFLRUS"/>
        <w:rPr>
          <w:lang w:val="ru-RU"/>
        </w:rPr>
      </w:pPr>
      <w:r w:rsidRPr="00D92B16">
        <w:rPr>
          <w:lang w:val="ru-RU"/>
        </w:rPr>
        <w:t>финансирования образовательных учреждений;</w:t>
      </w:r>
    </w:p>
    <w:p w14:paraId="42759AE4" w14:textId="77777777" w:rsidR="002C5BD7" w:rsidRDefault="007013EC">
      <w:pPr>
        <w:pStyle w:val="listFLRUS"/>
        <w:rPr>
          <w:lang w:val="ru-RU"/>
        </w:rPr>
      </w:pPr>
      <w:r w:rsidRPr="00D92B16">
        <w:rPr>
          <w:lang w:val="ru-RU"/>
        </w:rPr>
        <w:t>организации образовательной деятельности;</w:t>
      </w:r>
    </w:p>
    <w:p w14:paraId="34C40697" w14:textId="77777777" w:rsidR="002C5BD7" w:rsidRDefault="007013EC">
      <w:pPr>
        <w:pStyle w:val="listFLRUS"/>
        <w:rPr>
          <w:lang w:val="ru-RU"/>
        </w:rPr>
      </w:pPr>
      <w:r w:rsidRPr="00D92B16">
        <w:rPr>
          <w:lang w:val="ru-RU"/>
        </w:rPr>
        <w:t>определения параметров государственных заказов для образовательных учреждений;</w:t>
      </w:r>
    </w:p>
    <w:p w14:paraId="5F3DA446" w14:textId="77777777" w:rsidR="002C5BD7" w:rsidRDefault="007013EC">
      <w:pPr>
        <w:pStyle w:val="listFLRUS"/>
        <w:rPr>
          <w:lang w:val="ru-RU"/>
        </w:rPr>
      </w:pPr>
      <w:r w:rsidRPr="00D92B16">
        <w:rPr>
          <w:lang w:val="ru-RU"/>
        </w:rPr>
        <w:t>учреждения и развития системы непрерывного образования, создания новых специализаций в существующ</w:t>
      </w:r>
      <w:r w:rsidRPr="00973E42">
        <w:rPr>
          <w:lang w:val="ru-RU"/>
        </w:rPr>
        <w:t>их образовательных учреждениях;</w:t>
      </w:r>
    </w:p>
    <w:p w14:paraId="5AD3EDF7" w14:textId="77777777" w:rsidR="002C5BD7" w:rsidRDefault="007013EC">
      <w:pPr>
        <w:pStyle w:val="listFLRUS"/>
        <w:rPr>
          <w:lang w:val="ru-RU"/>
        </w:rPr>
      </w:pPr>
      <w:r w:rsidRPr="00973E42">
        <w:rPr>
          <w:lang w:val="ru-RU"/>
        </w:rPr>
        <w:t>реализации мер по продвижению дополнительного образования для детей;</w:t>
      </w:r>
    </w:p>
    <w:p w14:paraId="0F5D0316" w14:textId="77777777" w:rsidR="002C5BD7" w:rsidRDefault="007013EC">
      <w:pPr>
        <w:pStyle w:val="listFLRUS"/>
        <w:rPr>
          <w:lang w:val="ru-RU"/>
        </w:rPr>
      </w:pPr>
      <w:r w:rsidRPr="00973E42">
        <w:rPr>
          <w:lang w:val="ru-RU"/>
        </w:rPr>
        <w:t>организации обучения, переобучения и повышения квалификации специалистов в области образования, формирования заказа на педагогические кадры в соответствии с потребностями образовательных учреждений;</w:t>
      </w:r>
    </w:p>
    <w:p w14:paraId="7E4C1B1C" w14:textId="77777777" w:rsidR="002C5BD7" w:rsidRDefault="007013EC">
      <w:pPr>
        <w:pStyle w:val="listFLRUS"/>
        <w:rPr>
          <w:lang w:val="ru-RU"/>
        </w:rPr>
      </w:pPr>
      <w:r w:rsidRPr="00973E42">
        <w:rPr>
          <w:lang w:val="ru-RU"/>
        </w:rPr>
        <w:t>предоставление различных форм поддержки деятельности негосударственных образовательных учреждений.</w:t>
      </w:r>
    </w:p>
    <w:p w14:paraId="48B9033F" w14:textId="77777777" w:rsidR="003E7E67" w:rsidRPr="00C17D9C" w:rsidRDefault="003E7E67" w:rsidP="007013EC">
      <w:pPr>
        <w:pStyle w:val="listFLRUS"/>
        <w:numPr>
          <w:ilvl w:val="0"/>
          <w:numId w:val="0"/>
        </w:numPr>
        <w:rPr>
          <w:lang w:val="ru-RU"/>
        </w:rPr>
      </w:pPr>
    </w:p>
    <w:p w14:paraId="7CBE6E4F" w14:textId="77777777" w:rsidR="007013EC" w:rsidRPr="00973E42" w:rsidRDefault="007013EC" w:rsidP="007013EC">
      <w:pPr>
        <w:pStyle w:val="listFLRUS"/>
        <w:numPr>
          <w:ilvl w:val="0"/>
          <w:numId w:val="0"/>
        </w:numPr>
        <w:rPr>
          <w:lang w:val="ru-RU"/>
        </w:rPr>
      </w:pPr>
      <w:r w:rsidRPr="00973E42">
        <w:rPr>
          <w:lang w:val="ru-RU"/>
        </w:rPr>
        <w:lastRenderedPageBreak/>
        <w:t>Вторым важным институтом, ответственным за образовательную систему является Служба по контролю и надзору в сфере образования Калининградской области (Обрнадзор). Это учреждение отвечает за лицензирование и аккредитацию (аттестацию недавно объединили с аккредитацией) всех образовательных учреждений начального, базового и среднего (общего и профессионального) образования, независимо от того, кто является их учредителем – они могут быть муниципальными, региональными, федеральными и негосударственными</w:t>
      </w:r>
      <w:r w:rsidR="00C61A93" w:rsidRPr="00C61A93">
        <w:rPr>
          <w:color w:val="auto"/>
          <w:lang w:val="ru-RU"/>
        </w:rPr>
        <w:t xml:space="preserve"> (</w:t>
      </w:r>
      <w:r w:rsidRPr="00973E42">
        <w:rPr>
          <w:lang w:val="ru-RU"/>
        </w:rPr>
        <w:t>частными</w:t>
      </w:r>
      <w:r w:rsidR="00C61A93" w:rsidRPr="00C61A93">
        <w:rPr>
          <w:color w:val="auto"/>
          <w:lang w:val="ru-RU"/>
        </w:rPr>
        <w:t xml:space="preserve">, </w:t>
      </w:r>
      <w:r w:rsidRPr="00973E42">
        <w:rPr>
          <w:lang w:val="ru-RU"/>
        </w:rPr>
        <w:t>основанными корпорацией, церковью или профсоюзами</w:t>
      </w:r>
      <w:r w:rsidR="00C61A93" w:rsidRPr="00C61A93">
        <w:rPr>
          <w:color w:val="auto"/>
          <w:lang w:val="ru-RU"/>
        </w:rPr>
        <w:t xml:space="preserve">). </w:t>
      </w:r>
      <w:r w:rsidRPr="00973E42">
        <w:rPr>
          <w:lang w:val="ru-RU"/>
        </w:rPr>
        <w:t xml:space="preserve">Федеральная служба по контролю и надзору в сфере образования </w:t>
      </w:r>
      <w:r w:rsidR="00C61A93" w:rsidRPr="00C61A93">
        <w:rPr>
          <w:color w:val="auto"/>
          <w:lang w:val="ru-RU"/>
        </w:rPr>
        <w:t>(</w:t>
      </w:r>
      <w:r w:rsidRPr="00973E42">
        <w:rPr>
          <w:lang w:val="ru-RU"/>
        </w:rPr>
        <w:t xml:space="preserve">работая в тесном сотрудничестве с федеральным Министерством образования и науки), отвечает за лицензирование и аккредитацию учреждений высшего образования </w:t>
      </w:r>
      <w:r w:rsidR="00C61A93" w:rsidRPr="00C61A93">
        <w:rPr>
          <w:color w:val="auto"/>
          <w:lang w:val="ru-RU"/>
        </w:rPr>
        <w:t>(</w:t>
      </w:r>
      <w:r w:rsidRPr="00973E42">
        <w:rPr>
          <w:lang w:val="ru-RU"/>
        </w:rPr>
        <w:t>университетов, академий, институтов, высших школ и т.д.). Теоретически, университеты могут быть региональными, но они лицензируются этой службой.</w:t>
      </w:r>
    </w:p>
    <w:p w14:paraId="309AD884" w14:textId="77777777" w:rsidR="007013EC" w:rsidRPr="00973E42" w:rsidRDefault="007013EC" w:rsidP="007013EC">
      <w:pPr>
        <w:pStyle w:val="listFLRUS"/>
        <w:numPr>
          <w:ilvl w:val="0"/>
          <w:numId w:val="0"/>
        </w:numPr>
        <w:rPr>
          <w:lang w:val="ru-RU"/>
        </w:rPr>
      </w:pPr>
      <w:r w:rsidRPr="00973E42">
        <w:rPr>
          <w:lang w:val="ru-RU"/>
        </w:rPr>
        <w:t xml:space="preserve">Третьим, важным для РЦФГ институтом государственного образования, является Калининградский областной институт развития образования (КОИРО), отвечающий за обучение учителей. Он имеет статус автономного образовательного учреждения дополнительного профессионального образования Калининградской области </w:t>
      </w:r>
      <w:r w:rsidR="00C61A93" w:rsidRPr="00C61A93">
        <w:rPr>
          <w:color w:val="auto"/>
          <w:lang w:val="ru-RU"/>
        </w:rPr>
        <w:t>(</w:t>
      </w:r>
      <w:r w:rsidRPr="00973E42">
        <w:rPr>
          <w:lang w:val="ru-RU"/>
        </w:rPr>
        <w:t>учрежденного областным Министерством образования</w:t>
      </w:r>
      <w:r w:rsidR="00C61A93" w:rsidRPr="00C61A93">
        <w:rPr>
          <w:color w:val="auto"/>
          <w:lang w:val="ru-RU"/>
        </w:rPr>
        <w:t>).</w:t>
      </w:r>
    </w:p>
    <w:p w14:paraId="3F7117B2" w14:textId="77777777" w:rsidR="007013EC" w:rsidRPr="00973E42" w:rsidRDefault="007013EC" w:rsidP="007013EC">
      <w:pPr>
        <w:pStyle w:val="listFLRUS"/>
        <w:numPr>
          <w:ilvl w:val="0"/>
          <w:numId w:val="0"/>
        </w:numPr>
        <w:rPr>
          <w:lang w:val="ru-RU"/>
        </w:rPr>
      </w:pPr>
      <w:r w:rsidRPr="00973E42">
        <w:rPr>
          <w:lang w:val="ru-RU"/>
        </w:rPr>
        <w:t>Министерство образования Калининградской области совместно с подчиненными ему учреждениями общего или высшего образования должны стать ключевыми партнерами Российского центра финансовой грамотности и настоящими союзниками в его деятельности. Кроме Минобра, рекомендовано пригласить к тесному сотрудничеству КОИРО, поскольку это учреждение может стать для РЦФГ важным партнером, особенно в свете разработки обучения учителей в рамках кампании финансовой грамотности</w:t>
      </w:r>
      <w:r w:rsidR="00C61A93" w:rsidRPr="00C61A93">
        <w:rPr>
          <w:color w:val="auto"/>
          <w:lang w:val="ru-RU"/>
        </w:rPr>
        <w:t>.</w:t>
      </w:r>
    </w:p>
    <w:p w14:paraId="70A6D609" w14:textId="77777777" w:rsidR="002C5BD7" w:rsidRDefault="007013EC">
      <w:pPr>
        <w:pStyle w:val="N3"/>
        <w:rPr>
          <w:lang w:val="ru-RU"/>
        </w:rPr>
      </w:pPr>
      <w:bookmarkStart w:id="135" w:name="_Toc356479985"/>
      <w:bookmarkStart w:id="136" w:name="_Toc356480061"/>
      <w:bookmarkStart w:id="137" w:name="_Toc356480062"/>
      <w:bookmarkStart w:id="138" w:name="_Toc356970392"/>
      <w:bookmarkEnd w:id="135"/>
      <w:bookmarkEnd w:id="136"/>
      <w:r w:rsidRPr="00973E42">
        <w:rPr>
          <w:lang w:val="ru-RU"/>
        </w:rPr>
        <w:t>Формы взаимодействия со сферой образования и введение финансового образования в учебный план</w:t>
      </w:r>
      <w:bookmarkEnd w:id="137"/>
      <w:bookmarkEnd w:id="138"/>
    </w:p>
    <w:p w14:paraId="4B6E1752" w14:textId="77777777" w:rsidR="007013EC" w:rsidRPr="00973E42" w:rsidRDefault="007013EC" w:rsidP="007013EC">
      <w:pPr>
        <w:pStyle w:val="BlockFLRUS"/>
        <w:rPr>
          <w:lang w:val="ru-RU"/>
        </w:rPr>
      </w:pPr>
      <w:r w:rsidRPr="00973E42">
        <w:rPr>
          <w:lang w:val="ru-RU"/>
        </w:rPr>
        <w:t>Учреждение РЦФГ в качестве экспертного учреждения в области финансовой грамотности предлагает широкий набор возможных мероприятий и взаимодействий с образовательной системой Калининградской области. РЦФГ могло бы разработать различные формы сотрудничества с учреждениями образовательного сектора:</w:t>
      </w:r>
    </w:p>
    <w:p w14:paraId="59818EF6" w14:textId="77777777" w:rsidR="002C5BD7" w:rsidRDefault="007013EC" w:rsidP="003E7E67">
      <w:pPr>
        <w:pStyle w:val="listFLRUS"/>
        <w:ind w:left="567"/>
        <w:rPr>
          <w:lang w:val="ru-RU"/>
        </w:rPr>
      </w:pPr>
      <w:r w:rsidRPr="00973E42">
        <w:rPr>
          <w:lang w:val="ru-RU"/>
        </w:rPr>
        <w:t>официально сотрудничать на ежедневной основе со всеми государственными учреждениями, отвечающими за образовательную систему Калининградской области;</w:t>
      </w:r>
    </w:p>
    <w:p w14:paraId="5A565BF7" w14:textId="77777777" w:rsidR="007013EC" w:rsidRPr="00973E42" w:rsidRDefault="007013EC" w:rsidP="003E7E67">
      <w:pPr>
        <w:pStyle w:val="listFLRUS"/>
        <w:ind w:left="567"/>
        <w:rPr>
          <w:lang w:val="ru-RU"/>
        </w:rPr>
      </w:pPr>
      <w:r w:rsidRPr="00973E42">
        <w:rPr>
          <w:lang w:val="ru-RU"/>
        </w:rPr>
        <w:t>принимать непосредственное участие в обучении учителей и повышении их квалификации, когда это касается аспектов преподавания, связанного с экономическим и финансовым образованием (предлагать профессиональное обучение);</w:t>
      </w:r>
    </w:p>
    <w:p w14:paraId="3E130273" w14:textId="77777777" w:rsidR="002C5BD7" w:rsidRDefault="007013EC" w:rsidP="003E7E67">
      <w:pPr>
        <w:pStyle w:val="listFLRUS"/>
        <w:ind w:left="567"/>
        <w:rPr>
          <w:lang w:val="ru-RU"/>
        </w:rPr>
      </w:pPr>
      <w:r w:rsidRPr="00973E42">
        <w:rPr>
          <w:lang w:val="ru-RU"/>
        </w:rPr>
        <w:t>обращать внимание на текущие учебные программы на всех уровнях образования и предлагать изменения для включения более широкого круга вопросов финансового обучения (включая практический подход);</w:t>
      </w:r>
    </w:p>
    <w:p w14:paraId="7A51C8F2" w14:textId="77777777" w:rsidR="002C5BD7" w:rsidRDefault="007013EC" w:rsidP="003E7E67">
      <w:pPr>
        <w:pStyle w:val="listFLRUS"/>
        <w:ind w:left="567"/>
        <w:rPr>
          <w:lang w:val="ru-RU"/>
        </w:rPr>
      </w:pPr>
      <w:r w:rsidRPr="00973E42">
        <w:rPr>
          <w:lang w:val="ru-RU"/>
        </w:rPr>
        <w:t>вовлекать учителей в как можно большее число образовательных программ финансовой грамотности и поддерживать их инициативы, направленные на повышение финансовой грамотности детей и молодых людей;</w:t>
      </w:r>
    </w:p>
    <w:p w14:paraId="2E96DD95" w14:textId="77777777" w:rsidR="002C5BD7" w:rsidRDefault="007013EC" w:rsidP="003E7E67">
      <w:pPr>
        <w:pStyle w:val="listFLRUS"/>
        <w:ind w:left="567"/>
        <w:rPr>
          <w:lang w:val="ru-RU"/>
        </w:rPr>
      </w:pPr>
      <w:r w:rsidRPr="00973E42">
        <w:rPr>
          <w:lang w:val="ru-RU"/>
        </w:rPr>
        <w:t>принимать участие в школьных занятиях, посвященных финансовым вопросам (персонал РЦФГ и персонал информационных пунктов);</w:t>
      </w:r>
    </w:p>
    <w:p w14:paraId="6CBF65BB" w14:textId="77777777" w:rsidR="002C5BD7" w:rsidRDefault="007013EC" w:rsidP="003E7E67">
      <w:pPr>
        <w:pStyle w:val="listFLRUS"/>
        <w:ind w:left="567"/>
        <w:rPr>
          <w:lang w:val="ru-RU"/>
        </w:rPr>
      </w:pPr>
      <w:r w:rsidRPr="00973E42">
        <w:rPr>
          <w:lang w:val="ru-RU"/>
        </w:rPr>
        <w:lastRenderedPageBreak/>
        <w:t>организовать для учителей рабочие группы, посвященные конкретным вопросам кампании финансовой грамотности (например, по сбережениям накануне Всемирного дня сбережений);</w:t>
      </w:r>
    </w:p>
    <w:p w14:paraId="05AEB784" w14:textId="77777777" w:rsidR="002C5BD7" w:rsidRDefault="007013EC" w:rsidP="003E7E67">
      <w:pPr>
        <w:pStyle w:val="listFLRUS"/>
        <w:ind w:left="567"/>
        <w:rPr>
          <w:lang w:val="ru-RU"/>
        </w:rPr>
      </w:pPr>
      <w:r w:rsidRPr="00973E42">
        <w:rPr>
          <w:lang w:val="ru-RU"/>
        </w:rPr>
        <w:t>проводить анализ и мониторинг, касающийся процесса включения финансовых вопросов в школьные программы, и предлагать лучшие варианты;</w:t>
      </w:r>
    </w:p>
    <w:p w14:paraId="1AC2EABE" w14:textId="77777777" w:rsidR="002C5BD7" w:rsidRDefault="007013EC" w:rsidP="003E7E67">
      <w:pPr>
        <w:pStyle w:val="listFLRUS"/>
        <w:ind w:left="567"/>
        <w:rPr>
          <w:lang w:val="ru-RU"/>
        </w:rPr>
      </w:pPr>
      <w:r w:rsidRPr="00973E42">
        <w:rPr>
          <w:lang w:val="ru-RU"/>
        </w:rPr>
        <w:t>информировать директоров школ и пропагандировать необходимость финансовой грамотности, организовывать для них семинары, объясняя, как школы могут внести вклад в повышение уровня финансовых знаний в Калининградской области.</w:t>
      </w:r>
    </w:p>
    <w:p w14:paraId="42B43FCF" w14:textId="77777777" w:rsidR="007013EC" w:rsidRPr="00973E42" w:rsidRDefault="007013EC" w:rsidP="007013EC">
      <w:pPr>
        <w:pStyle w:val="wypunktowanie"/>
        <w:rPr>
          <w:lang w:val="ru-RU"/>
        </w:rPr>
      </w:pPr>
    </w:p>
    <w:p w14:paraId="1800B84D" w14:textId="77777777" w:rsidR="007013EC" w:rsidRPr="00973E42" w:rsidRDefault="007013EC" w:rsidP="007013EC">
      <w:pPr>
        <w:pStyle w:val="BlockFLRUS"/>
        <w:rPr>
          <w:lang w:val="ru-RU"/>
        </w:rPr>
      </w:pPr>
      <w:r w:rsidRPr="00973E42">
        <w:rPr>
          <w:lang w:val="ru-RU"/>
        </w:rPr>
        <w:t>В Калининградской области работает 443 школы и образовательных учреждения и 27 учреждений высшего образования (данные на 14 января 2013 г.). Это предполагает огромный потенциал для внедрения элементов финансового образования в школы и образовательные учреждения.</w:t>
      </w:r>
    </w:p>
    <w:p w14:paraId="6EAB1C1D" w14:textId="77777777" w:rsidR="007013EC" w:rsidRPr="00973E42" w:rsidRDefault="007013EC" w:rsidP="007013EC">
      <w:pPr>
        <w:pStyle w:val="BlockFLRUS"/>
        <w:rPr>
          <w:lang w:val="ru-RU"/>
        </w:rPr>
      </w:pPr>
      <w:r w:rsidRPr="00973E42">
        <w:rPr>
          <w:lang w:val="ru-RU"/>
        </w:rPr>
        <w:t xml:space="preserve">В соответствии с результатами психологических исследований, подъем экономической и финансовой осведомленности в сознании молодых людей приходится на </w:t>
      </w:r>
      <w:r w:rsidR="00C61A93" w:rsidRPr="00C61A93">
        <w:rPr>
          <w:lang w:val="ru-RU"/>
        </w:rPr>
        <w:t>12-13</w:t>
      </w:r>
      <w:r w:rsidRPr="00973E42">
        <w:rPr>
          <w:lang w:val="ru-RU"/>
        </w:rPr>
        <w:t xml:space="preserve"> год жизни</w:t>
      </w:r>
      <w:r w:rsidR="00C61A93" w:rsidRPr="00C61A93">
        <w:rPr>
          <w:lang w:val="ru-RU"/>
        </w:rPr>
        <w:t xml:space="preserve">. </w:t>
      </w:r>
      <w:r w:rsidRPr="00973E42">
        <w:rPr>
          <w:lang w:val="ru-RU"/>
        </w:rPr>
        <w:t>Это период, когда образовательные действия, касающиеся денежных вопросов, могут стать эффективными – финансовое образование в школе может начинать на седьмой год обучения или позже (базовое среднее, общее среднее и начальное/среднее профессиональное образование).</w:t>
      </w:r>
    </w:p>
    <w:p w14:paraId="356282F1" w14:textId="77777777" w:rsidR="007013EC" w:rsidRPr="00973E42" w:rsidRDefault="007013EC" w:rsidP="007013EC">
      <w:pPr>
        <w:pStyle w:val="BlockFLRUS"/>
        <w:rPr>
          <w:lang w:val="ru-RU"/>
        </w:rPr>
      </w:pPr>
      <w:r w:rsidRPr="00973E42">
        <w:rPr>
          <w:lang w:val="ru-RU"/>
        </w:rPr>
        <w:t>Основная учебная программа в общеобразовательных школах дает возможность введения новой области обучения под названием Личные финансы. РЦФГ совместно с Министерством образования должен исследовать возможность включения финансовых вопросов в школьные программы на различных стадиях образовательной системы и в различных типах школ.</w:t>
      </w:r>
    </w:p>
    <w:p w14:paraId="1F461B83" w14:textId="77777777" w:rsidR="007013EC" w:rsidRPr="00973E42" w:rsidRDefault="007013EC" w:rsidP="007013EC">
      <w:pPr>
        <w:pStyle w:val="BlockFLRUS"/>
        <w:rPr>
          <w:lang w:val="ru-RU"/>
        </w:rPr>
      </w:pPr>
      <w:r w:rsidRPr="00973E42">
        <w:rPr>
          <w:lang w:val="ru-RU"/>
        </w:rPr>
        <w:t xml:space="preserve">Федеральные государственные образовательные стандарты </w:t>
      </w:r>
      <w:r w:rsidR="00C61A93" w:rsidRPr="00C61A93">
        <w:rPr>
          <w:lang w:val="ru-RU"/>
        </w:rPr>
        <w:t>(</w:t>
      </w:r>
      <w:r w:rsidRPr="00973E42">
        <w:rPr>
          <w:lang w:val="ru-RU"/>
        </w:rPr>
        <w:t>ФГОС</w:t>
      </w:r>
      <w:r w:rsidR="00C61A93" w:rsidRPr="00C61A93">
        <w:rPr>
          <w:lang w:val="ru-RU"/>
        </w:rPr>
        <w:t xml:space="preserve">) </w:t>
      </w:r>
      <w:r w:rsidRPr="00973E42">
        <w:rPr>
          <w:lang w:val="ru-RU"/>
        </w:rPr>
        <w:t xml:space="preserve">для общего среднего образования предлагают довольно широкие возможности введения финансового образования в программы средних школ при поддержке </w:t>
      </w:r>
      <w:r w:rsidR="00C61A93" w:rsidRPr="00C61A93">
        <w:rPr>
          <w:lang w:val="ru-RU"/>
        </w:rPr>
        <w:t>Министерств</w:t>
      </w:r>
      <w:r w:rsidRPr="00973E42">
        <w:rPr>
          <w:lang w:val="ru-RU"/>
        </w:rPr>
        <w:t>а</w:t>
      </w:r>
      <w:r w:rsidR="00C61A93" w:rsidRPr="00C61A93">
        <w:rPr>
          <w:lang w:val="ru-RU"/>
        </w:rPr>
        <w:t xml:space="preserve"> образования Калининградской области.</w:t>
      </w:r>
    </w:p>
    <w:p w14:paraId="5F9A40C3" w14:textId="77777777" w:rsidR="007013EC" w:rsidRPr="00973E42" w:rsidRDefault="007013EC" w:rsidP="007013EC">
      <w:pPr>
        <w:pStyle w:val="BlockFLRUS"/>
        <w:rPr>
          <w:lang w:val="ru-RU"/>
        </w:rPr>
      </w:pPr>
      <w:r w:rsidRPr="00973E42">
        <w:rPr>
          <w:lang w:val="ru-RU"/>
        </w:rPr>
        <w:t xml:space="preserve">Самым подходящим предметом для финансовой грамотности является обществознание (изучение общества). Оно изучается на базисном и среднем уровням в рамках программ </w:t>
      </w:r>
      <w:r w:rsidRPr="00973E42">
        <w:t>VI</w:t>
      </w:r>
      <w:r w:rsidRPr="00973E42">
        <w:rPr>
          <w:lang w:val="ru-RU"/>
        </w:rPr>
        <w:t xml:space="preserve"> - </w:t>
      </w:r>
      <w:r w:rsidRPr="00973E42">
        <w:t>XI</w:t>
      </w:r>
      <w:r w:rsidRPr="00973E42">
        <w:rPr>
          <w:lang w:val="ru-RU"/>
        </w:rPr>
        <w:t xml:space="preserve"> классов (годы обучения). На базисном уровне обществознание изучают 1 час в неделю, на среднем уровне – 2 часа в неделю. Инвариантную часть предмета составляет 75% часов. Для каждого года преподавания обществознания определяются различные компетенции (в российском образовании применяется модульно-компетентностный подход, при котором компетенции являются основными ожидаемыми результатами образования; ранее результатами образования являлись знания, умения и навыки. </w:t>
      </w:r>
      <w:r w:rsidRPr="00973E42">
        <w:t>VI</w:t>
      </w:r>
      <w:r w:rsidRPr="00973E42">
        <w:rPr>
          <w:lang w:val="ru-RU"/>
        </w:rPr>
        <w:t xml:space="preserve"> класс (дети около 12 лет) является вводным для получения базовых определений и концепций. </w:t>
      </w:r>
      <w:r w:rsidRPr="00973E42">
        <w:t>VII</w:t>
      </w:r>
      <w:r w:rsidRPr="00973E42">
        <w:rPr>
          <w:lang w:val="ru-RU"/>
        </w:rPr>
        <w:t xml:space="preserve"> класс посвящен обучению моральным и юридическим нормам – регуляторам социальной жизни (рассматриваются различные этические и юридические ситуации и происходит обучение правильному поведению в данных ситуациях). Компетенции фокусируются на продвижении моральных и юридических норм. В</w:t>
      </w:r>
      <w:r w:rsidR="00C61A93" w:rsidRPr="00C61A93">
        <w:rPr>
          <w:lang w:val="ru-RU"/>
        </w:rPr>
        <w:t xml:space="preserve"> </w:t>
      </w:r>
      <w:r w:rsidR="00C61A93" w:rsidRPr="00C61A93">
        <w:t>VIII</w:t>
      </w:r>
      <w:r w:rsidR="00C61A93" w:rsidRPr="00C61A93">
        <w:rPr>
          <w:lang w:val="ru-RU"/>
        </w:rPr>
        <w:t xml:space="preserve"> </w:t>
      </w:r>
      <w:r w:rsidRPr="00973E42">
        <w:rPr>
          <w:lang w:val="ru-RU"/>
        </w:rPr>
        <w:t>и</w:t>
      </w:r>
      <w:r w:rsidR="00C61A93" w:rsidRPr="00C61A93">
        <w:rPr>
          <w:lang w:val="ru-RU"/>
        </w:rPr>
        <w:t xml:space="preserve"> </w:t>
      </w:r>
      <w:r w:rsidR="00C61A93" w:rsidRPr="00C61A93">
        <w:t>IX</w:t>
      </w:r>
      <w:r w:rsidR="00C61A93" w:rsidRPr="00C61A93">
        <w:rPr>
          <w:lang w:val="ru-RU"/>
        </w:rPr>
        <w:t xml:space="preserve"> </w:t>
      </w:r>
      <w:r w:rsidRPr="00973E42">
        <w:rPr>
          <w:lang w:val="ru-RU"/>
        </w:rPr>
        <w:t xml:space="preserve">классах происходит более углубленное ознакомление с различными аспектами жизни общества </w:t>
      </w:r>
      <w:r w:rsidR="00C61A93" w:rsidRPr="00C61A93">
        <w:rPr>
          <w:lang w:val="ru-RU"/>
        </w:rPr>
        <w:t>(</w:t>
      </w:r>
      <w:r w:rsidRPr="00973E42">
        <w:rPr>
          <w:lang w:val="ru-RU"/>
        </w:rPr>
        <w:t>три области</w:t>
      </w:r>
      <w:r w:rsidR="00C61A93" w:rsidRPr="00C61A93">
        <w:rPr>
          <w:lang w:val="ru-RU"/>
        </w:rPr>
        <w:t xml:space="preserve">: </w:t>
      </w:r>
      <w:r w:rsidRPr="00973E42">
        <w:rPr>
          <w:lang w:val="ru-RU"/>
        </w:rPr>
        <w:t>экономика, политика и социальные отношения</w:t>
      </w:r>
      <w:r w:rsidR="00C61A93" w:rsidRPr="00C61A93">
        <w:rPr>
          <w:lang w:val="ru-RU"/>
        </w:rPr>
        <w:t xml:space="preserve">). </w:t>
      </w:r>
      <w:r w:rsidRPr="00973E42">
        <w:rPr>
          <w:lang w:val="ru-RU"/>
        </w:rPr>
        <w:t xml:space="preserve">Компетенции включают понимание социальных ролей, правильное усвоение политической или экономической информации, способность критически оценивать информацию и принимать правильные решения. </w:t>
      </w:r>
    </w:p>
    <w:p w14:paraId="3BB36051" w14:textId="77777777" w:rsidR="007013EC" w:rsidRPr="00973E42" w:rsidRDefault="007013EC" w:rsidP="007013EC">
      <w:pPr>
        <w:pStyle w:val="BlockFLRUS"/>
        <w:rPr>
          <w:lang w:val="ru-RU"/>
        </w:rPr>
      </w:pPr>
      <w:r w:rsidRPr="00973E42">
        <w:rPr>
          <w:lang w:val="ru-RU"/>
        </w:rPr>
        <w:lastRenderedPageBreak/>
        <w:t>На уровне среднего образования</w:t>
      </w:r>
      <w:r w:rsidR="00C61A93" w:rsidRPr="00C61A93">
        <w:rPr>
          <w:lang w:val="ru-RU"/>
        </w:rPr>
        <w:t xml:space="preserve"> (</w:t>
      </w:r>
      <w:r w:rsidR="00C61A93" w:rsidRPr="00C61A93">
        <w:t>IX</w:t>
      </w:r>
      <w:r w:rsidR="00C61A93" w:rsidRPr="00C61A93">
        <w:rPr>
          <w:lang w:val="ru-RU"/>
        </w:rPr>
        <w:t>-</w:t>
      </w:r>
      <w:r w:rsidR="00C61A93" w:rsidRPr="00C61A93">
        <w:t>XI</w:t>
      </w:r>
      <w:r w:rsidR="00C61A93" w:rsidRPr="00C61A93">
        <w:rPr>
          <w:lang w:val="ru-RU"/>
        </w:rPr>
        <w:t xml:space="preserve"> </w:t>
      </w:r>
      <w:r w:rsidRPr="00973E42">
        <w:rPr>
          <w:lang w:val="ru-RU"/>
        </w:rPr>
        <w:t>классы) базисная учебная программа обществознания составляет</w:t>
      </w:r>
      <w:r w:rsidR="00C61A93" w:rsidRPr="00C61A93">
        <w:rPr>
          <w:lang w:val="ru-RU"/>
        </w:rPr>
        <w:t xml:space="preserve"> </w:t>
      </w:r>
      <w:r w:rsidRPr="00973E42">
        <w:rPr>
          <w:lang w:val="ru-RU"/>
        </w:rPr>
        <w:t xml:space="preserve">70 часов на академический год (2 часа в неделю), более углубленное изучение (с большей инвариантной частью 105 часов (3 часа в неделю) проводится в специализированных школах – все школы должны иметь специализацию на уровне </w:t>
      </w:r>
      <w:r w:rsidRPr="00973E42">
        <w:t>IX</w:t>
      </w:r>
      <w:r w:rsidRPr="00973E42">
        <w:rPr>
          <w:lang w:val="ru-RU"/>
        </w:rPr>
        <w:t>-</w:t>
      </w:r>
      <w:r w:rsidRPr="00973E42">
        <w:t>XI</w:t>
      </w:r>
      <w:r w:rsidRPr="00973E42">
        <w:rPr>
          <w:lang w:val="ru-RU"/>
        </w:rPr>
        <w:t xml:space="preserve"> классов, в России они называются профильными. В школах с углубленным изучением обществознания от общего обществознания отделяются два модуля - “Юриспруденция” и “Экономика”. Модуль “Юриспруденция” преподается в </w:t>
      </w:r>
      <w:r w:rsidRPr="00973E42">
        <w:t>X</w:t>
      </w:r>
      <w:r w:rsidRPr="00973E42">
        <w:rPr>
          <w:lang w:val="ru-RU"/>
        </w:rPr>
        <w:t xml:space="preserve"> классе (ученикам около 16 лет) 1 час в неделю, модуль “Экономика” – в </w:t>
      </w:r>
      <w:r w:rsidRPr="00973E42">
        <w:t>XI</w:t>
      </w:r>
      <w:r w:rsidRPr="00973E42">
        <w:rPr>
          <w:lang w:val="ru-RU"/>
        </w:rPr>
        <w:t xml:space="preserve"> классе (ученикам около 17 лет) также 1 час в неделю. В учебных программах социально-гуманитарного и социально-математического профиля обществознание, “Экономика” и “Юриспруденция” включены в программу в качестве отдельных предметов. Углубленное изучение обществознания может осуществляться в школах другого профиля – на их выбор. </w:t>
      </w:r>
    </w:p>
    <w:p w14:paraId="6B82D758" w14:textId="77777777" w:rsidR="007013EC" w:rsidRPr="00973E42" w:rsidRDefault="007013EC" w:rsidP="007013EC">
      <w:pPr>
        <w:pStyle w:val="BlockFLRUS"/>
        <w:rPr>
          <w:lang w:val="ru-RU"/>
        </w:rPr>
      </w:pPr>
      <w:r w:rsidRPr="00973E42">
        <w:rPr>
          <w:lang w:val="ru-RU"/>
        </w:rPr>
        <w:t>В базисной программе экономика и юриспруденция изучаются как темы в рамках одного предмета – обществознания. Даже в базовом учебном плане его инвариантной части изучаются следующие темы, близкие к вопросам финансовой грамотности: “Мир денег”, “Банковская система”, “Доходы и расходы семьи”. Те же самые темы углубленно изучаются в профильных школах.</w:t>
      </w:r>
    </w:p>
    <w:p w14:paraId="158C3598" w14:textId="77777777" w:rsidR="007013EC" w:rsidRPr="00973E42" w:rsidRDefault="007013EC" w:rsidP="007013EC">
      <w:pPr>
        <w:pStyle w:val="BlockFLRUS"/>
        <w:rPr>
          <w:lang w:val="ru-RU"/>
        </w:rPr>
      </w:pPr>
      <w:r w:rsidRPr="00973E42">
        <w:rPr>
          <w:lang w:val="ru-RU"/>
        </w:rPr>
        <w:t>Есть несколько вариантов включения финансовых тем в программу средних школ</w:t>
      </w:r>
      <w:r w:rsidR="00C61A93" w:rsidRPr="00C61A93">
        <w:rPr>
          <w:lang w:val="ru-RU"/>
        </w:rPr>
        <w:t xml:space="preserve">. </w:t>
      </w:r>
      <w:r w:rsidRPr="00973E42">
        <w:rPr>
          <w:lang w:val="ru-RU"/>
        </w:rPr>
        <w:t>Рекомендации</w:t>
      </w:r>
      <w:r w:rsidR="00C61A93" w:rsidRPr="00C61A93">
        <w:rPr>
          <w:lang w:val="ru-RU"/>
        </w:rPr>
        <w:t xml:space="preserve"> Министерств</w:t>
      </w:r>
      <w:r w:rsidRPr="00973E42">
        <w:rPr>
          <w:lang w:val="ru-RU"/>
        </w:rPr>
        <w:t>а</w:t>
      </w:r>
      <w:r w:rsidR="00C61A93" w:rsidRPr="00C61A93">
        <w:rPr>
          <w:lang w:val="ru-RU"/>
        </w:rPr>
        <w:t xml:space="preserve"> образования Калининградской области </w:t>
      </w:r>
      <w:r w:rsidRPr="00973E42">
        <w:rPr>
          <w:lang w:val="ru-RU"/>
        </w:rPr>
        <w:t>в этом вопросе будут решающими. РЦФГ при поддержке Министерства финансов Калининградской области должен сотрудничать с этим государственным институтом с самого начала своей деятельности и обсуждать наилучшие решения для введения финансового образования в школьную программу</w:t>
      </w:r>
      <w:r w:rsidR="00C61A93" w:rsidRPr="00C61A93">
        <w:rPr>
          <w:lang w:val="ru-RU"/>
        </w:rPr>
        <w:t>.</w:t>
      </w:r>
    </w:p>
    <w:p w14:paraId="3EF0CDFA" w14:textId="77777777" w:rsidR="002C5BD7" w:rsidRDefault="007013EC">
      <w:pPr>
        <w:pStyle w:val="listFLRUS"/>
        <w:rPr>
          <w:lang w:val="ru-RU"/>
        </w:rPr>
      </w:pPr>
      <w:r w:rsidRPr="00973E42">
        <w:rPr>
          <w:lang w:val="ru-RU"/>
        </w:rPr>
        <w:t xml:space="preserve">Первый вариант предполагает введение "Финансового образования", для обучения в течение, по крайней мере, половины учебного года в рамках существующего предмета «Экономика». Такой вариант предлагает возможность осуществить последовательный алгоритм преподавания финансовых предметов во всех школах, но потребует реконструкции программы обучения по предмету «Экономика». </w:t>
      </w:r>
      <w:r w:rsidRPr="00973E42">
        <w:t>Поддержка со стороны Министерства образования будет иметь важное значение.</w:t>
      </w:r>
    </w:p>
    <w:p w14:paraId="371ACDC8" w14:textId="77777777" w:rsidR="002C5BD7" w:rsidRDefault="007013EC">
      <w:pPr>
        <w:pStyle w:val="listFLRUS"/>
        <w:rPr>
          <w:lang w:val="ru-RU"/>
        </w:rPr>
      </w:pPr>
      <w:r w:rsidRPr="00973E42">
        <w:rPr>
          <w:lang w:val="ru-RU"/>
        </w:rPr>
        <w:t>Второй вариант предполагает включение финансовых вопросов в существующие предметы. Это потребует анализа существующего основного учебного плана, в том числе финансово-экономических вопросов по следующим предметам: математика, география, история, иностранные языки, общественные науки или даже периодичность. Такая комбинация будет распределять вопросы финансового образования по различным предметам, что может быть менее эффективным способом обучения личным финансам.</w:t>
      </w:r>
    </w:p>
    <w:p w14:paraId="1A5542F5" w14:textId="77777777" w:rsidR="002C5BD7" w:rsidRDefault="007013EC">
      <w:pPr>
        <w:pStyle w:val="listFLRUS"/>
        <w:rPr>
          <w:lang w:val="ru-RU"/>
        </w:rPr>
      </w:pPr>
      <w:r w:rsidRPr="00973E42">
        <w:rPr>
          <w:lang w:val="ru-RU"/>
        </w:rPr>
        <w:t xml:space="preserve">И, наконец, третий вариант – новый предмет в качестве регионального компонента и по просьбе директора школы в рамках обществознания (при поддержке родителей и учеников, если возможно) и при поддержке Министерства образования Калининградской области. Это дает возможность гибкой организации программы финансового образования. Этот вариант, так или иначе, зависел бы от ситуации в конкретной школе. Аргументом в пользу разработки такого предмета как обязательного для всех школ может быть уникальное геополитическое положение Калининградской области и ее граждан. Окруженные странами Европейского Союза, часто едящие туда и сотрудничающие с партнерами из ЕС, жители Калининградской </w:t>
      </w:r>
      <w:r w:rsidRPr="00973E42">
        <w:rPr>
          <w:lang w:val="ru-RU"/>
        </w:rPr>
        <w:lastRenderedPageBreak/>
        <w:t>области должны иметь лучшее понимание финансовых вопросов, чтобы использовать возможности для профессионального и личного успеха</w:t>
      </w:r>
      <w:r w:rsidR="00C61A93" w:rsidRPr="00C61A93">
        <w:rPr>
          <w:lang w:val="ru-RU"/>
        </w:rPr>
        <w:t xml:space="preserve">. </w:t>
      </w:r>
    </w:p>
    <w:p w14:paraId="53F6678D" w14:textId="77777777" w:rsidR="007013EC" w:rsidRPr="00973E42" w:rsidRDefault="007013EC" w:rsidP="007013EC">
      <w:pPr>
        <w:pStyle w:val="listFLRUS"/>
        <w:rPr>
          <w:lang w:val="ru-RU"/>
        </w:rPr>
      </w:pPr>
      <w:r w:rsidRPr="00973E42">
        <w:rPr>
          <w:lang w:val="ru-RU"/>
        </w:rPr>
        <w:t xml:space="preserve">Что касается типов школ, финансовое образование не может быть введено ранее </w:t>
      </w:r>
      <w:r w:rsidRPr="00973E42">
        <w:t>VII</w:t>
      </w:r>
      <w:r w:rsidRPr="00973E42">
        <w:rPr>
          <w:lang w:val="ru-RU"/>
        </w:rPr>
        <w:t xml:space="preserve"> года обучения (возраст 12-13 лет). РЦФГ может рассмотреть условия для введения единой Программы финансового образования в наибольшем количестве школ. Просмотрев школьную программу, </w:t>
      </w:r>
      <w:r w:rsidRPr="00973E42">
        <w:t>IX</w:t>
      </w:r>
      <w:r w:rsidRPr="00973E42">
        <w:rPr>
          <w:lang w:val="ru-RU"/>
        </w:rPr>
        <w:t>-</w:t>
      </w:r>
      <w:r w:rsidRPr="00973E42">
        <w:t>XI</w:t>
      </w:r>
      <w:r w:rsidRPr="00973E42">
        <w:rPr>
          <w:lang w:val="ru-RU"/>
        </w:rPr>
        <w:t xml:space="preserve"> год обучения кажется самым лучшим вариантом для введения финансового образования, как в общеобразовательных школах, так и в учреждениях профессионального образования.</w:t>
      </w:r>
    </w:p>
    <w:p w14:paraId="2EEF6F0E" w14:textId="77777777" w:rsidR="007013EC" w:rsidRPr="00973E42" w:rsidRDefault="007013EC" w:rsidP="007013EC">
      <w:pPr>
        <w:pStyle w:val="listFLRUS"/>
        <w:rPr>
          <w:lang w:val="ru-RU"/>
        </w:rPr>
      </w:pPr>
      <w:r w:rsidRPr="00973E42">
        <w:rPr>
          <w:lang w:val="ru-RU"/>
        </w:rPr>
        <w:t xml:space="preserve">В случае высших учебных заведений введение финансовых образовательных предметов может оказаться проще, чем в случае средних школ. Высшее образование имеет больше самостоятельности в принятии решения о дополнительных предметах, и РЦФГ нужно будет вступить в прямой диалог с высшими учебными заведениями. Рекомендуется внедрить такую </w:t>
      </w:r>
      <w:r w:rsidRPr="00973E42">
        <w:rPr>
          <w:rFonts w:cs="Calibri"/>
          <w:lang w:val="ru-RU"/>
        </w:rPr>
        <w:t xml:space="preserve">программу на период первого года обучения в нескольких учреждениях. После того, как будет накоплен </w:t>
      </w:r>
      <w:r w:rsidRPr="00973E42">
        <w:rPr>
          <w:lang w:val="ru-RU"/>
        </w:rPr>
        <w:t>опыт, внести в подход необходимые изменения и внедрить финансовое образование во всех остальных вузах.</w:t>
      </w:r>
    </w:p>
    <w:p w14:paraId="328435F7" w14:textId="77777777" w:rsidR="007013EC" w:rsidRPr="00973E42" w:rsidRDefault="007013EC" w:rsidP="007013EC">
      <w:pPr>
        <w:pStyle w:val="listFLRUS"/>
        <w:rPr>
          <w:lang w:val="ru-RU"/>
        </w:rPr>
      </w:pPr>
      <w:r w:rsidRPr="00973E42">
        <w:rPr>
          <w:lang w:val="ru-RU"/>
        </w:rPr>
        <w:t xml:space="preserve">Важнейшим вопросом является подготовка учителей для проведения уроков финансового образования. Поскольку они будут отвечать за передачу финансовых знаний студентам, РЦФГ должен обучить их и помочь разобраться в сложных вопросах управления личными финансами. Важно также предоставить им хорошо разработанные инструменты для преподавания/обучения. Учителя должны быть обеспечены ресурсами финансового образования, адаптированными для школы, то есть сценариями урока, книгами/электронными книгами, презентациями, фильмами, дидактическими играми, упражнениями, форумом на сайте, где они могли бы обмениваться идеями и получать вдохновение друг от друга. Они также должны активно участвовать в проектах и </w:t>
      </w:r>
      <w:r w:rsidRPr="00973E42">
        <w:rPr>
          <w:rFonts w:ascii="Cambria Math" w:hAnsi="Cambria Math" w:cs="Cambria Math"/>
          <w:lang w:val="ru-RU"/>
        </w:rPr>
        <w:t xml:space="preserve">во </w:t>
      </w:r>
      <w:r w:rsidRPr="00973E42">
        <w:rPr>
          <w:rFonts w:cs="Calibri"/>
          <w:lang w:val="ru-RU"/>
        </w:rPr>
        <w:t>встречах, для того, чтобы лучше разобраться в вопросах, которые они должны преподавать</w:t>
      </w:r>
      <w:r w:rsidR="00C61A93" w:rsidRPr="00C61A93">
        <w:rPr>
          <w:color w:val="auto"/>
          <w:lang w:val="ru-RU"/>
        </w:rPr>
        <w:t>.</w:t>
      </w:r>
    </w:p>
    <w:p w14:paraId="15172252" w14:textId="77777777" w:rsidR="002C5BD7" w:rsidRDefault="007013EC">
      <w:pPr>
        <w:pStyle w:val="Minizaznaczenie"/>
      </w:pPr>
      <w:r>
        <w:rPr>
          <w:lang w:val="ru-RU"/>
        </w:rPr>
        <w:t>Рекомендации</w:t>
      </w:r>
      <w:r w:rsidRPr="009413CE">
        <w:t>:</w:t>
      </w:r>
    </w:p>
    <w:p w14:paraId="338C523F" w14:textId="77777777" w:rsidR="002C5BD7" w:rsidRDefault="007013EC">
      <w:pPr>
        <w:pStyle w:val="listFLRUS"/>
        <w:rPr>
          <w:lang w:val="ru-RU"/>
        </w:rPr>
      </w:pPr>
      <w:r w:rsidRPr="00ED3D0A">
        <w:rPr>
          <w:lang w:val="ru-RU"/>
        </w:rPr>
        <w:t>Министерство</w:t>
      </w:r>
      <w:r w:rsidRPr="00D27083">
        <w:rPr>
          <w:lang w:val="ru-RU"/>
        </w:rPr>
        <w:t xml:space="preserve"> </w:t>
      </w:r>
      <w:r w:rsidRPr="00ED3D0A">
        <w:rPr>
          <w:lang w:val="ru-RU"/>
        </w:rPr>
        <w:t>образования</w:t>
      </w:r>
      <w:r w:rsidRPr="00D27083">
        <w:rPr>
          <w:lang w:val="ru-RU"/>
        </w:rPr>
        <w:t xml:space="preserve"> </w:t>
      </w:r>
      <w:r w:rsidRPr="00ED3D0A">
        <w:rPr>
          <w:lang w:val="ru-RU"/>
        </w:rPr>
        <w:t>Калининградской</w:t>
      </w:r>
      <w:r w:rsidRPr="00D27083">
        <w:rPr>
          <w:lang w:val="ru-RU"/>
        </w:rPr>
        <w:t xml:space="preserve"> </w:t>
      </w:r>
      <w:r w:rsidRPr="00ED3D0A">
        <w:rPr>
          <w:lang w:val="ru-RU"/>
        </w:rPr>
        <w:t>области</w:t>
      </w:r>
      <w:r w:rsidRPr="00D27083">
        <w:rPr>
          <w:lang w:val="ru-RU"/>
        </w:rPr>
        <w:t xml:space="preserve"> </w:t>
      </w:r>
      <w:r w:rsidRPr="00ED3D0A">
        <w:rPr>
          <w:lang w:val="ru-RU"/>
        </w:rPr>
        <w:t>должно</w:t>
      </w:r>
      <w:r w:rsidRPr="00D27083">
        <w:rPr>
          <w:lang w:val="ru-RU"/>
        </w:rPr>
        <w:t xml:space="preserve"> </w:t>
      </w:r>
      <w:r w:rsidRPr="00ED3D0A">
        <w:rPr>
          <w:lang w:val="ru-RU"/>
        </w:rPr>
        <w:t>стать</w:t>
      </w:r>
      <w:r w:rsidRPr="00D27083">
        <w:rPr>
          <w:lang w:val="ru-RU"/>
        </w:rPr>
        <w:t xml:space="preserve"> </w:t>
      </w:r>
      <w:r w:rsidRPr="004E2703">
        <w:rPr>
          <w:b/>
          <w:lang w:val="ru-RU"/>
        </w:rPr>
        <w:t>основным</w:t>
      </w:r>
      <w:r w:rsidRPr="00D27083">
        <w:rPr>
          <w:b/>
          <w:lang w:val="ru-RU"/>
        </w:rPr>
        <w:t xml:space="preserve"> </w:t>
      </w:r>
      <w:r w:rsidRPr="004E2703">
        <w:rPr>
          <w:b/>
          <w:lang w:val="ru-RU"/>
        </w:rPr>
        <w:t>партнером</w:t>
      </w:r>
      <w:r w:rsidRPr="00D27083">
        <w:rPr>
          <w:lang w:val="ru-RU"/>
        </w:rPr>
        <w:t xml:space="preserve"> </w:t>
      </w:r>
      <w:r>
        <w:rPr>
          <w:lang w:val="ru-RU"/>
        </w:rPr>
        <w:t>РЦФГ</w:t>
      </w:r>
      <w:r w:rsidRPr="00D27083">
        <w:rPr>
          <w:lang w:val="ru-RU"/>
        </w:rPr>
        <w:t xml:space="preserve">, </w:t>
      </w:r>
      <w:r>
        <w:rPr>
          <w:lang w:val="ru-RU"/>
        </w:rPr>
        <w:t>официально</w:t>
      </w:r>
      <w:r w:rsidRPr="00D27083">
        <w:rPr>
          <w:lang w:val="ru-RU"/>
        </w:rPr>
        <w:t xml:space="preserve"> </w:t>
      </w:r>
      <w:r>
        <w:rPr>
          <w:lang w:val="ru-RU"/>
        </w:rPr>
        <w:t>участвующим</w:t>
      </w:r>
      <w:r w:rsidRPr="00D27083">
        <w:rPr>
          <w:lang w:val="ru-RU"/>
        </w:rPr>
        <w:t xml:space="preserve"> </w:t>
      </w:r>
      <w:r w:rsidRPr="00ED3D0A">
        <w:rPr>
          <w:lang w:val="ru-RU"/>
        </w:rPr>
        <w:t>во</w:t>
      </w:r>
      <w:r w:rsidRPr="00D27083">
        <w:rPr>
          <w:lang w:val="ru-RU"/>
        </w:rPr>
        <w:t xml:space="preserve"> </w:t>
      </w:r>
      <w:r w:rsidRPr="00ED3D0A">
        <w:rPr>
          <w:lang w:val="ru-RU"/>
        </w:rPr>
        <w:t>всех</w:t>
      </w:r>
      <w:r w:rsidRPr="00D27083">
        <w:rPr>
          <w:lang w:val="ru-RU"/>
        </w:rPr>
        <w:t xml:space="preserve"> </w:t>
      </w:r>
      <w:r w:rsidRPr="00ED3D0A">
        <w:rPr>
          <w:lang w:val="ru-RU"/>
        </w:rPr>
        <w:t>мероприятиях</w:t>
      </w:r>
      <w:r w:rsidRPr="00D27083">
        <w:rPr>
          <w:lang w:val="ru-RU"/>
        </w:rPr>
        <w:t xml:space="preserve">, </w:t>
      </w:r>
      <w:r w:rsidRPr="00ED3D0A">
        <w:rPr>
          <w:lang w:val="ru-RU"/>
        </w:rPr>
        <w:t>проводимых</w:t>
      </w:r>
      <w:r w:rsidRPr="00D27083">
        <w:rPr>
          <w:lang w:val="ru-RU"/>
        </w:rPr>
        <w:t xml:space="preserve"> </w:t>
      </w:r>
      <w:r w:rsidRPr="00ED3D0A">
        <w:rPr>
          <w:lang w:val="ru-RU"/>
        </w:rPr>
        <w:t>для</w:t>
      </w:r>
      <w:r w:rsidRPr="00D27083">
        <w:rPr>
          <w:lang w:val="ru-RU"/>
        </w:rPr>
        <w:t xml:space="preserve"> </w:t>
      </w:r>
      <w:r w:rsidRPr="00ED3D0A">
        <w:rPr>
          <w:lang w:val="ru-RU"/>
        </w:rPr>
        <w:t>школ</w:t>
      </w:r>
      <w:r w:rsidRPr="00D27083">
        <w:rPr>
          <w:lang w:val="ru-RU"/>
        </w:rPr>
        <w:t xml:space="preserve"> </w:t>
      </w:r>
      <w:r w:rsidRPr="00ED3D0A">
        <w:rPr>
          <w:lang w:val="ru-RU"/>
        </w:rPr>
        <w:t>Калининградской</w:t>
      </w:r>
      <w:r w:rsidRPr="00D27083">
        <w:rPr>
          <w:lang w:val="ru-RU"/>
        </w:rPr>
        <w:t xml:space="preserve"> </w:t>
      </w:r>
      <w:r w:rsidRPr="00ED3D0A">
        <w:rPr>
          <w:lang w:val="ru-RU"/>
        </w:rPr>
        <w:t>области</w:t>
      </w:r>
      <w:r w:rsidRPr="00D27083">
        <w:rPr>
          <w:lang w:val="ru-RU"/>
        </w:rPr>
        <w:t xml:space="preserve">. </w:t>
      </w:r>
      <w:r>
        <w:rPr>
          <w:lang w:val="ru-RU"/>
        </w:rPr>
        <w:t>РЦФГ</w:t>
      </w:r>
      <w:r w:rsidRPr="004E2703">
        <w:rPr>
          <w:lang w:val="ru-RU"/>
        </w:rPr>
        <w:t xml:space="preserve"> </w:t>
      </w:r>
      <w:r>
        <w:rPr>
          <w:lang w:val="ru-RU"/>
        </w:rPr>
        <w:t>следует пригласить Министерство</w:t>
      </w:r>
      <w:r w:rsidRPr="00ED3D0A">
        <w:rPr>
          <w:lang w:val="ru-RU"/>
        </w:rPr>
        <w:t xml:space="preserve"> образ</w:t>
      </w:r>
      <w:r>
        <w:rPr>
          <w:lang w:val="ru-RU"/>
        </w:rPr>
        <w:t>ования Калининградской области в</w:t>
      </w:r>
      <w:r w:rsidRPr="00ED3D0A">
        <w:rPr>
          <w:lang w:val="ru-RU"/>
        </w:rPr>
        <w:t xml:space="preserve"> Коал</w:t>
      </w:r>
      <w:r>
        <w:rPr>
          <w:lang w:val="ru-RU"/>
        </w:rPr>
        <w:t>ицию по развитию</w:t>
      </w:r>
      <w:r w:rsidRPr="00ED3D0A">
        <w:rPr>
          <w:lang w:val="ru-RU"/>
        </w:rPr>
        <w:t xml:space="preserve"> финансовой грамотности (</w:t>
      </w:r>
      <w:r>
        <w:rPr>
          <w:lang w:val="ru-RU"/>
        </w:rPr>
        <w:t xml:space="preserve">как </w:t>
      </w:r>
      <w:r w:rsidRPr="00ED3D0A">
        <w:rPr>
          <w:lang w:val="ru-RU"/>
        </w:rPr>
        <w:t>описан</w:t>
      </w:r>
      <w:r>
        <w:rPr>
          <w:lang w:val="ru-RU"/>
        </w:rPr>
        <w:t>о</w:t>
      </w:r>
      <w:r w:rsidRPr="00ED3D0A">
        <w:rPr>
          <w:lang w:val="ru-RU"/>
        </w:rPr>
        <w:t xml:space="preserve"> в разделе 3.2.2.d) и организовать стабильный процесс общения с </w:t>
      </w:r>
      <w:r>
        <w:rPr>
          <w:lang w:val="ru-RU"/>
        </w:rPr>
        <w:t xml:space="preserve">взаимодействующими </w:t>
      </w:r>
      <w:r w:rsidRPr="00ED3D0A">
        <w:rPr>
          <w:lang w:val="ru-RU"/>
        </w:rPr>
        <w:t xml:space="preserve">представителями </w:t>
      </w:r>
      <w:r>
        <w:rPr>
          <w:lang w:val="ru-RU"/>
        </w:rPr>
        <w:t>Министерства</w:t>
      </w:r>
      <w:r w:rsidRPr="00ED3D0A">
        <w:rPr>
          <w:lang w:val="ru-RU"/>
        </w:rPr>
        <w:t xml:space="preserve">. Все мероприятия для школы должны быть организованы </w:t>
      </w:r>
      <w:r w:rsidRPr="00D27083">
        <w:rPr>
          <w:b/>
          <w:lang w:val="ru-RU"/>
        </w:rPr>
        <w:t>под патронажем</w:t>
      </w:r>
      <w:r w:rsidRPr="00ED3D0A">
        <w:rPr>
          <w:lang w:val="ru-RU"/>
        </w:rPr>
        <w:t xml:space="preserve"> министра, ответственного за образование</w:t>
      </w:r>
      <w:r>
        <w:rPr>
          <w:lang w:val="ru-RU"/>
        </w:rPr>
        <w:t>,</w:t>
      </w:r>
      <w:r w:rsidRPr="00ED3D0A">
        <w:rPr>
          <w:lang w:val="ru-RU"/>
        </w:rPr>
        <w:t xml:space="preserve"> </w:t>
      </w:r>
      <w:r>
        <w:rPr>
          <w:lang w:val="ru-RU"/>
        </w:rPr>
        <w:t>или Министерства образования, как учреждения</w:t>
      </w:r>
      <w:r w:rsidRPr="00ED3D0A">
        <w:rPr>
          <w:lang w:val="ru-RU"/>
        </w:rPr>
        <w:t>;</w:t>
      </w:r>
    </w:p>
    <w:p w14:paraId="293C060B" w14:textId="77777777" w:rsidR="002C5BD7" w:rsidRDefault="007013EC">
      <w:pPr>
        <w:pStyle w:val="listFLRUS"/>
        <w:rPr>
          <w:lang w:val="ru-RU"/>
        </w:rPr>
      </w:pPr>
      <w:r w:rsidRPr="00454547">
        <w:rPr>
          <w:lang w:val="ru-RU"/>
        </w:rPr>
        <w:t>В</w:t>
      </w:r>
      <w:r w:rsidRPr="00F236F4">
        <w:rPr>
          <w:lang w:val="ru-RU"/>
        </w:rPr>
        <w:t xml:space="preserve"> </w:t>
      </w:r>
      <w:r w:rsidRPr="00454547">
        <w:rPr>
          <w:lang w:val="ru-RU"/>
        </w:rPr>
        <w:t>тесном</w:t>
      </w:r>
      <w:r w:rsidRPr="00F236F4">
        <w:rPr>
          <w:lang w:val="ru-RU"/>
        </w:rPr>
        <w:t xml:space="preserve"> </w:t>
      </w:r>
      <w:r w:rsidRPr="00454547">
        <w:rPr>
          <w:lang w:val="ru-RU"/>
        </w:rPr>
        <w:t>сотрудничестве</w:t>
      </w:r>
      <w:r w:rsidRPr="00F236F4">
        <w:rPr>
          <w:lang w:val="ru-RU"/>
        </w:rPr>
        <w:t xml:space="preserve"> </w:t>
      </w:r>
      <w:r w:rsidRPr="00454547">
        <w:rPr>
          <w:lang w:val="ru-RU"/>
        </w:rPr>
        <w:t>с</w:t>
      </w:r>
      <w:r w:rsidRPr="00F236F4">
        <w:rPr>
          <w:lang w:val="ru-RU"/>
        </w:rPr>
        <w:t xml:space="preserve"> </w:t>
      </w:r>
      <w:r w:rsidRPr="00454547">
        <w:rPr>
          <w:lang w:val="ru-RU"/>
        </w:rPr>
        <w:t>Министерством</w:t>
      </w:r>
      <w:r w:rsidRPr="00F236F4">
        <w:rPr>
          <w:lang w:val="ru-RU"/>
        </w:rPr>
        <w:t xml:space="preserve"> </w:t>
      </w:r>
      <w:r w:rsidRPr="00454547">
        <w:rPr>
          <w:lang w:val="ru-RU"/>
        </w:rPr>
        <w:t>образования</w:t>
      </w:r>
      <w:r w:rsidRPr="00F236F4">
        <w:rPr>
          <w:lang w:val="ru-RU"/>
        </w:rPr>
        <w:t xml:space="preserve"> </w:t>
      </w:r>
      <w:r w:rsidRPr="00454547">
        <w:rPr>
          <w:lang w:val="ru-RU"/>
        </w:rPr>
        <w:t>Калининградской</w:t>
      </w:r>
      <w:r w:rsidRPr="00F236F4">
        <w:rPr>
          <w:lang w:val="ru-RU"/>
        </w:rPr>
        <w:t xml:space="preserve"> </w:t>
      </w:r>
      <w:r w:rsidRPr="00454547">
        <w:rPr>
          <w:lang w:val="ru-RU"/>
        </w:rPr>
        <w:t>области</w:t>
      </w:r>
      <w:r w:rsidRPr="00F236F4">
        <w:rPr>
          <w:lang w:val="ru-RU"/>
        </w:rPr>
        <w:t xml:space="preserve"> (</w:t>
      </w:r>
      <w:r w:rsidRPr="00454547">
        <w:rPr>
          <w:lang w:val="ru-RU"/>
        </w:rPr>
        <w:t>и</w:t>
      </w:r>
      <w:r w:rsidRPr="00F236F4">
        <w:rPr>
          <w:lang w:val="ru-RU"/>
        </w:rPr>
        <w:t xml:space="preserve"> </w:t>
      </w:r>
      <w:r w:rsidRPr="00454547">
        <w:rPr>
          <w:lang w:val="ru-RU"/>
        </w:rPr>
        <w:t>любых</w:t>
      </w:r>
      <w:r w:rsidRPr="00F236F4">
        <w:rPr>
          <w:lang w:val="ru-RU"/>
        </w:rPr>
        <w:t xml:space="preserve"> </w:t>
      </w:r>
      <w:r w:rsidRPr="00454547">
        <w:rPr>
          <w:lang w:val="ru-RU"/>
        </w:rPr>
        <w:t>других</w:t>
      </w:r>
      <w:r w:rsidRPr="00F236F4">
        <w:rPr>
          <w:lang w:val="ru-RU"/>
        </w:rPr>
        <w:t xml:space="preserve"> </w:t>
      </w:r>
      <w:r w:rsidRPr="00454547">
        <w:rPr>
          <w:lang w:val="ru-RU"/>
        </w:rPr>
        <w:t>организаций</w:t>
      </w:r>
      <w:r w:rsidRPr="00F236F4">
        <w:rPr>
          <w:lang w:val="ru-RU"/>
        </w:rPr>
        <w:t xml:space="preserve">, </w:t>
      </w:r>
      <w:r w:rsidRPr="00454547">
        <w:rPr>
          <w:lang w:val="ru-RU"/>
        </w:rPr>
        <w:t>рекомендованных</w:t>
      </w:r>
      <w:r w:rsidRPr="00F236F4">
        <w:rPr>
          <w:lang w:val="ru-RU"/>
        </w:rPr>
        <w:t xml:space="preserve"> </w:t>
      </w:r>
      <w:r w:rsidRPr="00454547">
        <w:rPr>
          <w:lang w:val="ru-RU"/>
        </w:rPr>
        <w:t>Министерством</w:t>
      </w:r>
      <w:r w:rsidRPr="00F236F4">
        <w:rPr>
          <w:lang w:val="ru-RU"/>
        </w:rPr>
        <w:t xml:space="preserve">), </w:t>
      </w:r>
      <w:r>
        <w:rPr>
          <w:lang w:val="ru-RU"/>
        </w:rPr>
        <w:t>в</w:t>
      </w:r>
      <w:r w:rsidRPr="00F236F4">
        <w:rPr>
          <w:lang w:val="ru-RU"/>
        </w:rPr>
        <w:t xml:space="preserve"> </w:t>
      </w:r>
      <w:r>
        <w:rPr>
          <w:lang w:val="ru-RU"/>
        </w:rPr>
        <w:t>РЦФГ</w:t>
      </w:r>
      <w:r w:rsidRPr="00F236F4">
        <w:rPr>
          <w:lang w:val="ru-RU"/>
        </w:rPr>
        <w:t xml:space="preserve"> </w:t>
      </w:r>
      <w:r w:rsidRPr="00454547">
        <w:rPr>
          <w:lang w:val="ru-RU"/>
        </w:rPr>
        <w:t>должны</w:t>
      </w:r>
      <w:r w:rsidRPr="00F236F4">
        <w:rPr>
          <w:lang w:val="ru-RU"/>
        </w:rPr>
        <w:t xml:space="preserve"> </w:t>
      </w:r>
      <w:r w:rsidRPr="00454547">
        <w:rPr>
          <w:lang w:val="ru-RU"/>
        </w:rPr>
        <w:t>выработать</w:t>
      </w:r>
      <w:r w:rsidRPr="00F236F4">
        <w:rPr>
          <w:lang w:val="ru-RU"/>
        </w:rPr>
        <w:t xml:space="preserve"> </w:t>
      </w:r>
      <w:r w:rsidRPr="00454547">
        <w:rPr>
          <w:lang w:val="ru-RU"/>
        </w:rPr>
        <w:t>концепцию</w:t>
      </w:r>
      <w:r w:rsidRPr="00F236F4">
        <w:rPr>
          <w:lang w:val="ru-RU"/>
        </w:rPr>
        <w:t xml:space="preserve"> </w:t>
      </w:r>
      <w:r w:rsidRPr="00454547">
        <w:rPr>
          <w:lang w:val="ru-RU"/>
        </w:rPr>
        <w:t>внедрения</w:t>
      </w:r>
      <w:r w:rsidRPr="00F236F4">
        <w:rPr>
          <w:lang w:val="ru-RU"/>
        </w:rPr>
        <w:t xml:space="preserve"> </w:t>
      </w:r>
      <w:r w:rsidRPr="00454547">
        <w:rPr>
          <w:lang w:val="ru-RU"/>
        </w:rPr>
        <w:t>финансового</w:t>
      </w:r>
      <w:r w:rsidRPr="00F236F4">
        <w:rPr>
          <w:lang w:val="ru-RU"/>
        </w:rPr>
        <w:t xml:space="preserve"> </w:t>
      </w:r>
      <w:r w:rsidRPr="00454547">
        <w:rPr>
          <w:lang w:val="ru-RU"/>
        </w:rPr>
        <w:t>образования</w:t>
      </w:r>
      <w:r w:rsidRPr="00F236F4">
        <w:rPr>
          <w:lang w:val="ru-RU"/>
        </w:rPr>
        <w:t xml:space="preserve"> </w:t>
      </w:r>
      <w:r w:rsidRPr="00454547">
        <w:rPr>
          <w:lang w:val="ru-RU"/>
        </w:rPr>
        <w:t>в</w:t>
      </w:r>
      <w:r w:rsidRPr="00F236F4">
        <w:rPr>
          <w:lang w:val="ru-RU"/>
        </w:rPr>
        <w:t xml:space="preserve"> </w:t>
      </w:r>
      <w:r w:rsidRPr="00454547">
        <w:rPr>
          <w:lang w:val="ru-RU"/>
        </w:rPr>
        <w:t>школах</w:t>
      </w:r>
      <w:r w:rsidRPr="00F236F4">
        <w:rPr>
          <w:lang w:val="ru-RU"/>
        </w:rPr>
        <w:t xml:space="preserve">. </w:t>
      </w:r>
      <w:r w:rsidRPr="00454547">
        <w:rPr>
          <w:lang w:val="ru-RU"/>
        </w:rPr>
        <w:t>Наиболее предпочтительны</w:t>
      </w:r>
      <w:r>
        <w:rPr>
          <w:lang w:val="ru-RU"/>
        </w:rPr>
        <w:t>м</w:t>
      </w:r>
      <w:r w:rsidRPr="00454547">
        <w:rPr>
          <w:lang w:val="ru-RU"/>
        </w:rPr>
        <w:t xml:space="preserve"> вариант</w:t>
      </w:r>
      <w:r>
        <w:rPr>
          <w:lang w:val="ru-RU"/>
        </w:rPr>
        <w:t xml:space="preserve">ом из описанных выше представляется </w:t>
      </w:r>
      <w:r w:rsidRPr="00454547">
        <w:rPr>
          <w:b/>
          <w:lang w:val="ru-RU"/>
        </w:rPr>
        <w:t>введение отдельного предмета</w:t>
      </w:r>
      <w:r>
        <w:rPr>
          <w:lang w:val="ru-RU"/>
        </w:rPr>
        <w:t xml:space="preserve"> под названием</w:t>
      </w:r>
      <w:r w:rsidRPr="00454547">
        <w:rPr>
          <w:lang w:val="ru-RU"/>
        </w:rPr>
        <w:t xml:space="preserve"> </w:t>
      </w:r>
      <w:r>
        <w:rPr>
          <w:lang w:val="ru-RU"/>
        </w:rPr>
        <w:t>«</w:t>
      </w:r>
      <w:r w:rsidRPr="00454547">
        <w:rPr>
          <w:lang w:val="ru-RU"/>
        </w:rPr>
        <w:t>Личные финансы</w:t>
      </w:r>
      <w:r>
        <w:rPr>
          <w:lang w:val="ru-RU"/>
        </w:rPr>
        <w:t>»</w:t>
      </w:r>
      <w:r w:rsidRPr="00454547">
        <w:rPr>
          <w:lang w:val="ru-RU"/>
        </w:rPr>
        <w:t xml:space="preserve"> в школьную программу, </w:t>
      </w:r>
      <w:r>
        <w:rPr>
          <w:lang w:val="ru-RU"/>
        </w:rPr>
        <w:t>так как основной</w:t>
      </w:r>
      <w:r w:rsidRPr="00454547">
        <w:rPr>
          <w:lang w:val="ru-RU"/>
        </w:rPr>
        <w:t xml:space="preserve"> учебный план предусматривает </w:t>
      </w:r>
      <w:r>
        <w:rPr>
          <w:lang w:val="ru-RU"/>
        </w:rPr>
        <w:t xml:space="preserve">добавление </w:t>
      </w:r>
      <w:r w:rsidRPr="00454547">
        <w:rPr>
          <w:lang w:val="ru-RU"/>
        </w:rPr>
        <w:t>дисциплин</w:t>
      </w:r>
      <w:r>
        <w:rPr>
          <w:lang w:val="ru-RU"/>
        </w:rPr>
        <w:t xml:space="preserve">, являющихся </w:t>
      </w:r>
      <w:r w:rsidRPr="00454547">
        <w:rPr>
          <w:b/>
          <w:lang w:val="ru-RU"/>
        </w:rPr>
        <w:t>специфичными для каждого конкретного региона</w:t>
      </w:r>
      <w:r w:rsidRPr="00454547">
        <w:rPr>
          <w:lang w:val="ru-RU"/>
        </w:rPr>
        <w:t xml:space="preserve">, в котором расположена школа, а также </w:t>
      </w:r>
      <w:r w:rsidRPr="00454547">
        <w:rPr>
          <w:b/>
          <w:lang w:val="ru-RU"/>
        </w:rPr>
        <w:t>необязательных дисциплин</w:t>
      </w:r>
      <w:r w:rsidRPr="00454547">
        <w:rPr>
          <w:lang w:val="ru-RU"/>
        </w:rPr>
        <w:t xml:space="preserve"> </w:t>
      </w:r>
      <w:r>
        <w:rPr>
          <w:lang w:val="ru-RU"/>
        </w:rPr>
        <w:t xml:space="preserve">с </w:t>
      </w:r>
      <w:r>
        <w:rPr>
          <w:lang w:val="ru-RU"/>
        </w:rPr>
        <w:lastRenderedPageBreak/>
        <w:t>учетом интересов</w:t>
      </w:r>
      <w:r w:rsidRPr="00454547">
        <w:rPr>
          <w:lang w:val="ru-RU"/>
        </w:rPr>
        <w:t xml:space="preserve"> учащихся. Реализация </w:t>
      </w:r>
      <w:r>
        <w:rPr>
          <w:lang w:val="ru-RU"/>
        </w:rPr>
        <w:t>Кампании по развитию финансовой грамотности</w:t>
      </w:r>
      <w:r w:rsidRPr="00454547">
        <w:rPr>
          <w:lang w:val="ru-RU"/>
        </w:rPr>
        <w:t xml:space="preserve"> в Калининградской области можно было бы рассматривать как </w:t>
      </w:r>
      <w:r>
        <w:rPr>
          <w:lang w:val="ru-RU"/>
        </w:rPr>
        <w:t>специфическое мероприятие</w:t>
      </w:r>
      <w:r w:rsidRPr="00454547">
        <w:rPr>
          <w:lang w:val="ru-RU"/>
        </w:rPr>
        <w:t xml:space="preserve"> (это один из немногих регионов, где </w:t>
      </w:r>
      <w:r>
        <w:rPr>
          <w:lang w:val="ru-RU"/>
        </w:rPr>
        <w:t xml:space="preserve">проводятся </w:t>
      </w:r>
      <w:r w:rsidRPr="00454547">
        <w:rPr>
          <w:lang w:val="ru-RU"/>
        </w:rPr>
        <w:t xml:space="preserve">такие кампании), либо </w:t>
      </w:r>
      <w:r>
        <w:rPr>
          <w:lang w:val="ru-RU"/>
        </w:rPr>
        <w:t>в РЦФГ могут</w:t>
      </w:r>
      <w:r w:rsidRPr="00454547">
        <w:rPr>
          <w:lang w:val="ru-RU"/>
        </w:rPr>
        <w:t xml:space="preserve"> подать заяв</w:t>
      </w:r>
      <w:r>
        <w:rPr>
          <w:lang w:val="ru-RU"/>
        </w:rPr>
        <w:t xml:space="preserve">ку </w:t>
      </w:r>
      <w:r w:rsidRPr="00454547">
        <w:rPr>
          <w:lang w:val="ru-RU"/>
        </w:rPr>
        <w:t>на получение поддержки со стороны родителей и учащихся для проведения таких мероприятий.</w:t>
      </w:r>
    </w:p>
    <w:p w14:paraId="7EC08E96" w14:textId="77777777" w:rsidR="002C5BD7" w:rsidRDefault="007013EC">
      <w:pPr>
        <w:pStyle w:val="listFLRUS"/>
        <w:rPr>
          <w:lang w:val="ru-RU"/>
        </w:rPr>
      </w:pPr>
      <w:r w:rsidRPr="00DF3448">
        <w:rPr>
          <w:lang w:val="ru-RU"/>
        </w:rPr>
        <w:t xml:space="preserve">Помимо усилий, ведущих к </w:t>
      </w:r>
      <w:r>
        <w:rPr>
          <w:lang w:val="ru-RU"/>
        </w:rPr>
        <w:t>введению</w:t>
      </w:r>
      <w:r w:rsidRPr="00DF3448">
        <w:rPr>
          <w:lang w:val="ru-RU"/>
        </w:rPr>
        <w:t xml:space="preserve"> нового предмета в школах, </w:t>
      </w:r>
      <w:r>
        <w:rPr>
          <w:lang w:val="ru-RU"/>
        </w:rPr>
        <w:t>специалисты РЦФГ</w:t>
      </w:r>
      <w:r w:rsidRPr="00DF3448">
        <w:rPr>
          <w:lang w:val="ru-RU"/>
        </w:rPr>
        <w:t xml:space="preserve"> должны </w:t>
      </w:r>
      <w:r w:rsidRPr="005D5A3C">
        <w:rPr>
          <w:b/>
          <w:lang w:val="ru-RU"/>
        </w:rPr>
        <w:t>проанализировать официальную учебную программу и предложить поправки</w:t>
      </w:r>
      <w:r w:rsidRPr="00DF3448">
        <w:rPr>
          <w:lang w:val="ru-RU"/>
        </w:rPr>
        <w:t xml:space="preserve"> </w:t>
      </w:r>
      <w:r w:rsidRPr="005D5A3C">
        <w:rPr>
          <w:b/>
          <w:lang w:val="ru-RU"/>
        </w:rPr>
        <w:t xml:space="preserve">(изменения) </w:t>
      </w:r>
      <w:r w:rsidRPr="00DF3448">
        <w:rPr>
          <w:lang w:val="ru-RU"/>
        </w:rPr>
        <w:t xml:space="preserve">в школьную программу на различных этапах, за счет </w:t>
      </w:r>
      <w:r>
        <w:rPr>
          <w:lang w:val="ru-RU"/>
        </w:rPr>
        <w:t>введения</w:t>
      </w:r>
      <w:r w:rsidRPr="00DF3448">
        <w:rPr>
          <w:lang w:val="ru-RU"/>
        </w:rPr>
        <w:t xml:space="preserve"> новых элементов</w:t>
      </w:r>
      <w:r>
        <w:rPr>
          <w:lang w:val="ru-RU"/>
        </w:rPr>
        <w:t>,</w:t>
      </w:r>
      <w:r w:rsidRPr="00DF3448">
        <w:rPr>
          <w:lang w:val="ru-RU"/>
        </w:rPr>
        <w:t xml:space="preserve"> сосредоточив внимание на финансовых вопрос</w:t>
      </w:r>
      <w:r>
        <w:rPr>
          <w:lang w:val="ru-RU"/>
        </w:rPr>
        <w:t>ах</w:t>
      </w:r>
      <w:r w:rsidRPr="00DF3448">
        <w:rPr>
          <w:lang w:val="ru-RU"/>
        </w:rPr>
        <w:t xml:space="preserve"> в рамках различных школьных предметов.</w:t>
      </w:r>
    </w:p>
    <w:p w14:paraId="3C2B1258" w14:textId="77777777" w:rsidR="002C5BD7" w:rsidRDefault="007013EC">
      <w:pPr>
        <w:pStyle w:val="listFLRUS"/>
        <w:rPr>
          <w:lang w:val="ru-RU"/>
        </w:rPr>
      </w:pPr>
      <w:r w:rsidRPr="005D5A3C">
        <w:rPr>
          <w:lang w:val="ru-RU"/>
        </w:rPr>
        <w:t xml:space="preserve">Когда речь идет о школах, этот новый предмет </w:t>
      </w:r>
      <w:r>
        <w:rPr>
          <w:lang w:val="ru-RU"/>
        </w:rPr>
        <w:t>следует</w:t>
      </w:r>
      <w:r w:rsidRPr="005D5A3C">
        <w:rPr>
          <w:lang w:val="ru-RU"/>
        </w:rPr>
        <w:t xml:space="preserve"> </w:t>
      </w:r>
      <w:r w:rsidRPr="005D5A3C">
        <w:rPr>
          <w:b/>
          <w:lang w:val="ru-RU"/>
        </w:rPr>
        <w:t>сначала реализовать в общеобразовательных школах (11 класс) и средних профессионально-технических училищ</w:t>
      </w:r>
      <w:r>
        <w:rPr>
          <w:b/>
          <w:lang w:val="ru-RU"/>
        </w:rPr>
        <w:t>ах (11 класс</w:t>
      </w:r>
      <w:r w:rsidRPr="005D5A3C">
        <w:rPr>
          <w:b/>
          <w:lang w:val="ru-RU"/>
        </w:rPr>
        <w:t>).</w:t>
      </w:r>
      <w:r w:rsidRPr="005D5A3C">
        <w:rPr>
          <w:lang w:val="ru-RU"/>
        </w:rPr>
        <w:t xml:space="preserve"> Причина выбора этой группы </w:t>
      </w:r>
      <w:r>
        <w:rPr>
          <w:lang w:val="ru-RU"/>
        </w:rPr>
        <w:t>в том, что студенты выпускаются из</w:t>
      </w:r>
      <w:r w:rsidRPr="005D5A3C">
        <w:rPr>
          <w:lang w:val="ru-RU"/>
        </w:rPr>
        <w:t xml:space="preserve"> </w:t>
      </w:r>
      <w:r>
        <w:rPr>
          <w:lang w:val="ru-RU"/>
        </w:rPr>
        <w:t>этих школ</w:t>
      </w:r>
      <w:r w:rsidRPr="005D5A3C">
        <w:rPr>
          <w:lang w:val="ru-RU"/>
        </w:rPr>
        <w:t xml:space="preserve"> в течение 1-2 лет</w:t>
      </w:r>
      <w:r>
        <w:rPr>
          <w:lang w:val="ru-RU"/>
        </w:rPr>
        <w:t>, и, в качестве</w:t>
      </w:r>
      <w:r w:rsidRPr="005D5A3C">
        <w:rPr>
          <w:lang w:val="ru-RU"/>
        </w:rPr>
        <w:t xml:space="preserve"> молодых потребителей</w:t>
      </w:r>
      <w:r>
        <w:rPr>
          <w:lang w:val="ru-RU"/>
        </w:rPr>
        <w:t xml:space="preserve">, </w:t>
      </w:r>
      <w:r w:rsidRPr="005D5A3C">
        <w:rPr>
          <w:lang w:val="ru-RU"/>
        </w:rPr>
        <w:t xml:space="preserve">должны </w:t>
      </w:r>
      <w:r>
        <w:rPr>
          <w:lang w:val="ru-RU"/>
        </w:rPr>
        <w:t>обладать компетенцией и стать</w:t>
      </w:r>
      <w:r w:rsidRPr="005D5A3C">
        <w:rPr>
          <w:lang w:val="ru-RU"/>
        </w:rPr>
        <w:t xml:space="preserve"> мудрым</w:t>
      </w:r>
      <w:r>
        <w:rPr>
          <w:lang w:val="ru-RU"/>
        </w:rPr>
        <w:t>и потребителями финансовых услуг</w:t>
      </w:r>
      <w:r w:rsidRPr="005D5A3C">
        <w:rPr>
          <w:lang w:val="ru-RU"/>
        </w:rPr>
        <w:t xml:space="preserve">. Им нужны знания и навыки, </w:t>
      </w:r>
      <w:r>
        <w:rPr>
          <w:lang w:val="ru-RU"/>
        </w:rPr>
        <w:t>которые</w:t>
      </w:r>
      <w:r w:rsidRPr="005D5A3C">
        <w:rPr>
          <w:lang w:val="ru-RU"/>
        </w:rPr>
        <w:t xml:space="preserve"> они будут в</w:t>
      </w:r>
      <w:r>
        <w:rPr>
          <w:lang w:val="ru-RU"/>
        </w:rPr>
        <w:t>скоре применять</w:t>
      </w:r>
      <w:r w:rsidRPr="005D5A3C">
        <w:rPr>
          <w:lang w:val="ru-RU"/>
        </w:rPr>
        <w:t xml:space="preserve"> в самостоятельной жизни. По сос</w:t>
      </w:r>
      <w:r>
        <w:rPr>
          <w:lang w:val="ru-RU"/>
        </w:rPr>
        <w:t xml:space="preserve">тоянию на январь 2013 года, </w:t>
      </w:r>
      <w:r w:rsidRPr="005D5A3C">
        <w:rPr>
          <w:lang w:val="ru-RU"/>
        </w:rPr>
        <w:t>в Калининградской области функциониру</w:t>
      </w:r>
      <w:r>
        <w:rPr>
          <w:lang w:val="ru-RU"/>
        </w:rPr>
        <w:t>е</w:t>
      </w:r>
      <w:r w:rsidRPr="005D5A3C">
        <w:rPr>
          <w:lang w:val="ru-RU"/>
        </w:rPr>
        <w:t xml:space="preserve">т </w:t>
      </w:r>
      <w:r w:rsidRPr="005D5A3C">
        <w:rPr>
          <w:b/>
          <w:lang w:val="ru-RU"/>
        </w:rPr>
        <w:t>166 средних общеобразовательных школ и 17 средних профессиональных учебных заведений</w:t>
      </w:r>
      <w:r w:rsidRPr="005D5A3C">
        <w:rPr>
          <w:lang w:val="ru-RU"/>
        </w:rPr>
        <w:t xml:space="preserve">. Учителя и ученики этих школ должны быть основной целевой группой для деятельности </w:t>
      </w:r>
      <w:r>
        <w:rPr>
          <w:lang w:val="ru-RU"/>
        </w:rPr>
        <w:t xml:space="preserve">РЦФГ </w:t>
      </w:r>
      <w:r w:rsidRPr="005D5A3C">
        <w:rPr>
          <w:lang w:val="ru-RU"/>
        </w:rPr>
        <w:t>в системе образования. Образцы программ, направленных на эту группу</w:t>
      </w:r>
      <w:r>
        <w:rPr>
          <w:lang w:val="ru-RU"/>
        </w:rPr>
        <w:t xml:space="preserve">, </w:t>
      </w:r>
      <w:r w:rsidRPr="005D5A3C">
        <w:rPr>
          <w:lang w:val="ru-RU"/>
        </w:rPr>
        <w:t>описаны в разделе 3.3. Отчета.</w:t>
      </w:r>
    </w:p>
    <w:p w14:paraId="5B6B8B90" w14:textId="77777777" w:rsidR="002C5BD7" w:rsidRDefault="007013EC">
      <w:pPr>
        <w:pStyle w:val="listFLRUS"/>
        <w:rPr>
          <w:lang w:val="ru-RU"/>
        </w:rPr>
      </w:pPr>
      <w:r w:rsidRPr="005D5A3C">
        <w:rPr>
          <w:lang w:val="ru-RU"/>
        </w:rPr>
        <w:t>Когда речь идет о средних школах</w:t>
      </w:r>
      <w:r>
        <w:rPr>
          <w:lang w:val="ru-RU"/>
        </w:rPr>
        <w:t xml:space="preserve">, </w:t>
      </w:r>
      <w:r w:rsidRPr="00BE307C">
        <w:rPr>
          <w:b/>
          <w:lang w:val="ru-RU"/>
        </w:rPr>
        <w:t xml:space="preserve">элементы финансового образования можно вводить в существующие учебные предметы </w:t>
      </w:r>
      <w:r w:rsidRPr="005D5A3C">
        <w:rPr>
          <w:lang w:val="ru-RU"/>
        </w:rPr>
        <w:t>в учебном плане (например, математик</w:t>
      </w:r>
      <w:r>
        <w:rPr>
          <w:lang w:val="ru-RU"/>
        </w:rPr>
        <w:t>а, технология</w:t>
      </w:r>
      <w:r w:rsidRPr="005D5A3C">
        <w:rPr>
          <w:lang w:val="ru-RU"/>
        </w:rPr>
        <w:t>, социальные науки) в целях укрепления экономической информированности учащихся и развит</w:t>
      </w:r>
      <w:r>
        <w:rPr>
          <w:lang w:val="ru-RU"/>
        </w:rPr>
        <w:t>ия</w:t>
      </w:r>
      <w:r w:rsidRPr="005D5A3C">
        <w:rPr>
          <w:lang w:val="ru-RU"/>
        </w:rPr>
        <w:t xml:space="preserve"> некоторы</w:t>
      </w:r>
      <w:r>
        <w:rPr>
          <w:lang w:val="ru-RU"/>
        </w:rPr>
        <w:t>х базовых навыков, необходимых</w:t>
      </w:r>
      <w:r w:rsidRPr="005D5A3C">
        <w:rPr>
          <w:lang w:val="ru-RU"/>
        </w:rPr>
        <w:t xml:space="preserve"> для подсчета и планирования денежных средств.</w:t>
      </w:r>
    </w:p>
    <w:p w14:paraId="47D60C19" w14:textId="77777777" w:rsidR="002C5BD7" w:rsidRDefault="007013EC">
      <w:pPr>
        <w:pStyle w:val="listFLRUS"/>
        <w:rPr>
          <w:lang w:val="ru-RU"/>
        </w:rPr>
      </w:pPr>
      <w:r w:rsidRPr="00BE307C">
        <w:rPr>
          <w:lang w:val="ru-RU"/>
        </w:rPr>
        <w:t xml:space="preserve">Когда речь идет о </w:t>
      </w:r>
      <w:r>
        <w:rPr>
          <w:lang w:val="ru-RU"/>
        </w:rPr>
        <w:t>вузах</w:t>
      </w:r>
      <w:r w:rsidRPr="00BE307C">
        <w:rPr>
          <w:lang w:val="ru-RU"/>
        </w:rPr>
        <w:t xml:space="preserve">, </w:t>
      </w:r>
      <w:r>
        <w:rPr>
          <w:lang w:val="ru-RU"/>
        </w:rPr>
        <w:t>в</w:t>
      </w:r>
      <w:r w:rsidRPr="00BE307C">
        <w:rPr>
          <w:lang w:val="ru-RU"/>
        </w:rPr>
        <w:t xml:space="preserve"> </w:t>
      </w:r>
      <w:r>
        <w:rPr>
          <w:lang w:val="ru-RU"/>
        </w:rPr>
        <w:t>РЦФГ</w:t>
      </w:r>
      <w:r w:rsidRPr="00BE307C">
        <w:rPr>
          <w:lang w:val="ru-RU"/>
        </w:rPr>
        <w:t xml:space="preserve"> должны попытаться убедить руководство университетов и высших школ </w:t>
      </w:r>
      <w:r w:rsidRPr="00BE307C">
        <w:rPr>
          <w:b/>
          <w:lang w:val="ru-RU"/>
        </w:rPr>
        <w:t>ввести факультативные предметы по личным финансам для студентов</w:t>
      </w:r>
      <w:r w:rsidRPr="00BE307C">
        <w:rPr>
          <w:lang w:val="ru-RU"/>
        </w:rPr>
        <w:t xml:space="preserve">. </w:t>
      </w:r>
      <w:r>
        <w:rPr>
          <w:lang w:val="ru-RU"/>
        </w:rPr>
        <w:t xml:space="preserve">Весьма ценной могла бы стать </w:t>
      </w:r>
      <w:r w:rsidRPr="00BE307C">
        <w:rPr>
          <w:lang w:val="ru-RU"/>
        </w:rPr>
        <w:t>поддержк</w:t>
      </w:r>
      <w:r>
        <w:rPr>
          <w:lang w:val="ru-RU"/>
        </w:rPr>
        <w:t>а</w:t>
      </w:r>
      <w:r w:rsidRPr="00BE307C">
        <w:rPr>
          <w:lang w:val="ru-RU"/>
        </w:rPr>
        <w:t xml:space="preserve"> Министерства образования</w:t>
      </w:r>
      <w:r>
        <w:rPr>
          <w:lang w:val="ru-RU"/>
        </w:rPr>
        <w:t>, официальная или неофициальная. Такой предмет</w:t>
      </w:r>
      <w:r w:rsidRPr="00BE307C">
        <w:rPr>
          <w:lang w:val="ru-RU"/>
        </w:rPr>
        <w:t xml:space="preserve"> не может быть посв</w:t>
      </w:r>
      <w:r>
        <w:rPr>
          <w:lang w:val="ru-RU"/>
        </w:rPr>
        <w:t>ящен исключительно экономическим факультетам, а должен быть посвящен всем. С начала деятельности в РЦФГ должны попытаться убедить все 27 вуза в области приступить к реализации программ</w:t>
      </w:r>
      <w:r w:rsidRPr="00BE307C">
        <w:rPr>
          <w:lang w:val="ru-RU"/>
        </w:rPr>
        <w:t xml:space="preserve"> </w:t>
      </w:r>
      <w:r>
        <w:rPr>
          <w:lang w:val="ru-RU"/>
        </w:rPr>
        <w:t xml:space="preserve">развития </w:t>
      </w:r>
      <w:r w:rsidRPr="00BE307C">
        <w:rPr>
          <w:lang w:val="ru-RU"/>
        </w:rPr>
        <w:t>финансовой грамотности. Образцы программ, направленных на эту группу</w:t>
      </w:r>
      <w:r>
        <w:rPr>
          <w:lang w:val="ru-RU"/>
        </w:rPr>
        <w:t>,</w:t>
      </w:r>
      <w:r w:rsidRPr="00BE307C">
        <w:rPr>
          <w:lang w:val="ru-RU"/>
        </w:rPr>
        <w:t xml:space="preserve"> были описаны в разделе 3.3. Отчета. </w:t>
      </w:r>
      <w:r>
        <w:rPr>
          <w:lang w:val="ru-RU"/>
        </w:rPr>
        <w:t>Вузы</w:t>
      </w:r>
      <w:r w:rsidRPr="00BE307C">
        <w:rPr>
          <w:lang w:val="ru-RU"/>
        </w:rPr>
        <w:t xml:space="preserve"> также могут разработать свои собственные мероприятия в рамках </w:t>
      </w:r>
      <w:r>
        <w:rPr>
          <w:lang w:val="ru-RU"/>
        </w:rPr>
        <w:t>Кампании по развитию финансовой грамотности</w:t>
      </w:r>
      <w:r w:rsidRPr="00BE307C">
        <w:rPr>
          <w:lang w:val="ru-RU"/>
        </w:rPr>
        <w:t>. Рекомендуется</w:t>
      </w:r>
      <w:r>
        <w:rPr>
          <w:lang w:val="ru-RU"/>
        </w:rPr>
        <w:t>, по возможности,</w:t>
      </w:r>
      <w:r w:rsidRPr="00BE307C">
        <w:rPr>
          <w:lang w:val="ru-RU"/>
        </w:rPr>
        <w:t xml:space="preserve"> поддерживать эти инициативы </w:t>
      </w:r>
      <w:r>
        <w:rPr>
          <w:lang w:val="ru-RU"/>
        </w:rPr>
        <w:t xml:space="preserve">в </w:t>
      </w:r>
      <w:r w:rsidRPr="00BE307C">
        <w:rPr>
          <w:lang w:val="ru-RU"/>
        </w:rPr>
        <w:t>оперативном и финансовом</w:t>
      </w:r>
      <w:r>
        <w:rPr>
          <w:lang w:val="ru-RU"/>
        </w:rPr>
        <w:t xml:space="preserve"> плане</w:t>
      </w:r>
      <w:r w:rsidRPr="00BE307C">
        <w:rPr>
          <w:lang w:val="ru-RU"/>
        </w:rPr>
        <w:t>.</w:t>
      </w:r>
    </w:p>
    <w:p w14:paraId="799AED6D" w14:textId="77777777" w:rsidR="002C5BD7" w:rsidRDefault="007013EC">
      <w:pPr>
        <w:pStyle w:val="listFLRUS"/>
        <w:rPr>
          <w:lang w:val="ru-RU"/>
        </w:rPr>
      </w:pPr>
      <w:r>
        <w:rPr>
          <w:lang w:val="ru-RU"/>
        </w:rPr>
        <w:t>Н</w:t>
      </w:r>
      <w:r w:rsidRPr="00BE307C">
        <w:rPr>
          <w:lang w:val="ru-RU"/>
        </w:rPr>
        <w:t>а</w:t>
      </w:r>
      <w:r w:rsidRPr="001E58C6">
        <w:rPr>
          <w:lang w:val="ru-RU"/>
        </w:rPr>
        <w:t xml:space="preserve"> </w:t>
      </w:r>
      <w:r w:rsidRPr="00BE307C">
        <w:rPr>
          <w:lang w:val="ru-RU"/>
        </w:rPr>
        <w:t>данном</w:t>
      </w:r>
      <w:r w:rsidRPr="001E58C6">
        <w:rPr>
          <w:lang w:val="ru-RU"/>
        </w:rPr>
        <w:t xml:space="preserve"> </w:t>
      </w:r>
      <w:r w:rsidRPr="00BE307C">
        <w:rPr>
          <w:lang w:val="ru-RU"/>
        </w:rPr>
        <w:t>этапе</w:t>
      </w:r>
      <w:r w:rsidRPr="001E58C6">
        <w:rPr>
          <w:lang w:val="ru-RU"/>
        </w:rPr>
        <w:t xml:space="preserve"> </w:t>
      </w:r>
      <w:r>
        <w:rPr>
          <w:lang w:val="ru-RU"/>
        </w:rPr>
        <w:t>Кампании</w:t>
      </w:r>
      <w:r w:rsidRPr="001E58C6">
        <w:rPr>
          <w:lang w:val="ru-RU"/>
        </w:rPr>
        <w:t xml:space="preserve"> </w:t>
      </w:r>
      <w:r>
        <w:rPr>
          <w:lang w:val="ru-RU"/>
        </w:rPr>
        <w:t>по</w:t>
      </w:r>
      <w:r w:rsidRPr="001E58C6">
        <w:rPr>
          <w:lang w:val="ru-RU"/>
        </w:rPr>
        <w:t xml:space="preserve"> </w:t>
      </w:r>
      <w:r>
        <w:rPr>
          <w:lang w:val="ru-RU"/>
        </w:rPr>
        <w:t>развитию</w:t>
      </w:r>
      <w:r w:rsidRPr="001E58C6">
        <w:rPr>
          <w:lang w:val="ru-RU"/>
        </w:rPr>
        <w:t xml:space="preserve"> </w:t>
      </w:r>
      <w:r>
        <w:rPr>
          <w:lang w:val="ru-RU"/>
        </w:rPr>
        <w:t>финансовой</w:t>
      </w:r>
      <w:r w:rsidRPr="001E58C6">
        <w:rPr>
          <w:lang w:val="ru-RU"/>
        </w:rPr>
        <w:t xml:space="preserve"> </w:t>
      </w:r>
      <w:r>
        <w:rPr>
          <w:lang w:val="ru-RU"/>
        </w:rPr>
        <w:t>грамотности</w:t>
      </w:r>
      <w:r w:rsidRPr="001E58C6">
        <w:rPr>
          <w:lang w:val="ru-RU"/>
        </w:rPr>
        <w:t xml:space="preserve"> </w:t>
      </w:r>
      <w:r>
        <w:rPr>
          <w:lang w:val="ru-RU"/>
        </w:rPr>
        <w:t>не</w:t>
      </w:r>
      <w:r w:rsidRPr="001E58C6">
        <w:rPr>
          <w:lang w:val="ru-RU"/>
        </w:rPr>
        <w:t xml:space="preserve"> </w:t>
      </w:r>
      <w:r>
        <w:rPr>
          <w:lang w:val="ru-RU"/>
        </w:rPr>
        <w:t>р</w:t>
      </w:r>
      <w:r w:rsidRPr="00BE307C">
        <w:rPr>
          <w:lang w:val="ru-RU"/>
        </w:rPr>
        <w:t>екомендуется</w:t>
      </w:r>
      <w:r w:rsidRPr="001E58C6">
        <w:rPr>
          <w:lang w:val="ru-RU"/>
        </w:rPr>
        <w:t xml:space="preserve"> </w:t>
      </w:r>
      <w:r w:rsidRPr="001E58C6">
        <w:rPr>
          <w:b/>
          <w:lang w:val="ru-RU"/>
        </w:rPr>
        <w:t>приступать к каким-либо собственным программам РЦФГ в начальной школе не рекомендуется</w:t>
      </w:r>
      <w:r w:rsidRPr="001E58C6">
        <w:rPr>
          <w:lang w:val="ru-RU"/>
        </w:rPr>
        <w:t xml:space="preserve">. </w:t>
      </w:r>
      <w:r w:rsidRPr="00BE307C">
        <w:rPr>
          <w:lang w:val="ru-RU"/>
        </w:rPr>
        <w:t xml:space="preserve">Причина этого в том, что </w:t>
      </w:r>
      <w:r>
        <w:rPr>
          <w:lang w:val="ru-RU"/>
        </w:rPr>
        <w:t>обучение детей не вносит значительного</w:t>
      </w:r>
      <w:r w:rsidRPr="00BE307C">
        <w:rPr>
          <w:lang w:val="ru-RU"/>
        </w:rPr>
        <w:t xml:space="preserve"> вклад</w:t>
      </w:r>
      <w:r>
        <w:rPr>
          <w:lang w:val="ru-RU"/>
        </w:rPr>
        <w:t>а в увеличение</w:t>
      </w:r>
      <w:r w:rsidRPr="00BE307C">
        <w:rPr>
          <w:lang w:val="ru-RU"/>
        </w:rPr>
        <w:t xml:space="preserve"> финансовых возможностей в </w:t>
      </w:r>
      <w:r>
        <w:rPr>
          <w:lang w:val="ru-RU"/>
        </w:rPr>
        <w:t>краткосрочной или даже в среднесрочной перспективе. Так к</w:t>
      </w:r>
      <w:r w:rsidRPr="00BE307C">
        <w:rPr>
          <w:lang w:val="ru-RU"/>
        </w:rPr>
        <w:t xml:space="preserve">ак финансовая грамотность появляется в 12-13 лет, дети редко </w:t>
      </w:r>
      <w:r>
        <w:rPr>
          <w:lang w:val="ru-RU"/>
        </w:rPr>
        <w:t>смогут запомнить</w:t>
      </w:r>
      <w:r w:rsidRPr="00BE307C">
        <w:rPr>
          <w:lang w:val="ru-RU"/>
        </w:rPr>
        <w:t xml:space="preserve"> финансовые знания и </w:t>
      </w:r>
      <w:r>
        <w:rPr>
          <w:lang w:val="ru-RU"/>
        </w:rPr>
        <w:t>применять их</w:t>
      </w:r>
      <w:r w:rsidRPr="00BE307C">
        <w:rPr>
          <w:lang w:val="ru-RU"/>
        </w:rPr>
        <w:t xml:space="preserve"> в потребительских ситуациях. С другой стороны, они </w:t>
      </w:r>
      <w:r>
        <w:rPr>
          <w:lang w:val="ru-RU"/>
        </w:rPr>
        <w:t>смогли бы получить</w:t>
      </w:r>
      <w:r w:rsidRPr="00BE307C">
        <w:rPr>
          <w:lang w:val="ru-RU"/>
        </w:rPr>
        <w:t xml:space="preserve"> некоторые навыки, играя (например, игры с деньгами).</w:t>
      </w:r>
      <w:r>
        <w:rPr>
          <w:lang w:val="ru-RU"/>
        </w:rPr>
        <w:t xml:space="preserve"> РЦФГ может оставить эту целевую группу</w:t>
      </w:r>
      <w:r w:rsidRPr="00BE307C">
        <w:rPr>
          <w:lang w:val="ru-RU"/>
        </w:rPr>
        <w:t xml:space="preserve"> для будущ</w:t>
      </w:r>
      <w:r>
        <w:rPr>
          <w:lang w:val="ru-RU"/>
        </w:rPr>
        <w:t>ей работы, в частности, когда какая-нибудь частная компания задумается</w:t>
      </w:r>
      <w:r w:rsidRPr="00BE307C">
        <w:rPr>
          <w:lang w:val="ru-RU"/>
        </w:rPr>
        <w:t xml:space="preserve"> о разработке образовательных проектов </w:t>
      </w:r>
      <w:r>
        <w:rPr>
          <w:lang w:val="ru-RU"/>
        </w:rPr>
        <w:t>для детей</w:t>
      </w:r>
      <w:r w:rsidRPr="00BE307C">
        <w:rPr>
          <w:lang w:val="ru-RU"/>
        </w:rPr>
        <w:t>.</w:t>
      </w:r>
    </w:p>
    <w:p w14:paraId="47936057" w14:textId="77777777" w:rsidR="002C5BD7" w:rsidRDefault="007013EC">
      <w:pPr>
        <w:pStyle w:val="listFLRUS"/>
        <w:rPr>
          <w:lang w:val="ru-RU"/>
        </w:rPr>
      </w:pPr>
      <w:r>
        <w:rPr>
          <w:lang w:val="ru-RU"/>
        </w:rPr>
        <w:lastRenderedPageBreak/>
        <w:t>Сотрудники РЦФГ</w:t>
      </w:r>
      <w:r w:rsidRPr="001E58C6">
        <w:rPr>
          <w:lang w:val="ru-RU"/>
        </w:rPr>
        <w:t xml:space="preserve"> (старшие </w:t>
      </w:r>
      <w:r>
        <w:rPr>
          <w:lang w:val="ru-RU"/>
        </w:rPr>
        <w:t>преподаватели</w:t>
      </w:r>
      <w:r w:rsidRPr="001E58C6">
        <w:rPr>
          <w:lang w:val="ru-RU"/>
        </w:rPr>
        <w:t xml:space="preserve">, </w:t>
      </w:r>
      <w:r>
        <w:rPr>
          <w:lang w:val="ru-RU"/>
        </w:rPr>
        <w:t>ответственные за связи общественностью</w:t>
      </w:r>
      <w:r w:rsidRPr="001E58C6">
        <w:rPr>
          <w:lang w:val="ru-RU"/>
        </w:rPr>
        <w:t xml:space="preserve">) должны </w:t>
      </w:r>
      <w:r w:rsidRPr="001E58C6">
        <w:rPr>
          <w:b/>
          <w:lang w:val="ru-RU"/>
        </w:rPr>
        <w:t>активно участвовать в официальном повышении квалификации преподавателей</w:t>
      </w:r>
      <w:r w:rsidRPr="001E58C6">
        <w:rPr>
          <w:lang w:val="ru-RU"/>
        </w:rPr>
        <w:t>,</w:t>
      </w:r>
      <w:r>
        <w:rPr>
          <w:lang w:val="ru-RU"/>
        </w:rPr>
        <w:t xml:space="preserve"> налаживая связи с учреждениями, ответственными</w:t>
      </w:r>
      <w:r w:rsidRPr="001E58C6">
        <w:rPr>
          <w:lang w:val="ru-RU"/>
        </w:rPr>
        <w:t xml:space="preserve"> за </w:t>
      </w:r>
      <w:r>
        <w:rPr>
          <w:lang w:val="ru-RU"/>
        </w:rPr>
        <w:t>подготовку преподавателей и на</w:t>
      </w:r>
      <w:r w:rsidRPr="001E58C6">
        <w:rPr>
          <w:lang w:val="ru-RU"/>
        </w:rPr>
        <w:t xml:space="preserve"> лекциях и семинарах по экономическим и финансовым вопросам (</w:t>
      </w:r>
      <w:r>
        <w:rPr>
          <w:lang w:val="ru-RU"/>
        </w:rPr>
        <w:t>в частности, с</w:t>
      </w:r>
      <w:r w:rsidRPr="001E58C6">
        <w:rPr>
          <w:lang w:val="ru-RU"/>
        </w:rPr>
        <w:t xml:space="preserve"> Калининград</w:t>
      </w:r>
      <w:r>
        <w:rPr>
          <w:lang w:val="ru-RU"/>
        </w:rPr>
        <w:t>ским областным</w:t>
      </w:r>
      <w:r w:rsidRPr="001E58C6">
        <w:rPr>
          <w:lang w:val="ru-RU"/>
        </w:rPr>
        <w:t xml:space="preserve"> институт</w:t>
      </w:r>
      <w:r>
        <w:rPr>
          <w:lang w:val="ru-RU"/>
        </w:rPr>
        <w:t>ом</w:t>
      </w:r>
      <w:r w:rsidRPr="001E58C6">
        <w:rPr>
          <w:lang w:val="ru-RU"/>
        </w:rPr>
        <w:t xml:space="preserve"> развития образования </w:t>
      </w:r>
      <w:r>
        <w:rPr>
          <w:lang w:val="ru-RU"/>
        </w:rPr>
        <w:t>–</w:t>
      </w:r>
      <w:r w:rsidRPr="001E58C6">
        <w:rPr>
          <w:lang w:val="ru-RU"/>
        </w:rPr>
        <w:t xml:space="preserve"> </w:t>
      </w:r>
      <w:r>
        <w:rPr>
          <w:lang w:val="ru-RU"/>
        </w:rPr>
        <w:t>КОИРО</w:t>
      </w:r>
      <w:r w:rsidRPr="001E58C6">
        <w:rPr>
          <w:lang w:val="ru-RU"/>
        </w:rPr>
        <w:t>, котор</w:t>
      </w:r>
      <w:r>
        <w:rPr>
          <w:lang w:val="ru-RU"/>
        </w:rPr>
        <w:t>ый</w:t>
      </w:r>
      <w:r w:rsidRPr="001E58C6">
        <w:rPr>
          <w:lang w:val="ru-RU"/>
        </w:rPr>
        <w:t xml:space="preserve"> зависит от Министерства образования Калининградской области). </w:t>
      </w:r>
      <w:r>
        <w:rPr>
          <w:lang w:val="ru-RU"/>
        </w:rPr>
        <w:t>Его участие</w:t>
      </w:r>
      <w:r w:rsidRPr="001E58C6">
        <w:rPr>
          <w:lang w:val="ru-RU"/>
        </w:rPr>
        <w:t xml:space="preserve"> приведет к повышению знаний и навыков преподавателей</w:t>
      </w:r>
      <w:r>
        <w:rPr>
          <w:lang w:val="ru-RU"/>
        </w:rPr>
        <w:t>,</w:t>
      </w:r>
      <w:r w:rsidRPr="001E58C6">
        <w:rPr>
          <w:lang w:val="ru-RU"/>
        </w:rPr>
        <w:t xml:space="preserve"> отве</w:t>
      </w:r>
      <w:r>
        <w:rPr>
          <w:lang w:val="ru-RU"/>
        </w:rPr>
        <w:t xml:space="preserve">чающих </w:t>
      </w:r>
      <w:r w:rsidRPr="001E58C6">
        <w:rPr>
          <w:lang w:val="ru-RU"/>
        </w:rPr>
        <w:t>за проведение урок</w:t>
      </w:r>
      <w:r>
        <w:rPr>
          <w:lang w:val="ru-RU"/>
        </w:rPr>
        <w:t>ов в области экономики в целом, а также в</w:t>
      </w:r>
      <w:r w:rsidRPr="001E58C6">
        <w:rPr>
          <w:lang w:val="ru-RU"/>
        </w:rPr>
        <w:t xml:space="preserve"> </w:t>
      </w:r>
      <w:r>
        <w:rPr>
          <w:lang w:val="ru-RU"/>
        </w:rPr>
        <w:t>ПТУ и вузах</w:t>
      </w:r>
      <w:r w:rsidRPr="001E58C6">
        <w:rPr>
          <w:lang w:val="ru-RU"/>
        </w:rPr>
        <w:t xml:space="preserve">. Такое обучение может </w:t>
      </w:r>
      <w:r>
        <w:rPr>
          <w:lang w:val="ru-RU"/>
        </w:rPr>
        <w:t>стать</w:t>
      </w:r>
      <w:r w:rsidRPr="001E58C6">
        <w:rPr>
          <w:lang w:val="ru-RU"/>
        </w:rPr>
        <w:t xml:space="preserve"> частью </w:t>
      </w:r>
      <w:r>
        <w:rPr>
          <w:lang w:val="ru-RU"/>
        </w:rPr>
        <w:t>программы подготовки преподавателей, описанной</w:t>
      </w:r>
      <w:r w:rsidRPr="001E58C6">
        <w:rPr>
          <w:lang w:val="ru-RU"/>
        </w:rPr>
        <w:t xml:space="preserve"> в разделе 3.3. Помимо учебного процесса рекомендуется также организовать семинары для учителей, участвующих в программе </w:t>
      </w:r>
      <w:r>
        <w:rPr>
          <w:lang w:val="ru-RU"/>
        </w:rPr>
        <w:t>«Личные финансы»</w:t>
      </w:r>
      <w:r w:rsidRPr="001E58C6">
        <w:rPr>
          <w:lang w:val="ru-RU"/>
        </w:rPr>
        <w:t xml:space="preserve"> или </w:t>
      </w:r>
      <w:r>
        <w:rPr>
          <w:lang w:val="ru-RU"/>
        </w:rPr>
        <w:t xml:space="preserve">в </w:t>
      </w:r>
      <w:r w:rsidRPr="001E58C6">
        <w:rPr>
          <w:lang w:val="ru-RU"/>
        </w:rPr>
        <w:t>друг</w:t>
      </w:r>
      <w:r>
        <w:rPr>
          <w:lang w:val="ru-RU"/>
        </w:rPr>
        <w:t>их образовательных мероприятиях РЦФГ. Это может создать предпосылки</w:t>
      </w:r>
      <w:r w:rsidRPr="001E58C6">
        <w:rPr>
          <w:lang w:val="ru-RU"/>
        </w:rPr>
        <w:t xml:space="preserve"> расширения компетенций учителей в реализации образовательных программ и обмена опытом из класса.</w:t>
      </w:r>
    </w:p>
    <w:p w14:paraId="7BE3B940" w14:textId="77777777" w:rsidR="002C5BD7" w:rsidRDefault="007013EC">
      <w:pPr>
        <w:pStyle w:val="listFLRUS"/>
        <w:rPr>
          <w:lang w:val="ru-RU"/>
        </w:rPr>
      </w:pPr>
      <w:r>
        <w:rPr>
          <w:lang w:val="ru-RU"/>
        </w:rPr>
        <w:t>РЦФГ должен</w:t>
      </w:r>
      <w:r w:rsidRPr="00C01F9F">
        <w:rPr>
          <w:lang w:val="ru-RU"/>
        </w:rPr>
        <w:t xml:space="preserve"> пригласить </w:t>
      </w:r>
      <w:r>
        <w:rPr>
          <w:lang w:val="ru-RU"/>
        </w:rPr>
        <w:t xml:space="preserve">представителей </w:t>
      </w:r>
      <w:r w:rsidRPr="00C01F9F">
        <w:rPr>
          <w:lang w:val="ru-RU"/>
        </w:rPr>
        <w:t xml:space="preserve">всех школах </w:t>
      </w:r>
      <w:r>
        <w:rPr>
          <w:lang w:val="ru-RU"/>
        </w:rPr>
        <w:t xml:space="preserve">к </w:t>
      </w:r>
      <w:r w:rsidRPr="00C01F9F">
        <w:rPr>
          <w:lang w:val="ru-RU"/>
        </w:rPr>
        <w:t>активно</w:t>
      </w:r>
      <w:r>
        <w:rPr>
          <w:lang w:val="ru-RU"/>
        </w:rPr>
        <w:t>му участию</w:t>
      </w:r>
      <w:r w:rsidRPr="00C01F9F">
        <w:rPr>
          <w:lang w:val="ru-RU"/>
        </w:rPr>
        <w:t xml:space="preserve"> в мероприятиях, запланированных в рамках </w:t>
      </w:r>
      <w:r>
        <w:rPr>
          <w:lang w:val="ru-RU"/>
        </w:rPr>
        <w:t>Кампании по развитию финансовой грамотности</w:t>
      </w:r>
      <w:r w:rsidRPr="00C01F9F">
        <w:rPr>
          <w:lang w:val="ru-RU"/>
        </w:rPr>
        <w:t xml:space="preserve"> (раздел 3.2.2.</w:t>
      </w:r>
      <w:r w:rsidRPr="00C01F9F">
        <w:t>c</w:t>
      </w:r>
      <w:r w:rsidRPr="00C01F9F">
        <w:rPr>
          <w:lang w:val="ru-RU"/>
        </w:rPr>
        <w:t xml:space="preserve">), например, </w:t>
      </w:r>
      <w:r>
        <w:rPr>
          <w:lang w:val="ru-RU"/>
        </w:rPr>
        <w:t>в Европейский день потребителей или Всемирный день</w:t>
      </w:r>
      <w:r w:rsidRPr="00C01F9F">
        <w:rPr>
          <w:lang w:val="ru-RU"/>
        </w:rPr>
        <w:t xml:space="preserve"> сбережений. Это должно мотивировать учителей и учащихся организо</w:t>
      </w:r>
      <w:r>
        <w:rPr>
          <w:lang w:val="ru-RU"/>
        </w:rPr>
        <w:t>вы</w:t>
      </w:r>
      <w:r w:rsidRPr="00C01F9F">
        <w:rPr>
          <w:lang w:val="ru-RU"/>
        </w:rPr>
        <w:t>вать семинары, конкурс</w:t>
      </w:r>
      <w:r>
        <w:rPr>
          <w:lang w:val="ru-RU"/>
        </w:rPr>
        <w:t>ы</w:t>
      </w:r>
      <w:r w:rsidRPr="00C01F9F">
        <w:rPr>
          <w:lang w:val="ru-RU"/>
        </w:rPr>
        <w:t xml:space="preserve"> плакатов, блог</w:t>
      </w:r>
      <w:r>
        <w:rPr>
          <w:lang w:val="ru-RU"/>
        </w:rPr>
        <w:t>ов или сайтов, школьных</w:t>
      </w:r>
      <w:r w:rsidRPr="00C01F9F">
        <w:rPr>
          <w:lang w:val="ru-RU"/>
        </w:rPr>
        <w:t xml:space="preserve"> журнал</w:t>
      </w:r>
      <w:r>
        <w:rPr>
          <w:lang w:val="ru-RU"/>
        </w:rPr>
        <w:t>ов</w:t>
      </w:r>
      <w:r w:rsidRPr="00C01F9F">
        <w:rPr>
          <w:lang w:val="ru-RU"/>
        </w:rPr>
        <w:t xml:space="preserve"> и т.д. для то</w:t>
      </w:r>
      <w:r>
        <w:rPr>
          <w:lang w:val="ru-RU"/>
        </w:rPr>
        <w:t>го, чтобы сосредоточиться</w:t>
      </w:r>
      <w:r w:rsidRPr="00C01F9F">
        <w:rPr>
          <w:lang w:val="ru-RU"/>
        </w:rPr>
        <w:t xml:space="preserve"> на </w:t>
      </w:r>
      <w:r>
        <w:rPr>
          <w:lang w:val="ru-RU"/>
        </w:rPr>
        <w:t>темах, которым уделяется особое внимание во время определенного мероприятия</w:t>
      </w:r>
      <w:r w:rsidRPr="00C01F9F">
        <w:rPr>
          <w:lang w:val="ru-RU"/>
        </w:rPr>
        <w:t>.</w:t>
      </w:r>
      <w:r>
        <w:rPr>
          <w:lang w:val="ru-RU"/>
        </w:rPr>
        <w:t xml:space="preserve"> РЦФГ</w:t>
      </w:r>
      <w:r w:rsidRPr="00C01F9F">
        <w:rPr>
          <w:lang w:val="ru-RU"/>
        </w:rPr>
        <w:t xml:space="preserve"> и сеть информационных пунктов должны </w:t>
      </w:r>
      <w:r>
        <w:rPr>
          <w:lang w:val="ru-RU"/>
        </w:rPr>
        <w:t>иметь возможность</w:t>
      </w:r>
      <w:r w:rsidRPr="00C01F9F">
        <w:rPr>
          <w:lang w:val="ru-RU"/>
        </w:rPr>
        <w:t xml:space="preserve"> </w:t>
      </w:r>
      <w:r w:rsidRPr="00C01F9F">
        <w:rPr>
          <w:b/>
          <w:lang w:val="ru-RU"/>
        </w:rPr>
        <w:t>поддерживать школьные мероприятия</w:t>
      </w:r>
      <w:r w:rsidRPr="00C01F9F">
        <w:rPr>
          <w:lang w:val="ru-RU"/>
        </w:rPr>
        <w:t xml:space="preserve"> в различных формах, например, чтение лекций, распространение учебных материалов, </w:t>
      </w:r>
      <w:r>
        <w:rPr>
          <w:lang w:val="ru-RU"/>
        </w:rPr>
        <w:t xml:space="preserve">упоминание на </w:t>
      </w:r>
      <w:r w:rsidRPr="00C01F9F">
        <w:rPr>
          <w:lang w:val="ru-RU"/>
        </w:rPr>
        <w:t>сайте и т.д.</w:t>
      </w:r>
    </w:p>
    <w:p w14:paraId="6A46CFAC" w14:textId="77777777" w:rsidR="002C5BD7" w:rsidRDefault="007013EC">
      <w:pPr>
        <w:pStyle w:val="Podpisobiektu"/>
        <w:rPr>
          <w:lang w:val="ru-RU"/>
        </w:rPr>
      </w:pPr>
      <w:r>
        <w:rPr>
          <w:lang w:val="ru-RU"/>
        </w:rPr>
        <w:t>Таблица</w:t>
      </w:r>
      <w:r w:rsidRPr="00081BA4">
        <w:rPr>
          <w:lang w:val="ru-RU"/>
        </w:rPr>
        <w:t xml:space="preserve"> </w:t>
      </w:r>
      <w:r w:rsidR="00187459" w:rsidRPr="009413CE">
        <w:fldChar w:fldCharType="begin"/>
      </w:r>
      <w:r w:rsidRPr="00081BA4">
        <w:rPr>
          <w:lang w:val="ru-RU"/>
        </w:rPr>
        <w:instrText xml:space="preserve"> </w:instrText>
      </w:r>
      <w:r w:rsidRPr="009413CE">
        <w:instrText>SEQ</w:instrText>
      </w:r>
      <w:r w:rsidRPr="00081BA4">
        <w:rPr>
          <w:lang w:val="ru-RU"/>
        </w:rPr>
        <w:instrText xml:space="preserve"> </w:instrText>
      </w:r>
      <w:r w:rsidRPr="009413CE">
        <w:instrText>Table</w:instrText>
      </w:r>
      <w:r w:rsidRPr="00081BA4">
        <w:rPr>
          <w:lang w:val="ru-RU"/>
        </w:rPr>
        <w:instrText xml:space="preserve"> \* </w:instrText>
      </w:r>
      <w:r w:rsidRPr="009413CE">
        <w:instrText>ARABIC</w:instrText>
      </w:r>
      <w:r w:rsidRPr="00081BA4">
        <w:rPr>
          <w:lang w:val="ru-RU"/>
        </w:rPr>
        <w:instrText xml:space="preserve"> </w:instrText>
      </w:r>
      <w:r w:rsidR="00187459" w:rsidRPr="009413CE">
        <w:fldChar w:fldCharType="separate"/>
      </w:r>
      <w:r w:rsidRPr="00081BA4">
        <w:rPr>
          <w:noProof/>
          <w:lang w:val="ru-RU"/>
        </w:rPr>
        <w:t>16</w:t>
      </w:r>
      <w:r w:rsidR="00187459" w:rsidRPr="009413CE">
        <w:fldChar w:fldCharType="end"/>
      </w:r>
      <w:r w:rsidRPr="00081BA4">
        <w:rPr>
          <w:lang w:val="ru-RU"/>
        </w:rPr>
        <w:t xml:space="preserve">: </w:t>
      </w:r>
      <w:r>
        <w:rPr>
          <w:lang w:val="ru-RU"/>
        </w:rPr>
        <w:t>Взаимодействие</w:t>
      </w:r>
      <w:r w:rsidRPr="00081BA4">
        <w:rPr>
          <w:lang w:val="ru-RU"/>
        </w:rPr>
        <w:t xml:space="preserve"> </w:t>
      </w:r>
      <w:r>
        <w:rPr>
          <w:lang w:val="ru-RU"/>
        </w:rPr>
        <w:t>РЦФГ</w:t>
      </w:r>
      <w:r w:rsidRPr="00081BA4">
        <w:rPr>
          <w:lang w:val="ru-RU"/>
        </w:rPr>
        <w:t xml:space="preserve"> </w:t>
      </w:r>
      <w:r>
        <w:rPr>
          <w:lang w:val="ru-RU"/>
        </w:rPr>
        <w:t>с образовательными учреждениями</w:t>
      </w:r>
    </w:p>
    <w:tbl>
      <w:tblPr>
        <w:tblStyle w:val="aff2"/>
        <w:tblpPr w:leftFromText="141" w:rightFromText="141" w:vertAnchor="text" w:horzAnchor="margin" w:tblpY="197"/>
        <w:tblW w:w="0" w:type="auto"/>
        <w:tblLook w:val="00A0" w:firstRow="1" w:lastRow="0" w:firstColumn="1" w:lastColumn="0" w:noHBand="0" w:noVBand="0"/>
      </w:tblPr>
      <w:tblGrid>
        <w:gridCol w:w="2014"/>
        <w:gridCol w:w="1461"/>
        <w:gridCol w:w="1228"/>
        <w:gridCol w:w="1967"/>
        <w:gridCol w:w="1924"/>
        <w:gridCol w:w="976"/>
      </w:tblGrid>
      <w:tr w:rsidR="007013EC" w:rsidRPr="009413CE" w14:paraId="4AA24AEC" w14:textId="77777777" w:rsidTr="003E7E67">
        <w:tc>
          <w:tcPr>
            <w:tcW w:w="2448" w:type="dxa"/>
            <w:shd w:val="clear" w:color="auto" w:fill="365F91" w:themeFill="accent1" w:themeFillShade="BF"/>
            <w:vAlign w:val="center"/>
          </w:tcPr>
          <w:p w14:paraId="3999EA67"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Мероприятие РЦФГ</w:t>
            </w:r>
          </w:p>
        </w:tc>
        <w:tc>
          <w:tcPr>
            <w:tcW w:w="1424" w:type="dxa"/>
            <w:shd w:val="clear" w:color="auto" w:fill="365F91" w:themeFill="accent1" w:themeFillShade="BF"/>
            <w:vAlign w:val="center"/>
          </w:tcPr>
          <w:p w14:paraId="60C240FD"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Министерство образования КО</w:t>
            </w:r>
          </w:p>
        </w:tc>
        <w:tc>
          <w:tcPr>
            <w:tcW w:w="1276" w:type="dxa"/>
            <w:shd w:val="clear" w:color="auto" w:fill="365F91" w:themeFill="accent1" w:themeFillShade="BF"/>
            <w:vAlign w:val="center"/>
          </w:tcPr>
          <w:p w14:paraId="1744265E"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Начальные школы</w:t>
            </w:r>
          </w:p>
        </w:tc>
        <w:tc>
          <w:tcPr>
            <w:tcW w:w="1710" w:type="dxa"/>
            <w:shd w:val="clear" w:color="auto" w:fill="365F91" w:themeFill="accent1" w:themeFillShade="BF"/>
            <w:vAlign w:val="center"/>
          </w:tcPr>
          <w:p w14:paraId="2C80B2AD"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Средние школы общего и начального профессионального образования</w:t>
            </w:r>
          </w:p>
        </w:tc>
        <w:tc>
          <w:tcPr>
            <w:tcW w:w="1287" w:type="dxa"/>
            <w:shd w:val="clear" w:color="auto" w:fill="365F91" w:themeFill="accent1" w:themeFillShade="BF"/>
            <w:vAlign w:val="center"/>
          </w:tcPr>
          <w:p w14:paraId="6053581C"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Средние профессиональные учебные заведения</w:t>
            </w:r>
          </w:p>
        </w:tc>
        <w:tc>
          <w:tcPr>
            <w:tcW w:w="1425" w:type="dxa"/>
            <w:shd w:val="clear" w:color="auto" w:fill="365F91" w:themeFill="accent1" w:themeFillShade="BF"/>
            <w:vAlign w:val="center"/>
          </w:tcPr>
          <w:p w14:paraId="78680C06" w14:textId="77777777" w:rsidR="007013EC" w:rsidRPr="00C66A3F" w:rsidRDefault="007013EC" w:rsidP="003E7E67">
            <w:pPr>
              <w:pStyle w:val="BlockFLRUS"/>
              <w:jc w:val="center"/>
              <w:rPr>
                <w:b/>
                <w:color w:val="FFFFFF" w:themeColor="background1"/>
                <w:sz w:val="20"/>
                <w:lang w:val="ru-RU"/>
              </w:rPr>
            </w:pPr>
            <w:r w:rsidRPr="00C66A3F">
              <w:rPr>
                <w:b/>
                <w:color w:val="FFFFFF" w:themeColor="background1"/>
                <w:sz w:val="20"/>
                <w:lang w:val="ru-RU"/>
              </w:rPr>
              <w:t>Вузы</w:t>
            </w:r>
          </w:p>
        </w:tc>
      </w:tr>
      <w:tr w:rsidR="007013EC" w:rsidRPr="009413CE" w14:paraId="56CE7EB4" w14:textId="77777777" w:rsidTr="005D6D8E">
        <w:tc>
          <w:tcPr>
            <w:tcW w:w="2448" w:type="dxa"/>
          </w:tcPr>
          <w:p w14:paraId="4F212C9B" w14:textId="77777777" w:rsidR="007013EC" w:rsidRPr="00C66A3F" w:rsidRDefault="007013EC" w:rsidP="003E7E67">
            <w:pPr>
              <w:pStyle w:val="BlockFLRUS"/>
              <w:jc w:val="center"/>
              <w:rPr>
                <w:sz w:val="20"/>
                <w:lang w:val="ru-RU"/>
              </w:rPr>
            </w:pPr>
            <w:r w:rsidRPr="00C66A3F">
              <w:rPr>
                <w:sz w:val="20"/>
                <w:lang w:val="ru-RU"/>
              </w:rPr>
              <w:t>Партнерство (вкл. патронаж)</w:t>
            </w:r>
          </w:p>
        </w:tc>
        <w:tc>
          <w:tcPr>
            <w:tcW w:w="1424" w:type="dxa"/>
            <w:vAlign w:val="center"/>
          </w:tcPr>
          <w:p w14:paraId="46B90D3A" w14:textId="77777777" w:rsidR="007013EC" w:rsidRPr="00C66A3F" w:rsidRDefault="007013EC" w:rsidP="003E7E67">
            <w:pPr>
              <w:pStyle w:val="BlockFLRUS"/>
              <w:jc w:val="center"/>
              <w:rPr>
                <w:sz w:val="20"/>
                <w:lang w:val="ru-RU"/>
              </w:rPr>
            </w:pPr>
            <w:r w:rsidRPr="00C66A3F">
              <w:rPr>
                <w:sz w:val="20"/>
                <w:lang w:val="ru-RU"/>
              </w:rPr>
              <w:t>X</w:t>
            </w:r>
          </w:p>
        </w:tc>
        <w:tc>
          <w:tcPr>
            <w:tcW w:w="1276" w:type="dxa"/>
            <w:vAlign w:val="center"/>
          </w:tcPr>
          <w:p w14:paraId="443D3885" w14:textId="77777777" w:rsidR="007013EC" w:rsidRPr="00C66A3F" w:rsidRDefault="007013EC" w:rsidP="003E7E67">
            <w:pPr>
              <w:pStyle w:val="BlockFLRUS"/>
              <w:jc w:val="center"/>
              <w:rPr>
                <w:sz w:val="20"/>
                <w:lang w:val="ru-RU"/>
              </w:rPr>
            </w:pPr>
          </w:p>
        </w:tc>
        <w:tc>
          <w:tcPr>
            <w:tcW w:w="1710" w:type="dxa"/>
            <w:vAlign w:val="center"/>
          </w:tcPr>
          <w:p w14:paraId="7BAE26F8" w14:textId="77777777" w:rsidR="007013EC" w:rsidRPr="00C66A3F" w:rsidRDefault="007013EC" w:rsidP="003E7E67">
            <w:pPr>
              <w:pStyle w:val="BlockFLRUS"/>
              <w:jc w:val="center"/>
              <w:rPr>
                <w:sz w:val="20"/>
                <w:lang w:val="ru-RU"/>
              </w:rPr>
            </w:pPr>
          </w:p>
        </w:tc>
        <w:tc>
          <w:tcPr>
            <w:tcW w:w="1287" w:type="dxa"/>
            <w:vAlign w:val="center"/>
          </w:tcPr>
          <w:p w14:paraId="631A046F" w14:textId="77777777" w:rsidR="007013EC" w:rsidRPr="00C66A3F" w:rsidRDefault="007013EC" w:rsidP="003E7E67">
            <w:pPr>
              <w:pStyle w:val="BlockFLRUS"/>
              <w:jc w:val="center"/>
              <w:rPr>
                <w:sz w:val="20"/>
                <w:lang w:val="ru-RU"/>
              </w:rPr>
            </w:pPr>
          </w:p>
        </w:tc>
        <w:tc>
          <w:tcPr>
            <w:tcW w:w="1425" w:type="dxa"/>
            <w:vAlign w:val="center"/>
          </w:tcPr>
          <w:p w14:paraId="7828F867" w14:textId="77777777" w:rsidR="007013EC" w:rsidRPr="00C66A3F" w:rsidRDefault="007013EC" w:rsidP="003E7E67">
            <w:pPr>
              <w:pStyle w:val="BlockFLRUS"/>
              <w:jc w:val="center"/>
              <w:rPr>
                <w:sz w:val="20"/>
                <w:lang w:val="ru-RU"/>
              </w:rPr>
            </w:pPr>
          </w:p>
        </w:tc>
      </w:tr>
      <w:tr w:rsidR="007013EC" w:rsidRPr="009413CE" w14:paraId="10B14D78" w14:textId="77777777" w:rsidTr="005D6D8E">
        <w:tc>
          <w:tcPr>
            <w:tcW w:w="2448" w:type="dxa"/>
          </w:tcPr>
          <w:p w14:paraId="4ADF9FD3" w14:textId="77777777" w:rsidR="007013EC" w:rsidRPr="00C66A3F" w:rsidRDefault="007013EC" w:rsidP="003E7E67">
            <w:pPr>
              <w:pStyle w:val="BlockFLRUS"/>
              <w:jc w:val="center"/>
              <w:rPr>
                <w:sz w:val="20"/>
                <w:lang w:val="ru-RU"/>
              </w:rPr>
            </w:pPr>
            <w:r w:rsidRPr="00C66A3F">
              <w:rPr>
                <w:sz w:val="20"/>
                <w:lang w:val="ru-RU"/>
              </w:rPr>
              <w:t>Подготовка и семинары учителей</w:t>
            </w:r>
          </w:p>
        </w:tc>
        <w:tc>
          <w:tcPr>
            <w:tcW w:w="1424" w:type="dxa"/>
            <w:vAlign w:val="center"/>
          </w:tcPr>
          <w:p w14:paraId="000332BB" w14:textId="77777777" w:rsidR="007013EC" w:rsidRPr="00C66A3F" w:rsidRDefault="007013EC" w:rsidP="003E7E67">
            <w:pPr>
              <w:pStyle w:val="BlockFLRUS"/>
              <w:jc w:val="center"/>
              <w:rPr>
                <w:sz w:val="20"/>
                <w:lang w:val="ru-RU"/>
              </w:rPr>
            </w:pPr>
          </w:p>
        </w:tc>
        <w:tc>
          <w:tcPr>
            <w:tcW w:w="1276" w:type="dxa"/>
            <w:vAlign w:val="center"/>
          </w:tcPr>
          <w:p w14:paraId="15BDD194" w14:textId="77777777" w:rsidR="007013EC" w:rsidRPr="00C66A3F" w:rsidRDefault="007013EC" w:rsidP="003E7E67">
            <w:pPr>
              <w:pStyle w:val="BlockFLRUS"/>
              <w:jc w:val="center"/>
              <w:rPr>
                <w:sz w:val="20"/>
                <w:lang w:val="ru-RU"/>
              </w:rPr>
            </w:pPr>
          </w:p>
        </w:tc>
        <w:tc>
          <w:tcPr>
            <w:tcW w:w="1710" w:type="dxa"/>
            <w:vAlign w:val="center"/>
          </w:tcPr>
          <w:p w14:paraId="2E1DE399" w14:textId="77777777" w:rsidR="007013EC" w:rsidRPr="00C66A3F" w:rsidRDefault="007013EC" w:rsidP="003E7E67">
            <w:pPr>
              <w:pStyle w:val="BlockFLRUS"/>
              <w:jc w:val="center"/>
              <w:rPr>
                <w:sz w:val="20"/>
                <w:lang w:val="ru-RU"/>
              </w:rPr>
            </w:pPr>
            <w:r w:rsidRPr="00C66A3F">
              <w:rPr>
                <w:sz w:val="20"/>
                <w:lang w:val="ru-RU"/>
              </w:rPr>
              <w:t>X</w:t>
            </w:r>
          </w:p>
        </w:tc>
        <w:tc>
          <w:tcPr>
            <w:tcW w:w="1287" w:type="dxa"/>
            <w:vAlign w:val="center"/>
          </w:tcPr>
          <w:p w14:paraId="4BB13B29" w14:textId="77777777" w:rsidR="007013EC" w:rsidRPr="00C66A3F" w:rsidRDefault="007013EC" w:rsidP="003E7E67">
            <w:pPr>
              <w:pStyle w:val="BlockFLRUS"/>
              <w:jc w:val="center"/>
              <w:rPr>
                <w:sz w:val="20"/>
                <w:lang w:val="ru-RU"/>
              </w:rPr>
            </w:pPr>
            <w:r w:rsidRPr="00C66A3F">
              <w:rPr>
                <w:sz w:val="20"/>
                <w:lang w:val="ru-RU"/>
              </w:rPr>
              <w:t>X</w:t>
            </w:r>
          </w:p>
        </w:tc>
        <w:tc>
          <w:tcPr>
            <w:tcW w:w="1425" w:type="dxa"/>
            <w:vAlign w:val="center"/>
          </w:tcPr>
          <w:p w14:paraId="69377C88" w14:textId="77777777" w:rsidR="007013EC" w:rsidRPr="00C66A3F" w:rsidRDefault="007013EC" w:rsidP="003E7E67">
            <w:pPr>
              <w:pStyle w:val="BlockFLRUS"/>
              <w:jc w:val="center"/>
              <w:rPr>
                <w:sz w:val="20"/>
                <w:lang w:val="ru-RU"/>
              </w:rPr>
            </w:pPr>
            <w:r w:rsidRPr="00C66A3F">
              <w:rPr>
                <w:sz w:val="20"/>
                <w:lang w:val="ru-RU"/>
              </w:rPr>
              <w:t>X</w:t>
            </w:r>
          </w:p>
        </w:tc>
      </w:tr>
      <w:tr w:rsidR="007013EC" w:rsidRPr="009413CE" w14:paraId="7D58D764" w14:textId="77777777" w:rsidTr="005D6D8E">
        <w:tc>
          <w:tcPr>
            <w:tcW w:w="2448" w:type="dxa"/>
          </w:tcPr>
          <w:p w14:paraId="7CF5A2D2" w14:textId="77777777" w:rsidR="007013EC" w:rsidRPr="00C66A3F" w:rsidRDefault="007013EC" w:rsidP="003E7E67">
            <w:pPr>
              <w:pStyle w:val="BlockFLRUS"/>
              <w:jc w:val="center"/>
              <w:rPr>
                <w:sz w:val="20"/>
                <w:lang w:val="ru-RU"/>
              </w:rPr>
            </w:pPr>
            <w:r w:rsidRPr="00C66A3F">
              <w:rPr>
                <w:sz w:val="20"/>
                <w:lang w:val="ru-RU"/>
              </w:rPr>
              <w:t>Распространение информации</w:t>
            </w:r>
          </w:p>
        </w:tc>
        <w:tc>
          <w:tcPr>
            <w:tcW w:w="1424" w:type="dxa"/>
            <w:vAlign w:val="center"/>
          </w:tcPr>
          <w:p w14:paraId="76745543" w14:textId="77777777" w:rsidR="007013EC" w:rsidRPr="00C66A3F" w:rsidRDefault="007013EC" w:rsidP="003E7E67">
            <w:pPr>
              <w:pStyle w:val="BlockFLRUS"/>
              <w:jc w:val="center"/>
              <w:rPr>
                <w:sz w:val="20"/>
                <w:lang w:val="ru-RU"/>
              </w:rPr>
            </w:pPr>
            <w:r w:rsidRPr="00C66A3F">
              <w:rPr>
                <w:sz w:val="20"/>
                <w:lang w:val="ru-RU"/>
              </w:rPr>
              <w:t>X</w:t>
            </w:r>
          </w:p>
        </w:tc>
        <w:tc>
          <w:tcPr>
            <w:tcW w:w="1276" w:type="dxa"/>
            <w:vAlign w:val="center"/>
          </w:tcPr>
          <w:p w14:paraId="67F7D8A8" w14:textId="77777777" w:rsidR="007013EC" w:rsidRPr="00C66A3F" w:rsidRDefault="007013EC" w:rsidP="003E7E67">
            <w:pPr>
              <w:pStyle w:val="BlockFLRUS"/>
              <w:jc w:val="center"/>
              <w:rPr>
                <w:sz w:val="20"/>
                <w:lang w:val="ru-RU"/>
              </w:rPr>
            </w:pPr>
          </w:p>
        </w:tc>
        <w:tc>
          <w:tcPr>
            <w:tcW w:w="1710" w:type="dxa"/>
            <w:vAlign w:val="center"/>
          </w:tcPr>
          <w:p w14:paraId="2A3FA5D6" w14:textId="77777777" w:rsidR="007013EC" w:rsidRPr="00C66A3F" w:rsidRDefault="007013EC" w:rsidP="003E7E67">
            <w:pPr>
              <w:pStyle w:val="BlockFLRUS"/>
              <w:jc w:val="center"/>
              <w:rPr>
                <w:sz w:val="20"/>
                <w:lang w:val="ru-RU"/>
              </w:rPr>
            </w:pPr>
            <w:r w:rsidRPr="00C66A3F">
              <w:rPr>
                <w:sz w:val="20"/>
                <w:lang w:val="ru-RU"/>
              </w:rPr>
              <w:t>X</w:t>
            </w:r>
          </w:p>
        </w:tc>
        <w:tc>
          <w:tcPr>
            <w:tcW w:w="1287" w:type="dxa"/>
            <w:vAlign w:val="center"/>
          </w:tcPr>
          <w:p w14:paraId="66C9BF6F" w14:textId="77777777" w:rsidR="007013EC" w:rsidRPr="00C66A3F" w:rsidRDefault="007013EC" w:rsidP="003E7E67">
            <w:pPr>
              <w:pStyle w:val="BlockFLRUS"/>
              <w:jc w:val="center"/>
              <w:rPr>
                <w:sz w:val="20"/>
                <w:lang w:val="ru-RU"/>
              </w:rPr>
            </w:pPr>
            <w:r w:rsidRPr="00C66A3F">
              <w:rPr>
                <w:sz w:val="20"/>
                <w:lang w:val="ru-RU"/>
              </w:rPr>
              <w:t>X</w:t>
            </w:r>
          </w:p>
        </w:tc>
        <w:tc>
          <w:tcPr>
            <w:tcW w:w="1425" w:type="dxa"/>
            <w:vAlign w:val="center"/>
          </w:tcPr>
          <w:p w14:paraId="64C1E41B" w14:textId="77777777" w:rsidR="007013EC" w:rsidRPr="00C66A3F" w:rsidRDefault="007013EC" w:rsidP="003E7E67">
            <w:pPr>
              <w:pStyle w:val="BlockFLRUS"/>
              <w:jc w:val="center"/>
              <w:rPr>
                <w:sz w:val="20"/>
                <w:lang w:val="ru-RU"/>
              </w:rPr>
            </w:pPr>
            <w:r w:rsidRPr="00C66A3F">
              <w:rPr>
                <w:sz w:val="20"/>
                <w:lang w:val="ru-RU"/>
              </w:rPr>
              <w:t>X</w:t>
            </w:r>
          </w:p>
        </w:tc>
      </w:tr>
      <w:tr w:rsidR="007013EC" w:rsidRPr="009413CE" w14:paraId="1FAC6792" w14:textId="77777777" w:rsidTr="005D6D8E">
        <w:tc>
          <w:tcPr>
            <w:tcW w:w="2448" w:type="dxa"/>
          </w:tcPr>
          <w:p w14:paraId="544C13A2" w14:textId="77777777" w:rsidR="007013EC" w:rsidRPr="00C66A3F" w:rsidRDefault="007013EC" w:rsidP="003E7E67">
            <w:pPr>
              <w:pStyle w:val="BlockFLRUS"/>
              <w:jc w:val="center"/>
              <w:rPr>
                <w:sz w:val="20"/>
                <w:lang w:val="ru-RU"/>
              </w:rPr>
            </w:pPr>
            <w:r w:rsidRPr="00C66A3F">
              <w:rPr>
                <w:sz w:val="20"/>
                <w:lang w:val="ru-RU"/>
              </w:rPr>
              <w:t>Совместные программы финансового образования</w:t>
            </w:r>
          </w:p>
        </w:tc>
        <w:tc>
          <w:tcPr>
            <w:tcW w:w="1424" w:type="dxa"/>
            <w:vAlign w:val="center"/>
          </w:tcPr>
          <w:p w14:paraId="059A14E2" w14:textId="77777777" w:rsidR="007013EC" w:rsidRPr="00C66A3F" w:rsidRDefault="007013EC" w:rsidP="003E7E67">
            <w:pPr>
              <w:pStyle w:val="BlockFLRUS"/>
              <w:jc w:val="center"/>
              <w:rPr>
                <w:sz w:val="20"/>
                <w:lang w:val="ru-RU"/>
              </w:rPr>
            </w:pPr>
          </w:p>
        </w:tc>
        <w:tc>
          <w:tcPr>
            <w:tcW w:w="1276" w:type="dxa"/>
            <w:vAlign w:val="center"/>
          </w:tcPr>
          <w:p w14:paraId="031FCC37" w14:textId="77777777" w:rsidR="007013EC" w:rsidRPr="00C66A3F" w:rsidRDefault="007013EC" w:rsidP="003E7E67">
            <w:pPr>
              <w:pStyle w:val="BlockFLRUS"/>
              <w:jc w:val="center"/>
              <w:rPr>
                <w:sz w:val="20"/>
                <w:lang w:val="ru-RU"/>
              </w:rPr>
            </w:pPr>
          </w:p>
        </w:tc>
        <w:tc>
          <w:tcPr>
            <w:tcW w:w="1710" w:type="dxa"/>
            <w:vAlign w:val="center"/>
          </w:tcPr>
          <w:p w14:paraId="75EA109A" w14:textId="77777777" w:rsidR="007013EC" w:rsidRPr="00C66A3F" w:rsidRDefault="007013EC" w:rsidP="003E7E67">
            <w:pPr>
              <w:pStyle w:val="BlockFLRUS"/>
              <w:jc w:val="center"/>
              <w:rPr>
                <w:sz w:val="20"/>
                <w:lang w:val="ru-RU"/>
              </w:rPr>
            </w:pPr>
            <w:r w:rsidRPr="00C66A3F">
              <w:rPr>
                <w:sz w:val="20"/>
                <w:lang w:val="ru-RU"/>
              </w:rPr>
              <w:t>X</w:t>
            </w:r>
          </w:p>
        </w:tc>
        <w:tc>
          <w:tcPr>
            <w:tcW w:w="1287" w:type="dxa"/>
            <w:vAlign w:val="center"/>
          </w:tcPr>
          <w:p w14:paraId="2F8BCDBF" w14:textId="77777777" w:rsidR="007013EC" w:rsidRPr="00C66A3F" w:rsidRDefault="007013EC" w:rsidP="003E7E67">
            <w:pPr>
              <w:pStyle w:val="BlockFLRUS"/>
              <w:jc w:val="center"/>
              <w:rPr>
                <w:sz w:val="20"/>
                <w:lang w:val="ru-RU"/>
              </w:rPr>
            </w:pPr>
            <w:r w:rsidRPr="00C66A3F">
              <w:rPr>
                <w:sz w:val="20"/>
                <w:lang w:val="ru-RU"/>
              </w:rPr>
              <w:t>X</w:t>
            </w:r>
          </w:p>
        </w:tc>
        <w:tc>
          <w:tcPr>
            <w:tcW w:w="1425" w:type="dxa"/>
            <w:vAlign w:val="center"/>
          </w:tcPr>
          <w:p w14:paraId="2160F53A" w14:textId="77777777" w:rsidR="007013EC" w:rsidRPr="00C66A3F" w:rsidRDefault="007013EC" w:rsidP="003E7E67">
            <w:pPr>
              <w:pStyle w:val="BlockFLRUS"/>
              <w:jc w:val="center"/>
              <w:rPr>
                <w:sz w:val="20"/>
                <w:lang w:val="ru-RU"/>
              </w:rPr>
            </w:pPr>
            <w:r w:rsidRPr="00C66A3F">
              <w:rPr>
                <w:sz w:val="20"/>
                <w:lang w:val="ru-RU"/>
              </w:rPr>
              <w:t>X</w:t>
            </w:r>
          </w:p>
        </w:tc>
      </w:tr>
      <w:tr w:rsidR="007013EC" w:rsidRPr="009413CE" w14:paraId="4311F2D0" w14:textId="77777777" w:rsidTr="005D6D8E">
        <w:tc>
          <w:tcPr>
            <w:tcW w:w="2448" w:type="dxa"/>
          </w:tcPr>
          <w:p w14:paraId="340E1A0A" w14:textId="77777777" w:rsidR="007013EC" w:rsidRPr="00C66A3F" w:rsidRDefault="007013EC" w:rsidP="003E7E67">
            <w:pPr>
              <w:pStyle w:val="BlockFLRUS"/>
              <w:jc w:val="center"/>
              <w:rPr>
                <w:sz w:val="20"/>
                <w:lang w:val="ru-RU"/>
              </w:rPr>
            </w:pPr>
            <w:r w:rsidRPr="00C66A3F">
              <w:rPr>
                <w:sz w:val="20"/>
                <w:lang w:val="ru-RU"/>
              </w:rPr>
              <w:t>Внешние проекты</w:t>
            </w:r>
          </w:p>
        </w:tc>
        <w:tc>
          <w:tcPr>
            <w:tcW w:w="1424" w:type="dxa"/>
            <w:vAlign w:val="center"/>
          </w:tcPr>
          <w:p w14:paraId="1C09CED9" w14:textId="77777777" w:rsidR="007013EC" w:rsidRPr="00C66A3F" w:rsidRDefault="007013EC" w:rsidP="003E7E67">
            <w:pPr>
              <w:pStyle w:val="BlockFLRUS"/>
              <w:jc w:val="center"/>
              <w:rPr>
                <w:sz w:val="20"/>
                <w:lang w:val="ru-RU"/>
              </w:rPr>
            </w:pPr>
          </w:p>
        </w:tc>
        <w:tc>
          <w:tcPr>
            <w:tcW w:w="1276" w:type="dxa"/>
            <w:vAlign w:val="center"/>
          </w:tcPr>
          <w:p w14:paraId="3F510CCF" w14:textId="77777777" w:rsidR="007013EC" w:rsidRPr="00C66A3F" w:rsidRDefault="007013EC" w:rsidP="003E7E67">
            <w:pPr>
              <w:pStyle w:val="BlockFLRUS"/>
              <w:jc w:val="center"/>
              <w:rPr>
                <w:sz w:val="20"/>
                <w:lang w:val="ru-RU"/>
              </w:rPr>
            </w:pPr>
            <w:r w:rsidRPr="00C66A3F">
              <w:rPr>
                <w:sz w:val="20"/>
                <w:lang w:val="ru-RU"/>
              </w:rPr>
              <w:t>X</w:t>
            </w:r>
          </w:p>
        </w:tc>
        <w:tc>
          <w:tcPr>
            <w:tcW w:w="1710" w:type="dxa"/>
            <w:vAlign w:val="center"/>
          </w:tcPr>
          <w:p w14:paraId="236540F6" w14:textId="77777777" w:rsidR="007013EC" w:rsidRPr="00C66A3F" w:rsidRDefault="007013EC" w:rsidP="003E7E67">
            <w:pPr>
              <w:pStyle w:val="BlockFLRUS"/>
              <w:jc w:val="center"/>
              <w:rPr>
                <w:sz w:val="20"/>
                <w:lang w:val="ru-RU"/>
              </w:rPr>
            </w:pPr>
          </w:p>
        </w:tc>
        <w:tc>
          <w:tcPr>
            <w:tcW w:w="1287" w:type="dxa"/>
            <w:vAlign w:val="center"/>
          </w:tcPr>
          <w:p w14:paraId="7E79D616" w14:textId="77777777" w:rsidR="007013EC" w:rsidRPr="00C66A3F" w:rsidRDefault="007013EC" w:rsidP="003E7E67">
            <w:pPr>
              <w:pStyle w:val="BlockFLRUS"/>
              <w:jc w:val="center"/>
              <w:rPr>
                <w:sz w:val="20"/>
                <w:lang w:val="ru-RU"/>
              </w:rPr>
            </w:pPr>
          </w:p>
        </w:tc>
        <w:tc>
          <w:tcPr>
            <w:tcW w:w="1425" w:type="dxa"/>
            <w:vAlign w:val="center"/>
          </w:tcPr>
          <w:p w14:paraId="2316F717" w14:textId="77777777" w:rsidR="007013EC" w:rsidRPr="00C66A3F" w:rsidRDefault="007013EC" w:rsidP="003E7E67">
            <w:pPr>
              <w:pStyle w:val="BlockFLRUS"/>
              <w:jc w:val="center"/>
              <w:rPr>
                <w:sz w:val="20"/>
                <w:lang w:val="ru-RU"/>
              </w:rPr>
            </w:pPr>
          </w:p>
        </w:tc>
      </w:tr>
    </w:tbl>
    <w:p w14:paraId="229CFE04" w14:textId="77777777" w:rsidR="007013EC" w:rsidRPr="007013EC" w:rsidRDefault="007013EC" w:rsidP="00D70CBD">
      <w:pPr>
        <w:spacing w:after="120" w:line="288" w:lineRule="auto"/>
        <w:jc w:val="both"/>
        <w:rPr>
          <w:rFonts w:asciiTheme="minorHAnsi" w:hAnsiTheme="minorHAnsi"/>
          <w:lang w:val="pl-PL"/>
        </w:rPr>
      </w:pPr>
    </w:p>
    <w:p w14:paraId="7BC99ADE" w14:textId="77777777" w:rsidR="00D70CBD" w:rsidRPr="004B00EE" w:rsidRDefault="00D70CBD" w:rsidP="00D70CBD">
      <w:pPr>
        <w:rPr>
          <w:rFonts w:asciiTheme="minorHAnsi" w:hAnsiTheme="minorHAnsi"/>
        </w:rPr>
      </w:pPr>
      <w:r w:rsidRPr="004B00EE">
        <w:rPr>
          <w:rFonts w:asciiTheme="minorHAnsi" w:hAnsiTheme="minorHAnsi"/>
        </w:rPr>
        <w:br w:type="page"/>
      </w: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5BAA3FBE" w14:textId="77777777" w:rsidTr="00D70CBD">
        <w:trPr>
          <w:trHeight w:hRule="exact" w:val="998"/>
        </w:trPr>
        <w:tc>
          <w:tcPr>
            <w:tcW w:w="6974" w:type="dxa"/>
            <w:tcBorders>
              <w:right w:val="dotted" w:sz="4" w:space="0" w:color="FFFFFF"/>
            </w:tcBorders>
            <w:shd w:val="clear" w:color="auto" w:fill="234178"/>
            <w:vAlign w:val="center"/>
          </w:tcPr>
          <w:p w14:paraId="0047386E" w14:textId="77777777" w:rsidR="00D70CBD" w:rsidRPr="004B00EE" w:rsidRDefault="00D70CBD" w:rsidP="00CF35C5">
            <w:pPr>
              <w:pStyle w:val="1"/>
              <w:numPr>
                <w:ilvl w:val="0"/>
                <w:numId w:val="5"/>
              </w:numPr>
              <w:tabs>
                <w:tab w:val="center" w:pos="1134"/>
              </w:tabs>
              <w:spacing w:after="120"/>
              <w:rPr>
                <w:rFonts w:asciiTheme="minorHAnsi" w:hAnsiTheme="minorHAnsi" w:cs="Times New Roman"/>
                <w:smallCaps/>
                <w:color w:val="FFFFFF"/>
              </w:rPr>
            </w:pPr>
            <w:bookmarkStart w:id="139" w:name="_Toc356970393"/>
            <w:r w:rsidRPr="004B00EE">
              <w:rPr>
                <w:rFonts w:asciiTheme="minorHAnsi" w:hAnsiTheme="minorHAnsi" w:cs="Times New Roman"/>
                <w:smallCaps/>
                <w:color w:val="FFFFFF"/>
              </w:rPr>
              <w:lastRenderedPageBreak/>
              <w:t>М</w:t>
            </w:r>
            <w:r w:rsidR="00CF35C5" w:rsidRPr="004B00EE">
              <w:rPr>
                <w:rFonts w:asciiTheme="minorHAnsi" w:hAnsiTheme="minorHAnsi" w:cs="Times New Roman"/>
                <w:smallCaps/>
                <w:color w:val="FFFFFF"/>
                <w:lang w:val="ru-RU"/>
              </w:rPr>
              <w:t>аркетинговый план</w:t>
            </w:r>
            <w:bookmarkEnd w:id="139"/>
          </w:p>
        </w:tc>
        <w:tc>
          <w:tcPr>
            <w:tcW w:w="2557" w:type="dxa"/>
            <w:tcBorders>
              <w:left w:val="dotted" w:sz="4" w:space="0" w:color="FFFFFF"/>
            </w:tcBorders>
            <w:shd w:val="clear" w:color="auto" w:fill="000000"/>
            <w:tcMar>
              <w:left w:w="0" w:type="dxa"/>
              <w:right w:w="0" w:type="dxa"/>
            </w:tcMar>
          </w:tcPr>
          <w:p w14:paraId="474C7827"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561BADDD" wp14:editId="7EE9CE6C">
                  <wp:extent cx="1876425" cy="733425"/>
                  <wp:effectExtent l="19050" t="0" r="9525" b="0"/>
                  <wp:docPr id="46"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40" w:name="_Toc356927594"/>
            <w:bookmarkStart w:id="141" w:name="_Toc356929369"/>
            <w:bookmarkStart w:id="142" w:name="_Toc356936649"/>
            <w:bookmarkStart w:id="143" w:name="_Toc356970394"/>
            <w:bookmarkEnd w:id="140"/>
            <w:bookmarkEnd w:id="141"/>
            <w:bookmarkEnd w:id="142"/>
            <w:bookmarkEnd w:id="143"/>
          </w:p>
        </w:tc>
      </w:tr>
    </w:tbl>
    <w:p w14:paraId="2D5C4081" w14:textId="77777777" w:rsidR="00D70CBD" w:rsidRPr="004B00EE" w:rsidRDefault="00D70CBD" w:rsidP="00D70CBD">
      <w:pPr>
        <w:pStyle w:val="BlockFLRUS"/>
        <w:rPr>
          <w:rFonts w:asciiTheme="minorHAnsi" w:hAnsiTheme="minorHAnsi"/>
        </w:rPr>
      </w:pPr>
    </w:p>
    <w:p w14:paraId="47235E98" w14:textId="77777777" w:rsidR="00D70CBD" w:rsidRPr="00934234" w:rsidRDefault="00D70CBD" w:rsidP="00D70CBD">
      <w:pPr>
        <w:pStyle w:val="BlockFLRUS"/>
        <w:rPr>
          <w:rFonts w:asciiTheme="minorHAnsi" w:hAnsiTheme="minorHAnsi"/>
        </w:rPr>
      </w:pPr>
      <w:r w:rsidRPr="004B00EE">
        <w:rPr>
          <w:rFonts w:asciiTheme="minorHAnsi" w:hAnsiTheme="minorHAnsi"/>
        </w:rPr>
        <w:t>Основная цель маркетинговых мероприятий – упрочить результаты образовательной кампании, проведенной РЦКГ. Помня</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Калининградской</w:t>
      </w:r>
      <w:r w:rsidRPr="00934234">
        <w:rPr>
          <w:rFonts w:asciiTheme="minorHAnsi" w:hAnsiTheme="minorHAnsi"/>
        </w:rPr>
        <w:t xml:space="preserve"> </w:t>
      </w:r>
      <w:r w:rsidRPr="004B00EE">
        <w:rPr>
          <w:rFonts w:asciiTheme="minorHAnsi" w:hAnsiTheme="minorHAnsi"/>
        </w:rPr>
        <w:t>области</w:t>
      </w:r>
      <w:r w:rsidRPr="00934234">
        <w:rPr>
          <w:rFonts w:asciiTheme="minorHAnsi" w:hAnsiTheme="minorHAnsi"/>
        </w:rPr>
        <w:t xml:space="preserve"> </w:t>
      </w:r>
      <w:r w:rsidRPr="004B00EE">
        <w:rPr>
          <w:rFonts w:asciiTheme="minorHAnsi" w:hAnsiTheme="minorHAnsi"/>
        </w:rPr>
        <w:t>проживает</w:t>
      </w:r>
      <w:r w:rsidRPr="00934234">
        <w:rPr>
          <w:rFonts w:asciiTheme="minorHAnsi" w:hAnsiTheme="minorHAnsi"/>
        </w:rPr>
        <w:t xml:space="preserve"> </w:t>
      </w:r>
      <w:r w:rsidRPr="004B00EE">
        <w:rPr>
          <w:rFonts w:asciiTheme="minorHAnsi" w:hAnsiTheme="minorHAnsi"/>
        </w:rPr>
        <w:t>около</w:t>
      </w:r>
      <w:r w:rsidRPr="00934234">
        <w:rPr>
          <w:rFonts w:asciiTheme="minorHAnsi" w:hAnsiTheme="minorHAnsi"/>
        </w:rPr>
        <w:t xml:space="preserve"> 955 </w:t>
      </w:r>
      <w:r w:rsidRPr="004B00EE">
        <w:rPr>
          <w:rFonts w:asciiTheme="minorHAnsi" w:hAnsiTheme="minorHAnsi"/>
        </w:rPr>
        <w:t>тысяч</w:t>
      </w:r>
      <w:r w:rsidRPr="00934234">
        <w:rPr>
          <w:rFonts w:asciiTheme="minorHAnsi" w:hAnsiTheme="minorHAnsi"/>
        </w:rPr>
        <w:t xml:space="preserve"> </w:t>
      </w:r>
      <w:r w:rsidRPr="004B00EE">
        <w:rPr>
          <w:rFonts w:asciiTheme="minorHAnsi" w:hAnsiTheme="minorHAnsi"/>
        </w:rPr>
        <w:t>жителей</w:t>
      </w:r>
      <w:r w:rsidRPr="00934234">
        <w:rPr>
          <w:rFonts w:asciiTheme="minorHAnsi" w:hAnsiTheme="minorHAnsi"/>
        </w:rPr>
        <w:t xml:space="preserve">, </w:t>
      </w:r>
      <w:r w:rsidRPr="004B00EE">
        <w:rPr>
          <w:rFonts w:asciiTheme="minorHAnsi" w:hAnsiTheme="minorHAnsi"/>
        </w:rPr>
        <w:t>маркетинговые</w:t>
      </w:r>
      <w:r w:rsidRPr="00934234">
        <w:rPr>
          <w:rFonts w:asciiTheme="minorHAnsi" w:hAnsiTheme="minorHAnsi"/>
        </w:rPr>
        <w:t xml:space="preserve"> </w:t>
      </w:r>
      <w:r w:rsidRPr="004B00EE">
        <w:rPr>
          <w:rFonts w:asciiTheme="minorHAnsi" w:hAnsiTheme="minorHAnsi"/>
        </w:rPr>
        <w:t>действия</w:t>
      </w:r>
      <w:r w:rsidRPr="00934234">
        <w:rPr>
          <w:rFonts w:asciiTheme="minorHAnsi" w:hAnsiTheme="minorHAnsi"/>
        </w:rPr>
        <w:t xml:space="preserve"> </w:t>
      </w:r>
      <w:r w:rsidRPr="004B00EE">
        <w:rPr>
          <w:rFonts w:asciiTheme="minorHAnsi" w:hAnsiTheme="minorHAnsi"/>
        </w:rPr>
        <w:t>должны</w:t>
      </w:r>
      <w:r w:rsidRPr="00934234">
        <w:rPr>
          <w:rFonts w:asciiTheme="minorHAnsi" w:hAnsiTheme="minorHAnsi"/>
        </w:rPr>
        <w:t xml:space="preserve"> </w:t>
      </w:r>
      <w:r w:rsidRPr="004B00EE">
        <w:rPr>
          <w:rFonts w:asciiTheme="minorHAnsi" w:hAnsiTheme="minorHAnsi"/>
        </w:rPr>
        <w:t>охватить</w:t>
      </w:r>
      <w:r w:rsidRPr="00934234">
        <w:rPr>
          <w:rFonts w:asciiTheme="minorHAnsi" w:hAnsiTheme="minorHAnsi"/>
        </w:rPr>
        <w:t xml:space="preserve">, </w:t>
      </w:r>
      <w:r w:rsidRPr="004B00EE">
        <w:rPr>
          <w:rFonts w:asciiTheme="minorHAnsi" w:hAnsiTheme="minorHAnsi"/>
        </w:rPr>
        <w:t>по</w:t>
      </w:r>
      <w:r w:rsidRPr="00934234">
        <w:rPr>
          <w:rFonts w:asciiTheme="minorHAnsi" w:hAnsiTheme="minorHAnsi"/>
        </w:rPr>
        <w:t xml:space="preserve"> </w:t>
      </w:r>
      <w:r w:rsidRPr="004B00EE">
        <w:rPr>
          <w:rFonts w:asciiTheme="minorHAnsi" w:hAnsiTheme="minorHAnsi"/>
        </w:rPr>
        <w:t>крайней</w:t>
      </w:r>
      <w:r w:rsidRPr="00934234">
        <w:rPr>
          <w:rFonts w:asciiTheme="minorHAnsi" w:hAnsiTheme="minorHAnsi"/>
        </w:rPr>
        <w:t xml:space="preserve"> </w:t>
      </w:r>
      <w:r w:rsidRPr="004B00EE">
        <w:rPr>
          <w:rFonts w:asciiTheme="minorHAnsi" w:hAnsiTheme="minorHAnsi"/>
        </w:rPr>
        <w:t>мере</w:t>
      </w:r>
      <w:r w:rsidRPr="00934234">
        <w:rPr>
          <w:rFonts w:asciiTheme="minorHAnsi" w:hAnsiTheme="minorHAnsi"/>
        </w:rPr>
        <w:t xml:space="preserve">, </w:t>
      </w:r>
      <w:r w:rsidRPr="004B00EE">
        <w:rPr>
          <w:rFonts w:asciiTheme="minorHAnsi" w:hAnsiTheme="minorHAnsi"/>
        </w:rPr>
        <w:t>половину</w:t>
      </w:r>
      <w:r w:rsidRPr="00934234">
        <w:rPr>
          <w:rFonts w:asciiTheme="minorHAnsi" w:hAnsiTheme="minorHAnsi"/>
        </w:rPr>
        <w:t xml:space="preserve"> </w:t>
      </w:r>
      <w:r w:rsidRPr="004B00EE">
        <w:rPr>
          <w:rFonts w:asciiTheme="minorHAnsi" w:hAnsiTheme="minorHAnsi"/>
        </w:rPr>
        <w:t>населения</w:t>
      </w:r>
      <w:r w:rsidRPr="00934234">
        <w:rPr>
          <w:rFonts w:asciiTheme="minorHAnsi" w:hAnsiTheme="minorHAnsi"/>
        </w:rPr>
        <w:t xml:space="preserve">, </w:t>
      </w:r>
      <w:r w:rsidRPr="004B00EE">
        <w:rPr>
          <w:rFonts w:asciiTheme="minorHAnsi" w:hAnsiTheme="minorHAnsi"/>
        </w:rPr>
        <w:t>распространяя</w:t>
      </w:r>
      <w:r w:rsidRPr="00934234">
        <w:rPr>
          <w:rFonts w:asciiTheme="minorHAnsi" w:hAnsiTheme="minorHAnsi"/>
        </w:rPr>
        <w:t xml:space="preserve"> </w:t>
      </w:r>
      <w:r w:rsidRPr="004B00EE">
        <w:rPr>
          <w:rFonts w:asciiTheme="minorHAnsi" w:hAnsiTheme="minorHAnsi"/>
        </w:rPr>
        <w:t>обучающую</w:t>
      </w:r>
      <w:r w:rsidRPr="00934234">
        <w:rPr>
          <w:rFonts w:asciiTheme="minorHAnsi" w:hAnsiTheme="minorHAnsi"/>
        </w:rPr>
        <w:t xml:space="preserve"> </w:t>
      </w:r>
      <w:r w:rsidRPr="004B00EE">
        <w:rPr>
          <w:rFonts w:asciiTheme="minorHAnsi" w:hAnsiTheme="minorHAnsi"/>
        </w:rPr>
        <w:t>информацию</w:t>
      </w:r>
      <w:r w:rsidRPr="00934234">
        <w:rPr>
          <w:rFonts w:asciiTheme="minorHAnsi" w:hAnsiTheme="minorHAnsi"/>
        </w:rPr>
        <w:t xml:space="preserve"> </w:t>
      </w:r>
      <w:r w:rsidRPr="004B00EE">
        <w:rPr>
          <w:rFonts w:asciiTheme="minorHAnsi" w:hAnsiTheme="minorHAnsi"/>
        </w:rPr>
        <w:t>РЦФГ</w:t>
      </w:r>
      <w:r w:rsidRPr="00934234">
        <w:rPr>
          <w:rFonts w:asciiTheme="minorHAnsi" w:hAnsiTheme="minorHAnsi"/>
        </w:rPr>
        <w:t xml:space="preserve">. </w:t>
      </w:r>
    </w:p>
    <w:p w14:paraId="32F0BCDE" w14:textId="77777777" w:rsidR="00D70CBD" w:rsidRPr="00934234" w:rsidRDefault="00D70CBD" w:rsidP="00D70CBD">
      <w:pPr>
        <w:pStyle w:val="BlockFLRUS"/>
        <w:rPr>
          <w:rFonts w:asciiTheme="minorHAnsi" w:hAnsiTheme="minorHAnsi"/>
        </w:rPr>
      </w:pP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каждой</w:t>
      </w:r>
      <w:r w:rsidRPr="00934234">
        <w:rPr>
          <w:rFonts w:asciiTheme="minorHAnsi" w:hAnsiTheme="minorHAnsi"/>
        </w:rPr>
        <w:t xml:space="preserve"> </w:t>
      </w:r>
      <w:r w:rsidRPr="004B00EE">
        <w:rPr>
          <w:rFonts w:asciiTheme="minorHAnsi" w:hAnsiTheme="minorHAnsi"/>
        </w:rPr>
        <w:t>социальной</w:t>
      </w:r>
      <w:r w:rsidRPr="00934234">
        <w:rPr>
          <w:rFonts w:asciiTheme="minorHAnsi" w:hAnsiTheme="minorHAnsi"/>
        </w:rPr>
        <w:t xml:space="preserve"> </w:t>
      </w:r>
      <w:r w:rsidRPr="004B00EE">
        <w:rPr>
          <w:rFonts w:asciiTheme="minorHAnsi" w:hAnsiTheme="minorHAnsi"/>
        </w:rPr>
        <w:t>кампании</w:t>
      </w:r>
      <w:r w:rsidRPr="00934234">
        <w:rPr>
          <w:rFonts w:asciiTheme="minorHAnsi" w:hAnsiTheme="minorHAnsi"/>
        </w:rPr>
        <w:t xml:space="preserve">, </w:t>
      </w:r>
      <w:r w:rsidRPr="004B00EE">
        <w:rPr>
          <w:rFonts w:asciiTheme="minorHAnsi" w:hAnsiTheme="minorHAnsi"/>
        </w:rPr>
        <w:t>направленной</w:t>
      </w:r>
      <w:r w:rsidRPr="00934234">
        <w:rPr>
          <w:rFonts w:asciiTheme="minorHAnsi" w:hAnsiTheme="minorHAnsi"/>
        </w:rPr>
        <w:t xml:space="preserve"> </w:t>
      </w:r>
      <w:r w:rsidRPr="004B00EE">
        <w:rPr>
          <w:rFonts w:asciiTheme="minorHAnsi" w:hAnsiTheme="minorHAnsi"/>
        </w:rPr>
        <w:t>на</w:t>
      </w:r>
      <w:r w:rsidRPr="00934234">
        <w:rPr>
          <w:rFonts w:asciiTheme="minorHAnsi" w:hAnsiTheme="minorHAnsi"/>
        </w:rPr>
        <w:t xml:space="preserve"> </w:t>
      </w:r>
      <w:r w:rsidRPr="004B00EE">
        <w:rPr>
          <w:rFonts w:asciiTheme="minorHAnsi" w:hAnsiTheme="minorHAnsi"/>
        </w:rPr>
        <w:t>изменение</w:t>
      </w:r>
      <w:r w:rsidRPr="00934234">
        <w:rPr>
          <w:rFonts w:asciiTheme="minorHAnsi" w:hAnsiTheme="minorHAnsi"/>
        </w:rPr>
        <w:t xml:space="preserve"> </w:t>
      </w:r>
      <w:r w:rsidRPr="004B00EE">
        <w:rPr>
          <w:rFonts w:asciiTheme="minorHAnsi" w:hAnsiTheme="minorHAnsi"/>
        </w:rPr>
        <w:t>установок</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углубление</w:t>
      </w:r>
      <w:r w:rsidRPr="00934234">
        <w:rPr>
          <w:rFonts w:asciiTheme="minorHAnsi" w:hAnsiTheme="minorHAnsi"/>
        </w:rPr>
        <w:t xml:space="preserve"> </w:t>
      </w:r>
      <w:r w:rsidRPr="004B00EE">
        <w:rPr>
          <w:rFonts w:asciiTheme="minorHAnsi" w:hAnsiTheme="minorHAnsi"/>
        </w:rPr>
        <w:t>знаний</w:t>
      </w:r>
      <w:r w:rsidRPr="00934234">
        <w:rPr>
          <w:rFonts w:asciiTheme="minorHAnsi" w:hAnsiTheme="minorHAnsi"/>
        </w:rPr>
        <w:t xml:space="preserve">, </w:t>
      </w:r>
      <w:r w:rsidRPr="004B00EE">
        <w:rPr>
          <w:rFonts w:asciiTheme="minorHAnsi" w:hAnsiTheme="minorHAnsi"/>
        </w:rPr>
        <w:t>маркетинг</w:t>
      </w:r>
      <w:r w:rsidRPr="00934234">
        <w:rPr>
          <w:rFonts w:asciiTheme="minorHAnsi" w:hAnsiTheme="minorHAnsi"/>
        </w:rPr>
        <w:t xml:space="preserve"> </w:t>
      </w:r>
      <w:r w:rsidRPr="004B00EE">
        <w:rPr>
          <w:rFonts w:asciiTheme="minorHAnsi" w:hAnsiTheme="minorHAnsi"/>
        </w:rPr>
        <w:t>играет</w:t>
      </w:r>
      <w:r w:rsidRPr="00934234">
        <w:rPr>
          <w:rFonts w:asciiTheme="minorHAnsi" w:hAnsiTheme="minorHAnsi"/>
        </w:rPr>
        <w:t xml:space="preserve"> </w:t>
      </w:r>
      <w:r w:rsidRPr="004B00EE">
        <w:rPr>
          <w:rFonts w:asciiTheme="minorHAnsi" w:hAnsiTheme="minorHAnsi"/>
        </w:rPr>
        <w:t>решающую</w:t>
      </w:r>
      <w:r w:rsidRPr="00934234">
        <w:rPr>
          <w:rFonts w:asciiTheme="minorHAnsi" w:hAnsiTheme="minorHAnsi"/>
        </w:rPr>
        <w:t xml:space="preserve"> </w:t>
      </w:r>
      <w:r w:rsidRPr="004B00EE">
        <w:rPr>
          <w:rFonts w:asciiTheme="minorHAnsi" w:hAnsiTheme="minorHAnsi"/>
        </w:rPr>
        <w:t>роль</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информационном</w:t>
      </w:r>
      <w:r w:rsidRPr="00934234">
        <w:rPr>
          <w:rFonts w:asciiTheme="minorHAnsi" w:hAnsiTheme="minorHAnsi"/>
        </w:rPr>
        <w:t xml:space="preserve"> </w:t>
      </w:r>
      <w:r w:rsidRPr="004B00EE">
        <w:rPr>
          <w:rFonts w:asciiTheme="minorHAnsi" w:hAnsiTheme="minorHAnsi"/>
        </w:rPr>
        <w:t>обществе</w:t>
      </w:r>
      <w:r w:rsidRPr="00934234">
        <w:rPr>
          <w:rFonts w:asciiTheme="minorHAnsi" w:hAnsiTheme="minorHAnsi"/>
        </w:rPr>
        <w:t xml:space="preserve"> </w:t>
      </w:r>
      <w:r w:rsidRPr="004B00EE">
        <w:rPr>
          <w:rFonts w:asciiTheme="minorHAnsi" w:hAnsiTheme="minorHAnsi"/>
        </w:rPr>
        <w:t>информация</w:t>
      </w:r>
      <w:r w:rsidRPr="00934234">
        <w:rPr>
          <w:rFonts w:asciiTheme="minorHAnsi" w:hAnsiTheme="minorHAnsi"/>
        </w:rPr>
        <w:t xml:space="preserve"> </w:t>
      </w:r>
      <w:r w:rsidRPr="004B00EE">
        <w:rPr>
          <w:rFonts w:asciiTheme="minorHAnsi" w:hAnsiTheme="minorHAnsi"/>
        </w:rPr>
        <w:t>поступает</w:t>
      </w:r>
      <w:r w:rsidRPr="00934234">
        <w:rPr>
          <w:rFonts w:asciiTheme="minorHAnsi" w:hAnsiTheme="minorHAnsi"/>
        </w:rPr>
        <w:t xml:space="preserve"> </w:t>
      </w:r>
      <w:r w:rsidRPr="004B00EE">
        <w:rPr>
          <w:rFonts w:asciiTheme="minorHAnsi" w:hAnsiTheme="minorHAnsi"/>
        </w:rPr>
        <w:t>к</w:t>
      </w:r>
      <w:r w:rsidRPr="00934234">
        <w:rPr>
          <w:rFonts w:asciiTheme="minorHAnsi" w:hAnsiTheme="minorHAnsi"/>
        </w:rPr>
        <w:t xml:space="preserve"> </w:t>
      </w:r>
      <w:r w:rsidRPr="004B00EE">
        <w:rPr>
          <w:rFonts w:asciiTheme="minorHAnsi" w:hAnsiTheme="minorHAnsi"/>
        </w:rPr>
        <w:t>людям</w:t>
      </w:r>
      <w:r w:rsidRPr="00934234">
        <w:rPr>
          <w:rFonts w:asciiTheme="minorHAnsi" w:hAnsiTheme="minorHAnsi"/>
        </w:rPr>
        <w:t xml:space="preserve"> </w:t>
      </w:r>
      <w:r w:rsidRPr="004B00EE">
        <w:rPr>
          <w:rFonts w:asciiTheme="minorHAnsi" w:hAnsiTheme="minorHAnsi"/>
        </w:rPr>
        <w:t>из</w:t>
      </w:r>
      <w:r w:rsidRPr="00934234">
        <w:rPr>
          <w:rFonts w:asciiTheme="minorHAnsi" w:hAnsiTheme="minorHAnsi"/>
        </w:rPr>
        <w:t xml:space="preserve"> </w:t>
      </w:r>
      <w:r w:rsidRPr="004B00EE">
        <w:rPr>
          <w:rFonts w:asciiTheme="minorHAnsi" w:hAnsiTheme="minorHAnsi"/>
        </w:rPr>
        <w:t>нескольких</w:t>
      </w:r>
      <w:r w:rsidRPr="00934234">
        <w:rPr>
          <w:rFonts w:asciiTheme="minorHAnsi" w:hAnsiTheme="minorHAnsi"/>
        </w:rPr>
        <w:t xml:space="preserve"> </w:t>
      </w:r>
      <w:r w:rsidRPr="004B00EE">
        <w:rPr>
          <w:rFonts w:asciiTheme="minorHAnsi" w:hAnsiTheme="minorHAnsi"/>
        </w:rPr>
        <w:t>источников</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к</w:t>
      </w:r>
      <w:r w:rsidRPr="00934234">
        <w:rPr>
          <w:rFonts w:asciiTheme="minorHAnsi" w:hAnsiTheme="minorHAnsi"/>
        </w:rPr>
        <w:t xml:space="preserve"> </w:t>
      </w:r>
      <w:r w:rsidRPr="004B00EE">
        <w:rPr>
          <w:rFonts w:asciiTheme="minorHAnsi" w:hAnsiTheme="minorHAnsi"/>
        </w:rPr>
        <w:t>сожалению</w:t>
      </w:r>
      <w:r w:rsidRPr="00934234">
        <w:rPr>
          <w:rFonts w:asciiTheme="minorHAnsi" w:hAnsiTheme="minorHAnsi"/>
        </w:rPr>
        <w:t xml:space="preserve">, </w:t>
      </w:r>
      <w:r w:rsidRPr="004B00EE">
        <w:rPr>
          <w:rFonts w:asciiTheme="minorHAnsi" w:hAnsiTheme="minorHAnsi"/>
        </w:rPr>
        <w:t>может</w:t>
      </w:r>
      <w:r w:rsidRPr="00934234">
        <w:rPr>
          <w:rFonts w:asciiTheme="minorHAnsi" w:hAnsiTheme="minorHAnsi"/>
        </w:rPr>
        <w:t xml:space="preserve"> </w:t>
      </w:r>
      <w:r w:rsidRPr="004B00EE">
        <w:rPr>
          <w:rFonts w:asciiTheme="minorHAnsi" w:hAnsiTheme="minorHAnsi"/>
        </w:rPr>
        <w:t>повредить</w:t>
      </w:r>
      <w:r w:rsidRPr="00934234">
        <w:rPr>
          <w:rFonts w:asciiTheme="minorHAnsi" w:hAnsiTheme="minorHAnsi"/>
        </w:rPr>
        <w:t xml:space="preserve"> </w:t>
      </w:r>
      <w:r w:rsidRPr="004B00EE">
        <w:rPr>
          <w:rFonts w:asciiTheme="minorHAnsi" w:hAnsiTheme="minorHAnsi"/>
        </w:rPr>
        <w:t>коммуникацию</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то</w:t>
      </w:r>
      <w:r w:rsidRPr="00934234">
        <w:rPr>
          <w:rFonts w:asciiTheme="minorHAnsi" w:hAnsiTheme="minorHAnsi"/>
        </w:rPr>
        <w:t xml:space="preserve"> </w:t>
      </w:r>
      <w:r w:rsidRPr="004B00EE">
        <w:rPr>
          <w:rFonts w:asciiTheme="minorHAnsi" w:hAnsiTheme="minorHAnsi"/>
        </w:rPr>
        <w:t>время</w:t>
      </w:r>
      <w:r w:rsidRPr="00934234">
        <w:rPr>
          <w:rFonts w:asciiTheme="minorHAnsi" w:hAnsiTheme="minorHAnsi"/>
        </w:rPr>
        <w:t xml:space="preserve">, </w:t>
      </w:r>
      <w:r w:rsidRPr="004B00EE">
        <w:rPr>
          <w:rFonts w:asciiTheme="minorHAnsi" w:hAnsiTheme="minorHAnsi"/>
        </w:rPr>
        <w:t>когда</w:t>
      </w:r>
      <w:r w:rsidRPr="00934234">
        <w:rPr>
          <w:rFonts w:asciiTheme="minorHAnsi" w:hAnsiTheme="minorHAnsi"/>
        </w:rPr>
        <w:t xml:space="preserve"> </w:t>
      </w:r>
      <w:r w:rsidRPr="004B00EE">
        <w:rPr>
          <w:rFonts w:asciiTheme="minorHAnsi" w:hAnsiTheme="minorHAnsi"/>
        </w:rPr>
        <w:t>СМИ</w:t>
      </w:r>
      <w:r w:rsidRPr="00934234">
        <w:rPr>
          <w:rFonts w:asciiTheme="minorHAnsi" w:hAnsiTheme="minorHAnsi"/>
        </w:rPr>
        <w:t xml:space="preserve"> </w:t>
      </w:r>
      <w:r w:rsidRPr="004B00EE">
        <w:rPr>
          <w:rFonts w:asciiTheme="minorHAnsi" w:hAnsiTheme="minorHAnsi"/>
        </w:rPr>
        <w:t>называют</w:t>
      </w:r>
      <w:r w:rsidRPr="00934234">
        <w:rPr>
          <w:rFonts w:asciiTheme="minorHAnsi" w:hAnsiTheme="minorHAnsi"/>
        </w:rPr>
        <w:t xml:space="preserve"> </w:t>
      </w:r>
      <w:r w:rsidRPr="004B00EE">
        <w:rPr>
          <w:rFonts w:asciiTheme="minorHAnsi" w:hAnsiTheme="minorHAnsi"/>
        </w:rPr>
        <w:t>четвертой</w:t>
      </w:r>
      <w:r w:rsidRPr="00934234">
        <w:rPr>
          <w:rFonts w:asciiTheme="minorHAnsi" w:hAnsiTheme="minorHAnsi"/>
        </w:rPr>
        <w:t xml:space="preserve"> </w:t>
      </w:r>
      <w:r w:rsidRPr="004B00EE">
        <w:rPr>
          <w:rFonts w:asciiTheme="minorHAnsi" w:hAnsiTheme="minorHAnsi"/>
        </w:rPr>
        <w:t>властью</w:t>
      </w:r>
      <w:r w:rsidRPr="00934234">
        <w:rPr>
          <w:rFonts w:asciiTheme="minorHAnsi" w:hAnsiTheme="minorHAnsi"/>
        </w:rPr>
        <w:t xml:space="preserve"> (</w:t>
      </w:r>
      <w:r w:rsidRPr="004B00EE">
        <w:rPr>
          <w:rFonts w:asciiTheme="minorHAnsi" w:hAnsiTheme="minorHAnsi"/>
        </w:rPr>
        <w:t>любая</w:t>
      </w:r>
      <w:r w:rsidRPr="00934234">
        <w:rPr>
          <w:rFonts w:asciiTheme="minorHAnsi" w:hAnsiTheme="minorHAnsi"/>
        </w:rPr>
        <w:t xml:space="preserve"> </w:t>
      </w:r>
      <w:r w:rsidRPr="004B00EE">
        <w:rPr>
          <w:rFonts w:asciiTheme="minorHAnsi" w:hAnsiTheme="minorHAnsi"/>
        </w:rPr>
        <w:t>образовательная</w:t>
      </w:r>
      <w:r w:rsidRPr="00934234">
        <w:rPr>
          <w:rFonts w:asciiTheme="minorHAnsi" w:hAnsiTheme="minorHAnsi"/>
        </w:rPr>
        <w:t xml:space="preserve"> </w:t>
      </w:r>
      <w:r w:rsidRPr="004B00EE">
        <w:rPr>
          <w:rFonts w:asciiTheme="minorHAnsi" w:hAnsiTheme="minorHAnsi"/>
        </w:rPr>
        <w:t>деятельность</w:t>
      </w:r>
      <w:r w:rsidRPr="00934234">
        <w:rPr>
          <w:rFonts w:asciiTheme="minorHAnsi" w:hAnsiTheme="minorHAnsi"/>
        </w:rPr>
        <w:t xml:space="preserve">, </w:t>
      </w:r>
      <w:r w:rsidRPr="004B00EE">
        <w:rPr>
          <w:rFonts w:asciiTheme="minorHAnsi" w:hAnsiTheme="minorHAnsi"/>
        </w:rPr>
        <w:t>которая</w:t>
      </w:r>
      <w:r w:rsidRPr="00934234">
        <w:rPr>
          <w:rFonts w:asciiTheme="minorHAnsi" w:hAnsiTheme="minorHAnsi"/>
        </w:rPr>
        <w:t xml:space="preserve"> </w:t>
      </w:r>
      <w:r w:rsidRPr="004B00EE">
        <w:rPr>
          <w:rFonts w:asciiTheme="minorHAnsi" w:hAnsiTheme="minorHAnsi"/>
        </w:rPr>
        <w:t>не</w:t>
      </w:r>
      <w:r w:rsidRPr="00934234">
        <w:rPr>
          <w:rFonts w:asciiTheme="minorHAnsi" w:hAnsiTheme="minorHAnsi"/>
        </w:rPr>
        <w:t xml:space="preserve"> </w:t>
      </w:r>
      <w:r w:rsidRPr="004B00EE">
        <w:rPr>
          <w:rFonts w:asciiTheme="minorHAnsi" w:hAnsiTheme="minorHAnsi"/>
        </w:rPr>
        <w:t>связана</w:t>
      </w:r>
      <w:r w:rsidRPr="00934234">
        <w:rPr>
          <w:rFonts w:asciiTheme="minorHAnsi" w:hAnsiTheme="minorHAnsi"/>
        </w:rPr>
        <w:t xml:space="preserve"> </w:t>
      </w:r>
      <w:r w:rsidRPr="004B00EE">
        <w:rPr>
          <w:rFonts w:asciiTheme="minorHAnsi" w:hAnsiTheme="minorHAnsi"/>
        </w:rPr>
        <w:t>с</w:t>
      </w:r>
      <w:r w:rsidRPr="00934234">
        <w:rPr>
          <w:rFonts w:asciiTheme="minorHAnsi" w:hAnsiTheme="minorHAnsi"/>
        </w:rPr>
        <w:t xml:space="preserve"> </w:t>
      </w:r>
      <w:r w:rsidRPr="004B00EE">
        <w:rPr>
          <w:rFonts w:asciiTheme="minorHAnsi" w:hAnsiTheme="minorHAnsi"/>
        </w:rPr>
        <w:t>принуждением</w:t>
      </w:r>
      <w:r w:rsidRPr="00934234">
        <w:rPr>
          <w:rFonts w:asciiTheme="minorHAnsi" w:hAnsiTheme="minorHAnsi"/>
        </w:rPr>
        <w:t xml:space="preserve"> (</w:t>
      </w:r>
      <w:r w:rsidRPr="004B00EE">
        <w:rPr>
          <w:rFonts w:asciiTheme="minorHAnsi" w:hAnsiTheme="minorHAnsi"/>
        </w:rPr>
        <w:t>например</w:t>
      </w:r>
      <w:r w:rsidRPr="00934234">
        <w:rPr>
          <w:rFonts w:asciiTheme="minorHAnsi" w:hAnsiTheme="minorHAnsi"/>
        </w:rPr>
        <w:t xml:space="preserve">, </w:t>
      </w:r>
      <w:r w:rsidRPr="004B00EE">
        <w:rPr>
          <w:rFonts w:asciiTheme="minorHAnsi" w:hAnsiTheme="minorHAnsi"/>
        </w:rPr>
        <w:t>школа</w:t>
      </w:r>
      <w:r w:rsidRPr="00934234">
        <w:rPr>
          <w:rFonts w:asciiTheme="minorHAnsi" w:hAnsiTheme="minorHAnsi"/>
        </w:rPr>
        <w:t xml:space="preserve">), </w:t>
      </w:r>
      <w:r w:rsidRPr="004B00EE">
        <w:rPr>
          <w:rFonts w:asciiTheme="minorHAnsi" w:hAnsiTheme="minorHAnsi"/>
        </w:rPr>
        <w:t>коммуникационные</w:t>
      </w:r>
      <w:r w:rsidRPr="00934234">
        <w:rPr>
          <w:rFonts w:asciiTheme="minorHAnsi" w:hAnsiTheme="minorHAnsi"/>
        </w:rPr>
        <w:t xml:space="preserve"> </w:t>
      </w:r>
      <w:r w:rsidRPr="004B00EE">
        <w:rPr>
          <w:rFonts w:asciiTheme="minorHAnsi" w:hAnsiTheme="minorHAnsi"/>
        </w:rPr>
        <w:t>кампании</w:t>
      </w:r>
      <w:r w:rsidRPr="00934234">
        <w:rPr>
          <w:rFonts w:asciiTheme="minorHAnsi" w:hAnsiTheme="minorHAnsi"/>
        </w:rPr>
        <w:t xml:space="preserve"> </w:t>
      </w:r>
      <w:r w:rsidRPr="004B00EE">
        <w:rPr>
          <w:rFonts w:asciiTheme="minorHAnsi" w:hAnsiTheme="minorHAnsi"/>
        </w:rPr>
        <w:t>должны</w:t>
      </w:r>
      <w:r w:rsidRPr="00934234">
        <w:rPr>
          <w:rFonts w:asciiTheme="minorHAnsi" w:hAnsiTheme="minorHAnsi"/>
        </w:rPr>
        <w:t xml:space="preserve"> </w:t>
      </w:r>
      <w:r w:rsidRPr="004B00EE">
        <w:rPr>
          <w:rFonts w:asciiTheme="minorHAnsi" w:hAnsiTheme="minorHAnsi"/>
        </w:rPr>
        <w:t>быть</w:t>
      </w:r>
      <w:r w:rsidRPr="00934234">
        <w:rPr>
          <w:rFonts w:asciiTheme="minorHAnsi" w:hAnsiTheme="minorHAnsi"/>
        </w:rPr>
        <w:t xml:space="preserve"> </w:t>
      </w:r>
      <w:r w:rsidRPr="004B00EE">
        <w:rPr>
          <w:rFonts w:asciiTheme="minorHAnsi" w:hAnsiTheme="minorHAnsi"/>
        </w:rPr>
        <w:t>тщательно</w:t>
      </w:r>
      <w:r w:rsidRPr="00934234">
        <w:rPr>
          <w:rFonts w:asciiTheme="minorHAnsi" w:hAnsiTheme="minorHAnsi"/>
        </w:rPr>
        <w:t xml:space="preserve"> </w:t>
      </w:r>
      <w:r w:rsidRPr="004B00EE">
        <w:rPr>
          <w:rFonts w:asciiTheme="minorHAnsi" w:hAnsiTheme="minorHAnsi"/>
        </w:rPr>
        <w:t>разработаны</w:t>
      </w:r>
      <w:r w:rsidRPr="00934234">
        <w:rPr>
          <w:rFonts w:asciiTheme="minorHAnsi" w:hAnsiTheme="minorHAnsi"/>
        </w:rPr>
        <w:t xml:space="preserve">. </w:t>
      </w:r>
    </w:p>
    <w:p w14:paraId="588A6DB5" w14:textId="77777777" w:rsidR="00D70CBD" w:rsidRPr="00934234" w:rsidRDefault="00D70CBD" w:rsidP="00D70CBD">
      <w:pPr>
        <w:pStyle w:val="BlockFLRUS"/>
        <w:rPr>
          <w:rFonts w:asciiTheme="minorHAnsi" w:hAnsiTheme="minorHAnsi"/>
        </w:rPr>
      </w:pPr>
      <w:r w:rsidRPr="004B00EE">
        <w:rPr>
          <w:rFonts w:asciiTheme="minorHAnsi" w:hAnsiTheme="minorHAnsi"/>
        </w:rPr>
        <w:t>Социальное</w:t>
      </w:r>
      <w:r w:rsidRPr="00934234">
        <w:rPr>
          <w:rFonts w:asciiTheme="minorHAnsi" w:hAnsiTheme="minorHAnsi"/>
        </w:rPr>
        <w:t xml:space="preserve"> </w:t>
      </w:r>
      <w:r w:rsidRPr="004B00EE">
        <w:rPr>
          <w:rFonts w:asciiTheme="minorHAnsi" w:hAnsiTheme="minorHAnsi"/>
        </w:rPr>
        <w:t>образование</w:t>
      </w:r>
      <w:r w:rsidRPr="00934234">
        <w:rPr>
          <w:rFonts w:asciiTheme="minorHAnsi" w:hAnsiTheme="minorHAnsi"/>
        </w:rPr>
        <w:t xml:space="preserve"> </w:t>
      </w:r>
      <w:r w:rsidRPr="004B00EE">
        <w:rPr>
          <w:rFonts w:asciiTheme="minorHAnsi" w:hAnsiTheme="minorHAnsi"/>
        </w:rPr>
        <w:t>базируется</w:t>
      </w:r>
      <w:r w:rsidRPr="00934234">
        <w:rPr>
          <w:rFonts w:asciiTheme="minorHAnsi" w:hAnsiTheme="minorHAnsi"/>
        </w:rPr>
        <w:t xml:space="preserve"> </w:t>
      </w:r>
      <w:r w:rsidRPr="004B00EE">
        <w:rPr>
          <w:rFonts w:asciiTheme="minorHAnsi" w:hAnsiTheme="minorHAnsi"/>
        </w:rPr>
        <w:t>на</w:t>
      </w:r>
      <w:r w:rsidRPr="00934234">
        <w:rPr>
          <w:rFonts w:asciiTheme="minorHAnsi" w:hAnsiTheme="minorHAnsi"/>
        </w:rPr>
        <w:t xml:space="preserve"> </w:t>
      </w:r>
      <w:r w:rsidRPr="004B00EE">
        <w:rPr>
          <w:rFonts w:asciiTheme="minorHAnsi" w:hAnsiTheme="minorHAnsi"/>
        </w:rPr>
        <w:t>постоянной</w:t>
      </w:r>
      <w:r w:rsidRPr="00934234">
        <w:rPr>
          <w:rFonts w:asciiTheme="minorHAnsi" w:hAnsiTheme="minorHAnsi"/>
        </w:rPr>
        <w:t xml:space="preserve"> </w:t>
      </w:r>
      <w:r w:rsidRPr="004B00EE">
        <w:rPr>
          <w:rFonts w:asciiTheme="minorHAnsi" w:hAnsiTheme="minorHAnsi"/>
        </w:rPr>
        <w:t>коммуникации</w:t>
      </w:r>
      <w:r w:rsidRPr="00934234">
        <w:rPr>
          <w:rFonts w:asciiTheme="minorHAnsi" w:hAnsiTheme="minorHAnsi"/>
        </w:rPr>
        <w:t xml:space="preserve"> </w:t>
      </w:r>
      <w:r w:rsidRPr="004B00EE">
        <w:rPr>
          <w:rFonts w:asciiTheme="minorHAnsi" w:hAnsiTheme="minorHAnsi"/>
        </w:rPr>
        <w:t>через</w:t>
      </w:r>
      <w:r w:rsidRPr="00934234">
        <w:rPr>
          <w:rFonts w:asciiTheme="minorHAnsi" w:hAnsiTheme="minorHAnsi"/>
        </w:rPr>
        <w:t xml:space="preserve"> </w:t>
      </w:r>
      <w:r w:rsidRPr="004B00EE">
        <w:rPr>
          <w:rFonts w:asciiTheme="minorHAnsi" w:hAnsiTheme="minorHAnsi"/>
        </w:rPr>
        <w:t>различные</w:t>
      </w:r>
      <w:r w:rsidRPr="00934234">
        <w:rPr>
          <w:rFonts w:asciiTheme="minorHAnsi" w:hAnsiTheme="minorHAnsi"/>
        </w:rPr>
        <w:t xml:space="preserve"> </w:t>
      </w:r>
      <w:r w:rsidRPr="004B00EE">
        <w:rPr>
          <w:rFonts w:asciiTheme="minorHAnsi" w:hAnsiTheme="minorHAnsi"/>
        </w:rPr>
        <w:t>каналы</w:t>
      </w:r>
      <w:r w:rsidRPr="00934234">
        <w:rPr>
          <w:rFonts w:asciiTheme="minorHAnsi" w:hAnsiTheme="minorHAnsi"/>
        </w:rPr>
        <w:t xml:space="preserve"> </w:t>
      </w:r>
      <w:r w:rsidRPr="004B00EE">
        <w:rPr>
          <w:rFonts w:asciiTheme="minorHAnsi" w:hAnsiTheme="minorHAnsi"/>
        </w:rPr>
        <w:t>различного</w:t>
      </w:r>
      <w:r w:rsidRPr="00934234">
        <w:rPr>
          <w:rFonts w:asciiTheme="minorHAnsi" w:hAnsiTheme="minorHAnsi"/>
        </w:rPr>
        <w:t xml:space="preserve"> </w:t>
      </w:r>
      <w:r w:rsidRPr="004B00EE">
        <w:rPr>
          <w:rFonts w:asciiTheme="minorHAnsi" w:hAnsiTheme="minorHAnsi"/>
        </w:rPr>
        <w:t>объема</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формы</w:t>
      </w:r>
      <w:r w:rsidRPr="00934234">
        <w:rPr>
          <w:rFonts w:asciiTheme="minorHAnsi" w:hAnsiTheme="minorHAnsi"/>
        </w:rPr>
        <w:t xml:space="preserve">. </w:t>
      </w:r>
      <w:r w:rsidRPr="004B00EE">
        <w:rPr>
          <w:rFonts w:asciiTheme="minorHAnsi" w:hAnsiTheme="minorHAnsi"/>
        </w:rPr>
        <w:t>Для</w:t>
      </w:r>
      <w:r w:rsidRPr="00934234">
        <w:rPr>
          <w:rFonts w:asciiTheme="minorHAnsi" w:hAnsiTheme="minorHAnsi"/>
        </w:rPr>
        <w:t xml:space="preserve"> </w:t>
      </w:r>
      <w:r w:rsidRPr="004B00EE">
        <w:rPr>
          <w:rFonts w:asciiTheme="minorHAnsi" w:hAnsiTheme="minorHAnsi"/>
        </w:rPr>
        <w:t>того</w:t>
      </w:r>
      <w:r w:rsidRPr="00934234">
        <w:rPr>
          <w:rFonts w:asciiTheme="minorHAnsi" w:hAnsiTheme="minorHAnsi"/>
        </w:rPr>
        <w:t xml:space="preserve">, </w:t>
      </w:r>
      <w:r w:rsidRPr="004B00EE">
        <w:rPr>
          <w:rFonts w:asciiTheme="minorHAnsi" w:hAnsiTheme="minorHAnsi"/>
        </w:rPr>
        <w:t>чтобы</w:t>
      </w:r>
      <w:r w:rsidRPr="00934234">
        <w:rPr>
          <w:rFonts w:asciiTheme="minorHAnsi" w:hAnsiTheme="minorHAnsi"/>
        </w:rPr>
        <w:t xml:space="preserve"> </w:t>
      </w:r>
      <w:r w:rsidRPr="004B00EE">
        <w:rPr>
          <w:rFonts w:asciiTheme="minorHAnsi" w:hAnsiTheme="minorHAnsi"/>
        </w:rPr>
        <w:t>вычленить</w:t>
      </w:r>
      <w:r w:rsidRPr="00934234">
        <w:rPr>
          <w:rFonts w:asciiTheme="minorHAnsi" w:hAnsiTheme="minorHAnsi"/>
        </w:rPr>
        <w:t xml:space="preserve"> </w:t>
      </w:r>
      <w:r w:rsidRPr="004B00EE">
        <w:rPr>
          <w:rFonts w:asciiTheme="minorHAnsi" w:hAnsiTheme="minorHAnsi"/>
        </w:rPr>
        <w:t>проблему</w:t>
      </w:r>
      <w:r w:rsidRPr="00934234">
        <w:rPr>
          <w:rFonts w:asciiTheme="minorHAnsi" w:hAnsiTheme="minorHAnsi"/>
        </w:rPr>
        <w:t xml:space="preserve"> </w:t>
      </w:r>
      <w:r w:rsidRPr="004B00EE">
        <w:rPr>
          <w:rFonts w:asciiTheme="minorHAnsi" w:hAnsiTheme="minorHAnsi"/>
        </w:rPr>
        <w:t>низкой</w:t>
      </w:r>
      <w:r w:rsidRPr="00934234">
        <w:rPr>
          <w:rFonts w:asciiTheme="minorHAnsi" w:hAnsiTheme="minorHAnsi"/>
        </w:rPr>
        <w:t xml:space="preserve"> </w:t>
      </w:r>
      <w:r w:rsidRPr="004B00EE">
        <w:rPr>
          <w:rFonts w:asciiTheme="minorHAnsi" w:hAnsiTheme="minorHAnsi"/>
        </w:rPr>
        <w:t>финансовой</w:t>
      </w:r>
      <w:r w:rsidRPr="00934234">
        <w:rPr>
          <w:rFonts w:asciiTheme="minorHAnsi" w:hAnsiTheme="minorHAnsi"/>
        </w:rPr>
        <w:t xml:space="preserve"> </w:t>
      </w:r>
      <w:r w:rsidRPr="004B00EE">
        <w:rPr>
          <w:rFonts w:asciiTheme="minorHAnsi" w:hAnsiTheme="minorHAnsi"/>
        </w:rPr>
        <w:t>осведомленности</w:t>
      </w:r>
      <w:r w:rsidRPr="00934234">
        <w:rPr>
          <w:rFonts w:asciiTheme="minorHAnsi" w:hAnsiTheme="minorHAnsi"/>
        </w:rPr>
        <w:t xml:space="preserve"> </w:t>
      </w:r>
      <w:r w:rsidRPr="004B00EE">
        <w:rPr>
          <w:rFonts w:asciiTheme="minorHAnsi" w:hAnsiTheme="minorHAnsi"/>
        </w:rPr>
        <w:t>жителей</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привлечь</w:t>
      </w:r>
      <w:r w:rsidRPr="00934234">
        <w:rPr>
          <w:rFonts w:asciiTheme="minorHAnsi" w:hAnsiTheme="minorHAnsi"/>
        </w:rPr>
        <w:t xml:space="preserve"> </w:t>
      </w:r>
      <w:r w:rsidRPr="004B00EE">
        <w:rPr>
          <w:rFonts w:asciiTheme="minorHAnsi" w:hAnsiTheme="minorHAnsi"/>
        </w:rPr>
        <w:t>их</w:t>
      </w:r>
      <w:r w:rsidRPr="00934234">
        <w:rPr>
          <w:rFonts w:asciiTheme="minorHAnsi" w:hAnsiTheme="minorHAnsi"/>
        </w:rPr>
        <w:t xml:space="preserve"> </w:t>
      </w:r>
      <w:r w:rsidRPr="004B00EE">
        <w:rPr>
          <w:rFonts w:asciiTheme="minorHAnsi" w:hAnsiTheme="minorHAnsi"/>
        </w:rPr>
        <w:t>к</w:t>
      </w:r>
      <w:r w:rsidRPr="00934234">
        <w:rPr>
          <w:rFonts w:asciiTheme="minorHAnsi" w:hAnsiTheme="minorHAnsi"/>
        </w:rPr>
        <w:t xml:space="preserve"> </w:t>
      </w:r>
      <w:r w:rsidRPr="004B00EE">
        <w:rPr>
          <w:rFonts w:asciiTheme="minorHAnsi" w:hAnsiTheme="minorHAnsi"/>
        </w:rPr>
        <w:t>чтению</w:t>
      </w:r>
      <w:r w:rsidRPr="00934234">
        <w:rPr>
          <w:rFonts w:asciiTheme="minorHAnsi" w:hAnsiTheme="minorHAnsi"/>
        </w:rPr>
        <w:t xml:space="preserve"> </w:t>
      </w:r>
      <w:r w:rsidRPr="004B00EE">
        <w:rPr>
          <w:rFonts w:asciiTheme="minorHAnsi" w:hAnsiTheme="minorHAnsi"/>
        </w:rPr>
        <w:t>или</w:t>
      </w:r>
      <w:r w:rsidRPr="00934234">
        <w:rPr>
          <w:rFonts w:asciiTheme="minorHAnsi" w:hAnsiTheme="minorHAnsi"/>
        </w:rPr>
        <w:t xml:space="preserve"> </w:t>
      </w:r>
      <w:r w:rsidRPr="004B00EE">
        <w:rPr>
          <w:rFonts w:asciiTheme="minorHAnsi" w:hAnsiTheme="minorHAnsi"/>
        </w:rPr>
        <w:t>просмотру</w:t>
      </w:r>
      <w:r w:rsidRPr="00934234">
        <w:rPr>
          <w:rFonts w:asciiTheme="minorHAnsi" w:hAnsiTheme="minorHAnsi"/>
        </w:rPr>
        <w:t xml:space="preserve"> </w:t>
      </w:r>
      <w:r w:rsidRPr="004B00EE">
        <w:rPr>
          <w:rFonts w:asciiTheme="minorHAnsi" w:hAnsiTheme="minorHAnsi"/>
        </w:rPr>
        <w:t>подготовленных</w:t>
      </w:r>
      <w:r w:rsidRPr="00934234">
        <w:rPr>
          <w:rFonts w:asciiTheme="minorHAnsi" w:hAnsiTheme="minorHAnsi"/>
        </w:rPr>
        <w:t xml:space="preserve"> </w:t>
      </w:r>
      <w:r w:rsidRPr="004B00EE">
        <w:rPr>
          <w:rFonts w:asciiTheme="minorHAnsi" w:hAnsiTheme="minorHAnsi"/>
        </w:rPr>
        <w:t>материалов</w:t>
      </w:r>
      <w:r w:rsidRPr="00934234">
        <w:rPr>
          <w:rFonts w:asciiTheme="minorHAnsi" w:hAnsiTheme="minorHAnsi"/>
        </w:rPr>
        <w:t xml:space="preserve">, </w:t>
      </w:r>
      <w:r w:rsidRPr="004B00EE">
        <w:rPr>
          <w:rFonts w:asciiTheme="minorHAnsi" w:hAnsiTheme="minorHAnsi"/>
        </w:rPr>
        <w:t>публичное</w:t>
      </w:r>
      <w:r w:rsidRPr="00934234">
        <w:rPr>
          <w:rFonts w:asciiTheme="minorHAnsi" w:hAnsiTheme="minorHAnsi"/>
        </w:rPr>
        <w:t xml:space="preserve"> </w:t>
      </w:r>
      <w:r w:rsidRPr="004B00EE">
        <w:rPr>
          <w:rFonts w:asciiTheme="minorHAnsi" w:hAnsiTheme="minorHAnsi"/>
        </w:rPr>
        <w:t>пространство</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Интернет</w:t>
      </w:r>
      <w:r w:rsidRPr="00934234">
        <w:rPr>
          <w:rFonts w:asciiTheme="minorHAnsi" w:hAnsiTheme="minorHAnsi"/>
        </w:rPr>
        <w:t xml:space="preserve"> </w:t>
      </w:r>
      <w:r w:rsidRPr="004B00EE">
        <w:rPr>
          <w:rFonts w:asciiTheme="minorHAnsi" w:hAnsiTheme="minorHAnsi"/>
        </w:rPr>
        <w:t>необходимо</w:t>
      </w:r>
      <w:r w:rsidRPr="00934234">
        <w:rPr>
          <w:rFonts w:asciiTheme="minorHAnsi" w:hAnsiTheme="minorHAnsi"/>
        </w:rPr>
        <w:t xml:space="preserve"> </w:t>
      </w:r>
      <w:r w:rsidRPr="004B00EE">
        <w:rPr>
          <w:rFonts w:asciiTheme="minorHAnsi" w:hAnsiTheme="minorHAnsi"/>
        </w:rPr>
        <w:t>наполнить</w:t>
      </w:r>
      <w:r w:rsidRPr="00934234">
        <w:rPr>
          <w:rFonts w:asciiTheme="minorHAnsi" w:hAnsiTheme="minorHAnsi"/>
        </w:rPr>
        <w:t xml:space="preserve"> </w:t>
      </w:r>
      <w:r w:rsidRPr="004B00EE">
        <w:rPr>
          <w:rFonts w:asciiTheme="minorHAnsi" w:hAnsiTheme="minorHAnsi"/>
        </w:rPr>
        <w:t>информацией</w:t>
      </w:r>
      <w:r w:rsidRPr="00934234">
        <w:rPr>
          <w:rFonts w:asciiTheme="minorHAnsi" w:hAnsiTheme="minorHAnsi"/>
        </w:rPr>
        <w:t xml:space="preserve"> </w:t>
      </w:r>
      <w:r w:rsidRPr="004B00EE">
        <w:rPr>
          <w:rFonts w:asciiTheme="minorHAnsi" w:hAnsiTheme="minorHAnsi"/>
        </w:rPr>
        <w:t>о</w:t>
      </w:r>
      <w:r w:rsidRPr="00934234">
        <w:rPr>
          <w:rFonts w:asciiTheme="minorHAnsi" w:hAnsiTheme="minorHAnsi"/>
        </w:rPr>
        <w:t xml:space="preserve"> </w:t>
      </w:r>
      <w:r w:rsidRPr="004B00EE">
        <w:rPr>
          <w:rFonts w:asciiTheme="minorHAnsi" w:hAnsiTheme="minorHAnsi"/>
        </w:rPr>
        <w:t>планируемых</w:t>
      </w:r>
      <w:r w:rsidRPr="00934234">
        <w:rPr>
          <w:rFonts w:asciiTheme="minorHAnsi" w:hAnsiTheme="minorHAnsi"/>
        </w:rPr>
        <w:t xml:space="preserve"> </w:t>
      </w:r>
      <w:r w:rsidRPr="004B00EE">
        <w:rPr>
          <w:rFonts w:asciiTheme="minorHAnsi" w:hAnsiTheme="minorHAnsi"/>
        </w:rPr>
        <w:t>мероприятиях</w:t>
      </w:r>
      <w:r w:rsidRPr="00934234">
        <w:rPr>
          <w:rFonts w:asciiTheme="minorHAnsi" w:hAnsiTheme="minorHAnsi"/>
        </w:rPr>
        <w:t xml:space="preserve">. </w:t>
      </w:r>
    </w:p>
    <w:p w14:paraId="519FA985" w14:textId="77777777" w:rsidR="00D70CBD" w:rsidRPr="00934234" w:rsidRDefault="00D70CBD" w:rsidP="00D70CBD">
      <w:pPr>
        <w:pStyle w:val="BlockFLRUS"/>
        <w:rPr>
          <w:rFonts w:asciiTheme="minorHAnsi" w:hAnsiTheme="minorHAnsi"/>
          <w:b/>
        </w:rPr>
      </w:pP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соответствием</w:t>
      </w:r>
      <w:r w:rsidRPr="00934234">
        <w:rPr>
          <w:rFonts w:asciiTheme="minorHAnsi" w:hAnsiTheme="minorHAnsi"/>
        </w:rPr>
        <w:t xml:space="preserve"> </w:t>
      </w:r>
      <w:r w:rsidRPr="004B00EE">
        <w:rPr>
          <w:rFonts w:asciiTheme="minorHAnsi" w:hAnsiTheme="minorHAnsi"/>
        </w:rPr>
        <w:t>с</w:t>
      </w:r>
      <w:r w:rsidRPr="00934234">
        <w:rPr>
          <w:rFonts w:asciiTheme="minorHAnsi" w:hAnsiTheme="minorHAnsi"/>
        </w:rPr>
        <w:t xml:space="preserve"> </w:t>
      </w:r>
      <w:r w:rsidRPr="004B00EE">
        <w:rPr>
          <w:rFonts w:asciiTheme="minorHAnsi" w:hAnsiTheme="minorHAnsi"/>
        </w:rPr>
        <w:t>результатами</w:t>
      </w:r>
      <w:r w:rsidRPr="00934234">
        <w:rPr>
          <w:rFonts w:asciiTheme="minorHAnsi" w:hAnsiTheme="minorHAnsi"/>
        </w:rPr>
        <w:t xml:space="preserve"> </w:t>
      </w:r>
      <w:r w:rsidRPr="004B00EE">
        <w:rPr>
          <w:rFonts w:asciiTheme="minorHAnsi" w:hAnsiTheme="minorHAnsi"/>
        </w:rPr>
        <w:t>исследования</w:t>
      </w:r>
      <w:r w:rsidRPr="00934234">
        <w:rPr>
          <w:rFonts w:asciiTheme="minorHAnsi" w:hAnsiTheme="minorHAnsi"/>
        </w:rPr>
        <w:t xml:space="preserve">, </w:t>
      </w:r>
      <w:r w:rsidRPr="004B00EE">
        <w:rPr>
          <w:rFonts w:asciiTheme="minorHAnsi" w:hAnsiTheme="minorHAnsi"/>
        </w:rPr>
        <w:t>проведенного</w:t>
      </w:r>
      <w:r w:rsidRPr="00934234">
        <w:rPr>
          <w:rFonts w:asciiTheme="minorHAnsi" w:hAnsiTheme="minorHAnsi"/>
        </w:rPr>
        <w:t xml:space="preserve"> </w:t>
      </w:r>
      <w:r w:rsidRPr="004B00EE">
        <w:rPr>
          <w:rFonts w:asciiTheme="minorHAnsi" w:hAnsiTheme="minorHAnsi"/>
        </w:rPr>
        <w:t>среди</w:t>
      </w:r>
      <w:r w:rsidRPr="00934234">
        <w:rPr>
          <w:rFonts w:asciiTheme="minorHAnsi" w:hAnsiTheme="minorHAnsi"/>
        </w:rPr>
        <w:t xml:space="preserve"> </w:t>
      </w:r>
      <w:r w:rsidRPr="004B00EE">
        <w:rPr>
          <w:rFonts w:asciiTheme="minorHAnsi" w:hAnsiTheme="minorHAnsi"/>
        </w:rPr>
        <w:t>жителей</w:t>
      </w:r>
      <w:r w:rsidRPr="00934234">
        <w:rPr>
          <w:rFonts w:asciiTheme="minorHAnsi" w:hAnsiTheme="minorHAnsi"/>
        </w:rPr>
        <w:t xml:space="preserve"> </w:t>
      </w:r>
      <w:r w:rsidRPr="004B00EE">
        <w:rPr>
          <w:rFonts w:asciiTheme="minorHAnsi" w:hAnsiTheme="minorHAnsi"/>
        </w:rPr>
        <w:t>области</w:t>
      </w:r>
      <w:r w:rsidRPr="004B00EE">
        <w:rPr>
          <w:rStyle w:val="af"/>
          <w:rFonts w:asciiTheme="minorHAnsi" w:hAnsiTheme="minorHAnsi"/>
        </w:rPr>
        <w:footnoteReference w:id="25"/>
      </w:r>
      <w:r w:rsidRPr="00934234">
        <w:rPr>
          <w:rFonts w:asciiTheme="minorHAnsi" w:hAnsiTheme="minorHAnsi"/>
        </w:rPr>
        <w:t xml:space="preserve">, </w:t>
      </w:r>
      <w:r w:rsidRPr="004B00EE">
        <w:rPr>
          <w:rFonts w:asciiTheme="minorHAnsi" w:hAnsiTheme="minorHAnsi"/>
        </w:rPr>
        <w:t>треть</w:t>
      </w:r>
      <w:r w:rsidRPr="00934234">
        <w:rPr>
          <w:rFonts w:asciiTheme="minorHAnsi" w:hAnsiTheme="minorHAnsi"/>
        </w:rPr>
        <w:t xml:space="preserve"> </w:t>
      </w:r>
      <w:r w:rsidRPr="004B00EE">
        <w:rPr>
          <w:rFonts w:asciiTheme="minorHAnsi" w:hAnsiTheme="minorHAnsi"/>
        </w:rPr>
        <w:t>населения</w:t>
      </w:r>
      <w:r w:rsidRPr="00934234">
        <w:rPr>
          <w:rFonts w:asciiTheme="minorHAnsi" w:hAnsiTheme="minorHAnsi"/>
        </w:rPr>
        <w:t xml:space="preserve"> </w:t>
      </w:r>
      <w:r w:rsidRPr="004B00EE">
        <w:rPr>
          <w:rFonts w:asciiTheme="minorHAnsi" w:hAnsiTheme="minorHAnsi"/>
        </w:rPr>
        <w:t>активно</w:t>
      </w:r>
      <w:r w:rsidRPr="00934234">
        <w:rPr>
          <w:rFonts w:asciiTheme="minorHAnsi" w:hAnsiTheme="minorHAnsi"/>
        </w:rPr>
        <w:t xml:space="preserve"> </w:t>
      </w:r>
      <w:r w:rsidRPr="004B00EE">
        <w:rPr>
          <w:rFonts w:asciiTheme="minorHAnsi" w:hAnsiTheme="minorHAnsi"/>
        </w:rPr>
        <w:t>ищет</w:t>
      </w:r>
      <w:r w:rsidRPr="00934234">
        <w:rPr>
          <w:rFonts w:asciiTheme="minorHAnsi" w:hAnsiTheme="minorHAnsi"/>
        </w:rPr>
        <w:t xml:space="preserve"> </w:t>
      </w:r>
      <w:r w:rsidRPr="004B00EE">
        <w:rPr>
          <w:rFonts w:asciiTheme="minorHAnsi" w:hAnsiTheme="minorHAnsi"/>
        </w:rPr>
        <w:t>информацию</w:t>
      </w:r>
      <w:r w:rsidRPr="00934234">
        <w:rPr>
          <w:rFonts w:asciiTheme="minorHAnsi" w:hAnsiTheme="minorHAnsi"/>
        </w:rPr>
        <w:t xml:space="preserve">, </w:t>
      </w:r>
      <w:r w:rsidRPr="004B00EE">
        <w:rPr>
          <w:rFonts w:asciiTheme="minorHAnsi" w:hAnsiTheme="minorHAnsi"/>
        </w:rPr>
        <w:t>касающуюся</w:t>
      </w:r>
      <w:r w:rsidRPr="00934234">
        <w:rPr>
          <w:rFonts w:asciiTheme="minorHAnsi" w:hAnsiTheme="minorHAnsi"/>
        </w:rPr>
        <w:t xml:space="preserve"> </w:t>
      </w:r>
      <w:r w:rsidRPr="004B00EE">
        <w:rPr>
          <w:rFonts w:asciiTheme="minorHAnsi" w:hAnsiTheme="minorHAnsi"/>
        </w:rPr>
        <w:t>личных</w:t>
      </w:r>
      <w:r w:rsidRPr="00934234">
        <w:rPr>
          <w:rFonts w:asciiTheme="minorHAnsi" w:hAnsiTheme="minorHAnsi"/>
        </w:rPr>
        <w:t xml:space="preserve"> </w:t>
      </w:r>
      <w:r w:rsidRPr="004B00EE">
        <w:rPr>
          <w:rFonts w:asciiTheme="minorHAnsi" w:hAnsiTheme="minorHAnsi"/>
        </w:rPr>
        <w:t>финансов</w:t>
      </w:r>
      <w:r w:rsidRPr="00934234">
        <w:rPr>
          <w:rFonts w:asciiTheme="minorHAnsi" w:hAnsiTheme="minorHAnsi"/>
        </w:rPr>
        <w:t xml:space="preserve">. </w:t>
      </w:r>
      <w:r w:rsidRPr="004B00EE">
        <w:rPr>
          <w:rFonts w:asciiTheme="minorHAnsi" w:hAnsiTheme="minorHAnsi"/>
        </w:rPr>
        <w:t>Более</w:t>
      </w:r>
      <w:r w:rsidRPr="00934234">
        <w:rPr>
          <w:rFonts w:asciiTheme="minorHAnsi" w:hAnsiTheme="minorHAnsi"/>
        </w:rPr>
        <w:t xml:space="preserve"> </w:t>
      </w:r>
      <w:r w:rsidRPr="004B00EE">
        <w:rPr>
          <w:rFonts w:asciiTheme="minorHAnsi" w:hAnsiTheme="minorHAnsi"/>
        </w:rPr>
        <w:t>того</w:t>
      </w:r>
      <w:r w:rsidRPr="00934234">
        <w:rPr>
          <w:rFonts w:asciiTheme="minorHAnsi" w:hAnsiTheme="minorHAnsi"/>
        </w:rPr>
        <w:t xml:space="preserve">, </w:t>
      </w:r>
      <w:r w:rsidRPr="004B00EE">
        <w:rPr>
          <w:rFonts w:asciiTheme="minorHAnsi" w:hAnsiTheme="minorHAnsi"/>
        </w:rPr>
        <w:t>анализ</w:t>
      </w:r>
      <w:r w:rsidRPr="00934234">
        <w:rPr>
          <w:rFonts w:asciiTheme="minorHAnsi" w:hAnsiTheme="minorHAnsi"/>
        </w:rPr>
        <w:t xml:space="preserve"> </w:t>
      </w:r>
      <w:r w:rsidRPr="004B00EE">
        <w:rPr>
          <w:rFonts w:asciiTheme="minorHAnsi" w:hAnsiTheme="minorHAnsi"/>
        </w:rPr>
        <w:t>результатов</w:t>
      </w:r>
      <w:r w:rsidRPr="00934234">
        <w:rPr>
          <w:rFonts w:asciiTheme="minorHAnsi" w:hAnsiTheme="minorHAnsi"/>
        </w:rPr>
        <w:t xml:space="preserve"> </w:t>
      </w:r>
      <w:r w:rsidRPr="004B00EE">
        <w:rPr>
          <w:rFonts w:asciiTheme="minorHAnsi" w:hAnsiTheme="minorHAnsi"/>
        </w:rPr>
        <w:t>исследования</w:t>
      </w:r>
      <w:r w:rsidRPr="00934234">
        <w:rPr>
          <w:rFonts w:asciiTheme="minorHAnsi" w:hAnsiTheme="minorHAnsi"/>
        </w:rPr>
        <w:t xml:space="preserve"> </w:t>
      </w:r>
      <w:r w:rsidRPr="004B00EE">
        <w:rPr>
          <w:rFonts w:asciiTheme="minorHAnsi" w:hAnsiTheme="minorHAnsi"/>
        </w:rPr>
        <w:t>привел</w:t>
      </w:r>
      <w:r w:rsidRPr="00934234">
        <w:rPr>
          <w:rFonts w:asciiTheme="minorHAnsi" w:hAnsiTheme="minorHAnsi"/>
        </w:rPr>
        <w:t xml:space="preserve"> </w:t>
      </w:r>
      <w:r w:rsidRPr="004B00EE">
        <w:rPr>
          <w:rFonts w:asciiTheme="minorHAnsi" w:hAnsiTheme="minorHAnsi"/>
        </w:rPr>
        <w:t>к</w:t>
      </w:r>
      <w:r w:rsidRPr="00934234">
        <w:rPr>
          <w:rFonts w:asciiTheme="minorHAnsi" w:hAnsiTheme="minorHAnsi"/>
        </w:rPr>
        <w:t xml:space="preserve"> </w:t>
      </w:r>
      <w:r w:rsidRPr="004B00EE">
        <w:rPr>
          <w:rFonts w:asciiTheme="minorHAnsi" w:hAnsiTheme="minorHAnsi"/>
        </w:rPr>
        <w:t>заключению</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большинство</w:t>
      </w:r>
      <w:r w:rsidRPr="00934234">
        <w:rPr>
          <w:rFonts w:asciiTheme="minorHAnsi" w:hAnsiTheme="minorHAnsi"/>
        </w:rPr>
        <w:t xml:space="preserve"> </w:t>
      </w:r>
      <w:r w:rsidRPr="004B00EE">
        <w:rPr>
          <w:rFonts w:asciiTheme="minorHAnsi" w:hAnsiTheme="minorHAnsi"/>
        </w:rPr>
        <w:t>жителей</w:t>
      </w:r>
      <w:r w:rsidRPr="00934234">
        <w:rPr>
          <w:rFonts w:asciiTheme="minorHAnsi" w:hAnsiTheme="minorHAnsi"/>
        </w:rPr>
        <w:t xml:space="preserve"> </w:t>
      </w:r>
      <w:r w:rsidRPr="004B00EE">
        <w:rPr>
          <w:rFonts w:asciiTheme="minorHAnsi" w:hAnsiTheme="minorHAnsi"/>
        </w:rPr>
        <w:t>низко</w:t>
      </w:r>
      <w:r w:rsidRPr="00934234">
        <w:rPr>
          <w:rFonts w:asciiTheme="minorHAnsi" w:hAnsiTheme="minorHAnsi"/>
        </w:rPr>
        <w:t xml:space="preserve"> </w:t>
      </w:r>
      <w:r w:rsidRPr="004B00EE">
        <w:rPr>
          <w:rFonts w:asciiTheme="minorHAnsi" w:hAnsiTheme="minorHAnsi"/>
        </w:rPr>
        <w:t>оценивают</w:t>
      </w:r>
      <w:r w:rsidRPr="00934234">
        <w:rPr>
          <w:rFonts w:asciiTheme="minorHAnsi" w:hAnsiTheme="minorHAnsi"/>
        </w:rPr>
        <w:t xml:space="preserve"> </w:t>
      </w:r>
      <w:r w:rsidRPr="004B00EE">
        <w:rPr>
          <w:rFonts w:asciiTheme="minorHAnsi" w:hAnsiTheme="minorHAnsi"/>
        </w:rPr>
        <w:t>рациональное</w:t>
      </w:r>
      <w:r w:rsidRPr="00934234">
        <w:rPr>
          <w:rFonts w:asciiTheme="minorHAnsi" w:hAnsiTheme="minorHAnsi"/>
        </w:rPr>
        <w:t xml:space="preserve"> </w:t>
      </w:r>
      <w:r w:rsidRPr="004B00EE">
        <w:rPr>
          <w:rFonts w:asciiTheme="minorHAnsi" w:hAnsiTheme="minorHAnsi"/>
        </w:rPr>
        <w:t>управление</w:t>
      </w:r>
      <w:r w:rsidRPr="00934234">
        <w:rPr>
          <w:rFonts w:asciiTheme="minorHAnsi" w:hAnsiTheme="minorHAnsi"/>
        </w:rPr>
        <w:t xml:space="preserve"> </w:t>
      </w:r>
      <w:r w:rsidRPr="004B00EE">
        <w:rPr>
          <w:rFonts w:asciiTheme="minorHAnsi" w:hAnsiTheme="minorHAnsi"/>
        </w:rPr>
        <w:t>личными</w:t>
      </w:r>
      <w:r w:rsidRPr="00934234">
        <w:rPr>
          <w:rFonts w:asciiTheme="minorHAnsi" w:hAnsiTheme="minorHAnsi"/>
        </w:rPr>
        <w:t xml:space="preserve"> </w:t>
      </w:r>
      <w:r w:rsidRPr="004B00EE">
        <w:rPr>
          <w:rFonts w:asciiTheme="minorHAnsi" w:hAnsiTheme="minorHAnsi"/>
        </w:rPr>
        <w:t>финансами</w:t>
      </w:r>
      <w:r w:rsidRPr="00934234">
        <w:rPr>
          <w:rFonts w:asciiTheme="minorHAnsi" w:hAnsiTheme="minorHAnsi"/>
        </w:rPr>
        <w:t xml:space="preserve">. </w:t>
      </w:r>
      <w:r w:rsidRPr="004B00EE">
        <w:rPr>
          <w:rFonts w:asciiTheme="minorHAnsi" w:hAnsiTheme="minorHAnsi"/>
        </w:rPr>
        <w:t>Этот</w:t>
      </w:r>
      <w:r w:rsidRPr="00934234">
        <w:rPr>
          <w:rFonts w:asciiTheme="minorHAnsi" w:hAnsiTheme="minorHAnsi"/>
        </w:rPr>
        <w:t xml:space="preserve"> </w:t>
      </w:r>
      <w:r w:rsidRPr="004B00EE">
        <w:rPr>
          <w:rFonts w:asciiTheme="minorHAnsi" w:hAnsiTheme="minorHAnsi"/>
        </w:rPr>
        <w:t>вывод</w:t>
      </w:r>
      <w:r w:rsidRPr="00934234">
        <w:rPr>
          <w:rFonts w:asciiTheme="minorHAnsi" w:hAnsiTheme="minorHAnsi"/>
        </w:rPr>
        <w:t xml:space="preserve"> </w:t>
      </w:r>
      <w:r w:rsidRPr="004B00EE">
        <w:rPr>
          <w:rFonts w:asciiTheme="minorHAnsi" w:hAnsiTheme="minorHAnsi"/>
        </w:rPr>
        <w:t>применим</w:t>
      </w:r>
      <w:r w:rsidRPr="00934234">
        <w:rPr>
          <w:rFonts w:asciiTheme="minorHAnsi" w:hAnsiTheme="minorHAnsi"/>
        </w:rPr>
        <w:t xml:space="preserve"> </w:t>
      </w:r>
      <w:r w:rsidRPr="004B00EE">
        <w:rPr>
          <w:rFonts w:asciiTheme="minorHAnsi" w:hAnsiTheme="minorHAnsi"/>
        </w:rPr>
        <w:t>к</w:t>
      </w:r>
      <w:r w:rsidRPr="00934234">
        <w:rPr>
          <w:rFonts w:asciiTheme="minorHAnsi" w:hAnsiTheme="minorHAnsi"/>
        </w:rPr>
        <w:t xml:space="preserve"> </w:t>
      </w:r>
      <w:r w:rsidRPr="004B00EE">
        <w:rPr>
          <w:rFonts w:asciiTheme="minorHAnsi" w:hAnsiTheme="minorHAnsi"/>
        </w:rPr>
        <w:t>каждой</w:t>
      </w:r>
      <w:r w:rsidRPr="00934234">
        <w:rPr>
          <w:rFonts w:asciiTheme="minorHAnsi" w:hAnsiTheme="minorHAnsi"/>
        </w:rPr>
        <w:t xml:space="preserve"> </w:t>
      </w:r>
      <w:r w:rsidRPr="004B00EE">
        <w:rPr>
          <w:rFonts w:asciiTheme="minorHAnsi" w:hAnsiTheme="minorHAnsi"/>
        </w:rPr>
        <w:t>группе</w:t>
      </w:r>
      <w:r w:rsidRPr="00934234">
        <w:rPr>
          <w:rFonts w:asciiTheme="minorHAnsi" w:hAnsiTheme="minorHAnsi"/>
        </w:rPr>
        <w:t xml:space="preserve">, </w:t>
      </w:r>
      <w:r w:rsidRPr="004B00EE">
        <w:rPr>
          <w:rFonts w:asciiTheme="minorHAnsi" w:hAnsiTheme="minorHAnsi"/>
        </w:rPr>
        <w:t>различающейся</w:t>
      </w:r>
      <w:r w:rsidRPr="00934234">
        <w:rPr>
          <w:rFonts w:asciiTheme="minorHAnsi" w:hAnsiTheme="minorHAnsi"/>
        </w:rPr>
        <w:t xml:space="preserve"> </w:t>
      </w:r>
      <w:r w:rsidRPr="004B00EE">
        <w:rPr>
          <w:rFonts w:asciiTheme="minorHAnsi" w:hAnsiTheme="minorHAnsi"/>
        </w:rPr>
        <w:t>по</w:t>
      </w:r>
      <w:r w:rsidRPr="00934234">
        <w:rPr>
          <w:rFonts w:asciiTheme="minorHAnsi" w:hAnsiTheme="minorHAnsi"/>
        </w:rPr>
        <w:t xml:space="preserve"> </w:t>
      </w:r>
      <w:r w:rsidRPr="004B00EE">
        <w:rPr>
          <w:rFonts w:asciiTheme="minorHAnsi" w:hAnsiTheme="minorHAnsi"/>
        </w:rPr>
        <w:t>уровню</w:t>
      </w:r>
      <w:r w:rsidRPr="00934234">
        <w:rPr>
          <w:rFonts w:asciiTheme="minorHAnsi" w:hAnsiTheme="minorHAnsi"/>
        </w:rPr>
        <w:t xml:space="preserve"> </w:t>
      </w:r>
      <w:r w:rsidRPr="004B00EE">
        <w:rPr>
          <w:rFonts w:asciiTheme="minorHAnsi" w:hAnsiTheme="minorHAnsi"/>
        </w:rPr>
        <w:t>доходов</w:t>
      </w:r>
      <w:r w:rsidRPr="00934234">
        <w:rPr>
          <w:rFonts w:asciiTheme="minorHAnsi" w:hAnsiTheme="minorHAnsi"/>
        </w:rPr>
        <w:t xml:space="preserve">, </w:t>
      </w:r>
      <w:r w:rsidRPr="004B00EE">
        <w:rPr>
          <w:rFonts w:asciiTheme="minorHAnsi" w:hAnsiTheme="minorHAnsi"/>
        </w:rPr>
        <w:t>включая</w:t>
      </w:r>
      <w:r w:rsidRPr="00934234">
        <w:rPr>
          <w:rFonts w:asciiTheme="minorHAnsi" w:hAnsiTheme="minorHAnsi"/>
        </w:rPr>
        <w:t xml:space="preserve"> </w:t>
      </w:r>
      <w:r w:rsidRPr="004B00EE">
        <w:rPr>
          <w:rFonts w:asciiTheme="minorHAnsi" w:hAnsiTheme="minorHAnsi"/>
        </w:rPr>
        <w:t>жителей</w:t>
      </w:r>
      <w:r w:rsidRPr="00934234">
        <w:rPr>
          <w:rFonts w:asciiTheme="minorHAnsi" w:hAnsiTheme="minorHAnsi"/>
        </w:rPr>
        <w:t xml:space="preserve"> </w:t>
      </w:r>
      <w:r w:rsidRPr="004B00EE">
        <w:rPr>
          <w:rFonts w:asciiTheme="minorHAnsi" w:hAnsiTheme="minorHAnsi"/>
        </w:rPr>
        <w:t>с</w:t>
      </w:r>
      <w:r w:rsidRPr="00934234">
        <w:rPr>
          <w:rFonts w:asciiTheme="minorHAnsi" w:hAnsiTheme="minorHAnsi"/>
        </w:rPr>
        <w:t xml:space="preserve"> </w:t>
      </w:r>
      <w:r w:rsidRPr="004B00EE">
        <w:rPr>
          <w:rFonts w:asciiTheme="minorHAnsi" w:hAnsiTheme="minorHAnsi"/>
        </w:rPr>
        <w:t>очень</w:t>
      </w:r>
      <w:r w:rsidRPr="00934234">
        <w:rPr>
          <w:rFonts w:asciiTheme="minorHAnsi" w:hAnsiTheme="minorHAnsi"/>
        </w:rPr>
        <w:t xml:space="preserve"> </w:t>
      </w:r>
      <w:r w:rsidRPr="004B00EE">
        <w:rPr>
          <w:rFonts w:asciiTheme="minorHAnsi" w:hAnsiTheme="minorHAnsi"/>
        </w:rPr>
        <w:t>низкими</w:t>
      </w:r>
      <w:r w:rsidRPr="00934234">
        <w:rPr>
          <w:rFonts w:asciiTheme="minorHAnsi" w:hAnsiTheme="minorHAnsi"/>
        </w:rPr>
        <w:t xml:space="preserve"> </w:t>
      </w:r>
      <w:r w:rsidRPr="004B00EE">
        <w:rPr>
          <w:rFonts w:asciiTheme="minorHAnsi" w:hAnsiTheme="minorHAnsi"/>
        </w:rPr>
        <w:t>доходами</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этом</w:t>
      </w:r>
      <w:r w:rsidRPr="00934234">
        <w:rPr>
          <w:rFonts w:asciiTheme="minorHAnsi" w:hAnsiTheme="minorHAnsi"/>
        </w:rPr>
        <w:t xml:space="preserve"> </w:t>
      </w:r>
      <w:r w:rsidRPr="004B00EE">
        <w:rPr>
          <w:rFonts w:asciiTheme="minorHAnsi" w:hAnsiTheme="minorHAnsi"/>
        </w:rPr>
        <w:t>случае</w:t>
      </w:r>
      <w:r w:rsidRPr="00934234">
        <w:rPr>
          <w:rFonts w:asciiTheme="minorHAnsi" w:hAnsiTheme="minorHAnsi"/>
        </w:rPr>
        <w:t xml:space="preserve"> </w:t>
      </w:r>
      <w:r w:rsidRPr="004B00EE">
        <w:rPr>
          <w:rFonts w:asciiTheme="minorHAnsi" w:hAnsiTheme="minorHAnsi"/>
        </w:rPr>
        <w:t>финансовые</w:t>
      </w:r>
      <w:r w:rsidRPr="00934234">
        <w:rPr>
          <w:rFonts w:asciiTheme="minorHAnsi" w:hAnsiTheme="minorHAnsi"/>
        </w:rPr>
        <w:t xml:space="preserve"> </w:t>
      </w:r>
      <w:r w:rsidRPr="004B00EE">
        <w:rPr>
          <w:rFonts w:asciiTheme="minorHAnsi" w:hAnsiTheme="minorHAnsi"/>
        </w:rPr>
        <w:t>ошибки</w:t>
      </w:r>
      <w:r w:rsidRPr="00934234">
        <w:rPr>
          <w:rFonts w:asciiTheme="minorHAnsi" w:hAnsiTheme="minorHAnsi"/>
        </w:rPr>
        <w:t xml:space="preserve"> </w:t>
      </w:r>
      <w:r w:rsidRPr="004B00EE">
        <w:rPr>
          <w:rFonts w:asciiTheme="minorHAnsi" w:hAnsiTheme="minorHAnsi"/>
        </w:rPr>
        <w:t>стоят</w:t>
      </w:r>
      <w:r w:rsidRPr="00934234">
        <w:rPr>
          <w:rFonts w:asciiTheme="minorHAnsi" w:hAnsiTheme="minorHAnsi"/>
        </w:rPr>
        <w:t xml:space="preserve"> </w:t>
      </w:r>
      <w:r w:rsidRPr="004B00EE">
        <w:rPr>
          <w:rFonts w:asciiTheme="minorHAnsi" w:hAnsiTheme="minorHAnsi"/>
        </w:rPr>
        <w:t>гораздо</w:t>
      </w:r>
      <w:r w:rsidRPr="00934234">
        <w:rPr>
          <w:rFonts w:asciiTheme="minorHAnsi" w:hAnsiTheme="minorHAnsi"/>
        </w:rPr>
        <w:t xml:space="preserve"> </w:t>
      </w:r>
      <w:r w:rsidRPr="004B00EE">
        <w:rPr>
          <w:rFonts w:asciiTheme="minorHAnsi" w:hAnsiTheme="minorHAnsi"/>
        </w:rPr>
        <w:t>дороже</w:t>
      </w:r>
      <w:r w:rsidRPr="00934234">
        <w:rPr>
          <w:rFonts w:asciiTheme="minorHAnsi" w:hAnsiTheme="minorHAnsi"/>
        </w:rPr>
        <w:t xml:space="preserve"> (</w:t>
      </w:r>
      <w:r w:rsidRPr="004B00EE">
        <w:rPr>
          <w:rFonts w:asciiTheme="minorHAnsi" w:hAnsiTheme="minorHAnsi"/>
        </w:rPr>
        <w:t>не</w:t>
      </w:r>
      <w:r w:rsidRPr="00934234">
        <w:rPr>
          <w:rFonts w:asciiTheme="minorHAnsi" w:hAnsiTheme="minorHAnsi"/>
        </w:rPr>
        <w:t xml:space="preserve"> </w:t>
      </w:r>
      <w:r w:rsidRPr="004B00EE">
        <w:rPr>
          <w:rFonts w:asciiTheme="minorHAnsi" w:hAnsiTheme="minorHAnsi"/>
        </w:rPr>
        <w:t>предпринимать</w:t>
      </w:r>
      <w:r w:rsidRPr="00934234">
        <w:rPr>
          <w:rFonts w:asciiTheme="minorHAnsi" w:hAnsiTheme="minorHAnsi"/>
        </w:rPr>
        <w:t xml:space="preserve"> </w:t>
      </w:r>
      <w:r w:rsidRPr="004B00EE">
        <w:rPr>
          <w:rFonts w:asciiTheme="minorHAnsi" w:hAnsiTheme="minorHAnsi"/>
        </w:rPr>
        <w:t>никаких</w:t>
      </w:r>
      <w:r w:rsidRPr="00934234">
        <w:rPr>
          <w:rFonts w:asciiTheme="minorHAnsi" w:hAnsiTheme="minorHAnsi"/>
        </w:rPr>
        <w:t xml:space="preserve"> </w:t>
      </w:r>
      <w:r w:rsidRPr="004B00EE">
        <w:rPr>
          <w:rFonts w:asciiTheme="minorHAnsi" w:hAnsiTheme="minorHAnsi"/>
        </w:rPr>
        <w:t>действий</w:t>
      </w:r>
      <w:r w:rsidRPr="00934234">
        <w:rPr>
          <w:rFonts w:asciiTheme="minorHAnsi" w:hAnsiTheme="minorHAnsi"/>
        </w:rPr>
        <w:t xml:space="preserve"> – </w:t>
      </w:r>
      <w:r w:rsidRPr="004B00EE">
        <w:rPr>
          <w:rFonts w:asciiTheme="minorHAnsi" w:hAnsiTheme="minorHAnsi"/>
        </w:rPr>
        <w:t>не</w:t>
      </w:r>
      <w:r w:rsidRPr="00934234">
        <w:rPr>
          <w:rFonts w:asciiTheme="minorHAnsi" w:hAnsiTheme="minorHAnsi"/>
        </w:rPr>
        <w:t xml:space="preserve"> </w:t>
      </w:r>
      <w:r w:rsidRPr="004B00EE">
        <w:rPr>
          <w:rFonts w:asciiTheme="minorHAnsi" w:hAnsiTheme="minorHAnsi"/>
        </w:rPr>
        <w:t>значит</w:t>
      </w:r>
      <w:r w:rsidRPr="00934234">
        <w:rPr>
          <w:rFonts w:asciiTheme="minorHAnsi" w:hAnsiTheme="minorHAnsi"/>
        </w:rPr>
        <w:t xml:space="preserve"> </w:t>
      </w:r>
      <w:r w:rsidRPr="004B00EE">
        <w:rPr>
          <w:rFonts w:asciiTheme="minorHAnsi" w:hAnsiTheme="minorHAnsi"/>
        </w:rPr>
        <w:t>не</w:t>
      </w:r>
      <w:r w:rsidRPr="00934234">
        <w:rPr>
          <w:rFonts w:asciiTheme="minorHAnsi" w:hAnsiTheme="minorHAnsi"/>
        </w:rPr>
        <w:t xml:space="preserve"> </w:t>
      </w:r>
      <w:r w:rsidRPr="004B00EE">
        <w:rPr>
          <w:rFonts w:asciiTheme="minorHAnsi" w:hAnsiTheme="minorHAnsi"/>
        </w:rPr>
        <w:t>проигрывать</w:t>
      </w:r>
      <w:r w:rsidRPr="00934234">
        <w:rPr>
          <w:rFonts w:asciiTheme="minorHAnsi" w:hAnsiTheme="minorHAnsi"/>
        </w:rPr>
        <w:t xml:space="preserve"> – </w:t>
      </w:r>
      <w:r w:rsidRPr="004B00EE">
        <w:rPr>
          <w:rFonts w:asciiTheme="minorHAnsi" w:hAnsiTheme="minorHAnsi"/>
        </w:rPr>
        <w:t>например</w:t>
      </w:r>
      <w:r w:rsidRPr="00934234">
        <w:rPr>
          <w:rFonts w:asciiTheme="minorHAnsi" w:hAnsiTheme="minorHAnsi"/>
        </w:rPr>
        <w:t xml:space="preserve">, </w:t>
      </w:r>
      <w:r w:rsidRPr="004B00EE">
        <w:rPr>
          <w:rFonts w:asciiTheme="minorHAnsi" w:hAnsiTheme="minorHAnsi"/>
        </w:rPr>
        <w:t>из</w:t>
      </w:r>
      <w:r w:rsidRPr="00934234">
        <w:rPr>
          <w:rFonts w:asciiTheme="minorHAnsi" w:hAnsiTheme="minorHAnsi"/>
        </w:rPr>
        <w:t>-</w:t>
      </w:r>
      <w:r w:rsidRPr="004B00EE">
        <w:rPr>
          <w:rFonts w:asciiTheme="minorHAnsi" w:hAnsiTheme="minorHAnsi"/>
        </w:rPr>
        <w:t>за</w:t>
      </w:r>
      <w:r w:rsidRPr="00934234">
        <w:rPr>
          <w:rFonts w:asciiTheme="minorHAnsi" w:hAnsiTheme="minorHAnsi"/>
        </w:rPr>
        <w:t xml:space="preserve"> </w:t>
      </w:r>
      <w:r w:rsidRPr="004B00EE">
        <w:rPr>
          <w:rFonts w:asciiTheme="minorHAnsi" w:hAnsiTheme="minorHAnsi"/>
        </w:rPr>
        <w:t>инфляции</w:t>
      </w:r>
      <w:r w:rsidRPr="00934234">
        <w:rPr>
          <w:rFonts w:asciiTheme="minorHAnsi" w:hAnsiTheme="minorHAnsi"/>
        </w:rPr>
        <w:t xml:space="preserve"> </w:t>
      </w:r>
      <w:r w:rsidRPr="004B00EE">
        <w:rPr>
          <w:rFonts w:asciiTheme="minorHAnsi" w:hAnsiTheme="minorHAnsi"/>
        </w:rPr>
        <w:t>или</w:t>
      </w:r>
      <w:r w:rsidRPr="00934234">
        <w:rPr>
          <w:rFonts w:asciiTheme="minorHAnsi" w:hAnsiTheme="minorHAnsi"/>
        </w:rPr>
        <w:t xml:space="preserve"> </w:t>
      </w:r>
      <w:r w:rsidRPr="004B00EE">
        <w:rPr>
          <w:rFonts w:asciiTheme="minorHAnsi" w:hAnsiTheme="minorHAnsi"/>
        </w:rPr>
        <w:t>высокой</w:t>
      </w:r>
      <w:r w:rsidRPr="00934234">
        <w:rPr>
          <w:rFonts w:asciiTheme="minorHAnsi" w:hAnsiTheme="minorHAnsi"/>
        </w:rPr>
        <w:t xml:space="preserve"> </w:t>
      </w:r>
      <w:r w:rsidRPr="004B00EE">
        <w:rPr>
          <w:rFonts w:asciiTheme="minorHAnsi" w:hAnsiTheme="minorHAnsi"/>
        </w:rPr>
        <w:t>ставки</w:t>
      </w:r>
      <w:r w:rsidRPr="00934234">
        <w:rPr>
          <w:rFonts w:asciiTheme="minorHAnsi" w:hAnsiTheme="minorHAnsi"/>
        </w:rPr>
        <w:t xml:space="preserve"> </w:t>
      </w:r>
      <w:r w:rsidRPr="004B00EE">
        <w:rPr>
          <w:rFonts w:asciiTheme="minorHAnsi" w:hAnsiTheme="minorHAnsi"/>
        </w:rPr>
        <w:t>по</w:t>
      </w:r>
      <w:r w:rsidRPr="00934234">
        <w:rPr>
          <w:rFonts w:asciiTheme="minorHAnsi" w:hAnsiTheme="minorHAnsi"/>
        </w:rPr>
        <w:t xml:space="preserve"> </w:t>
      </w:r>
      <w:r w:rsidRPr="004B00EE">
        <w:rPr>
          <w:rFonts w:asciiTheme="minorHAnsi" w:hAnsiTheme="minorHAnsi"/>
        </w:rPr>
        <w:t>кредитам</w:t>
      </w:r>
      <w:r w:rsidRPr="00934234">
        <w:rPr>
          <w:rFonts w:asciiTheme="minorHAnsi" w:hAnsiTheme="minorHAnsi"/>
        </w:rPr>
        <w:t xml:space="preserve">). </w:t>
      </w:r>
      <w:r w:rsidRPr="004B00EE">
        <w:rPr>
          <w:rFonts w:asciiTheme="minorHAnsi" w:hAnsiTheme="minorHAnsi"/>
        </w:rPr>
        <w:t>Известно</w:t>
      </w:r>
      <w:r w:rsidRPr="00934234">
        <w:rPr>
          <w:rFonts w:asciiTheme="minorHAnsi" w:hAnsiTheme="minorHAnsi"/>
        </w:rPr>
        <w:t xml:space="preserve"> </w:t>
      </w:r>
      <w:r w:rsidRPr="004B00EE">
        <w:rPr>
          <w:rFonts w:asciiTheme="minorHAnsi" w:hAnsiTheme="minorHAnsi"/>
        </w:rPr>
        <w:t>также</w:t>
      </w:r>
      <w:r w:rsidRPr="00934234">
        <w:rPr>
          <w:rFonts w:asciiTheme="minorHAnsi" w:hAnsiTheme="minorHAnsi"/>
        </w:rPr>
        <w:t xml:space="preserve"> </w:t>
      </w:r>
      <w:r w:rsidRPr="004B00EE">
        <w:rPr>
          <w:rFonts w:asciiTheme="minorHAnsi" w:hAnsiTheme="minorHAnsi"/>
        </w:rPr>
        <w:t>изречение</w:t>
      </w:r>
      <w:r w:rsidRPr="00934234">
        <w:rPr>
          <w:rFonts w:asciiTheme="minorHAnsi" w:hAnsiTheme="minorHAnsi"/>
        </w:rPr>
        <w:t xml:space="preserve"> (</w:t>
      </w:r>
      <w:r w:rsidRPr="004B00EE">
        <w:rPr>
          <w:rFonts w:asciiTheme="minorHAnsi" w:hAnsiTheme="minorHAnsi"/>
        </w:rPr>
        <w:t>возможно</w:t>
      </w:r>
      <w:r w:rsidRPr="00934234">
        <w:rPr>
          <w:rFonts w:asciiTheme="minorHAnsi" w:hAnsiTheme="minorHAnsi"/>
        </w:rPr>
        <w:t xml:space="preserve">, </w:t>
      </w:r>
      <w:r w:rsidRPr="004B00EE">
        <w:rPr>
          <w:rFonts w:asciiTheme="minorHAnsi" w:hAnsiTheme="minorHAnsi"/>
        </w:rPr>
        <w:t>родом</w:t>
      </w:r>
      <w:r w:rsidRPr="00934234">
        <w:rPr>
          <w:rFonts w:asciiTheme="minorHAnsi" w:hAnsiTheme="minorHAnsi"/>
        </w:rPr>
        <w:t xml:space="preserve"> </w:t>
      </w:r>
      <w:r w:rsidRPr="004B00EE">
        <w:rPr>
          <w:rFonts w:asciiTheme="minorHAnsi" w:hAnsiTheme="minorHAnsi"/>
        </w:rPr>
        <w:t>из</w:t>
      </w:r>
      <w:r w:rsidRPr="00934234">
        <w:rPr>
          <w:rFonts w:asciiTheme="minorHAnsi" w:hAnsiTheme="minorHAnsi"/>
        </w:rPr>
        <w:t xml:space="preserve"> </w:t>
      </w:r>
      <w:r w:rsidRPr="004B00EE">
        <w:rPr>
          <w:rFonts w:asciiTheme="minorHAnsi" w:hAnsiTheme="minorHAnsi"/>
        </w:rPr>
        <w:t>Китая</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для</w:t>
      </w:r>
      <w:r w:rsidRPr="00934234">
        <w:rPr>
          <w:rFonts w:asciiTheme="minorHAnsi" w:hAnsiTheme="minorHAnsi"/>
        </w:rPr>
        <w:t xml:space="preserve"> </w:t>
      </w:r>
      <w:r w:rsidRPr="004B00EE">
        <w:rPr>
          <w:rFonts w:asciiTheme="minorHAnsi" w:hAnsiTheme="minorHAnsi"/>
        </w:rPr>
        <w:t>семей</w:t>
      </w:r>
      <w:r w:rsidRPr="00934234">
        <w:rPr>
          <w:rFonts w:asciiTheme="minorHAnsi" w:hAnsiTheme="minorHAnsi"/>
        </w:rPr>
        <w:t xml:space="preserve"> </w:t>
      </w:r>
      <w:r w:rsidRPr="004B00EE">
        <w:rPr>
          <w:rFonts w:asciiTheme="minorHAnsi" w:hAnsiTheme="minorHAnsi"/>
        </w:rPr>
        <w:t>с</w:t>
      </w:r>
      <w:r w:rsidRPr="00934234">
        <w:rPr>
          <w:rFonts w:asciiTheme="minorHAnsi" w:hAnsiTheme="minorHAnsi"/>
        </w:rPr>
        <w:t xml:space="preserve"> </w:t>
      </w:r>
      <w:r w:rsidRPr="004B00EE">
        <w:rPr>
          <w:rFonts w:asciiTheme="minorHAnsi" w:hAnsiTheme="minorHAnsi"/>
        </w:rPr>
        <w:t>низкими</w:t>
      </w:r>
      <w:r w:rsidRPr="00934234">
        <w:rPr>
          <w:rFonts w:asciiTheme="minorHAnsi" w:hAnsiTheme="minorHAnsi"/>
        </w:rPr>
        <w:t xml:space="preserve"> </w:t>
      </w:r>
      <w:r w:rsidRPr="004B00EE">
        <w:rPr>
          <w:rFonts w:asciiTheme="minorHAnsi" w:hAnsiTheme="minorHAnsi"/>
        </w:rPr>
        <w:t>доходами</w:t>
      </w:r>
      <w:r w:rsidRPr="00934234">
        <w:rPr>
          <w:rFonts w:asciiTheme="minorHAnsi" w:hAnsiTheme="minorHAnsi"/>
        </w:rPr>
        <w:t xml:space="preserve"> </w:t>
      </w:r>
      <w:r w:rsidRPr="004B00EE">
        <w:rPr>
          <w:rFonts w:asciiTheme="minorHAnsi" w:hAnsiTheme="minorHAnsi"/>
        </w:rPr>
        <w:t>важно</w:t>
      </w:r>
      <w:r w:rsidRPr="00934234">
        <w:rPr>
          <w:rFonts w:asciiTheme="minorHAnsi" w:hAnsiTheme="minorHAnsi"/>
        </w:rPr>
        <w:t xml:space="preserve"> </w:t>
      </w:r>
      <w:r w:rsidRPr="004B00EE">
        <w:rPr>
          <w:rFonts w:asciiTheme="minorHAnsi" w:hAnsiTheme="minorHAnsi"/>
        </w:rPr>
        <w:t>откладывать</w:t>
      </w:r>
      <w:r w:rsidRPr="00934234">
        <w:rPr>
          <w:rFonts w:asciiTheme="minorHAnsi" w:hAnsiTheme="minorHAnsi"/>
        </w:rPr>
        <w:t xml:space="preserve"> </w:t>
      </w:r>
      <w:r w:rsidRPr="004B00EE">
        <w:rPr>
          <w:rFonts w:asciiTheme="minorHAnsi" w:hAnsiTheme="minorHAnsi"/>
        </w:rPr>
        <w:t>систематически</w:t>
      </w:r>
      <w:r w:rsidRPr="00934234">
        <w:rPr>
          <w:rFonts w:asciiTheme="minorHAnsi" w:hAnsiTheme="minorHAnsi"/>
        </w:rPr>
        <w:t xml:space="preserve"> </w:t>
      </w:r>
      <w:r w:rsidRPr="004B00EE">
        <w:rPr>
          <w:rFonts w:asciiTheme="minorHAnsi" w:hAnsiTheme="minorHAnsi"/>
        </w:rPr>
        <w:t>и</w:t>
      </w:r>
      <w:r w:rsidRPr="00934234">
        <w:rPr>
          <w:rFonts w:asciiTheme="minorHAnsi" w:hAnsiTheme="minorHAnsi"/>
        </w:rPr>
        <w:t xml:space="preserve"> </w:t>
      </w:r>
      <w:r w:rsidRPr="004B00EE">
        <w:rPr>
          <w:rFonts w:asciiTheme="minorHAnsi" w:hAnsiTheme="minorHAnsi"/>
        </w:rPr>
        <w:t>на</w:t>
      </w:r>
      <w:r w:rsidRPr="00934234">
        <w:rPr>
          <w:rFonts w:asciiTheme="minorHAnsi" w:hAnsiTheme="minorHAnsi"/>
        </w:rPr>
        <w:t xml:space="preserve"> </w:t>
      </w:r>
      <w:r w:rsidRPr="004B00EE">
        <w:rPr>
          <w:rFonts w:asciiTheme="minorHAnsi" w:hAnsiTheme="minorHAnsi"/>
        </w:rPr>
        <w:t>долгосрочной</w:t>
      </w:r>
      <w:r w:rsidRPr="00934234">
        <w:rPr>
          <w:rFonts w:asciiTheme="minorHAnsi" w:hAnsiTheme="minorHAnsi"/>
        </w:rPr>
        <w:t xml:space="preserve"> </w:t>
      </w:r>
      <w:r w:rsidRPr="004B00EE">
        <w:rPr>
          <w:rFonts w:asciiTheme="minorHAnsi" w:hAnsiTheme="minorHAnsi"/>
        </w:rPr>
        <w:t>основе</w:t>
      </w:r>
      <w:r w:rsidRPr="00934234">
        <w:rPr>
          <w:rFonts w:asciiTheme="minorHAnsi" w:hAnsiTheme="minorHAnsi"/>
        </w:rPr>
        <w:t xml:space="preserve"> –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их</w:t>
      </w:r>
      <w:r w:rsidRPr="00934234">
        <w:rPr>
          <w:rFonts w:asciiTheme="minorHAnsi" w:hAnsiTheme="minorHAnsi"/>
        </w:rPr>
        <w:t xml:space="preserve"> </w:t>
      </w:r>
      <w:r w:rsidRPr="004B00EE">
        <w:rPr>
          <w:rFonts w:asciiTheme="minorHAnsi" w:hAnsiTheme="minorHAnsi"/>
        </w:rPr>
        <w:t>случае</w:t>
      </w:r>
      <w:r w:rsidRPr="00934234">
        <w:rPr>
          <w:rFonts w:asciiTheme="minorHAnsi" w:hAnsiTheme="minorHAnsi"/>
        </w:rPr>
        <w:t xml:space="preserve"> </w:t>
      </w:r>
      <w:r w:rsidRPr="004B00EE">
        <w:rPr>
          <w:rFonts w:asciiTheme="minorHAnsi" w:hAnsiTheme="minorHAnsi"/>
        </w:rPr>
        <w:t>сбережения</w:t>
      </w:r>
      <w:r w:rsidRPr="00934234">
        <w:rPr>
          <w:rFonts w:asciiTheme="minorHAnsi" w:hAnsiTheme="minorHAnsi"/>
        </w:rPr>
        <w:t xml:space="preserve"> </w:t>
      </w:r>
      <w:r w:rsidRPr="004B00EE">
        <w:rPr>
          <w:rFonts w:asciiTheme="minorHAnsi" w:hAnsiTheme="minorHAnsi"/>
        </w:rPr>
        <w:t>могут</w:t>
      </w:r>
      <w:r w:rsidRPr="00934234">
        <w:rPr>
          <w:rFonts w:asciiTheme="minorHAnsi" w:hAnsiTheme="minorHAnsi"/>
        </w:rPr>
        <w:t xml:space="preserve"> </w:t>
      </w:r>
      <w:r w:rsidRPr="004B00EE">
        <w:rPr>
          <w:rFonts w:asciiTheme="minorHAnsi" w:hAnsiTheme="minorHAnsi"/>
        </w:rPr>
        <w:t>быть</w:t>
      </w:r>
      <w:r w:rsidRPr="00934234">
        <w:rPr>
          <w:rFonts w:asciiTheme="minorHAnsi" w:hAnsiTheme="minorHAnsi"/>
        </w:rPr>
        <w:t xml:space="preserve"> </w:t>
      </w:r>
      <w:r w:rsidRPr="004B00EE">
        <w:rPr>
          <w:rFonts w:asciiTheme="minorHAnsi" w:hAnsiTheme="minorHAnsi"/>
        </w:rPr>
        <w:t>важным</w:t>
      </w:r>
      <w:r w:rsidRPr="00934234">
        <w:rPr>
          <w:rFonts w:asciiTheme="minorHAnsi" w:hAnsiTheme="minorHAnsi"/>
        </w:rPr>
        <w:t xml:space="preserve"> </w:t>
      </w:r>
      <w:r w:rsidRPr="004B00EE">
        <w:rPr>
          <w:rFonts w:asciiTheme="minorHAnsi" w:hAnsiTheme="minorHAnsi"/>
        </w:rPr>
        <w:t>фактором</w:t>
      </w:r>
      <w:r w:rsidRPr="00934234">
        <w:rPr>
          <w:rFonts w:asciiTheme="minorHAnsi" w:hAnsiTheme="minorHAnsi"/>
        </w:rPr>
        <w:t xml:space="preserve"> (</w:t>
      </w:r>
      <w:r w:rsidRPr="004B00EE">
        <w:rPr>
          <w:rFonts w:asciiTheme="minorHAnsi" w:hAnsiTheme="minorHAnsi"/>
        </w:rPr>
        <w:t>может</w:t>
      </w:r>
      <w:r w:rsidRPr="00934234">
        <w:rPr>
          <w:rFonts w:asciiTheme="minorHAnsi" w:hAnsiTheme="minorHAnsi"/>
        </w:rPr>
        <w:t xml:space="preserve"> </w:t>
      </w:r>
      <w:r w:rsidRPr="004B00EE">
        <w:rPr>
          <w:rFonts w:asciiTheme="minorHAnsi" w:hAnsiTheme="minorHAnsi"/>
        </w:rPr>
        <w:t>быть</w:t>
      </w:r>
      <w:r w:rsidRPr="00934234">
        <w:rPr>
          <w:rFonts w:asciiTheme="minorHAnsi" w:hAnsiTheme="minorHAnsi"/>
        </w:rPr>
        <w:t xml:space="preserve">, </w:t>
      </w:r>
      <w:r w:rsidRPr="004B00EE">
        <w:rPr>
          <w:rFonts w:asciiTheme="minorHAnsi" w:hAnsiTheme="minorHAnsi"/>
        </w:rPr>
        <w:t>единственным</w:t>
      </w:r>
      <w:r w:rsidRPr="00934234">
        <w:rPr>
          <w:rFonts w:asciiTheme="minorHAnsi" w:hAnsiTheme="minorHAnsi"/>
        </w:rPr>
        <w:t xml:space="preserve">) </w:t>
      </w:r>
      <w:r w:rsidRPr="004B00EE">
        <w:rPr>
          <w:rFonts w:asciiTheme="minorHAnsi" w:hAnsiTheme="minorHAnsi"/>
        </w:rPr>
        <w:t>обеспеченного</w:t>
      </w:r>
      <w:r w:rsidRPr="00934234">
        <w:rPr>
          <w:rFonts w:asciiTheme="minorHAnsi" w:hAnsiTheme="minorHAnsi"/>
        </w:rPr>
        <w:t xml:space="preserve"> </w:t>
      </w:r>
      <w:r w:rsidRPr="004B00EE">
        <w:rPr>
          <w:rFonts w:asciiTheme="minorHAnsi" w:hAnsiTheme="minorHAnsi"/>
        </w:rPr>
        <w:t>будущего</w:t>
      </w:r>
      <w:r w:rsidRPr="00934234">
        <w:rPr>
          <w:rFonts w:asciiTheme="minorHAnsi" w:hAnsiTheme="minorHAnsi"/>
        </w:rPr>
        <w:t xml:space="preserve">. </w:t>
      </w:r>
      <w:r w:rsidRPr="004B00EE">
        <w:rPr>
          <w:rFonts w:asciiTheme="minorHAnsi" w:hAnsiTheme="minorHAnsi"/>
        </w:rPr>
        <w:t>Вот</w:t>
      </w:r>
      <w:r w:rsidRPr="00934234">
        <w:rPr>
          <w:rFonts w:asciiTheme="minorHAnsi" w:hAnsiTheme="minorHAnsi"/>
        </w:rPr>
        <w:t xml:space="preserve"> </w:t>
      </w:r>
      <w:r w:rsidRPr="004B00EE">
        <w:rPr>
          <w:rFonts w:asciiTheme="minorHAnsi" w:hAnsiTheme="minorHAnsi"/>
        </w:rPr>
        <w:t>почему</w:t>
      </w:r>
      <w:r w:rsidRPr="00934234">
        <w:rPr>
          <w:rFonts w:asciiTheme="minorHAnsi" w:hAnsiTheme="minorHAnsi"/>
        </w:rPr>
        <w:t xml:space="preserve"> </w:t>
      </w:r>
      <w:r w:rsidRPr="004B00EE">
        <w:rPr>
          <w:rFonts w:asciiTheme="minorHAnsi" w:hAnsiTheme="minorHAnsi"/>
        </w:rPr>
        <w:t>мы</w:t>
      </w:r>
      <w:r w:rsidRPr="00934234">
        <w:rPr>
          <w:rFonts w:asciiTheme="minorHAnsi" w:hAnsiTheme="minorHAnsi"/>
        </w:rPr>
        <w:t xml:space="preserve"> </w:t>
      </w:r>
      <w:r w:rsidRPr="004B00EE">
        <w:rPr>
          <w:rFonts w:asciiTheme="minorHAnsi" w:hAnsiTheme="minorHAnsi"/>
        </w:rPr>
        <w:t>думаем</w:t>
      </w:r>
      <w:r w:rsidRPr="00934234">
        <w:rPr>
          <w:rFonts w:asciiTheme="minorHAnsi" w:hAnsiTheme="minorHAnsi"/>
        </w:rPr>
        <w:t xml:space="preserve">, </w:t>
      </w:r>
      <w:r w:rsidRPr="004B00EE">
        <w:rPr>
          <w:rFonts w:asciiTheme="minorHAnsi" w:hAnsiTheme="minorHAnsi"/>
        </w:rPr>
        <w:t>что</w:t>
      </w:r>
      <w:r w:rsidRPr="00934234">
        <w:rPr>
          <w:rFonts w:asciiTheme="minorHAnsi" w:hAnsiTheme="minorHAnsi"/>
        </w:rPr>
        <w:t xml:space="preserve"> </w:t>
      </w:r>
      <w:r w:rsidRPr="004B00EE">
        <w:rPr>
          <w:rFonts w:asciiTheme="minorHAnsi" w:hAnsiTheme="minorHAnsi"/>
        </w:rPr>
        <w:t>коммуникационные</w:t>
      </w:r>
      <w:r w:rsidRPr="00934234">
        <w:rPr>
          <w:rFonts w:asciiTheme="minorHAnsi" w:hAnsiTheme="minorHAnsi"/>
        </w:rPr>
        <w:t xml:space="preserve"> </w:t>
      </w:r>
      <w:r w:rsidRPr="004B00EE">
        <w:rPr>
          <w:rFonts w:asciiTheme="minorHAnsi" w:hAnsiTheme="minorHAnsi"/>
        </w:rPr>
        <w:t>мероприятия</w:t>
      </w:r>
      <w:r w:rsidRPr="00934234">
        <w:rPr>
          <w:rFonts w:asciiTheme="minorHAnsi" w:hAnsiTheme="minorHAnsi"/>
        </w:rPr>
        <w:t xml:space="preserve"> </w:t>
      </w:r>
      <w:r w:rsidRPr="004B00EE">
        <w:rPr>
          <w:rFonts w:asciiTheme="minorHAnsi" w:hAnsiTheme="minorHAnsi"/>
        </w:rPr>
        <w:t>РЦФГ</w:t>
      </w:r>
      <w:r w:rsidRPr="00934234">
        <w:rPr>
          <w:rFonts w:asciiTheme="minorHAnsi" w:hAnsiTheme="minorHAnsi"/>
        </w:rPr>
        <w:t xml:space="preserve"> </w:t>
      </w:r>
      <w:r w:rsidRPr="004B00EE">
        <w:rPr>
          <w:rFonts w:asciiTheme="minorHAnsi" w:hAnsiTheme="minorHAnsi"/>
        </w:rPr>
        <w:t>являются</w:t>
      </w:r>
      <w:r w:rsidRPr="00934234">
        <w:rPr>
          <w:rFonts w:asciiTheme="minorHAnsi" w:hAnsiTheme="minorHAnsi"/>
        </w:rPr>
        <w:t xml:space="preserve"> </w:t>
      </w:r>
      <w:r w:rsidRPr="004B00EE">
        <w:rPr>
          <w:rFonts w:asciiTheme="minorHAnsi" w:hAnsiTheme="minorHAnsi"/>
        </w:rPr>
        <w:t>условием</w:t>
      </w:r>
      <w:r w:rsidRPr="00934234">
        <w:rPr>
          <w:rFonts w:asciiTheme="minorHAnsi" w:hAnsiTheme="minorHAnsi"/>
        </w:rPr>
        <w:t xml:space="preserve"> </w:t>
      </w:r>
      <w:r w:rsidRPr="004B00EE">
        <w:rPr>
          <w:rFonts w:asciiTheme="minorHAnsi" w:hAnsiTheme="minorHAnsi"/>
        </w:rPr>
        <w:t>успешной</w:t>
      </w:r>
      <w:r w:rsidRPr="00934234">
        <w:rPr>
          <w:rFonts w:asciiTheme="minorHAnsi" w:hAnsiTheme="minorHAnsi"/>
        </w:rPr>
        <w:t xml:space="preserve"> </w:t>
      </w:r>
      <w:r w:rsidRPr="004B00EE">
        <w:rPr>
          <w:rFonts w:asciiTheme="minorHAnsi" w:hAnsiTheme="minorHAnsi"/>
        </w:rPr>
        <w:t>образовательной</w:t>
      </w:r>
      <w:r w:rsidRPr="00934234">
        <w:rPr>
          <w:rFonts w:asciiTheme="minorHAnsi" w:hAnsiTheme="minorHAnsi"/>
        </w:rPr>
        <w:t xml:space="preserve"> </w:t>
      </w:r>
      <w:r w:rsidRPr="004B00EE">
        <w:rPr>
          <w:rFonts w:asciiTheme="minorHAnsi" w:hAnsiTheme="minorHAnsi"/>
        </w:rPr>
        <w:t>кампании</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области</w:t>
      </w:r>
      <w:r w:rsidRPr="00934234">
        <w:rPr>
          <w:rFonts w:asciiTheme="minorHAnsi" w:hAnsiTheme="minorHAnsi"/>
        </w:rPr>
        <w:t xml:space="preserve">. </w:t>
      </w:r>
      <w:r w:rsidRPr="004B00EE">
        <w:rPr>
          <w:rFonts w:asciiTheme="minorHAnsi" w:hAnsiTheme="minorHAnsi"/>
        </w:rPr>
        <w:t>Без</w:t>
      </w:r>
      <w:r w:rsidRPr="00934234">
        <w:rPr>
          <w:rFonts w:asciiTheme="minorHAnsi" w:hAnsiTheme="minorHAnsi"/>
        </w:rPr>
        <w:t xml:space="preserve"> </w:t>
      </w:r>
      <w:r w:rsidRPr="004B00EE">
        <w:rPr>
          <w:rFonts w:asciiTheme="minorHAnsi" w:hAnsiTheme="minorHAnsi"/>
        </w:rPr>
        <w:t>них</w:t>
      </w:r>
      <w:r w:rsidRPr="00934234">
        <w:rPr>
          <w:rFonts w:asciiTheme="minorHAnsi" w:hAnsiTheme="minorHAnsi"/>
        </w:rPr>
        <w:t xml:space="preserve"> </w:t>
      </w:r>
      <w:r w:rsidRPr="004B00EE">
        <w:rPr>
          <w:rFonts w:asciiTheme="minorHAnsi" w:hAnsiTheme="minorHAnsi"/>
        </w:rPr>
        <w:t>объем</w:t>
      </w:r>
      <w:r w:rsidRPr="00934234">
        <w:rPr>
          <w:rFonts w:asciiTheme="minorHAnsi" w:hAnsiTheme="minorHAnsi"/>
        </w:rPr>
        <w:t xml:space="preserve"> </w:t>
      </w:r>
      <w:r w:rsidRPr="004B00EE">
        <w:rPr>
          <w:rFonts w:asciiTheme="minorHAnsi" w:hAnsiTheme="minorHAnsi"/>
        </w:rPr>
        <w:t>образовательной</w:t>
      </w:r>
      <w:r w:rsidRPr="00934234">
        <w:rPr>
          <w:rFonts w:asciiTheme="minorHAnsi" w:hAnsiTheme="minorHAnsi"/>
        </w:rPr>
        <w:t xml:space="preserve"> </w:t>
      </w:r>
      <w:r w:rsidRPr="004B00EE">
        <w:rPr>
          <w:rFonts w:asciiTheme="minorHAnsi" w:hAnsiTheme="minorHAnsi"/>
        </w:rPr>
        <w:t>кампании</w:t>
      </w:r>
      <w:r w:rsidRPr="00934234">
        <w:rPr>
          <w:rFonts w:asciiTheme="minorHAnsi" w:hAnsiTheme="minorHAnsi"/>
        </w:rPr>
        <w:t xml:space="preserve"> </w:t>
      </w:r>
      <w:r w:rsidRPr="004B00EE">
        <w:rPr>
          <w:rFonts w:asciiTheme="minorHAnsi" w:hAnsiTheme="minorHAnsi"/>
        </w:rPr>
        <w:t>будет</w:t>
      </w:r>
      <w:r w:rsidRPr="00934234">
        <w:rPr>
          <w:rFonts w:asciiTheme="minorHAnsi" w:hAnsiTheme="minorHAnsi"/>
        </w:rPr>
        <w:t xml:space="preserve"> </w:t>
      </w:r>
      <w:r w:rsidRPr="004B00EE">
        <w:rPr>
          <w:rFonts w:asciiTheme="minorHAnsi" w:hAnsiTheme="minorHAnsi"/>
        </w:rPr>
        <w:t>слишком</w:t>
      </w:r>
      <w:r w:rsidRPr="00934234">
        <w:rPr>
          <w:rFonts w:asciiTheme="minorHAnsi" w:hAnsiTheme="minorHAnsi"/>
        </w:rPr>
        <w:t xml:space="preserve"> </w:t>
      </w:r>
      <w:r w:rsidRPr="004B00EE">
        <w:rPr>
          <w:rFonts w:asciiTheme="minorHAnsi" w:hAnsiTheme="minorHAnsi"/>
        </w:rPr>
        <w:t>низок</w:t>
      </w:r>
      <w:r w:rsidRPr="00934234">
        <w:rPr>
          <w:rFonts w:asciiTheme="minorHAnsi" w:hAnsiTheme="minorHAnsi"/>
        </w:rPr>
        <w:t xml:space="preserve">, </w:t>
      </w:r>
      <w:r w:rsidRPr="004B00EE">
        <w:rPr>
          <w:rFonts w:asciiTheme="minorHAnsi" w:hAnsiTheme="minorHAnsi"/>
        </w:rPr>
        <w:t>и</w:t>
      </w:r>
      <w:r w:rsidR="00351054">
        <w:rPr>
          <w:rFonts w:asciiTheme="minorHAnsi" w:hAnsiTheme="minorHAnsi"/>
        </w:rPr>
        <w:t xml:space="preserve"> </w:t>
      </w:r>
      <w:r w:rsidRPr="004B00EE">
        <w:rPr>
          <w:rFonts w:asciiTheme="minorHAnsi" w:hAnsiTheme="minorHAnsi"/>
        </w:rPr>
        <w:t>помощь</w:t>
      </w:r>
      <w:r w:rsidRPr="00934234">
        <w:rPr>
          <w:rFonts w:asciiTheme="minorHAnsi" w:hAnsiTheme="minorHAnsi"/>
        </w:rPr>
        <w:t xml:space="preserve"> (</w:t>
      </w:r>
      <w:r w:rsidRPr="004B00EE">
        <w:rPr>
          <w:rFonts w:asciiTheme="minorHAnsi" w:hAnsiTheme="minorHAnsi"/>
        </w:rPr>
        <w:t>по</w:t>
      </w:r>
      <w:r w:rsidRPr="00934234">
        <w:rPr>
          <w:rFonts w:asciiTheme="minorHAnsi" w:hAnsiTheme="minorHAnsi"/>
        </w:rPr>
        <w:t xml:space="preserve"> </w:t>
      </w:r>
      <w:r w:rsidRPr="004B00EE">
        <w:rPr>
          <w:rFonts w:asciiTheme="minorHAnsi" w:hAnsiTheme="minorHAnsi"/>
        </w:rPr>
        <w:t>расширению</w:t>
      </w:r>
      <w:r w:rsidRPr="00934234">
        <w:rPr>
          <w:rFonts w:asciiTheme="minorHAnsi" w:hAnsiTheme="minorHAnsi"/>
        </w:rPr>
        <w:t xml:space="preserve"> </w:t>
      </w:r>
      <w:r w:rsidRPr="004B00EE">
        <w:rPr>
          <w:rFonts w:asciiTheme="minorHAnsi" w:hAnsiTheme="minorHAnsi"/>
        </w:rPr>
        <w:t>финансовой</w:t>
      </w:r>
      <w:r w:rsidRPr="00934234">
        <w:rPr>
          <w:rFonts w:asciiTheme="minorHAnsi" w:hAnsiTheme="minorHAnsi"/>
        </w:rPr>
        <w:t xml:space="preserve"> </w:t>
      </w:r>
      <w:r w:rsidRPr="004B00EE">
        <w:rPr>
          <w:rFonts w:asciiTheme="minorHAnsi" w:hAnsiTheme="minorHAnsi"/>
        </w:rPr>
        <w:t>компетенции</w:t>
      </w:r>
      <w:r w:rsidRPr="00934234">
        <w:rPr>
          <w:rFonts w:asciiTheme="minorHAnsi" w:hAnsiTheme="minorHAnsi"/>
        </w:rPr>
        <w:t xml:space="preserve">) </w:t>
      </w:r>
      <w:r w:rsidRPr="004B00EE">
        <w:rPr>
          <w:rFonts w:asciiTheme="minorHAnsi" w:hAnsiTheme="minorHAnsi"/>
        </w:rPr>
        <w:t>не</w:t>
      </w:r>
      <w:r w:rsidRPr="00934234">
        <w:rPr>
          <w:rFonts w:asciiTheme="minorHAnsi" w:hAnsiTheme="minorHAnsi"/>
        </w:rPr>
        <w:t xml:space="preserve"> </w:t>
      </w:r>
      <w:r w:rsidRPr="004B00EE">
        <w:rPr>
          <w:rFonts w:asciiTheme="minorHAnsi" w:hAnsiTheme="minorHAnsi"/>
        </w:rPr>
        <w:t>попадет</w:t>
      </w:r>
      <w:r w:rsidRPr="00934234">
        <w:rPr>
          <w:rFonts w:asciiTheme="minorHAnsi" w:hAnsiTheme="minorHAnsi"/>
        </w:rPr>
        <w:t xml:space="preserve"> </w:t>
      </w:r>
      <w:r w:rsidRPr="004B00EE">
        <w:rPr>
          <w:rFonts w:asciiTheme="minorHAnsi" w:hAnsiTheme="minorHAnsi"/>
        </w:rPr>
        <w:t>туда</w:t>
      </w:r>
      <w:r w:rsidRPr="00934234">
        <w:rPr>
          <w:rFonts w:asciiTheme="minorHAnsi" w:hAnsiTheme="minorHAnsi"/>
        </w:rPr>
        <w:t xml:space="preserve">, </w:t>
      </w:r>
      <w:r w:rsidRPr="004B00EE">
        <w:rPr>
          <w:rFonts w:asciiTheme="minorHAnsi" w:hAnsiTheme="minorHAnsi"/>
        </w:rPr>
        <w:t>куда</w:t>
      </w:r>
      <w:r w:rsidRPr="00934234">
        <w:rPr>
          <w:rFonts w:asciiTheme="minorHAnsi" w:hAnsiTheme="minorHAnsi"/>
        </w:rPr>
        <w:t xml:space="preserve"> </w:t>
      </w:r>
      <w:r w:rsidRPr="004B00EE">
        <w:rPr>
          <w:rFonts w:asciiTheme="minorHAnsi" w:hAnsiTheme="minorHAnsi"/>
        </w:rPr>
        <w:t>должна</w:t>
      </w:r>
      <w:r w:rsidRPr="00934234">
        <w:rPr>
          <w:rFonts w:asciiTheme="minorHAnsi" w:hAnsiTheme="minorHAnsi"/>
        </w:rPr>
        <w:t xml:space="preserve">. </w:t>
      </w:r>
      <w:r w:rsidRPr="004B00EE">
        <w:rPr>
          <w:rFonts w:asciiTheme="minorHAnsi" w:hAnsiTheme="minorHAnsi"/>
        </w:rPr>
        <w:t>По</w:t>
      </w:r>
      <w:r w:rsidRPr="00934234">
        <w:rPr>
          <w:rFonts w:asciiTheme="minorHAnsi" w:hAnsiTheme="minorHAnsi"/>
        </w:rPr>
        <w:t xml:space="preserve"> </w:t>
      </w:r>
      <w:r w:rsidRPr="004B00EE">
        <w:rPr>
          <w:rFonts w:asciiTheme="minorHAnsi" w:hAnsiTheme="minorHAnsi"/>
        </w:rPr>
        <w:t>этой</w:t>
      </w:r>
      <w:r w:rsidRPr="00934234">
        <w:rPr>
          <w:rFonts w:asciiTheme="minorHAnsi" w:hAnsiTheme="minorHAnsi"/>
        </w:rPr>
        <w:t xml:space="preserve"> </w:t>
      </w:r>
      <w:r w:rsidRPr="004B00EE">
        <w:rPr>
          <w:rFonts w:asciiTheme="minorHAnsi" w:hAnsiTheme="minorHAnsi"/>
        </w:rPr>
        <w:t>причине</w:t>
      </w:r>
      <w:r w:rsidRPr="00934234">
        <w:rPr>
          <w:rFonts w:asciiTheme="minorHAnsi" w:hAnsiTheme="minorHAnsi"/>
        </w:rPr>
        <w:t xml:space="preserve"> </w:t>
      </w:r>
      <w:r w:rsidRPr="004B00EE">
        <w:rPr>
          <w:rFonts w:asciiTheme="minorHAnsi" w:hAnsiTheme="minorHAnsi"/>
        </w:rPr>
        <w:t>мы</w:t>
      </w:r>
      <w:r w:rsidRPr="00934234">
        <w:rPr>
          <w:rFonts w:asciiTheme="minorHAnsi" w:hAnsiTheme="minorHAnsi"/>
        </w:rPr>
        <w:t xml:space="preserve"> </w:t>
      </w:r>
      <w:r w:rsidRPr="004B00EE">
        <w:rPr>
          <w:rFonts w:asciiTheme="minorHAnsi" w:hAnsiTheme="minorHAnsi"/>
        </w:rPr>
        <w:t>предлагаем</w:t>
      </w:r>
      <w:r w:rsidRPr="00934234">
        <w:rPr>
          <w:rFonts w:asciiTheme="minorHAnsi" w:hAnsiTheme="minorHAnsi"/>
        </w:rPr>
        <w:t xml:space="preserve"> </w:t>
      </w:r>
      <w:r w:rsidRPr="004B00EE">
        <w:rPr>
          <w:rFonts w:asciiTheme="minorHAnsi" w:hAnsiTheme="minorHAnsi"/>
        </w:rPr>
        <w:t>делегировать</w:t>
      </w:r>
      <w:r w:rsidRPr="00934234">
        <w:rPr>
          <w:rFonts w:asciiTheme="minorHAnsi" w:hAnsiTheme="minorHAnsi"/>
        </w:rPr>
        <w:t xml:space="preserve"> </w:t>
      </w:r>
      <w:r w:rsidRPr="004B00EE">
        <w:rPr>
          <w:rFonts w:asciiTheme="minorHAnsi" w:hAnsiTheme="minorHAnsi"/>
        </w:rPr>
        <w:t>двух</w:t>
      </w:r>
      <w:r w:rsidRPr="00934234">
        <w:rPr>
          <w:rFonts w:asciiTheme="minorHAnsi" w:hAnsiTheme="minorHAnsi"/>
        </w:rPr>
        <w:t xml:space="preserve"> </w:t>
      </w:r>
      <w:r w:rsidRPr="004B00EE">
        <w:rPr>
          <w:rFonts w:asciiTheme="minorHAnsi" w:hAnsiTheme="minorHAnsi"/>
        </w:rPr>
        <w:t>человек</w:t>
      </w:r>
      <w:r w:rsidRPr="00934234">
        <w:rPr>
          <w:rFonts w:asciiTheme="minorHAnsi" w:hAnsiTheme="minorHAnsi"/>
        </w:rPr>
        <w:t xml:space="preserve"> </w:t>
      </w:r>
      <w:r w:rsidRPr="004B00EE">
        <w:rPr>
          <w:rFonts w:asciiTheme="minorHAnsi" w:hAnsiTheme="minorHAnsi"/>
        </w:rPr>
        <w:t>из</w:t>
      </w:r>
      <w:r w:rsidRPr="00934234">
        <w:rPr>
          <w:rFonts w:asciiTheme="minorHAnsi" w:hAnsiTheme="minorHAnsi"/>
        </w:rPr>
        <w:t xml:space="preserve"> </w:t>
      </w:r>
      <w:r w:rsidRPr="004B00EE">
        <w:rPr>
          <w:rFonts w:asciiTheme="minorHAnsi" w:hAnsiTheme="minorHAnsi"/>
        </w:rPr>
        <w:t>команды</w:t>
      </w:r>
      <w:r w:rsidRPr="00934234">
        <w:rPr>
          <w:rFonts w:asciiTheme="minorHAnsi" w:hAnsiTheme="minorHAnsi"/>
        </w:rPr>
        <w:t xml:space="preserve"> </w:t>
      </w:r>
      <w:r w:rsidRPr="004B00EE">
        <w:rPr>
          <w:rFonts w:asciiTheme="minorHAnsi" w:hAnsiTheme="minorHAnsi"/>
        </w:rPr>
        <w:t>для</w:t>
      </w:r>
      <w:r w:rsidRPr="00934234">
        <w:rPr>
          <w:rFonts w:asciiTheme="minorHAnsi" w:hAnsiTheme="minorHAnsi"/>
        </w:rPr>
        <w:t xml:space="preserve"> </w:t>
      </w:r>
      <w:r w:rsidRPr="004B00EE">
        <w:rPr>
          <w:rFonts w:asciiTheme="minorHAnsi" w:hAnsiTheme="minorHAnsi"/>
        </w:rPr>
        <w:t>выполнения</w:t>
      </w:r>
      <w:r w:rsidRPr="00934234">
        <w:rPr>
          <w:rFonts w:asciiTheme="minorHAnsi" w:hAnsiTheme="minorHAnsi"/>
        </w:rPr>
        <w:t xml:space="preserve"> </w:t>
      </w:r>
      <w:r w:rsidRPr="004B00EE">
        <w:rPr>
          <w:rFonts w:asciiTheme="minorHAnsi" w:hAnsiTheme="minorHAnsi"/>
        </w:rPr>
        <w:t>коммуникационных</w:t>
      </w:r>
      <w:r w:rsidRPr="00934234">
        <w:rPr>
          <w:rFonts w:asciiTheme="minorHAnsi" w:hAnsiTheme="minorHAnsi"/>
        </w:rPr>
        <w:t xml:space="preserve"> </w:t>
      </w:r>
      <w:r w:rsidRPr="004B00EE">
        <w:rPr>
          <w:rFonts w:asciiTheme="minorHAnsi" w:hAnsiTheme="minorHAnsi"/>
        </w:rPr>
        <w:t>задач</w:t>
      </w:r>
      <w:r w:rsidRPr="00934234">
        <w:rPr>
          <w:rFonts w:asciiTheme="minorHAnsi" w:hAnsiTheme="minorHAnsi"/>
        </w:rPr>
        <w:t xml:space="preserve">. </w:t>
      </w:r>
      <w:r w:rsidRPr="004B00EE">
        <w:rPr>
          <w:rFonts w:asciiTheme="minorHAnsi" w:hAnsiTheme="minorHAnsi"/>
        </w:rPr>
        <w:t>В</w:t>
      </w:r>
      <w:r w:rsidRPr="00934234">
        <w:rPr>
          <w:rFonts w:asciiTheme="minorHAnsi" w:hAnsiTheme="minorHAnsi"/>
        </w:rPr>
        <w:t xml:space="preserve"> </w:t>
      </w:r>
      <w:r w:rsidRPr="004B00EE">
        <w:rPr>
          <w:rFonts w:asciiTheme="minorHAnsi" w:hAnsiTheme="minorHAnsi"/>
        </w:rPr>
        <w:t>первой</w:t>
      </w:r>
      <w:r w:rsidRPr="00934234">
        <w:rPr>
          <w:rFonts w:asciiTheme="minorHAnsi" w:hAnsiTheme="minorHAnsi"/>
        </w:rPr>
        <w:t xml:space="preserve"> </w:t>
      </w:r>
      <w:r w:rsidRPr="004B00EE">
        <w:rPr>
          <w:rFonts w:asciiTheme="minorHAnsi" w:hAnsiTheme="minorHAnsi"/>
        </w:rPr>
        <w:t>фазе</w:t>
      </w:r>
      <w:r w:rsidRPr="00934234">
        <w:rPr>
          <w:rFonts w:asciiTheme="minorHAnsi" w:hAnsiTheme="minorHAnsi"/>
        </w:rPr>
        <w:t xml:space="preserve"> </w:t>
      </w:r>
      <w:r w:rsidRPr="004B00EE">
        <w:rPr>
          <w:rFonts w:asciiTheme="minorHAnsi" w:hAnsiTheme="minorHAnsi"/>
        </w:rPr>
        <w:t>реализации</w:t>
      </w:r>
      <w:r w:rsidRPr="00934234">
        <w:rPr>
          <w:rFonts w:asciiTheme="minorHAnsi" w:hAnsiTheme="minorHAnsi"/>
        </w:rPr>
        <w:t xml:space="preserve"> </w:t>
      </w:r>
      <w:r w:rsidRPr="004B00EE">
        <w:rPr>
          <w:rFonts w:asciiTheme="minorHAnsi" w:hAnsiTheme="minorHAnsi"/>
        </w:rPr>
        <w:t>проекта</w:t>
      </w:r>
      <w:r w:rsidRPr="00934234">
        <w:rPr>
          <w:rFonts w:asciiTheme="minorHAnsi" w:hAnsiTheme="minorHAnsi"/>
        </w:rPr>
        <w:t xml:space="preserve"> </w:t>
      </w:r>
      <w:r w:rsidRPr="004B00EE">
        <w:rPr>
          <w:rFonts w:asciiTheme="minorHAnsi" w:hAnsiTheme="minorHAnsi"/>
        </w:rPr>
        <w:t>их</w:t>
      </w:r>
      <w:r w:rsidRPr="00934234">
        <w:rPr>
          <w:rFonts w:asciiTheme="minorHAnsi" w:hAnsiTheme="minorHAnsi"/>
        </w:rPr>
        <w:t xml:space="preserve"> </w:t>
      </w:r>
      <w:r w:rsidRPr="004B00EE">
        <w:rPr>
          <w:rFonts w:asciiTheme="minorHAnsi" w:hAnsiTheme="minorHAnsi"/>
        </w:rPr>
        <w:t>работа</w:t>
      </w:r>
      <w:r w:rsidRPr="00934234">
        <w:rPr>
          <w:rFonts w:asciiTheme="minorHAnsi" w:hAnsiTheme="minorHAnsi"/>
        </w:rPr>
        <w:t xml:space="preserve"> </w:t>
      </w:r>
      <w:r w:rsidRPr="004B00EE">
        <w:rPr>
          <w:rFonts w:asciiTheme="minorHAnsi" w:hAnsiTheme="minorHAnsi"/>
        </w:rPr>
        <w:t>будет</w:t>
      </w:r>
      <w:r w:rsidRPr="00934234">
        <w:rPr>
          <w:rFonts w:asciiTheme="minorHAnsi" w:hAnsiTheme="minorHAnsi"/>
        </w:rPr>
        <w:t xml:space="preserve"> </w:t>
      </w:r>
      <w:r w:rsidRPr="004B00EE">
        <w:rPr>
          <w:rFonts w:asciiTheme="minorHAnsi" w:hAnsiTheme="minorHAnsi"/>
        </w:rPr>
        <w:t>решающей</w:t>
      </w:r>
      <w:r w:rsidRPr="00934234">
        <w:rPr>
          <w:rFonts w:asciiTheme="minorHAnsi" w:hAnsiTheme="minorHAnsi"/>
        </w:rPr>
        <w:t xml:space="preserve"> </w:t>
      </w:r>
      <w:r w:rsidRPr="004B00EE">
        <w:rPr>
          <w:rFonts w:asciiTheme="minorHAnsi" w:hAnsiTheme="minorHAnsi"/>
        </w:rPr>
        <w:t>для</w:t>
      </w:r>
      <w:r w:rsidRPr="00934234">
        <w:rPr>
          <w:rFonts w:asciiTheme="minorHAnsi" w:hAnsiTheme="minorHAnsi"/>
        </w:rPr>
        <w:t xml:space="preserve"> </w:t>
      </w:r>
      <w:r w:rsidRPr="004B00EE">
        <w:rPr>
          <w:rFonts w:asciiTheme="minorHAnsi" w:hAnsiTheme="minorHAnsi"/>
        </w:rPr>
        <w:t>финансового</w:t>
      </w:r>
      <w:r w:rsidRPr="00934234">
        <w:rPr>
          <w:rFonts w:asciiTheme="minorHAnsi" w:hAnsiTheme="minorHAnsi"/>
        </w:rPr>
        <w:t xml:space="preserve"> </w:t>
      </w:r>
      <w:r w:rsidRPr="004B00EE">
        <w:rPr>
          <w:rFonts w:asciiTheme="minorHAnsi" w:hAnsiTheme="minorHAnsi"/>
        </w:rPr>
        <w:t>успеха</w:t>
      </w:r>
      <w:r w:rsidRPr="00934234">
        <w:rPr>
          <w:rFonts w:asciiTheme="minorHAnsi" w:hAnsiTheme="minorHAnsi"/>
        </w:rPr>
        <w:t xml:space="preserve"> </w:t>
      </w:r>
      <w:r w:rsidRPr="004B00EE">
        <w:rPr>
          <w:rFonts w:asciiTheme="minorHAnsi" w:hAnsiTheme="minorHAnsi"/>
        </w:rPr>
        <w:t>Центра</w:t>
      </w:r>
      <w:r w:rsidRPr="00934234">
        <w:rPr>
          <w:rFonts w:asciiTheme="minorHAnsi" w:hAnsiTheme="minorHAnsi"/>
        </w:rPr>
        <w:t xml:space="preserve">. </w:t>
      </w:r>
    </w:p>
    <w:p w14:paraId="75373B50" w14:textId="77777777" w:rsidR="002A13AC" w:rsidRPr="004B00EE" w:rsidRDefault="002A13AC" w:rsidP="002A13AC">
      <w:pPr>
        <w:pStyle w:val="m2ili"/>
        <w:ind w:left="0"/>
      </w:pPr>
    </w:p>
    <w:p w14:paraId="62EB70C2" w14:textId="77777777" w:rsidR="00D70CBD" w:rsidRPr="004B00EE" w:rsidRDefault="002A13AC" w:rsidP="00FB1848">
      <w:pPr>
        <w:pStyle w:val="m2ili"/>
        <w:ind w:left="0"/>
      </w:pPr>
      <w:r w:rsidRPr="004B00EE">
        <w:t>КАК АКТИВНО ПРОДВИГАТЬ РЦФГ И ЕГО ОБРАЗОВАТЕЛЬНУЮ МИССИЮ:</w:t>
      </w:r>
    </w:p>
    <w:p w14:paraId="7D51B6B0" w14:textId="77777777" w:rsidR="00D70CBD" w:rsidRPr="00FB1848" w:rsidRDefault="00D70CBD" w:rsidP="00FB1848">
      <w:pPr>
        <w:pStyle w:val="Akapitzlist1"/>
        <w:keepNext/>
        <w:spacing w:after="120" w:line="288" w:lineRule="auto"/>
        <w:ind w:left="0"/>
        <w:contextualSpacing/>
        <w:jc w:val="both"/>
        <w:rPr>
          <w:rFonts w:asciiTheme="minorHAnsi" w:hAnsiTheme="minorHAnsi"/>
          <w:b/>
          <w:sz w:val="4"/>
        </w:rPr>
      </w:pPr>
    </w:p>
    <w:p w14:paraId="42DA7393" w14:textId="77777777" w:rsidR="00D70CBD" w:rsidRPr="004B00EE" w:rsidRDefault="00D70CBD" w:rsidP="0056140E">
      <w:pPr>
        <w:pStyle w:val="listFLRUS"/>
        <w:numPr>
          <w:ilvl w:val="0"/>
          <w:numId w:val="36"/>
        </w:numPr>
        <w:rPr>
          <w:lang w:val="ru-RU"/>
        </w:rPr>
      </w:pPr>
      <w:r w:rsidRPr="004B00EE">
        <w:rPr>
          <w:lang w:val="ru-RU"/>
        </w:rPr>
        <w:t>РАССТАВИТЬ ПРИОРИТЕТЫ</w:t>
      </w:r>
      <w:r w:rsidRPr="004B00EE">
        <w:rPr>
          <w:b/>
          <w:lang w:val="ru-RU"/>
        </w:rPr>
        <w:t xml:space="preserve"> –</w:t>
      </w:r>
      <w:r w:rsidRPr="004B00EE">
        <w:rPr>
          <w:lang w:val="ru-RU"/>
        </w:rPr>
        <w:t xml:space="preserve"> Понять, что мы имеем </w:t>
      </w:r>
      <w:r w:rsidR="002A13AC" w:rsidRPr="004B00EE">
        <w:rPr>
          <w:lang w:val="ru-RU"/>
        </w:rPr>
        <w:t xml:space="preserve">три </w:t>
      </w:r>
      <w:r w:rsidRPr="004B00EE">
        <w:rPr>
          <w:lang w:val="ru-RU"/>
        </w:rPr>
        <w:t xml:space="preserve">похожие, но не идентичные цели: </w:t>
      </w:r>
    </w:p>
    <w:p w14:paraId="5190AF22" w14:textId="77777777" w:rsidR="00D70CBD" w:rsidRPr="004B00EE" w:rsidRDefault="00D70CBD" w:rsidP="002A13AC">
      <w:pPr>
        <w:pStyle w:val="LIST2FLRUS"/>
        <w:ind w:left="1134" w:hanging="283"/>
        <w:rPr>
          <w:lang w:val="ru-RU"/>
        </w:rPr>
      </w:pPr>
      <w:r w:rsidRPr="004B00EE">
        <w:rPr>
          <w:lang w:val="ru-RU"/>
        </w:rPr>
        <w:lastRenderedPageBreak/>
        <w:t>Обучать гражд</w:t>
      </w:r>
      <w:r w:rsidR="002A13AC" w:rsidRPr="004B00EE">
        <w:rPr>
          <w:lang w:val="ru-RU"/>
        </w:rPr>
        <w:t>ан (разработанные материалы, Интернет-</w:t>
      </w:r>
      <w:r w:rsidRPr="004B00EE">
        <w:rPr>
          <w:lang w:val="ru-RU"/>
        </w:rPr>
        <w:t>сайт, семинары)</w:t>
      </w:r>
    </w:p>
    <w:p w14:paraId="369B984C" w14:textId="77777777" w:rsidR="00D70CBD" w:rsidRPr="004B00EE" w:rsidRDefault="00D70CBD" w:rsidP="002A13AC">
      <w:pPr>
        <w:pStyle w:val="LIST2FLRUS"/>
        <w:ind w:left="1134" w:hanging="283"/>
        <w:rPr>
          <w:lang w:val="ru-RU"/>
        </w:rPr>
      </w:pPr>
      <w:r w:rsidRPr="004B00EE">
        <w:rPr>
          <w:lang w:val="ru-RU"/>
        </w:rPr>
        <w:t>Информировать сообщество о необходимости образования в области личных финансов (начать говорить об этой проблеме в публичном пространстве).</w:t>
      </w:r>
    </w:p>
    <w:p w14:paraId="0A2E7980" w14:textId="77777777" w:rsidR="00D70CBD" w:rsidRPr="004B00EE" w:rsidRDefault="00D70CBD" w:rsidP="002A13AC">
      <w:pPr>
        <w:pStyle w:val="LIST2FLRUS"/>
        <w:ind w:left="1134" w:hanging="283"/>
        <w:rPr>
          <w:lang w:val="ru-RU"/>
        </w:rPr>
      </w:pPr>
      <w:r w:rsidRPr="004B00EE">
        <w:rPr>
          <w:lang w:val="ru-RU"/>
        </w:rPr>
        <w:t xml:space="preserve">Поощрять к сотрудничеству другие государственные учреждения и строить общество, образованное в области личных финансов </w:t>
      </w:r>
    </w:p>
    <w:p w14:paraId="33F7C777" w14:textId="77777777" w:rsidR="00D70CBD" w:rsidRPr="004B00EE" w:rsidRDefault="00D70CBD" w:rsidP="0056140E">
      <w:pPr>
        <w:pStyle w:val="listFLRUS"/>
        <w:numPr>
          <w:ilvl w:val="0"/>
          <w:numId w:val="36"/>
        </w:numPr>
        <w:rPr>
          <w:lang w:val="ru-RU"/>
        </w:rPr>
      </w:pPr>
      <w:r w:rsidRPr="004B00EE">
        <w:rPr>
          <w:lang w:val="ru-RU"/>
        </w:rPr>
        <w:t>ФОКУС НА ЦЕЛЕВОЙ ГРУППЕ</w:t>
      </w:r>
      <w:r w:rsidRPr="004B00EE">
        <w:rPr>
          <w:b/>
          <w:lang w:val="ru-RU"/>
        </w:rPr>
        <w:t xml:space="preserve"> –</w:t>
      </w:r>
      <w:r w:rsidR="002A13AC" w:rsidRPr="004B00EE">
        <w:rPr>
          <w:b/>
          <w:lang w:val="ru-RU"/>
        </w:rPr>
        <w:t xml:space="preserve"> </w:t>
      </w:r>
      <w:r w:rsidRPr="004B00EE">
        <w:rPr>
          <w:lang w:val="ru-RU"/>
        </w:rPr>
        <w:t xml:space="preserve">В первую очередь предоставить обучение тем, кому оно действительно необходимо в объеме реальных </w:t>
      </w:r>
      <w:r w:rsidR="002A13AC" w:rsidRPr="004B00EE">
        <w:rPr>
          <w:lang w:val="ru-RU"/>
        </w:rPr>
        <w:t>потребностей.</w:t>
      </w:r>
    </w:p>
    <w:p w14:paraId="43AC0143" w14:textId="77777777" w:rsidR="003E7E67" w:rsidRPr="00C17D9C" w:rsidRDefault="003E7E67" w:rsidP="00D70CBD">
      <w:pPr>
        <w:pStyle w:val="BlockFLRUS"/>
        <w:rPr>
          <w:rFonts w:asciiTheme="minorHAnsi" w:hAnsiTheme="minorHAnsi"/>
          <w:sz w:val="6"/>
          <w:szCs w:val="6"/>
          <w:lang w:val="ru-RU"/>
        </w:rPr>
      </w:pPr>
    </w:p>
    <w:p w14:paraId="38B949CC"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Люди без знаний в области личных финансов – это среднестатистические граждане, которых можно встретить в торговых центрах, общественном транспорте или государственных учреждениях, большинство из них не обучаются в университетах или через Интернет. Сегодня взрослые члены домохозяйств и пожилые люди имеют реальные финансовые потребности, но не обладают фундаментальными знаниями в области личных финансов, что делает их ключевой группой для мероприятий РЦФГ. РЦФГ также должен обратить внимание на молодых граждан, которые вскоре создадут свои домохозяйства и начнут профессиональную деятельность. В таблице ниже приведены рекомендации по ключевым аспектам обучения в области </w:t>
      </w:r>
      <w:r w:rsidR="00351054">
        <w:rPr>
          <w:rFonts w:asciiTheme="minorHAnsi" w:hAnsiTheme="minorHAnsi"/>
          <w:lang w:val="ru-RU"/>
        </w:rPr>
        <w:t xml:space="preserve">личных финансов в соответствии </w:t>
      </w:r>
      <w:r w:rsidRPr="004B00EE">
        <w:rPr>
          <w:rFonts w:asciiTheme="minorHAnsi" w:hAnsiTheme="minorHAnsi"/>
          <w:lang w:val="ru-RU"/>
        </w:rPr>
        <w:t>с целевыми группами:</w:t>
      </w:r>
    </w:p>
    <w:p w14:paraId="3750E483" w14:textId="77777777" w:rsidR="002A13AC" w:rsidRPr="003E7E67" w:rsidRDefault="002A13AC" w:rsidP="00D70CBD">
      <w:pPr>
        <w:pStyle w:val="BlockFLRUS"/>
        <w:rPr>
          <w:rFonts w:asciiTheme="minorHAnsi" w:hAnsiTheme="minorHAnsi"/>
          <w:sz w:val="6"/>
          <w:szCs w:val="6"/>
          <w:lang w:val="ru-RU"/>
        </w:rPr>
      </w:pPr>
    </w:p>
    <w:p w14:paraId="355B416B" w14:textId="77777777" w:rsidR="002A13AC" w:rsidRPr="004B00EE" w:rsidRDefault="000D55EB" w:rsidP="00D70CBD">
      <w:pPr>
        <w:pStyle w:val="BlockFLRUS"/>
        <w:rPr>
          <w:rFonts w:asciiTheme="minorHAnsi" w:hAnsiTheme="minorHAnsi"/>
          <w:b/>
          <w:lang w:val="ru-RU"/>
        </w:rPr>
      </w:pPr>
      <w:r w:rsidRPr="002A6519">
        <w:rPr>
          <w:b/>
          <w:lang w:val="ru-RU"/>
        </w:rPr>
        <w:t>Таблица</w:t>
      </w:r>
      <w:r w:rsidRPr="002A6519">
        <w:rPr>
          <w:b/>
          <w:lang w:val="pl-PL"/>
        </w:rPr>
        <w:t xml:space="preserve"> </w:t>
      </w:r>
      <w:r w:rsidR="00187459" w:rsidRPr="002A6519">
        <w:rPr>
          <w:b/>
        </w:rPr>
        <w:fldChar w:fldCharType="begin"/>
      </w:r>
      <w:r w:rsidRPr="002A6519">
        <w:rPr>
          <w:b/>
          <w:lang w:val="pl-PL"/>
        </w:rPr>
        <w:instrText xml:space="preserve"> SEQ Table \* ARABIC </w:instrText>
      </w:r>
      <w:r w:rsidR="00187459" w:rsidRPr="002A6519">
        <w:rPr>
          <w:b/>
        </w:rPr>
        <w:fldChar w:fldCharType="separate"/>
      </w:r>
      <w:r w:rsidR="00726D72">
        <w:rPr>
          <w:b/>
          <w:noProof/>
          <w:lang w:val="pl-PL"/>
        </w:rPr>
        <w:t>17</w:t>
      </w:r>
      <w:r w:rsidR="00187459" w:rsidRPr="002A6519">
        <w:rPr>
          <w:b/>
          <w:noProof/>
        </w:rPr>
        <w:fldChar w:fldCharType="end"/>
      </w:r>
      <w:r w:rsidRPr="002A6519">
        <w:rPr>
          <w:rFonts w:asciiTheme="minorHAnsi" w:hAnsiTheme="minorHAnsi"/>
          <w:b/>
          <w:lang w:val="ru-RU"/>
        </w:rPr>
        <w:t>:</w:t>
      </w:r>
      <w:r w:rsidR="002A13AC" w:rsidRPr="004B00EE">
        <w:rPr>
          <w:rFonts w:asciiTheme="minorHAnsi" w:hAnsiTheme="minorHAnsi"/>
          <w:b/>
          <w:lang w:val="ru-RU"/>
        </w:rPr>
        <w:t xml:space="preserve"> Целевые группы.</w:t>
      </w:r>
    </w:p>
    <w:tbl>
      <w:tblPr>
        <w:tblpPr w:leftFromText="141" w:rightFromText="141" w:vertAnchor="text" w:horzAnchor="margin" w:tblpY="5"/>
        <w:tblW w:w="5000" w:type="pct"/>
        <w:tblCellMar>
          <w:left w:w="0" w:type="dxa"/>
          <w:right w:w="0" w:type="dxa"/>
        </w:tblCellMar>
        <w:tblLook w:val="04A0" w:firstRow="1" w:lastRow="0" w:firstColumn="1" w:lastColumn="0" w:noHBand="0" w:noVBand="1"/>
      </w:tblPr>
      <w:tblGrid>
        <w:gridCol w:w="2949"/>
        <w:gridCol w:w="6621"/>
      </w:tblGrid>
      <w:tr w:rsidR="00D70CBD" w:rsidRPr="00D21D21" w14:paraId="6DEF22D4" w14:textId="77777777" w:rsidTr="003E7E67">
        <w:trPr>
          <w:trHeight w:val="507"/>
        </w:trPr>
        <w:tc>
          <w:tcPr>
            <w:tcW w:w="1541" w:type="pct"/>
            <w:tcBorders>
              <w:top w:val="single" w:sz="8" w:space="0" w:color="auto"/>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08E978D2" w14:textId="77777777" w:rsidR="00D70CBD" w:rsidRPr="003E7E67" w:rsidRDefault="002A13AC" w:rsidP="003E7E67">
            <w:pPr>
              <w:spacing w:before="100" w:beforeAutospacing="1" w:after="120"/>
              <w:rPr>
                <w:rFonts w:asciiTheme="minorHAnsi" w:hAnsiTheme="minorHAnsi"/>
                <w:b/>
                <w:color w:val="FFFFFF" w:themeColor="background1"/>
                <w:sz w:val="20"/>
                <w:szCs w:val="20"/>
                <w:lang w:val="ru-RU"/>
              </w:rPr>
            </w:pPr>
            <w:r w:rsidRPr="003E7E67">
              <w:rPr>
                <w:rFonts w:asciiTheme="minorHAnsi" w:hAnsiTheme="minorHAnsi"/>
                <w:b/>
                <w:color w:val="FFFFFF" w:themeColor="background1"/>
                <w:sz w:val="20"/>
                <w:szCs w:val="20"/>
                <w:lang w:val="ru-RU"/>
              </w:rPr>
              <w:t>Школьники средних школ</w:t>
            </w:r>
          </w:p>
        </w:tc>
        <w:tc>
          <w:tcPr>
            <w:tcW w:w="34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CCC6AF" w14:textId="77777777" w:rsidR="00D70CBD" w:rsidRPr="004B00EE" w:rsidRDefault="00D70CBD" w:rsidP="00351054">
            <w:pPr>
              <w:spacing w:before="100" w:beforeAutospacing="1" w:after="120"/>
              <w:ind w:left="28"/>
              <w:rPr>
                <w:rFonts w:asciiTheme="minorHAnsi" w:hAnsiTheme="minorHAnsi"/>
                <w:sz w:val="20"/>
                <w:szCs w:val="20"/>
                <w:lang w:val="ru-RU"/>
              </w:rPr>
            </w:pPr>
            <w:r w:rsidRPr="004B00EE">
              <w:rPr>
                <w:rFonts w:asciiTheme="minorHAnsi" w:hAnsiTheme="minorHAnsi"/>
                <w:sz w:val="20"/>
                <w:szCs w:val="20"/>
                <w:lang w:val="ru-RU"/>
              </w:rPr>
              <w:t>Введение в основы личных финансов</w:t>
            </w:r>
          </w:p>
        </w:tc>
      </w:tr>
      <w:tr w:rsidR="00D70CBD" w:rsidRPr="00D21D21" w14:paraId="048E16DF" w14:textId="77777777" w:rsidTr="003E7E67">
        <w:trPr>
          <w:trHeight w:val="685"/>
        </w:trPr>
        <w:tc>
          <w:tcPr>
            <w:tcW w:w="1541" w:type="pc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0A181794" w14:textId="77777777" w:rsidR="00D70CBD" w:rsidRPr="003E7E67" w:rsidRDefault="00D70CBD" w:rsidP="003E7E67">
            <w:pPr>
              <w:spacing w:before="100" w:beforeAutospacing="1" w:after="120"/>
              <w:rPr>
                <w:rFonts w:asciiTheme="minorHAnsi" w:hAnsiTheme="minorHAnsi"/>
                <w:b/>
                <w:color w:val="FFFFFF" w:themeColor="background1"/>
                <w:sz w:val="20"/>
                <w:szCs w:val="20"/>
                <w:lang w:val="ru-RU"/>
              </w:rPr>
            </w:pPr>
            <w:r w:rsidRPr="003E7E67">
              <w:rPr>
                <w:rFonts w:asciiTheme="minorHAnsi" w:hAnsiTheme="minorHAnsi"/>
                <w:b/>
                <w:color w:val="FFFFFF" w:themeColor="background1"/>
                <w:sz w:val="20"/>
                <w:szCs w:val="20"/>
                <w:lang w:val="ru-RU"/>
              </w:rPr>
              <w:t>Студенты высшей школы</w:t>
            </w:r>
          </w:p>
        </w:tc>
        <w:tc>
          <w:tcPr>
            <w:tcW w:w="34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D4648" w14:textId="77777777" w:rsidR="00D70CBD" w:rsidRPr="004B00EE" w:rsidRDefault="00D70CBD" w:rsidP="00351054">
            <w:pPr>
              <w:spacing w:before="100" w:beforeAutospacing="1" w:after="120"/>
              <w:ind w:left="28"/>
              <w:rPr>
                <w:rFonts w:asciiTheme="minorHAnsi" w:hAnsiTheme="minorHAnsi"/>
                <w:sz w:val="20"/>
                <w:szCs w:val="20"/>
                <w:lang w:val="ru-RU"/>
              </w:rPr>
            </w:pPr>
            <w:r w:rsidRPr="004B00EE">
              <w:rPr>
                <w:rFonts w:asciiTheme="minorHAnsi" w:hAnsiTheme="minorHAnsi"/>
                <w:sz w:val="20"/>
                <w:szCs w:val="20"/>
                <w:lang w:val="ru-RU"/>
              </w:rPr>
              <w:t xml:space="preserve">Подготовка у управлению личными финансами и принятию первых самостоятельных решений в области личных финансов </w:t>
            </w:r>
          </w:p>
        </w:tc>
      </w:tr>
      <w:tr w:rsidR="00D70CBD" w:rsidRPr="00D21D21" w14:paraId="0A902AC4" w14:textId="77777777" w:rsidTr="003E7E67">
        <w:trPr>
          <w:trHeight w:val="836"/>
        </w:trPr>
        <w:tc>
          <w:tcPr>
            <w:tcW w:w="1541" w:type="pc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5A100CE7" w14:textId="77777777" w:rsidR="00D70CBD" w:rsidRPr="003E7E67" w:rsidRDefault="00D70CBD" w:rsidP="003E7E67">
            <w:pPr>
              <w:spacing w:before="100" w:beforeAutospacing="1" w:after="120"/>
              <w:rPr>
                <w:rFonts w:asciiTheme="minorHAnsi" w:hAnsiTheme="minorHAnsi"/>
                <w:b/>
                <w:color w:val="FFFFFF" w:themeColor="background1"/>
                <w:sz w:val="20"/>
                <w:szCs w:val="20"/>
                <w:lang w:val="ru-RU"/>
              </w:rPr>
            </w:pPr>
            <w:r w:rsidRPr="003E7E67">
              <w:rPr>
                <w:rFonts w:asciiTheme="minorHAnsi" w:hAnsiTheme="minorHAnsi"/>
                <w:b/>
                <w:color w:val="FFFFFF" w:themeColor="background1"/>
                <w:sz w:val="20"/>
                <w:szCs w:val="20"/>
                <w:lang w:val="ru-RU"/>
              </w:rPr>
              <w:t>Члены домохозяйств</w:t>
            </w:r>
            <w:r w:rsidR="002A13AC" w:rsidRPr="003E7E67">
              <w:rPr>
                <w:rFonts w:asciiTheme="minorHAnsi" w:hAnsiTheme="minorHAnsi"/>
                <w:b/>
                <w:color w:val="FFFFFF" w:themeColor="background1"/>
                <w:sz w:val="20"/>
                <w:szCs w:val="20"/>
                <w:lang w:val="ru-RU"/>
              </w:rPr>
              <w:t xml:space="preserve"> и</w:t>
            </w:r>
            <w:r w:rsidR="00351054" w:rsidRPr="00C17D9C">
              <w:rPr>
                <w:rFonts w:asciiTheme="minorHAnsi" w:hAnsiTheme="minorHAnsi"/>
                <w:b/>
                <w:color w:val="FFFFFF" w:themeColor="background1"/>
                <w:sz w:val="20"/>
                <w:szCs w:val="20"/>
                <w:lang w:val="ru-RU"/>
              </w:rPr>
              <w:t xml:space="preserve"> </w:t>
            </w:r>
            <w:r w:rsidRPr="003E7E67">
              <w:rPr>
                <w:rFonts w:asciiTheme="minorHAnsi" w:hAnsiTheme="minorHAnsi"/>
                <w:b/>
                <w:color w:val="FFFFFF" w:themeColor="background1"/>
                <w:sz w:val="20"/>
                <w:szCs w:val="20"/>
                <w:lang w:val="ru-RU"/>
              </w:rPr>
              <w:t>работающие (взрослые)</w:t>
            </w:r>
          </w:p>
        </w:tc>
        <w:tc>
          <w:tcPr>
            <w:tcW w:w="34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BD3FC" w14:textId="77777777" w:rsidR="00D70CBD" w:rsidRPr="00C17D9C" w:rsidRDefault="00D70CBD" w:rsidP="00351054">
            <w:pPr>
              <w:spacing w:before="100" w:beforeAutospacing="1" w:after="120"/>
              <w:ind w:left="28"/>
              <w:rPr>
                <w:rFonts w:asciiTheme="minorHAnsi" w:hAnsiTheme="minorHAnsi"/>
                <w:sz w:val="20"/>
                <w:szCs w:val="20"/>
                <w:lang w:val="ru-RU"/>
              </w:rPr>
            </w:pPr>
            <w:r w:rsidRPr="004B00EE">
              <w:rPr>
                <w:rFonts w:asciiTheme="minorHAnsi" w:hAnsiTheme="minorHAnsi"/>
                <w:sz w:val="20"/>
                <w:szCs w:val="20"/>
                <w:lang w:val="ru-RU"/>
              </w:rPr>
              <w:t>Зрелое управление домашним бюджетом и планирование (постановка целей), финансовая безопасность и понимание финансовых продуктов, особенно кредитов</w:t>
            </w:r>
          </w:p>
        </w:tc>
      </w:tr>
      <w:tr w:rsidR="00D70CBD" w:rsidRPr="00D21D21" w14:paraId="5A11C430" w14:textId="77777777" w:rsidTr="003E7E67">
        <w:trPr>
          <w:trHeight w:val="425"/>
        </w:trPr>
        <w:tc>
          <w:tcPr>
            <w:tcW w:w="1541" w:type="pc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57C547DD" w14:textId="77777777" w:rsidR="00D70CBD" w:rsidRPr="003E7E67" w:rsidRDefault="00D70CBD" w:rsidP="003E7E67">
            <w:pPr>
              <w:spacing w:before="100" w:beforeAutospacing="1" w:after="120"/>
              <w:rPr>
                <w:rFonts w:asciiTheme="minorHAnsi" w:hAnsiTheme="minorHAnsi"/>
                <w:b/>
                <w:color w:val="FFFFFF" w:themeColor="background1"/>
                <w:sz w:val="20"/>
                <w:szCs w:val="20"/>
                <w:lang w:val="ru-RU"/>
              </w:rPr>
            </w:pPr>
            <w:r w:rsidRPr="003E7E67">
              <w:rPr>
                <w:rFonts w:asciiTheme="minorHAnsi" w:hAnsiTheme="minorHAnsi"/>
                <w:b/>
                <w:color w:val="FFFFFF" w:themeColor="background1"/>
                <w:sz w:val="20"/>
                <w:szCs w:val="20"/>
                <w:lang w:val="ru-RU"/>
              </w:rPr>
              <w:t>Пожилые люди</w:t>
            </w:r>
          </w:p>
        </w:tc>
        <w:tc>
          <w:tcPr>
            <w:tcW w:w="34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2DEFF" w14:textId="77777777" w:rsidR="00D70CBD" w:rsidRPr="00934234" w:rsidRDefault="00D70CBD" w:rsidP="00351054">
            <w:pPr>
              <w:spacing w:before="100" w:beforeAutospacing="1" w:after="120"/>
              <w:ind w:left="28"/>
              <w:rPr>
                <w:rFonts w:asciiTheme="minorHAnsi" w:hAnsiTheme="minorHAnsi"/>
                <w:sz w:val="20"/>
                <w:szCs w:val="20"/>
                <w:lang w:val="ru-RU"/>
              </w:rPr>
            </w:pPr>
            <w:r w:rsidRPr="004B00EE">
              <w:rPr>
                <w:rFonts w:asciiTheme="minorHAnsi" w:hAnsiTheme="minorHAnsi"/>
                <w:sz w:val="20"/>
                <w:szCs w:val="20"/>
                <w:lang w:val="ru-RU"/>
              </w:rPr>
              <w:t xml:space="preserve">Ответственные траты и финансовая безопасность </w:t>
            </w:r>
          </w:p>
        </w:tc>
      </w:tr>
      <w:tr w:rsidR="00D70CBD" w:rsidRPr="00D21D21" w14:paraId="69307116" w14:textId="77777777" w:rsidTr="003E7E67">
        <w:trPr>
          <w:trHeight w:val="558"/>
        </w:trPr>
        <w:tc>
          <w:tcPr>
            <w:tcW w:w="1541" w:type="pc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vAlign w:val="center"/>
            <w:hideMark/>
          </w:tcPr>
          <w:p w14:paraId="76A04053" w14:textId="77777777" w:rsidR="00D70CBD" w:rsidRPr="003E7E67" w:rsidRDefault="00D70CBD" w:rsidP="003E7E67">
            <w:pPr>
              <w:spacing w:before="100" w:beforeAutospacing="1" w:after="120"/>
              <w:rPr>
                <w:rFonts w:asciiTheme="minorHAnsi" w:hAnsiTheme="minorHAnsi"/>
                <w:b/>
                <w:color w:val="FFFFFF" w:themeColor="background1"/>
                <w:sz w:val="20"/>
                <w:szCs w:val="20"/>
                <w:lang w:val="ru-RU"/>
              </w:rPr>
            </w:pPr>
            <w:r w:rsidRPr="003E7E67">
              <w:rPr>
                <w:rFonts w:asciiTheme="minorHAnsi" w:hAnsiTheme="minorHAnsi"/>
                <w:b/>
                <w:color w:val="FFFFFF" w:themeColor="background1"/>
                <w:sz w:val="20"/>
                <w:szCs w:val="20"/>
                <w:lang w:val="ru-RU"/>
              </w:rPr>
              <w:t>Предприниматели</w:t>
            </w:r>
          </w:p>
        </w:tc>
        <w:tc>
          <w:tcPr>
            <w:tcW w:w="34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096A7" w14:textId="77777777" w:rsidR="00D70CBD" w:rsidRPr="004B00EE" w:rsidRDefault="00D70CBD" w:rsidP="00351054">
            <w:pPr>
              <w:spacing w:before="100" w:beforeAutospacing="1" w:after="120"/>
              <w:ind w:left="28"/>
              <w:rPr>
                <w:rFonts w:asciiTheme="minorHAnsi" w:hAnsiTheme="minorHAnsi"/>
                <w:sz w:val="20"/>
                <w:szCs w:val="20"/>
                <w:lang w:val="ru-RU"/>
              </w:rPr>
            </w:pPr>
            <w:r w:rsidRPr="004B00EE">
              <w:rPr>
                <w:rFonts w:asciiTheme="minorHAnsi" w:hAnsiTheme="minorHAnsi"/>
                <w:sz w:val="20"/>
                <w:szCs w:val="20"/>
                <w:lang w:val="ru-RU"/>
              </w:rPr>
              <w:t xml:space="preserve">Продвинутое знание финансовых продуктов для компаний и понимание необходимости рационального финансового планирования </w:t>
            </w:r>
          </w:p>
        </w:tc>
      </w:tr>
    </w:tbl>
    <w:p w14:paraId="026F52E8" w14:textId="77777777" w:rsidR="00D70CBD" w:rsidRPr="004B00EE" w:rsidRDefault="00D70CBD" w:rsidP="00D70CBD">
      <w:pPr>
        <w:pStyle w:val="BlockFLRUS"/>
        <w:rPr>
          <w:rFonts w:asciiTheme="minorHAnsi" w:hAnsiTheme="minorHAnsi"/>
          <w:lang w:val="ru-RU"/>
        </w:rPr>
      </w:pPr>
    </w:p>
    <w:p w14:paraId="03CC2FB4" w14:textId="77777777" w:rsidR="00D70CBD" w:rsidRPr="004B00EE" w:rsidRDefault="002A13AC" w:rsidP="00D70CBD">
      <w:pPr>
        <w:pStyle w:val="m2ili"/>
        <w:rPr>
          <w:b w:val="0"/>
          <w:u w:val="single"/>
        </w:rPr>
      </w:pPr>
      <w:r w:rsidRPr="004B00EE">
        <w:t xml:space="preserve">А. </w:t>
      </w:r>
      <w:r w:rsidR="00D70CBD" w:rsidRPr="004B00EE">
        <w:t>ВЫБРАТЬ ПРАВИЛЬНЫЕ ИНСТРУМЕНТЫ ДЛЯ ПРОДВИЖЕНИЯ</w:t>
      </w:r>
      <w:r w:rsidR="00D70CBD" w:rsidRPr="004B00EE">
        <w:rPr>
          <w:b w:val="0"/>
        </w:rPr>
        <w:t xml:space="preserve"> – </w:t>
      </w:r>
      <w:r w:rsidR="00D70CBD" w:rsidRPr="004B00EE">
        <w:rPr>
          <w:b w:val="0"/>
          <w:i/>
        </w:rPr>
        <w:t>Фокус на малобюджетных мероприятиях, но проводимых на ме</w:t>
      </w:r>
      <w:r w:rsidRPr="004B00EE">
        <w:rPr>
          <w:b w:val="0"/>
          <w:i/>
        </w:rPr>
        <w:t>дийных коммуникационных каналах</w:t>
      </w:r>
    </w:p>
    <w:p w14:paraId="4B4EC051" w14:textId="77777777" w:rsidR="00FB1848" w:rsidRPr="00C17D9C" w:rsidRDefault="00FB1848" w:rsidP="00D70CBD">
      <w:pPr>
        <w:pStyle w:val="BlockFLRUS"/>
        <w:rPr>
          <w:rFonts w:asciiTheme="minorHAnsi" w:hAnsiTheme="minorHAnsi"/>
          <w:lang w:val="ru-RU"/>
        </w:rPr>
      </w:pPr>
    </w:p>
    <w:p w14:paraId="2734CF8A"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Маркетинговые мероприятия, направленные на широкий круг потребител</w:t>
      </w:r>
      <w:r w:rsidR="002A13AC" w:rsidRPr="004B00EE">
        <w:rPr>
          <w:rFonts w:asciiTheme="minorHAnsi" w:hAnsiTheme="minorHAnsi"/>
          <w:lang w:val="ru-RU"/>
        </w:rPr>
        <w:t>ей, несмотр</w:t>
      </w:r>
      <w:r w:rsidRPr="004B00EE">
        <w:rPr>
          <w:rFonts w:asciiTheme="minorHAnsi" w:hAnsiTheme="minorHAnsi"/>
          <w:lang w:val="ru-RU"/>
        </w:rPr>
        <w:t>я на ограниченный бюджет, должны фокусироваться на креативных и нестандартных операциях. Коммуникация должна быть простой и дружественной по отношению к потребителю, с тем чтобы быть понятной всему обществу. Поскольку отсутствие финансовой грамотности является серьезной социальной проблемой, необходимо пред</w:t>
      </w:r>
      <w:r w:rsidR="00351054">
        <w:rPr>
          <w:rFonts w:asciiTheme="minorHAnsi" w:hAnsiTheme="minorHAnsi"/>
          <w:lang w:val="ru-RU"/>
        </w:rPr>
        <w:t xml:space="preserve">принять определенные действия. </w:t>
      </w:r>
      <w:r w:rsidRPr="004B00EE">
        <w:rPr>
          <w:rFonts w:asciiTheme="minorHAnsi" w:hAnsiTheme="minorHAnsi"/>
          <w:lang w:val="ru-RU"/>
        </w:rPr>
        <w:t xml:space="preserve">Под действиями имеется в виду громкий маркетинг. То, чего мы хотим достигнуть – успешный устный маркетинг, продвигающий образовательные программы и проекты РЦФГ. </w:t>
      </w:r>
    </w:p>
    <w:p w14:paraId="300AAFCF" w14:textId="77777777" w:rsidR="002A13AC" w:rsidRPr="004B00EE" w:rsidRDefault="000D55EB" w:rsidP="00FB1848">
      <w:pPr>
        <w:pStyle w:val="BlockFLRUS"/>
        <w:keepNext/>
        <w:rPr>
          <w:rFonts w:asciiTheme="minorHAnsi" w:hAnsiTheme="minorHAnsi"/>
          <w:b/>
          <w:lang w:val="ru-RU"/>
        </w:rPr>
      </w:pPr>
      <w:r w:rsidRPr="002A6519">
        <w:rPr>
          <w:b/>
          <w:lang w:val="ru-RU"/>
        </w:rPr>
        <w:lastRenderedPageBreak/>
        <w:t>Таблица</w:t>
      </w:r>
      <w:r w:rsidRPr="000D55EB">
        <w:rPr>
          <w:b/>
          <w:lang w:val="ru-RU"/>
        </w:rPr>
        <w:t xml:space="preserve"> </w:t>
      </w:r>
      <w:r w:rsidR="00187459" w:rsidRPr="002A6519">
        <w:rPr>
          <w:b/>
        </w:rPr>
        <w:fldChar w:fldCharType="begin"/>
      </w:r>
      <w:r w:rsidRPr="000D55EB">
        <w:rPr>
          <w:b/>
          <w:lang w:val="ru-RU"/>
        </w:rPr>
        <w:instrText xml:space="preserve"> </w:instrText>
      </w:r>
      <w:r w:rsidRPr="002A6519">
        <w:rPr>
          <w:b/>
          <w:lang w:val="pl-PL"/>
        </w:rPr>
        <w:instrText>SEQ</w:instrText>
      </w:r>
      <w:r w:rsidRPr="000D55EB">
        <w:rPr>
          <w:b/>
          <w:lang w:val="ru-RU"/>
        </w:rPr>
        <w:instrText xml:space="preserve"> </w:instrText>
      </w:r>
      <w:r w:rsidRPr="002A6519">
        <w:rPr>
          <w:b/>
          <w:lang w:val="pl-PL"/>
        </w:rPr>
        <w:instrText>Table</w:instrText>
      </w:r>
      <w:r w:rsidRPr="000D55EB">
        <w:rPr>
          <w:b/>
          <w:lang w:val="ru-RU"/>
        </w:rPr>
        <w:instrText xml:space="preserve"> \* </w:instrText>
      </w:r>
      <w:r w:rsidRPr="002A6519">
        <w:rPr>
          <w:b/>
          <w:lang w:val="pl-PL"/>
        </w:rPr>
        <w:instrText>ARABIC</w:instrText>
      </w:r>
      <w:r w:rsidRPr="000D55EB">
        <w:rPr>
          <w:b/>
          <w:lang w:val="ru-RU"/>
        </w:rPr>
        <w:instrText xml:space="preserve"> </w:instrText>
      </w:r>
      <w:r w:rsidR="00187459" w:rsidRPr="002A6519">
        <w:rPr>
          <w:b/>
        </w:rPr>
        <w:fldChar w:fldCharType="separate"/>
      </w:r>
      <w:r w:rsidR="00726D72" w:rsidRPr="00726D72">
        <w:rPr>
          <w:b/>
          <w:noProof/>
          <w:lang w:val="ru-RU"/>
        </w:rPr>
        <w:t>18</w:t>
      </w:r>
      <w:r w:rsidR="00187459" w:rsidRPr="002A6519">
        <w:rPr>
          <w:b/>
          <w:noProof/>
        </w:rPr>
        <w:fldChar w:fldCharType="end"/>
      </w:r>
      <w:r w:rsidRPr="002A6519">
        <w:rPr>
          <w:rFonts w:asciiTheme="minorHAnsi" w:hAnsiTheme="minorHAnsi"/>
          <w:b/>
          <w:lang w:val="ru-RU"/>
        </w:rPr>
        <w:t>:</w:t>
      </w:r>
      <w:r w:rsidR="002A13AC" w:rsidRPr="004B00EE">
        <w:rPr>
          <w:rFonts w:asciiTheme="minorHAnsi" w:hAnsiTheme="minorHAnsi"/>
          <w:b/>
          <w:lang w:val="ru-RU"/>
        </w:rPr>
        <w:t xml:space="preserve"> Список маркетинговых мероприятий, направленных на отдельные целевые группы</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1243"/>
        <w:gridCol w:w="1669"/>
        <w:gridCol w:w="1808"/>
      </w:tblGrid>
      <w:tr w:rsidR="00D70CBD" w:rsidRPr="004B00EE" w14:paraId="6352F876" w14:textId="77777777" w:rsidTr="003E7E67">
        <w:trPr>
          <w:jc w:val="center"/>
        </w:trPr>
        <w:tc>
          <w:tcPr>
            <w:tcW w:w="4792" w:type="dxa"/>
            <w:shd w:val="clear" w:color="auto" w:fill="365F91" w:themeFill="accent1" w:themeFillShade="BF"/>
          </w:tcPr>
          <w:p w14:paraId="25076767" w14:textId="77777777" w:rsidR="00D70CBD" w:rsidRPr="003E7E67" w:rsidRDefault="002A13AC" w:rsidP="003E7E67">
            <w:pPr>
              <w:pStyle w:val="Akapitzlist1"/>
              <w:spacing w:before="40" w:after="40"/>
              <w:ind w:left="0"/>
              <w:contextualSpacing/>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Мероприятия</w:t>
            </w:r>
          </w:p>
        </w:tc>
        <w:tc>
          <w:tcPr>
            <w:tcW w:w="1245" w:type="dxa"/>
            <w:shd w:val="clear" w:color="auto" w:fill="365F91" w:themeFill="accent1" w:themeFillShade="BF"/>
          </w:tcPr>
          <w:p w14:paraId="28168DAC" w14:textId="77777777" w:rsidR="00D70CBD" w:rsidRPr="003E7E67" w:rsidRDefault="00D70CBD" w:rsidP="003E7E67">
            <w:pPr>
              <w:pStyle w:val="Akapitzlist1"/>
              <w:spacing w:before="40" w:after="40"/>
              <w:ind w:left="0"/>
              <w:contextualSpacing/>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Уровень затрат</w:t>
            </w:r>
          </w:p>
        </w:tc>
        <w:tc>
          <w:tcPr>
            <w:tcW w:w="1672" w:type="dxa"/>
            <w:shd w:val="clear" w:color="auto" w:fill="365F91" w:themeFill="accent1" w:themeFillShade="BF"/>
          </w:tcPr>
          <w:p w14:paraId="0445BC41" w14:textId="77777777" w:rsidR="00D70CBD" w:rsidRPr="003E7E67" w:rsidRDefault="00D70CBD" w:rsidP="003E7E67">
            <w:pPr>
              <w:pStyle w:val="Akapitzlist1"/>
              <w:spacing w:before="40" w:after="40"/>
              <w:ind w:left="0"/>
              <w:contextualSpacing/>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Сложность выполнения</w:t>
            </w:r>
          </w:p>
        </w:tc>
        <w:tc>
          <w:tcPr>
            <w:tcW w:w="1778" w:type="dxa"/>
            <w:shd w:val="clear" w:color="auto" w:fill="365F91" w:themeFill="accent1" w:themeFillShade="BF"/>
          </w:tcPr>
          <w:p w14:paraId="0253C902" w14:textId="77777777" w:rsidR="00D70CBD" w:rsidRPr="003E7E67" w:rsidRDefault="00D70CBD" w:rsidP="003E7E67">
            <w:pPr>
              <w:pStyle w:val="Akapitzlist1"/>
              <w:spacing w:before="40" w:after="40"/>
              <w:ind w:left="0"/>
              <w:contextualSpacing/>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Целевая группа</w:t>
            </w:r>
          </w:p>
        </w:tc>
      </w:tr>
      <w:tr w:rsidR="00D70CBD" w:rsidRPr="004B00EE" w14:paraId="68B58283" w14:textId="77777777" w:rsidTr="003E7E67">
        <w:trPr>
          <w:jc w:val="center"/>
        </w:trPr>
        <w:tc>
          <w:tcPr>
            <w:tcW w:w="4792" w:type="dxa"/>
            <w:shd w:val="clear" w:color="auto" w:fill="365F91" w:themeFill="accent1" w:themeFillShade="BF"/>
            <w:vAlign w:val="center"/>
          </w:tcPr>
          <w:p w14:paraId="0112C38E"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Постеры, листовки на общественном транспорте (</w:t>
            </w:r>
            <w:r w:rsidR="00CF35C5" w:rsidRPr="003E7E67">
              <w:rPr>
                <w:rFonts w:asciiTheme="minorHAnsi" w:hAnsiTheme="minorHAnsi"/>
                <w:color w:val="FFFFFF" w:themeColor="background1"/>
                <w:sz w:val="20"/>
                <w:szCs w:val="20"/>
              </w:rPr>
              <w:t>поезда</w:t>
            </w:r>
            <w:r w:rsidRPr="003E7E67">
              <w:rPr>
                <w:rFonts w:asciiTheme="minorHAnsi" w:hAnsiTheme="minorHAnsi"/>
                <w:color w:val="FFFFFF" w:themeColor="background1"/>
                <w:sz w:val="20"/>
                <w:szCs w:val="20"/>
              </w:rPr>
              <w:t>, автобусы, трамваи)</w:t>
            </w:r>
          </w:p>
        </w:tc>
        <w:tc>
          <w:tcPr>
            <w:tcW w:w="1245" w:type="dxa"/>
            <w:vAlign w:val="center"/>
          </w:tcPr>
          <w:p w14:paraId="47E4CC4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Высокий</w:t>
            </w:r>
          </w:p>
        </w:tc>
        <w:tc>
          <w:tcPr>
            <w:tcW w:w="1672" w:type="dxa"/>
            <w:vAlign w:val="center"/>
          </w:tcPr>
          <w:p w14:paraId="2F7E2B72"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restart"/>
            <w:vAlign w:val="center"/>
          </w:tcPr>
          <w:p w14:paraId="16557D52"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Все граждане</w:t>
            </w:r>
          </w:p>
        </w:tc>
      </w:tr>
      <w:tr w:rsidR="00D70CBD" w:rsidRPr="004B00EE" w14:paraId="6938F9A1" w14:textId="77777777" w:rsidTr="003E7E67">
        <w:trPr>
          <w:jc w:val="center"/>
        </w:trPr>
        <w:tc>
          <w:tcPr>
            <w:tcW w:w="4792" w:type="dxa"/>
            <w:shd w:val="clear" w:color="auto" w:fill="365F91" w:themeFill="accent1" w:themeFillShade="BF"/>
            <w:vAlign w:val="center"/>
          </w:tcPr>
          <w:p w14:paraId="165CBF9F"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Всплывающие баннеры </w:t>
            </w:r>
            <w:r w:rsidR="00351054">
              <w:rPr>
                <w:rFonts w:asciiTheme="minorHAnsi" w:hAnsiTheme="minorHAnsi"/>
                <w:color w:val="FFFFFF" w:themeColor="background1"/>
                <w:sz w:val="20"/>
                <w:szCs w:val="20"/>
              </w:rPr>
              <w:t xml:space="preserve">на банкоматах с информацией об </w:t>
            </w:r>
            <w:r w:rsidRPr="003E7E67">
              <w:rPr>
                <w:rFonts w:asciiTheme="minorHAnsi" w:hAnsiTheme="minorHAnsi"/>
                <w:color w:val="FFFFFF" w:themeColor="background1"/>
                <w:sz w:val="20"/>
                <w:szCs w:val="20"/>
              </w:rPr>
              <w:t xml:space="preserve">РЦФГ и необходимости образования в области личных финансов </w:t>
            </w:r>
          </w:p>
        </w:tc>
        <w:tc>
          <w:tcPr>
            <w:tcW w:w="1245" w:type="dxa"/>
            <w:vAlign w:val="center"/>
          </w:tcPr>
          <w:p w14:paraId="7F2FFD0A"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Средний</w:t>
            </w:r>
          </w:p>
        </w:tc>
        <w:tc>
          <w:tcPr>
            <w:tcW w:w="1672" w:type="dxa"/>
            <w:vAlign w:val="center"/>
          </w:tcPr>
          <w:p w14:paraId="6F0B775E"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25EF5267" w14:textId="77777777" w:rsidR="00D70CBD" w:rsidRPr="004B00EE" w:rsidRDefault="00D70CBD" w:rsidP="003E7E67">
            <w:pPr>
              <w:spacing w:before="40" w:after="40"/>
              <w:jc w:val="center"/>
              <w:rPr>
                <w:rFonts w:asciiTheme="minorHAnsi" w:hAnsiTheme="minorHAnsi"/>
                <w:sz w:val="20"/>
                <w:szCs w:val="20"/>
                <w:lang w:val="en-US"/>
              </w:rPr>
            </w:pPr>
          </w:p>
        </w:tc>
      </w:tr>
      <w:tr w:rsidR="00D70CBD" w:rsidRPr="004B00EE" w14:paraId="519B9ED8" w14:textId="77777777" w:rsidTr="003E7E67">
        <w:trPr>
          <w:jc w:val="center"/>
        </w:trPr>
        <w:tc>
          <w:tcPr>
            <w:tcW w:w="4792" w:type="dxa"/>
            <w:shd w:val="clear" w:color="auto" w:fill="365F91" w:themeFill="accent1" w:themeFillShade="BF"/>
            <w:vAlign w:val="center"/>
          </w:tcPr>
          <w:p w14:paraId="49CD88E1"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Писать статьи и размещать их в блогах и социальных страницах, рекомендуется делать это в тесном сотрудничестве с местной прессой</w:t>
            </w:r>
          </w:p>
        </w:tc>
        <w:tc>
          <w:tcPr>
            <w:tcW w:w="1245" w:type="dxa"/>
            <w:vAlign w:val="center"/>
          </w:tcPr>
          <w:p w14:paraId="6D08EF16"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0AC9068C"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Легкая</w:t>
            </w:r>
          </w:p>
        </w:tc>
        <w:tc>
          <w:tcPr>
            <w:tcW w:w="1778" w:type="dxa"/>
            <w:vMerge/>
            <w:vAlign w:val="center"/>
          </w:tcPr>
          <w:p w14:paraId="5D0CDD88" w14:textId="77777777" w:rsidR="00D70CBD" w:rsidRPr="004B00EE" w:rsidRDefault="00D70CBD" w:rsidP="003E7E67">
            <w:pPr>
              <w:spacing w:before="40" w:after="40"/>
              <w:jc w:val="center"/>
              <w:rPr>
                <w:rFonts w:asciiTheme="minorHAnsi" w:hAnsiTheme="minorHAnsi"/>
                <w:sz w:val="20"/>
                <w:szCs w:val="20"/>
                <w:lang w:val="en-US"/>
              </w:rPr>
            </w:pPr>
          </w:p>
        </w:tc>
      </w:tr>
      <w:tr w:rsidR="00D70CBD" w:rsidRPr="004B00EE" w14:paraId="67146F43" w14:textId="77777777" w:rsidTr="003E7E67">
        <w:trPr>
          <w:jc w:val="center"/>
        </w:trPr>
        <w:tc>
          <w:tcPr>
            <w:tcW w:w="4792" w:type="dxa"/>
            <w:shd w:val="clear" w:color="auto" w:fill="365F91" w:themeFill="accent1" w:themeFillShade="BF"/>
            <w:vAlign w:val="center"/>
          </w:tcPr>
          <w:p w14:paraId="5A29A8A6" w14:textId="77777777" w:rsidR="00D70CBD" w:rsidRPr="00F666C5" w:rsidRDefault="00D70CBD" w:rsidP="003E7E67">
            <w:pPr>
              <w:pStyle w:val="Akapitzlist1"/>
              <w:spacing w:before="40" w:after="40"/>
              <w:ind w:left="0"/>
              <w:contextualSpacing/>
              <w:rPr>
                <w:rFonts w:asciiTheme="minorHAnsi" w:hAnsiTheme="minorHAnsi"/>
                <w:color w:val="FFFFFF" w:themeColor="background1"/>
                <w:sz w:val="20"/>
                <w:szCs w:val="20"/>
                <w:lang w:val="en-GB"/>
              </w:rPr>
            </w:pPr>
            <w:r w:rsidRPr="003E7E67">
              <w:rPr>
                <w:rFonts w:asciiTheme="minorHAnsi" w:hAnsiTheme="minorHAnsi"/>
                <w:color w:val="FFFFFF" w:themeColor="background1"/>
                <w:sz w:val="20"/>
                <w:szCs w:val="20"/>
              </w:rPr>
              <w:t>РЦФГ должен предлагать изменения в местном финансовом и социальном законодательстве по вопросам поддержки образования в области личных финансов</w:t>
            </w:r>
          </w:p>
        </w:tc>
        <w:tc>
          <w:tcPr>
            <w:tcW w:w="1245" w:type="dxa"/>
            <w:vAlign w:val="center"/>
          </w:tcPr>
          <w:p w14:paraId="0B37BC87"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744840CF"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Сложная</w:t>
            </w:r>
          </w:p>
        </w:tc>
        <w:tc>
          <w:tcPr>
            <w:tcW w:w="1778" w:type="dxa"/>
            <w:vMerge/>
            <w:vAlign w:val="center"/>
          </w:tcPr>
          <w:p w14:paraId="12EB4721" w14:textId="77777777" w:rsidR="00D70CBD" w:rsidRPr="004B00EE" w:rsidRDefault="00D70CBD" w:rsidP="003E7E67">
            <w:pPr>
              <w:spacing w:before="40" w:after="40"/>
              <w:jc w:val="center"/>
              <w:rPr>
                <w:rFonts w:asciiTheme="minorHAnsi" w:hAnsiTheme="minorHAnsi"/>
                <w:sz w:val="20"/>
                <w:szCs w:val="20"/>
                <w:lang w:val="en-US"/>
              </w:rPr>
            </w:pPr>
          </w:p>
        </w:tc>
      </w:tr>
      <w:tr w:rsidR="00D70CBD" w:rsidRPr="004B00EE" w14:paraId="6F5D48AB" w14:textId="77777777" w:rsidTr="003E7E67">
        <w:trPr>
          <w:jc w:val="center"/>
        </w:trPr>
        <w:tc>
          <w:tcPr>
            <w:tcW w:w="4792" w:type="dxa"/>
            <w:shd w:val="clear" w:color="auto" w:fill="365F91" w:themeFill="accent1" w:themeFillShade="BF"/>
            <w:vAlign w:val="center"/>
          </w:tcPr>
          <w:p w14:paraId="15FD58F9"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Разработка и поддержка образовательных сайтов РЦФГ</w:t>
            </w:r>
          </w:p>
        </w:tc>
        <w:tc>
          <w:tcPr>
            <w:tcW w:w="1245" w:type="dxa"/>
            <w:vAlign w:val="center"/>
          </w:tcPr>
          <w:p w14:paraId="334B170F"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Высокий</w:t>
            </w:r>
          </w:p>
        </w:tc>
        <w:tc>
          <w:tcPr>
            <w:tcW w:w="1672" w:type="dxa"/>
            <w:vAlign w:val="center"/>
          </w:tcPr>
          <w:p w14:paraId="62C062AE"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Высокая</w:t>
            </w:r>
          </w:p>
        </w:tc>
        <w:tc>
          <w:tcPr>
            <w:tcW w:w="1778" w:type="dxa"/>
            <w:vMerge w:val="restart"/>
            <w:vAlign w:val="center"/>
          </w:tcPr>
          <w:p w14:paraId="09968AF3"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Школы и университеты</w:t>
            </w:r>
          </w:p>
        </w:tc>
      </w:tr>
      <w:tr w:rsidR="00D70CBD" w:rsidRPr="004B00EE" w14:paraId="728520D2" w14:textId="77777777" w:rsidTr="003E7E67">
        <w:trPr>
          <w:jc w:val="center"/>
        </w:trPr>
        <w:tc>
          <w:tcPr>
            <w:tcW w:w="4792" w:type="dxa"/>
            <w:shd w:val="clear" w:color="auto" w:fill="365F91" w:themeFill="accent1" w:themeFillShade="BF"/>
            <w:vAlign w:val="center"/>
          </w:tcPr>
          <w:p w14:paraId="68B9B165"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РЦФГ должен продвигать бесплатную компьютерную программу или приложение к мобильным телефонам, которые должны помочь в управление личными финансами </w:t>
            </w:r>
          </w:p>
        </w:tc>
        <w:tc>
          <w:tcPr>
            <w:tcW w:w="1245" w:type="dxa"/>
            <w:vAlign w:val="center"/>
          </w:tcPr>
          <w:p w14:paraId="36D75179"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7D5D6A5E"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03C68912"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6D7F36BA" w14:textId="77777777" w:rsidTr="003E7E67">
        <w:trPr>
          <w:jc w:val="center"/>
        </w:trPr>
        <w:tc>
          <w:tcPr>
            <w:tcW w:w="4792" w:type="dxa"/>
            <w:shd w:val="clear" w:color="auto" w:fill="365F91" w:themeFill="accent1" w:themeFillShade="BF"/>
            <w:vAlign w:val="center"/>
          </w:tcPr>
          <w:p w14:paraId="78491BB6"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РЦФГ мог бы предложить университетам проводить </w:t>
            </w:r>
            <w:r w:rsidR="00351054">
              <w:rPr>
                <w:rFonts w:asciiTheme="minorHAnsi" w:hAnsiTheme="minorHAnsi"/>
                <w:color w:val="FFFFFF" w:themeColor="background1"/>
                <w:sz w:val="20"/>
                <w:szCs w:val="20"/>
              </w:rPr>
              <w:t xml:space="preserve">он-лайн конференции и семинары </w:t>
            </w:r>
            <w:r w:rsidRPr="003E7E67">
              <w:rPr>
                <w:rFonts w:asciiTheme="minorHAnsi" w:hAnsiTheme="minorHAnsi"/>
                <w:color w:val="FFFFFF" w:themeColor="background1"/>
                <w:sz w:val="20"/>
                <w:szCs w:val="20"/>
              </w:rPr>
              <w:t>по управлению личными финансами, доступные любому бесплатно</w:t>
            </w:r>
          </w:p>
        </w:tc>
        <w:tc>
          <w:tcPr>
            <w:tcW w:w="1245" w:type="dxa"/>
            <w:vAlign w:val="center"/>
          </w:tcPr>
          <w:p w14:paraId="27B90609"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002956EC"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4CF8526E"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449A7202" w14:textId="77777777" w:rsidTr="003E7E67">
        <w:trPr>
          <w:jc w:val="center"/>
        </w:trPr>
        <w:tc>
          <w:tcPr>
            <w:tcW w:w="4792" w:type="dxa"/>
            <w:shd w:val="clear" w:color="auto" w:fill="365F91" w:themeFill="accent1" w:themeFillShade="BF"/>
            <w:vAlign w:val="center"/>
          </w:tcPr>
          <w:p w14:paraId="446373F5"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Активное присутствие на социальных страницах и реакция на любую негативную информацию, связанную с личными финансами, в форме предложении я посетить страницы РЦФГ или посетить ближайший офис РЦФГ </w:t>
            </w:r>
          </w:p>
        </w:tc>
        <w:tc>
          <w:tcPr>
            <w:tcW w:w="1245" w:type="dxa"/>
            <w:vAlign w:val="center"/>
          </w:tcPr>
          <w:p w14:paraId="3664578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427F4BA8"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288655E8"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7A757FDB" w14:textId="77777777" w:rsidTr="003E7E67">
        <w:trPr>
          <w:jc w:val="center"/>
        </w:trPr>
        <w:tc>
          <w:tcPr>
            <w:tcW w:w="4792" w:type="dxa"/>
            <w:shd w:val="clear" w:color="auto" w:fill="365F91" w:themeFill="accent1" w:themeFillShade="BF"/>
            <w:vAlign w:val="center"/>
          </w:tcPr>
          <w:p w14:paraId="74149090"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Позиционирование веб-сайта РЦФГ в поисковых системах</w:t>
            </w:r>
          </w:p>
        </w:tc>
        <w:tc>
          <w:tcPr>
            <w:tcW w:w="1245" w:type="dxa"/>
            <w:vAlign w:val="center"/>
          </w:tcPr>
          <w:p w14:paraId="53FADC59"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Высокий</w:t>
            </w:r>
          </w:p>
        </w:tc>
        <w:tc>
          <w:tcPr>
            <w:tcW w:w="1672" w:type="dxa"/>
            <w:vAlign w:val="center"/>
          </w:tcPr>
          <w:p w14:paraId="59E41BDF"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ign w:val="center"/>
          </w:tcPr>
          <w:p w14:paraId="1F0E162D"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141F1D11" w14:textId="77777777" w:rsidTr="003E7E67">
        <w:trPr>
          <w:jc w:val="center"/>
        </w:trPr>
        <w:tc>
          <w:tcPr>
            <w:tcW w:w="4792" w:type="dxa"/>
            <w:shd w:val="clear" w:color="auto" w:fill="365F91" w:themeFill="accent1" w:themeFillShade="BF"/>
            <w:vAlign w:val="center"/>
          </w:tcPr>
          <w:p w14:paraId="08B6E7A7"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Размещение баннера РЦФГ на веб-страницах государственных учреждений </w:t>
            </w:r>
          </w:p>
        </w:tc>
        <w:tc>
          <w:tcPr>
            <w:tcW w:w="1245" w:type="dxa"/>
            <w:vAlign w:val="center"/>
          </w:tcPr>
          <w:p w14:paraId="6BE1A524"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4A894E1D"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ign w:val="center"/>
          </w:tcPr>
          <w:p w14:paraId="10868814"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05515902" w14:textId="77777777" w:rsidTr="003E7E67">
        <w:trPr>
          <w:jc w:val="center"/>
        </w:trPr>
        <w:tc>
          <w:tcPr>
            <w:tcW w:w="4792" w:type="dxa"/>
            <w:shd w:val="clear" w:color="auto" w:fill="365F91" w:themeFill="accent1" w:themeFillShade="BF"/>
            <w:vAlign w:val="center"/>
          </w:tcPr>
          <w:p w14:paraId="08AAD8B1"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Поощрять местные школы и университеты вводить в программы предметы, связанные с личными финансами </w:t>
            </w:r>
          </w:p>
        </w:tc>
        <w:tc>
          <w:tcPr>
            <w:tcW w:w="1245" w:type="dxa"/>
            <w:vAlign w:val="center"/>
          </w:tcPr>
          <w:p w14:paraId="1D47A4A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Высокий</w:t>
            </w:r>
          </w:p>
        </w:tc>
        <w:tc>
          <w:tcPr>
            <w:tcW w:w="1672" w:type="dxa"/>
            <w:vAlign w:val="center"/>
          </w:tcPr>
          <w:p w14:paraId="6084E798"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Высокая</w:t>
            </w:r>
          </w:p>
        </w:tc>
        <w:tc>
          <w:tcPr>
            <w:tcW w:w="1778" w:type="dxa"/>
            <w:vMerge/>
            <w:vAlign w:val="center"/>
          </w:tcPr>
          <w:p w14:paraId="65B5AA40"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15D523B3" w14:textId="77777777" w:rsidTr="003E7E67">
        <w:trPr>
          <w:jc w:val="center"/>
        </w:trPr>
        <w:tc>
          <w:tcPr>
            <w:tcW w:w="4792" w:type="dxa"/>
            <w:shd w:val="clear" w:color="auto" w:fill="365F91" w:themeFill="accent1" w:themeFillShade="BF"/>
            <w:vAlign w:val="center"/>
          </w:tcPr>
          <w:p w14:paraId="1CD04997"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Конкурсы для школьников и студентов – например, самый интересный блог, просвещенный личным финансам или статья о надежном и устойчивом домашнем бюджете </w:t>
            </w:r>
          </w:p>
        </w:tc>
        <w:tc>
          <w:tcPr>
            <w:tcW w:w="1245" w:type="dxa"/>
            <w:vAlign w:val="center"/>
          </w:tcPr>
          <w:p w14:paraId="7DA3F19B"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1578B9A7"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ign w:val="center"/>
          </w:tcPr>
          <w:p w14:paraId="5376F656"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56C2618E" w14:textId="77777777" w:rsidTr="003E7E67">
        <w:trPr>
          <w:jc w:val="center"/>
        </w:trPr>
        <w:tc>
          <w:tcPr>
            <w:tcW w:w="4792" w:type="dxa"/>
            <w:shd w:val="clear" w:color="auto" w:fill="365F91" w:themeFill="accent1" w:themeFillShade="BF"/>
            <w:vAlign w:val="center"/>
          </w:tcPr>
          <w:p w14:paraId="2CC7576E"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Пресс-релизы для местных газет, написанные персоналом РЦФГ, студентами или представителями местных органов власти </w:t>
            </w:r>
          </w:p>
        </w:tc>
        <w:tc>
          <w:tcPr>
            <w:tcW w:w="1245" w:type="dxa"/>
            <w:vAlign w:val="center"/>
          </w:tcPr>
          <w:p w14:paraId="7671E2C9"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0A163255"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restart"/>
            <w:vAlign w:val="center"/>
          </w:tcPr>
          <w:p w14:paraId="10959D5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Школы и университеты</w:t>
            </w:r>
            <w:r w:rsidR="00CF35C5" w:rsidRPr="004B00EE">
              <w:rPr>
                <w:rFonts w:asciiTheme="minorHAnsi" w:hAnsiTheme="minorHAnsi"/>
                <w:sz w:val="20"/>
                <w:szCs w:val="20"/>
              </w:rPr>
              <w:t>,</w:t>
            </w:r>
            <w:r w:rsidRPr="004B00EE">
              <w:rPr>
                <w:rFonts w:asciiTheme="minorHAnsi" w:hAnsiTheme="minorHAnsi"/>
                <w:sz w:val="20"/>
                <w:szCs w:val="20"/>
                <w:lang w:val="en-US"/>
              </w:rPr>
              <w:t xml:space="preserve"> </w:t>
            </w:r>
            <w:r w:rsidRPr="004B00EE">
              <w:rPr>
                <w:rFonts w:asciiTheme="minorHAnsi" w:hAnsiTheme="minorHAnsi"/>
                <w:sz w:val="20"/>
                <w:szCs w:val="20"/>
              </w:rPr>
              <w:t>взрослые</w:t>
            </w:r>
          </w:p>
        </w:tc>
      </w:tr>
      <w:tr w:rsidR="00D70CBD" w:rsidRPr="004B00EE" w14:paraId="485E114F" w14:textId="77777777" w:rsidTr="003E7E67">
        <w:trPr>
          <w:jc w:val="center"/>
        </w:trPr>
        <w:tc>
          <w:tcPr>
            <w:tcW w:w="4792" w:type="dxa"/>
            <w:shd w:val="clear" w:color="auto" w:fill="365F91" w:themeFill="accent1" w:themeFillShade="BF"/>
            <w:vAlign w:val="center"/>
          </w:tcPr>
          <w:p w14:paraId="7A2578F2"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Объявления РЦФГ размещаются в местных изданиях журналов/газет</w:t>
            </w:r>
          </w:p>
        </w:tc>
        <w:tc>
          <w:tcPr>
            <w:tcW w:w="1245" w:type="dxa"/>
            <w:vAlign w:val="center"/>
          </w:tcPr>
          <w:p w14:paraId="0A9DDF7E"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Высокий</w:t>
            </w:r>
          </w:p>
        </w:tc>
        <w:tc>
          <w:tcPr>
            <w:tcW w:w="1672" w:type="dxa"/>
            <w:vAlign w:val="center"/>
          </w:tcPr>
          <w:p w14:paraId="659396C0"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Высокая</w:t>
            </w:r>
          </w:p>
        </w:tc>
        <w:tc>
          <w:tcPr>
            <w:tcW w:w="1778" w:type="dxa"/>
            <w:vMerge/>
            <w:vAlign w:val="center"/>
          </w:tcPr>
          <w:p w14:paraId="6A0B2382"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3DCDE832" w14:textId="77777777" w:rsidTr="003E7E67">
        <w:trPr>
          <w:jc w:val="center"/>
        </w:trPr>
        <w:tc>
          <w:tcPr>
            <w:tcW w:w="4792" w:type="dxa"/>
            <w:shd w:val="clear" w:color="auto" w:fill="365F91" w:themeFill="accent1" w:themeFillShade="BF"/>
            <w:vAlign w:val="center"/>
          </w:tcPr>
          <w:p w14:paraId="5BCAF0CB"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Присутствие на страницах основных государственных учреждениях и прочих организаций, ссылки на сайт РЦФГ</w:t>
            </w:r>
          </w:p>
        </w:tc>
        <w:tc>
          <w:tcPr>
            <w:tcW w:w="1245" w:type="dxa"/>
            <w:vAlign w:val="center"/>
          </w:tcPr>
          <w:p w14:paraId="13848792"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5E51AE20"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ign w:val="center"/>
          </w:tcPr>
          <w:p w14:paraId="7E91E367"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59CCB73D" w14:textId="77777777" w:rsidTr="003E7E67">
        <w:trPr>
          <w:trHeight w:val="947"/>
          <w:jc w:val="center"/>
        </w:trPr>
        <w:tc>
          <w:tcPr>
            <w:tcW w:w="4792" w:type="dxa"/>
            <w:shd w:val="clear" w:color="auto" w:fill="365F91" w:themeFill="accent1" w:themeFillShade="BF"/>
            <w:vAlign w:val="center"/>
          </w:tcPr>
          <w:p w14:paraId="1F5190B8"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Проведение ежеквартальных открытых публичных презентаций или обучений, на некоторых будет выступать известный и уважаемый докладчик, например, представитель министерства финансов </w:t>
            </w:r>
          </w:p>
        </w:tc>
        <w:tc>
          <w:tcPr>
            <w:tcW w:w="1245" w:type="dxa"/>
            <w:vAlign w:val="center"/>
          </w:tcPr>
          <w:p w14:paraId="1729B26C"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Высокий</w:t>
            </w:r>
          </w:p>
        </w:tc>
        <w:tc>
          <w:tcPr>
            <w:tcW w:w="1672" w:type="dxa"/>
            <w:vAlign w:val="center"/>
          </w:tcPr>
          <w:p w14:paraId="35AE88F7"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Высокая</w:t>
            </w:r>
          </w:p>
        </w:tc>
        <w:tc>
          <w:tcPr>
            <w:tcW w:w="1778" w:type="dxa"/>
            <w:vMerge w:val="restart"/>
            <w:vAlign w:val="center"/>
          </w:tcPr>
          <w:p w14:paraId="03C93A42"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Взрослые</w:t>
            </w:r>
            <w:r w:rsidR="00CF35C5" w:rsidRPr="004B00EE">
              <w:rPr>
                <w:rFonts w:asciiTheme="minorHAnsi" w:hAnsiTheme="minorHAnsi"/>
                <w:sz w:val="20"/>
                <w:szCs w:val="20"/>
              </w:rPr>
              <w:t xml:space="preserve"> и</w:t>
            </w:r>
            <w:r w:rsidRPr="004B00EE">
              <w:rPr>
                <w:rFonts w:asciiTheme="minorHAnsi" w:hAnsiTheme="minorHAnsi"/>
                <w:sz w:val="20"/>
                <w:szCs w:val="20"/>
                <w:lang w:val="en-US"/>
              </w:rPr>
              <w:t xml:space="preserve"> </w:t>
            </w:r>
            <w:r w:rsidR="00CF35C5" w:rsidRPr="004B00EE">
              <w:rPr>
                <w:rFonts w:asciiTheme="minorHAnsi" w:hAnsiTheme="minorHAnsi"/>
                <w:sz w:val="20"/>
                <w:szCs w:val="20"/>
              </w:rPr>
              <w:t>п</w:t>
            </w:r>
            <w:r w:rsidRPr="004B00EE">
              <w:rPr>
                <w:rFonts w:asciiTheme="minorHAnsi" w:hAnsiTheme="minorHAnsi"/>
                <w:sz w:val="20"/>
                <w:szCs w:val="20"/>
              </w:rPr>
              <w:t>ожилые</w:t>
            </w:r>
          </w:p>
        </w:tc>
      </w:tr>
      <w:tr w:rsidR="00D70CBD" w:rsidRPr="004B00EE" w14:paraId="769E1C41" w14:textId="77777777" w:rsidTr="003E7E67">
        <w:trPr>
          <w:trHeight w:val="947"/>
          <w:jc w:val="center"/>
        </w:trPr>
        <w:tc>
          <w:tcPr>
            <w:tcW w:w="4792" w:type="dxa"/>
            <w:shd w:val="clear" w:color="auto" w:fill="365F91" w:themeFill="accent1" w:themeFillShade="BF"/>
            <w:vAlign w:val="center"/>
          </w:tcPr>
          <w:p w14:paraId="1D9E8105"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lastRenderedPageBreak/>
              <w:t>Распространение буклетов или брошюр с информацией государственных учреждений</w:t>
            </w:r>
          </w:p>
        </w:tc>
        <w:tc>
          <w:tcPr>
            <w:tcW w:w="1245" w:type="dxa"/>
            <w:vAlign w:val="center"/>
          </w:tcPr>
          <w:p w14:paraId="64C858D5"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Средний</w:t>
            </w:r>
          </w:p>
        </w:tc>
        <w:tc>
          <w:tcPr>
            <w:tcW w:w="1672" w:type="dxa"/>
            <w:vAlign w:val="center"/>
          </w:tcPr>
          <w:p w14:paraId="7504D02C"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Легкая</w:t>
            </w:r>
          </w:p>
        </w:tc>
        <w:tc>
          <w:tcPr>
            <w:tcW w:w="1778" w:type="dxa"/>
            <w:vMerge/>
            <w:vAlign w:val="center"/>
          </w:tcPr>
          <w:p w14:paraId="54B31E4C"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7B34C3DA" w14:textId="77777777" w:rsidTr="003E7E67">
        <w:trPr>
          <w:trHeight w:val="947"/>
          <w:jc w:val="center"/>
        </w:trPr>
        <w:tc>
          <w:tcPr>
            <w:tcW w:w="4792" w:type="dxa"/>
            <w:shd w:val="clear" w:color="auto" w:fill="365F91" w:themeFill="accent1" w:themeFillShade="BF"/>
            <w:vAlign w:val="center"/>
          </w:tcPr>
          <w:p w14:paraId="2AAED0DE"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Листовки, брошюры на почте, в учреждениях и социальных институтах;</w:t>
            </w:r>
          </w:p>
        </w:tc>
        <w:tc>
          <w:tcPr>
            <w:tcW w:w="1245" w:type="dxa"/>
            <w:vAlign w:val="center"/>
          </w:tcPr>
          <w:p w14:paraId="0F8F93D1"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Средний</w:t>
            </w:r>
          </w:p>
        </w:tc>
        <w:tc>
          <w:tcPr>
            <w:tcW w:w="1672" w:type="dxa"/>
            <w:vAlign w:val="center"/>
          </w:tcPr>
          <w:p w14:paraId="12267120"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Умеренная</w:t>
            </w:r>
          </w:p>
        </w:tc>
        <w:tc>
          <w:tcPr>
            <w:tcW w:w="1778" w:type="dxa"/>
            <w:vMerge/>
            <w:vAlign w:val="center"/>
          </w:tcPr>
          <w:p w14:paraId="67CE94F1"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613878F4" w14:textId="77777777" w:rsidTr="003E7E67">
        <w:trPr>
          <w:trHeight w:val="947"/>
          <w:jc w:val="center"/>
        </w:trPr>
        <w:tc>
          <w:tcPr>
            <w:tcW w:w="4792" w:type="dxa"/>
            <w:shd w:val="clear" w:color="auto" w:fill="365F91" w:themeFill="accent1" w:themeFillShade="BF"/>
            <w:vAlign w:val="center"/>
          </w:tcPr>
          <w:p w14:paraId="324A8E63"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Встречи с гражданами (особенно на областном уровне), публичные мероприятия</w:t>
            </w:r>
          </w:p>
        </w:tc>
        <w:tc>
          <w:tcPr>
            <w:tcW w:w="1245" w:type="dxa"/>
            <w:vAlign w:val="center"/>
          </w:tcPr>
          <w:p w14:paraId="7145401B"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08B94B57"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Умеренная</w:t>
            </w:r>
          </w:p>
        </w:tc>
        <w:tc>
          <w:tcPr>
            <w:tcW w:w="1778" w:type="dxa"/>
            <w:vMerge/>
            <w:vAlign w:val="center"/>
          </w:tcPr>
          <w:p w14:paraId="478C0213"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0EB4C2CE" w14:textId="77777777" w:rsidTr="003E7E67">
        <w:trPr>
          <w:trHeight w:val="976"/>
          <w:jc w:val="center"/>
        </w:trPr>
        <w:tc>
          <w:tcPr>
            <w:tcW w:w="4792" w:type="dxa"/>
            <w:shd w:val="clear" w:color="auto" w:fill="365F91" w:themeFill="accent1" w:themeFillShade="BF"/>
            <w:vAlign w:val="center"/>
          </w:tcPr>
          <w:p w14:paraId="4E85119D"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Использовать служащих госсектора, которым граждане доверяют, например, почтальона, он мог бы доставлять брошюры пожилым гражданам вместе с их почтой </w:t>
            </w:r>
          </w:p>
        </w:tc>
        <w:tc>
          <w:tcPr>
            <w:tcW w:w="1245" w:type="dxa"/>
            <w:vAlign w:val="center"/>
          </w:tcPr>
          <w:p w14:paraId="6201A03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Средний</w:t>
            </w:r>
          </w:p>
        </w:tc>
        <w:tc>
          <w:tcPr>
            <w:tcW w:w="1672" w:type="dxa"/>
            <w:vAlign w:val="center"/>
          </w:tcPr>
          <w:p w14:paraId="736CDC5C"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Умеренная</w:t>
            </w:r>
          </w:p>
        </w:tc>
        <w:tc>
          <w:tcPr>
            <w:tcW w:w="1778" w:type="dxa"/>
            <w:vAlign w:val="center"/>
          </w:tcPr>
          <w:p w14:paraId="324EA8F6"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Пожилые</w:t>
            </w:r>
          </w:p>
        </w:tc>
      </w:tr>
      <w:tr w:rsidR="00D70CBD" w:rsidRPr="004B00EE" w14:paraId="354E7095" w14:textId="77777777" w:rsidTr="003E7E67">
        <w:trPr>
          <w:jc w:val="center"/>
        </w:trPr>
        <w:tc>
          <w:tcPr>
            <w:tcW w:w="4792" w:type="dxa"/>
            <w:shd w:val="clear" w:color="auto" w:fill="365F91" w:themeFill="accent1" w:themeFillShade="BF"/>
            <w:vAlign w:val="center"/>
          </w:tcPr>
          <w:p w14:paraId="47A21FB8"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Сотрудничать с местными банками / </w:t>
            </w:r>
            <w:r w:rsidR="00351054">
              <w:rPr>
                <w:rFonts w:asciiTheme="minorHAnsi" w:hAnsiTheme="minorHAnsi"/>
                <w:color w:val="FFFFFF" w:themeColor="background1"/>
                <w:sz w:val="20"/>
                <w:szCs w:val="20"/>
              </w:rPr>
              <w:t xml:space="preserve">страховыми компаниями </w:t>
            </w:r>
            <w:r w:rsidRPr="003E7E67">
              <w:rPr>
                <w:rFonts w:asciiTheme="minorHAnsi" w:hAnsiTheme="minorHAnsi"/>
                <w:color w:val="FFFFFF" w:themeColor="background1"/>
                <w:sz w:val="20"/>
                <w:szCs w:val="20"/>
              </w:rPr>
              <w:t>– предоставить им “Сертификат надежной финансовой компании”</w:t>
            </w:r>
          </w:p>
        </w:tc>
        <w:tc>
          <w:tcPr>
            <w:tcW w:w="1245" w:type="dxa"/>
            <w:vAlign w:val="center"/>
          </w:tcPr>
          <w:p w14:paraId="31A7A93D"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0814695F"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Легкая</w:t>
            </w:r>
          </w:p>
        </w:tc>
        <w:tc>
          <w:tcPr>
            <w:tcW w:w="1778" w:type="dxa"/>
            <w:vMerge w:val="restart"/>
            <w:vAlign w:val="center"/>
          </w:tcPr>
          <w:p w14:paraId="121B1DAF"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Взрослые</w:t>
            </w:r>
          </w:p>
        </w:tc>
      </w:tr>
      <w:tr w:rsidR="00D70CBD" w:rsidRPr="004B00EE" w14:paraId="3A5DC542" w14:textId="77777777" w:rsidTr="003E7E67">
        <w:trPr>
          <w:jc w:val="center"/>
        </w:trPr>
        <w:tc>
          <w:tcPr>
            <w:tcW w:w="4792" w:type="dxa"/>
            <w:shd w:val="clear" w:color="auto" w:fill="365F91" w:themeFill="accent1" w:themeFillShade="BF"/>
            <w:vAlign w:val="center"/>
          </w:tcPr>
          <w:p w14:paraId="1D41CBD6"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Организовать ежемесячные консультации для граждан в учреждениях государственного сектора по вопросам личных финансов </w:t>
            </w:r>
          </w:p>
        </w:tc>
        <w:tc>
          <w:tcPr>
            <w:tcW w:w="1245" w:type="dxa"/>
            <w:vAlign w:val="center"/>
          </w:tcPr>
          <w:p w14:paraId="0035A411"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Средний</w:t>
            </w:r>
          </w:p>
        </w:tc>
        <w:tc>
          <w:tcPr>
            <w:tcW w:w="1672" w:type="dxa"/>
            <w:vAlign w:val="center"/>
          </w:tcPr>
          <w:p w14:paraId="24E3D30E"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Легкая</w:t>
            </w:r>
          </w:p>
        </w:tc>
        <w:tc>
          <w:tcPr>
            <w:tcW w:w="1778" w:type="dxa"/>
            <w:vMerge/>
            <w:vAlign w:val="center"/>
          </w:tcPr>
          <w:p w14:paraId="53248060"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35A5D9C2" w14:textId="77777777" w:rsidTr="003E7E67">
        <w:trPr>
          <w:jc w:val="center"/>
        </w:trPr>
        <w:tc>
          <w:tcPr>
            <w:tcW w:w="4792" w:type="dxa"/>
            <w:shd w:val="clear" w:color="auto" w:fill="365F91" w:themeFill="accent1" w:themeFillShade="BF"/>
            <w:vAlign w:val="center"/>
          </w:tcPr>
          <w:p w14:paraId="3A653B69"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 xml:space="preserve">Сотрудничать с местными компаниями по продвижению базовых финансовых знаний среди работников </w:t>
            </w:r>
          </w:p>
        </w:tc>
        <w:tc>
          <w:tcPr>
            <w:tcW w:w="1245" w:type="dxa"/>
            <w:vAlign w:val="center"/>
          </w:tcPr>
          <w:p w14:paraId="58A4FB18"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4C419A4A"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0BC8E92B"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19BD0999" w14:textId="77777777" w:rsidTr="003E7E67">
        <w:trPr>
          <w:jc w:val="center"/>
        </w:trPr>
        <w:tc>
          <w:tcPr>
            <w:tcW w:w="4792" w:type="dxa"/>
            <w:shd w:val="clear" w:color="auto" w:fill="365F91" w:themeFill="accent1" w:themeFillShade="BF"/>
            <w:vAlign w:val="center"/>
          </w:tcPr>
          <w:p w14:paraId="369FB7BA"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rPr>
            </w:pPr>
            <w:r w:rsidRPr="003E7E67">
              <w:rPr>
                <w:rFonts w:asciiTheme="minorHAnsi" w:hAnsiTheme="minorHAnsi"/>
                <w:color w:val="FFFFFF" w:themeColor="background1"/>
                <w:sz w:val="20"/>
                <w:szCs w:val="20"/>
              </w:rPr>
              <w:t>Разработать учебные материалы для предпринимателей с акцентом на рисках самозанятости и необходимости сбережений (например, низкие пенсии для самозанятых)</w:t>
            </w:r>
          </w:p>
        </w:tc>
        <w:tc>
          <w:tcPr>
            <w:tcW w:w="1245" w:type="dxa"/>
            <w:vAlign w:val="center"/>
          </w:tcPr>
          <w:p w14:paraId="285822A7"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58363077"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restart"/>
            <w:vAlign w:val="center"/>
          </w:tcPr>
          <w:p w14:paraId="31EE303B" w14:textId="77777777" w:rsidR="00D70CBD" w:rsidRPr="004B00EE" w:rsidRDefault="00D70CBD" w:rsidP="003E7E67">
            <w:pPr>
              <w:pStyle w:val="Akapitzlist1"/>
              <w:spacing w:before="40" w:after="40"/>
              <w:ind w:left="0"/>
              <w:contextualSpacing/>
              <w:rPr>
                <w:rFonts w:asciiTheme="minorHAnsi" w:hAnsiTheme="minorHAnsi"/>
                <w:sz w:val="20"/>
                <w:szCs w:val="20"/>
              </w:rPr>
            </w:pPr>
            <w:r w:rsidRPr="004B00EE">
              <w:rPr>
                <w:rFonts w:asciiTheme="minorHAnsi" w:hAnsiTheme="minorHAnsi"/>
                <w:sz w:val="20"/>
                <w:szCs w:val="20"/>
              </w:rPr>
              <w:t>Предприниматели</w:t>
            </w:r>
          </w:p>
        </w:tc>
      </w:tr>
      <w:tr w:rsidR="00D70CBD" w:rsidRPr="004B00EE" w14:paraId="1B3C9460" w14:textId="77777777" w:rsidTr="003E7E67">
        <w:trPr>
          <w:jc w:val="center"/>
        </w:trPr>
        <w:tc>
          <w:tcPr>
            <w:tcW w:w="4792" w:type="dxa"/>
            <w:shd w:val="clear" w:color="auto" w:fill="365F91" w:themeFill="accent1" w:themeFillShade="BF"/>
            <w:vAlign w:val="center"/>
          </w:tcPr>
          <w:p w14:paraId="0425F4F9"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lang w:val="en-GB"/>
              </w:rPr>
            </w:pPr>
            <w:r w:rsidRPr="003E7E67">
              <w:rPr>
                <w:rFonts w:asciiTheme="minorHAnsi" w:hAnsiTheme="minorHAnsi"/>
                <w:color w:val="FFFFFF" w:themeColor="background1"/>
                <w:sz w:val="20"/>
                <w:szCs w:val="20"/>
              </w:rPr>
              <w:t>Провести</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обязательный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короткий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тренинг</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по</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финансовой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безопасности</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для</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любых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новых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предпринимателей</w:t>
            </w:r>
          </w:p>
        </w:tc>
        <w:tc>
          <w:tcPr>
            <w:tcW w:w="1245" w:type="dxa"/>
            <w:vAlign w:val="center"/>
          </w:tcPr>
          <w:p w14:paraId="3F33A563"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Высокий</w:t>
            </w:r>
          </w:p>
        </w:tc>
        <w:tc>
          <w:tcPr>
            <w:tcW w:w="1672" w:type="dxa"/>
            <w:vAlign w:val="center"/>
          </w:tcPr>
          <w:p w14:paraId="3B5C91E5"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Умеренная</w:t>
            </w:r>
          </w:p>
        </w:tc>
        <w:tc>
          <w:tcPr>
            <w:tcW w:w="1778" w:type="dxa"/>
            <w:vMerge/>
            <w:vAlign w:val="center"/>
          </w:tcPr>
          <w:p w14:paraId="6955CA3E"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59F9849B" w14:textId="77777777" w:rsidTr="003E7E67">
        <w:trPr>
          <w:jc w:val="center"/>
        </w:trPr>
        <w:tc>
          <w:tcPr>
            <w:tcW w:w="4792" w:type="dxa"/>
            <w:shd w:val="clear" w:color="auto" w:fill="365F91" w:themeFill="accent1" w:themeFillShade="BF"/>
            <w:vAlign w:val="center"/>
          </w:tcPr>
          <w:p w14:paraId="7E14F745"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lang w:val="en-GB"/>
              </w:rPr>
            </w:pPr>
            <w:r w:rsidRPr="003E7E67">
              <w:rPr>
                <w:rFonts w:asciiTheme="minorHAnsi" w:hAnsiTheme="minorHAnsi"/>
                <w:color w:val="FFFFFF" w:themeColor="background1"/>
                <w:sz w:val="20"/>
                <w:szCs w:val="20"/>
              </w:rPr>
              <w:t>РЦФГ</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должен</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предложить</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местному</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правительству</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более</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внимательно</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отнестись</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к</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предпринимателям</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первом</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этапе</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их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карьеры</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в</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целях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продвижения</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надежного</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персонального</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финансового</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менеджмента</w:t>
            </w:r>
          </w:p>
        </w:tc>
        <w:tc>
          <w:tcPr>
            <w:tcW w:w="1245" w:type="dxa"/>
            <w:vAlign w:val="center"/>
          </w:tcPr>
          <w:p w14:paraId="055F0E74"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Низкий</w:t>
            </w:r>
          </w:p>
        </w:tc>
        <w:tc>
          <w:tcPr>
            <w:tcW w:w="1672" w:type="dxa"/>
            <w:vAlign w:val="center"/>
          </w:tcPr>
          <w:p w14:paraId="2ABA1956"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Высокая</w:t>
            </w:r>
          </w:p>
        </w:tc>
        <w:tc>
          <w:tcPr>
            <w:tcW w:w="1778" w:type="dxa"/>
            <w:vMerge/>
            <w:vAlign w:val="center"/>
          </w:tcPr>
          <w:p w14:paraId="406ABDA0"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r w:rsidR="00D70CBD" w:rsidRPr="004B00EE" w14:paraId="60BAB221" w14:textId="77777777" w:rsidTr="003E7E67">
        <w:trPr>
          <w:jc w:val="center"/>
        </w:trPr>
        <w:tc>
          <w:tcPr>
            <w:tcW w:w="4792" w:type="dxa"/>
            <w:shd w:val="clear" w:color="auto" w:fill="365F91" w:themeFill="accent1" w:themeFillShade="BF"/>
            <w:vAlign w:val="center"/>
          </w:tcPr>
          <w:p w14:paraId="54611436" w14:textId="77777777" w:rsidR="00D70CBD" w:rsidRPr="003E7E67" w:rsidRDefault="00D70CBD" w:rsidP="003E7E67">
            <w:pPr>
              <w:pStyle w:val="Akapitzlist1"/>
              <w:spacing w:before="40" w:after="40"/>
              <w:ind w:left="0"/>
              <w:contextualSpacing/>
              <w:rPr>
                <w:rFonts w:asciiTheme="minorHAnsi" w:hAnsiTheme="minorHAnsi"/>
                <w:color w:val="FFFFFF" w:themeColor="background1"/>
                <w:sz w:val="20"/>
                <w:szCs w:val="20"/>
                <w:lang w:val="en-GB"/>
              </w:rPr>
            </w:pPr>
            <w:r w:rsidRPr="003E7E67">
              <w:rPr>
                <w:rFonts w:asciiTheme="minorHAnsi" w:hAnsiTheme="minorHAnsi"/>
                <w:color w:val="FFFFFF" w:themeColor="background1"/>
                <w:sz w:val="20"/>
                <w:szCs w:val="20"/>
              </w:rPr>
              <w:t>РЦФГ</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должен</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подготовить</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и</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вести</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список</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надежных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финансовых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учреждений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для</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предпринимателей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или</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вместе</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с</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местной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газетой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составить</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список</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наиболее</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надежных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финансовых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учреждений</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для</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начиниющих</w:t>
            </w:r>
            <w:r w:rsidRPr="003E7E67">
              <w:rPr>
                <w:rFonts w:asciiTheme="minorHAnsi" w:hAnsiTheme="minorHAnsi"/>
                <w:color w:val="FFFFFF" w:themeColor="background1"/>
                <w:sz w:val="20"/>
                <w:szCs w:val="20"/>
                <w:lang w:val="en-GB"/>
              </w:rPr>
              <w:t xml:space="preserve"> </w:t>
            </w:r>
            <w:r w:rsidRPr="003E7E67">
              <w:rPr>
                <w:rFonts w:asciiTheme="minorHAnsi" w:hAnsiTheme="minorHAnsi"/>
                <w:color w:val="FFFFFF" w:themeColor="background1"/>
                <w:sz w:val="20"/>
                <w:szCs w:val="20"/>
              </w:rPr>
              <w:t>предпринимателей</w:t>
            </w:r>
            <w:r w:rsidRPr="003E7E67">
              <w:rPr>
                <w:rFonts w:asciiTheme="minorHAnsi" w:hAnsiTheme="minorHAnsi"/>
                <w:color w:val="FFFFFF" w:themeColor="background1"/>
                <w:sz w:val="20"/>
                <w:szCs w:val="20"/>
                <w:lang w:val="en-GB"/>
              </w:rPr>
              <w:t xml:space="preserve"> </w:t>
            </w:r>
          </w:p>
        </w:tc>
        <w:tc>
          <w:tcPr>
            <w:tcW w:w="1245" w:type="dxa"/>
            <w:vAlign w:val="center"/>
          </w:tcPr>
          <w:p w14:paraId="2B5136A8"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r w:rsidRPr="004B00EE">
              <w:rPr>
                <w:rFonts w:asciiTheme="minorHAnsi" w:hAnsiTheme="minorHAnsi"/>
                <w:sz w:val="20"/>
                <w:szCs w:val="20"/>
              </w:rPr>
              <w:t>Низкий</w:t>
            </w:r>
          </w:p>
        </w:tc>
        <w:tc>
          <w:tcPr>
            <w:tcW w:w="1672" w:type="dxa"/>
            <w:vAlign w:val="center"/>
          </w:tcPr>
          <w:p w14:paraId="65AA991B" w14:textId="77777777" w:rsidR="00D70CBD" w:rsidRPr="004B00EE" w:rsidRDefault="00D70CBD" w:rsidP="003E7E67">
            <w:pPr>
              <w:pStyle w:val="Akapitzlist1"/>
              <w:spacing w:before="40" w:after="40"/>
              <w:ind w:left="0"/>
              <w:contextualSpacing/>
              <w:jc w:val="center"/>
              <w:rPr>
                <w:rFonts w:asciiTheme="minorHAnsi" w:hAnsiTheme="minorHAnsi"/>
                <w:sz w:val="20"/>
                <w:szCs w:val="20"/>
              </w:rPr>
            </w:pPr>
            <w:r w:rsidRPr="004B00EE">
              <w:rPr>
                <w:rFonts w:asciiTheme="minorHAnsi" w:hAnsiTheme="minorHAnsi"/>
                <w:sz w:val="20"/>
                <w:szCs w:val="20"/>
              </w:rPr>
              <w:t>Низкая</w:t>
            </w:r>
          </w:p>
        </w:tc>
        <w:tc>
          <w:tcPr>
            <w:tcW w:w="1778" w:type="dxa"/>
            <w:vMerge/>
            <w:vAlign w:val="center"/>
          </w:tcPr>
          <w:p w14:paraId="5CC084FC" w14:textId="77777777" w:rsidR="00D70CBD" w:rsidRPr="004B00EE" w:rsidRDefault="00D70CBD" w:rsidP="003E7E67">
            <w:pPr>
              <w:pStyle w:val="Akapitzlist1"/>
              <w:spacing w:before="40" w:after="40"/>
              <w:ind w:left="0"/>
              <w:contextualSpacing/>
              <w:jc w:val="center"/>
              <w:rPr>
                <w:rFonts w:asciiTheme="minorHAnsi" w:hAnsiTheme="minorHAnsi"/>
                <w:sz w:val="20"/>
                <w:szCs w:val="20"/>
                <w:lang w:val="en-US"/>
              </w:rPr>
            </w:pPr>
          </w:p>
        </w:tc>
      </w:tr>
    </w:tbl>
    <w:p w14:paraId="75507C1E" w14:textId="77777777" w:rsidR="00D70CBD" w:rsidRPr="004B00EE" w:rsidRDefault="00D70CBD" w:rsidP="00D70CBD">
      <w:pPr>
        <w:pStyle w:val="Akapitzlist1"/>
        <w:spacing w:after="120" w:line="288" w:lineRule="auto"/>
        <w:ind w:left="1440"/>
        <w:contextualSpacing/>
        <w:jc w:val="both"/>
        <w:rPr>
          <w:rFonts w:asciiTheme="minorHAnsi" w:hAnsiTheme="minorHAnsi"/>
          <w:lang w:val="en-US"/>
        </w:rPr>
      </w:pPr>
    </w:p>
    <w:p w14:paraId="2BB68CD3" w14:textId="77777777" w:rsidR="00D70CBD" w:rsidRPr="004B00EE" w:rsidRDefault="00CF35C5" w:rsidP="00D70CBD">
      <w:pPr>
        <w:pStyle w:val="Akapitzlist1"/>
        <w:spacing w:after="120" w:line="288" w:lineRule="auto"/>
        <w:ind w:left="1080"/>
        <w:contextualSpacing/>
        <w:jc w:val="both"/>
        <w:rPr>
          <w:rFonts w:asciiTheme="minorHAnsi" w:hAnsiTheme="minorHAnsi"/>
          <w:sz w:val="22"/>
          <w:szCs w:val="22"/>
        </w:rPr>
      </w:pPr>
      <w:r w:rsidRPr="004B00EE">
        <w:rPr>
          <w:rFonts w:asciiTheme="minorHAnsi" w:hAnsiTheme="minorHAnsi"/>
          <w:b/>
          <w:sz w:val="22"/>
          <w:szCs w:val="22"/>
        </w:rPr>
        <w:t>Б. ПЛАН МАРКЕТИНГОВЫХ МЕРОПРИЯТИЙ</w:t>
      </w:r>
      <w:r w:rsidRPr="004B00EE">
        <w:rPr>
          <w:rFonts w:asciiTheme="minorHAnsi" w:hAnsiTheme="minorHAnsi"/>
          <w:sz w:val="22"/>
          <w:szCs w:val="22"/>
        </w:rPr>
        <w:t xml:space="preserve"> – </w:t>
      </w:r>
      <w:r w:rsidRPr="004B00EE">
        <w:rPr>
          <w:rFonts w:asciiTheme="minorHAnsi" w:hAnsiTheme="minorHAnsi"/>
          <w:i/>
          <w:sz w:val="22"/>
          <w:szCs w:val="22"/>
        </w:rPr>
        <w:t>Сделай его простым и удобным для граждан</w:t>
      </w:r>
    </w:p>
    <w:p w14:paraId="1545534C" w14:textId="77777777" w:rsidR="00D70CBD" w:rsidRPr="004B00EE" w:rsidRDefault="00D70CBD" w:rsidP="0056140E">
      <w:pPr>
        <w:pStyle w:val="listFLRUS"/>
        <w:numPr>
          <w:ilvl w:val="0"/>
          <w:numId w:val="36"/>
        </w:numPr>
        <w:rPr>
          <w:lang w:val="ru-RU"/>
        </w:rPr>
      </w:pPr>
      <w:r w:rsidRPr="004B00EE">
        <w:rPr>
          <w:lang w:val="ru-RU"/>
        </w:rPr>
        <w:t>Подготовить и исполнить план-обоснование по каждому маркетинговому мероприятию, пошагово представить каждую идею и проанализи</w:t>
      </w:r>
      <w:r w:rsidR="00CF35C5" w:rsidRPr="004B00EE">
        <w:rPr>
          <w:lang w:val="ru-RU"/>
        </w:rPr>
        <w:t>ровать ее потенциал и результат.</w:t>
      </w:r>
    </w:p>
    <w:p w14:paraId="1F993984" w14:textId="77777777" w:rsidR="00D70CBD" w:rsidRPr="004B00EE" w:rsidRDefault="00D70CBD" w:rsidP="0056140E">
      <w:pPr>
        <w:pStyle w:val="listFLRUS"/>
        <w:numPr>
          <w:ilvl w:val="0"/>
          <w:numId w:val="36"/>
        </w:numPr>
        <w:rPr>
          <w:lang w:val="ru-RU"/>
        </w:rPr>
      </w:pPr>
      <w:r w:rsidRPr="004B00EE">
        <w:rPr>
          <w:lang w:val="ru-RU"/>
        </w:rPr>
        <w:t>Заручиться серьезной поддержкой и спонсорской помощью в отношении инициат</w:t>
      </w:r>
      <w:r w:rsidR="00CF35C5" w:rsidRPr="004B00EE">
        <w:rPr>
          <w:lang w:val="ru-RU"/>
        </w:rPr>
        <w:t>ив РЦФГ в местном правительстве.</w:t>
      </w:r>
    </w:p>
    <w:p w14:paraId="54404B8D" w14:textId="77777777" w:rsidR="00D70CBD" w:rsidRPr="004B00EE" w:rsidRDefault="00D70CBD" w:rsidP="0056140E">
      <w:pPr>
        <w:pStyle w:val="listFLRUS"/>
        <w:numPr>
          <w:ilvl w:val="0"/>
          <w:numId w:val="36"/>
        </w:numPr>
        <w:rPr>
          <w:lang w:val="ru-RU"/>
        </w:rPr>
      </w:pPr>
      <w:r w:rsidRPr="004B00EE">
        <w:rPr>
          <w:lang w:val="ru-RU"/>
        </w:rPr>
        <w:t>Сначала завоевать доверие –</w:t>
      </w:r>
      <w:r w:rsidR="00CF35C5" w:rsidRPr="004B00EE">
        <w:rPr>
          <w:lang w:val="ru-RU"/>
        </w:rPr>
        <w:t xml:space="preserve"> </w:t>
      </w:r>
      <w:r w:rsidRPr="004B00EE">
        <w:rPr>
          <w:lang w:val="ru-RU"/>
        </w:rPr>
        <w:t>создать веб-страницу и подготовить добротные учебные материалы и умения по управлению личными финансами в РЦФГ, продвигать в университета</w:t>
      </w:r>
      <w:r w:rsidR="00CF35C5" w:rsidRPr="004B00EE">
        <w:rPr>
          <w:lang w:val="ru-RU"/>
        </w:rPr>
        <w:t>х и государственных учреждениях.</w:t>
      </w:r>
    </w:p>
    <w:p w14:paraId="419F4ED1" w14:textId="77777777" w:rsidR="00D70CBD" w:rsidRPr="004B00EE" w:rsidRDefault="00D70CBD" w:rsidP="0056140E">
      <w:pPr>
        <w:pStyle w:val="listFLRUS"/>
        <w:numPr>
          <w:ilvl w:val="0"/>
          <w:numId w:val="36"/>
        </w:numPr>
        <w:rPr>
          <w:lang w:val="ru-RU"/>
        </w:rPr>
      </w:pPr>
      <w:r w:rsidRPr="004B00EE">
        <w:rPr>
          <w:lang w:val="ru-RU"/>
        </w:rPr>
        <w:lastRenderedPageBreak/>
        <w:t>Начать с небольших и инновационных инициатив для получения опыта (например, бесплатная компьютерная программа по личным финансам или прил</w:t>
      </w:r>
      <w:r w:rsidR="00CF35C5" w:rsidRPr="004B00EE">
        <w:rPr>
          <w:lang w:val="ru-RU"/>
        </w:rPr>
        <w:t>ожение для школ и университетов).</w:t>
      </w:r>
    </w:p>
    <w:p w14:paraId="179F85AA" w14:textId="77777777" w:rsidR="00D70CBD" w:rsidRPr="004B00EE" w:rsidRDefault="00D70CBD" w:rsidP="0056140E">
      <w:pPr>
        <w:pStyle w:val="listFLRUS"/>
        <w:numPr>
          <w:ilvl w:val="0"/>
          <w:numId w:val="36"/>
        </w:numPr>
        <w:rPr>
          <w:lang w:val="ru-RU"/>
        </w:rPr>
      </w:pPr>
      <w:r w:rsidRPr="004B00EE">
        <w:rPr>
          <w:lang w:val="ru-RU"/>
        </w:rPr>
        <w:t>Сотрудничать с местными государственными или муниципальными учреждениями и местными финансовыми учреждениями</w:t>
      </w:r>
      <w:r w:rsidR="00CF35C5" w:rsidRPr="004B00EE">
        <w:rPr>
          <w:lang w:val="ru-RU"/>
        </w:rPr>
        <w:t>.</w:t>
      </w:r>
    </w:p>
    <w:p w14:paraId="5DD78726" w14:textId="77777777" w:rsidR="00D70CBD" w:rsidRPr="004B00EE" w:rsidRDefault="00D70CBD" w:rsidP="0056140E">
      <w:pPr>
        <w:pStyle w:val="listFLRUS"/>
        <w:numPr>
          <w:ilvl w:val="0"/>
          <w:numId w:val="36"/>
        </w:numPr>
        <w:rPr>
          <w:lang w:val="ru-RU"/>
        </w:rPr>
      </w:pPr>
      <w:r w:rsidRPr="004B00EE">
        <w:rPr>
          <w:lang w:val="ru-RU"/>
        </w:rPr>
        <w:t>После того, как будет пройден базовый уровень малобюджетных мероприятий, начать продвигать инициативы РЦФГ вовне (семинары, мероприятия на общественном транспорте, в местной прессе или “открытые дни”)</w:t>
      </w:r>
      <w:r w:rsidR="00CF35C5" w:rsidRPr="004B00EE">
        <w:rPr>
          <w:lang w:val="ru-RU"/>
        </w:rPr>
        <w:t>.</w:t>
      </w:r>
    </w:p>
    <w:p w14:paraId="3068A615" w14:textId="77777777" w:rsidR="00D70CBD" w:rsidRPr="004B00EE" w:rsidRDefault="00D70CBD" w:rsidP="0056140E">
      <w:pPr>
        <w:pStyle w:val="listFLRUS"/>
        <w:numPr>
          <w:ilvl w:val="0"/>
          <w:numId w:val="36"/>
        </w:numPr>
        <w:rPr>
          <w:lang w:val="ru-RU"/>
        </w:rPr>
      </w:pPr>
      <w:r w:rsidRPr="004B00EE">
        <w:rPr>
          <w:lang w:val="ru-RU"/>
        </w:rPr>
        <w:t xml:space="preserve">Всегда фокусироваться на коммуникационных каналах и местах нахождения целевой группы, всегда быть готовыми показать ваши знания и опыт в данной области и способность быть экспертом по вопросам личных финансов. Сотрудничайте со всеми теми, с кем ваша целевая группа вступает в ежедневные финансовые отношения, но помните: вы-учитель, не гид. Ваша основная цель- привлечь внимание граждан, затем заинтересовать другие учреждения и, наконец, обучить. </w:t>
      </w:r>
    </w:p>
    <w:p w14:paraId="39B82EF9" w14:textId="77777777" w:rsidR="00D70CBD" w:rsidRPr="004B00EE" w:rsidRDefault="00D70CBD" w:rsidP="00D70CBD">
      <w:pPr>
        <w:rPr>
          <w:rFonts w:asciiTheme="minorHAnsi" w:hAnsiTheme="minorHAnsi"/>
          <w:lang w:val="ru-RU"/>
        </w:rPr>
      </w:pPr>
      <w:r w:rsidRPr="004B00EE">
        <w:rPr>
          <w:rFonts w:asciiTheme="minorHAnsi" w:hAnsiTheme="minorHAnsi"/>
          <w:lang w:val="ru-RU"/>
        </w:rPr>
        <w:br w:type="page"/>
      </w: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2EE0FC6B" w14:textId="77777777" w:rsidTr="00D70CBD">
        <w:trPr>
          <w:trHeight w:hRule="exact" w:val="998"/>
        </w:trPr>
        <w:tc>
          <w:tcPr>
            <w:tcW w:w="6974" w:type="dxa"/>
            <w:tcBorders>
              <w:right w:val="dotted" w:sz="4" w:space="0" w:color="FFFFFF"/>
            </w:tcBorders>
            <w:shd w:val="clear" w:color="auto" w:fill="234178"/>
            <w:vAlign w:val="center"/>
          </w:tcPr>
          <w:p w14:paraId="69EEDAE6" w14:textId="77777777" w:rsidR="00D70CBD" w:rsidRPr="004B00EE" w:rsidRDefault="00D70CBD" w:rsidP="00CF35C5">
            <w:pPr>
              <w:pStyle w:val="1"/>
              <w:numPr>
                <w:ilvl w:val="0"/>
                <w:numId w:val="5"/>
              </w:numPr>
              <w:tabs>
                <w:tab w:val="center" w:pos="1134"/>
              </w:tabs>
              <w:spacing w:after="120"/>
              <w:rPr>
                <w:rFonts w:asciiTheme="minorHAnsi" w:hAnsiTheme="minorHAnsi" w:cs="Times New Roman"/>
                <w:smallCaps/>
                <w:color w:val="FFFFFF"/>
              </w:rPr>
            </w:pPr>
            <w:bookmarkStart w:id="144" w:name="_Toc356970395"/>
            <w:r w:rsidRPr="004B00EE">
              <w:rPr>
                <w:rFonts w:asciiTheme="minorHAnsi" w:hAnsiTheme="minorHAnsi" w:cs="Times New Roman"/>
                <w:smallCaps/>
                <w:color w:val="FFFFFF"/>
              </w:rPr>
              <w:lastRenderedPageBreak/>
              <w:t>Ф</w:t>
            </w:r>
            <w:r w:rsidR="00CF35C5" w:rsidRPr="004B00EE">
              <w:rPr>
                <w:rFonts w:asciiTheme="minorHAnsi" w:hAnsiTheme="minorHAnsi" w:cs="Times New Roman"/>
                <w:smallCaps/>
                <w:color w:val="FFFFFF"/>
                <w:lang w:val="ru-RU"/>
              </w:rPr>
              <w:t>инансовый план</w:t>
            </w:r>
            <w:bookmarkEnd w:id="144"/>
          </w:p>
        </w:tc>
        <w:tc>
          <w:tcPr>
            <w:tcW w:w="2557" w:type="dxa"/>
            <w:tcBorders>
              <w:left w:val="dotted" w:sz="4" w:space="0" w:color="FFFFFF"/>
            </w:tcBorders>
            <w:shd w:val="clear" w:color="auto" w:fill="000000"/>
            <w:tcMar>
              <w:left w:w="0" w:type="dxa"/>
              <w:right w:w="0" w:type="dxa"/>
            </w:tcMar>
          </w:tcPr>
          <w:p w14:paraId="0B509E99"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6AA10EF3" wp14:editId="3FC77B16">
                  <wp:extent cx="1876425" cy="733425"/>
                  <wp:effectExtent l="19050" t="0" r="9525" b="0"/>
                  <wp:docPr id="47"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45" w:name="_Toc356927596"/>
            <w:bookmarkStart w:id="146" w:name="_Toc356929371"/>
            <w:bookmarkStart w:id="147" w:name="_Toc356936651"/>
            <w:bookmarkStart w:id="148" w:name="_Toc356970396"/>
            <w:bookmarkEnd w:id="145"/>
            <w:bookmarkEnd w:id="146"/>
            <w:bookmarkEnd w:id="147"/>
            <w:bookmarkEnd w:id="148"/>
          </w:p>
        </w:tc>
      </w:tr>
    </w:tbl>
    <w:p w14:paraId="08406E7D" w14:textId="77777777" w:rsidR="00D70CBD" w:rsidRPr="004B00EE" w:rsidRDefault="00D70CBD" w:rsidP="00FB1848">
      <w:pPr>
        <w:pStyle w:val="N2"/>
        <w:ind w:left="993" w:hanging="567"/>
        <w:rPr>
          <w:rFonts w:asciiTheme="minorHAnsi" w:hAnsiTheme="minorHAnsi"/>
        </w:rPr>
      </w:pPr>
      <w:bookmarkStart w:id="149" w:name="_Toc356970397"/>
      <w:r w:rsidRPr="004B00EE">
        <w:rPr>
          <w:rFonts w:asciiTheme="minorHAnsi" w:hAnsiTheme="minorHAnsi"/>
        </w:rPr>
        <w:t>Потенциальныe источники финансирования</w:t>
      </w:r>
      <w:bookmarkEnd w:id="149"/>
    </w:p>
    <w:p w14:paraId="2ADB6E2E" w14:textId="77777777" w:rsidR="00CF35C5" w:rsidRPr="004B00EE" w:rsidRDefault="00CF35C5" w:rsidP="00CF35C5">
      <w:pPr>
        <w:pStyle w:val="N3"/>
        <w:rPr>
          <w:rFonts w:asciiTheme="minorHAnsi" w:hAnsiTheme="minorHAnsi"/>
          <w:sz w:val="24"/>
        </w:rPr>
      </w:pPr>
      <w:bookmarkStart w:id="150" w:name="_Toc356970398"/>
      <w:r w:rsidRPr="004B00EE">
        <w:rPr>
          <w:rFonts w:asciiTheme="minorHAnsi" w:hAnsiTheme="minorHAnsi"/>
          <w:lang w:val="ru-RU"/>
        </w:rPr>
        <w:t>Направления в поисках финансирования для РЦФГ</w:t>
      </w:r>
      <w:bookmarkEnd w:id="150"/>
    </w:p>
    <w:p w14:paraId="3F1E9A1A"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Повышение понимания финансовой осведомлённости и навыков потребителей-граждан Калининградского региона является сложной задачей, поскольку эффективное общественное изменение не может быть осуществлено за короткий период. Это означает, что с самого начала РЦФГ должна искать союзников, которые не только были бы заинтересованы в выполнении данной задачи, но и в совместном финансировании инициатив в образовании для конечного блага граждан.</w:t>
      </w:r>
    </w:p>
    <w:p w14:paraId="140AA48D" w14:textId="77777777" w:rsidR="00057ABA"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В начале организации РЦФГ, скорее всего, источники финансирования будут зависеть от общественного бюджета и фондов </w:t>
      </w:r>
      <w:r w:rsidR="00057ABA" w:rsidRPr="004B00EE">
        <w:rPr>
          <w:rFonts w:asciiTheme="minorHAnsi" w:hAnsiTheme="minorHAnsi"/>
          <w:lang w:val="ru-RU"/>
        </w:rPr>
        <w:t>программ финансового образования и финансовой грамотности (финансируемых в том числе и из средств Всемирного банка</w:t>
      </w:r>
      <w:r w:rsidR="00057ABA" w:rsidRPr="00934234">
        <w:rPr>
          <w:rFonts w:asciiTheme="minorHAnsi" w:hAnsiTheme="minorHAnsi"/>
          <w:lang w:val="ru-RU"/>
        </w:rPr>
        <w:t>)</w:t>
      </w:r>
      <w:r w:rsidRPr="004B00EE">
        <w:rPr>
          <w:rFonts w:asciiTheme="minorHAnsi" w:hAnsiTheme="minorHAnsi"/>
          <w:lang w:val="ru-RU"/>
        </w:rPr>
        <w:t>. Мы рассчитываем, что большинство учреждений, к которым РЦФГ не обратилось, будут наблюдать за ход</w:t>
      </w:r>
      <w:r w:rsidR="00CC75A7" w:rsidRPr="004B00EE">
        <w:rPr>
          <w:rFonts w:asciiTheme="minorHAnsi" w:hAnsiTheme="minorHAnsi"/>
          <w:lang w:val="ru-RU"/>
        </w:rPr>
        <w:t xml:space="preserve">ом событий в данной инициативе, так как они пожелают увидеть результаты деятельности, что принять решение о сотрудничестве. Если РЦФГ сможет быстро представить убедительные обоснования и результаты своей деятельности, то они могут поддержать идею укрепления финансовых способностей жителей Калининградской области. </w:t>
      </w:r>
    </w:p>
    <w:p w14:paraId="7757652C"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Вот почему мы рекомендуем проведение активной кампании по сбору средств с самого начала деятельности Центра. </w:t>
      </w:r>
      <w:r w:rsidR="00CC75A7" w:rsidRPr="004B00EE">
        <w:rPr>
          <w:rFonts w:asciiTheme="minorHAnsi" w:hAnsiTheme="minorHAnsi"/>
          <w:lang w:val="ru-RU"/>
        </w:rPr>
        <w:t xml:space="preserve">Специалист по привлечению средств должен разрабатывать предложения, доказывать будущие выгоды от этих предлоежений и предлагать различные формы сотрудничества с как можно большим количеством учреждений. </w:t>
      </w:r>
      <w:r w:rsidRPr="004B00EE">
        <w:rPr>
          <w:rFonts w:asciiTheme="minorHAnsi" w:hAnsiTheme="minorHAnsi"/>
          <w:lang w:val="ru-RU"/>
        </w:rPr>
        <w:t xml:space="preserve">Одной из наиболее важных долгосрочных форм деятельности могло бы быть </w:t>
      </w:r>
      <w:r w:rsidR="00CC75A7" w:rsidRPr="004B00EE">
        <w:rPr>
          <w:rFonts w:asciiTheme="minorHAnsi" w:hAnsiTheme="minorHAnsi"/>
          <w:b/>
          <w:lang w:val="ru-RU"/>
        </w:rPr>
        <w:t>налаживание тесного сотрудничества с финансовыми институтами</w:t>
      </w:r>
      <w:r w:rsidRPr="004B00EE">
        <w:rPr>
          <w:rFonts w:asciiTheme="minorHAnsi" w:hAnsiTheme="minorHAnsi"/>
          <w:b/>
          <w:lang w:val="ru-RU"/>
        </w:rPr>
        <w:t xml:space="preserve">, </w:t>
      </w:r>
      <w:r w:rsidR="00CC75A7" w:rsidRPr="004B00EE">
        <w:rPr>
          <w:rFonts w:asciiTheme="minorHAnsi" w:hAnsiTheme="minorHAnsi"/>
          <w:lang w:val="ru-RU"/>
        </w:rPr>
        <w:t>котор</w:t>
      </w:r>
      <w:r w:rsidR="00146824" w:rsidRPr="004B00EE">
        <w:rPr>
          <w:rFonts w:asciiTheme="minorHAnsi" w:hAnsiTheme="minorHAnsi"/>
          <w:lang w:val="ru-RU"/>
        </w:rPr>
        <w:t>ы</w:t>
      </w:r>
      <w:r w:rsidR="00CC75A7" w:rsidRPr="004B00EE">
        <w:rPr>
          <w:rFonts w:asciiTheme="minorHAnsi" w:hAnsiTheme="minorHAnsi"/>
          <w:lang w:val="ru-RU"/>
        </w:rPr>
        <w:t>е могл</w:t>
      </w:r>
      <w:r w:rsidR="00146824" w:rsidRPr="004B00EE">
        <w:rPr>
          <w:rFonts w:asciiTheme="minorHAnsi" w:hAnsiTheme="minorHAnsi"/>
          <w:lang w:val="ru-RU"/>
        </w:rPr>
        <w:t>и</w:t>
      </w:r>
      <w:r w:rsidRPr="004B00EE">
        <w:rPr>
          <w:rFonts w:asciiTheme="minorHAnsi" w:hAnsiTheme="minorHAnsi"/>
          <w:lang w:val="ru-RU"/>
        </w:rPr>
        <w:t xml:space="preserve"> бы стать не только консультативным органом, который бы рассматривал программы и проекты, но в до</w:t>
      </w:r>
      <w:r w:rsidR="00146824" w:rsidRPr="004B00EE">
        <w:rPr>
          <w:rFonts w:asciiTheme="minorHAnsi" w:hAnsiTheme="minorHAnsi"/>
          <w:lang w:val="ru-RU"/>
        </w:rPr>
        <w:t>лгосрочной перспективе увеличили</w:t>
      </w:r>
      <w:r w:rsidRPr="004B00EE">
        <w:rPr>
          <w:rFonts w:asciiTheme="minorHAnsi" w:hAnsiTheme="minorHAnsi"/>
          <w:lang w:val="ru-RU"/>
        </w:rPr>
        <w:t xml:space="preserve"> бы финансовую поддержку РЦФГ.</w:t>
      </w:r>
      <w:r w:rsidR="00146824" w:rsidRPr="004B00EE">
        <w:rPr>
          <w:rFonts w:asciiTheme="minorHAnsi" w:hAnsiTheme="minorHAnsi"/>
          <w:lang w:val="ru-RU"/>
        </w:rPr>
        <w:t xml:space="preserve"> Возможности для тесного сотрудничества РЦФГ с финансовым сектором описаны ниже в данном разделе.</w:t>
      </w:r>
    </w:p>
    <w:p w14:paraId="6ED152C6" w14:textId="77777777" w:rsidR="00C80680" w:rsidRPr="004B00EE" w:rsidRDefault="00146824" w:rsidP="00D70CBD">
      <w:pPr>
        <w:pStyle w:val="BlockFLRUS"/>
        <w:rPr>
          <w:rFonts w:asciiTheme="minorHAnsi" w:hAnsiTheme="minorHAnsi"/>
          <w:lang w:val="ru-RU"/>
        </w:rPr>
      </w:pPr>
      <w:r w:rsidRPr="004B00EE">
        <w:rPr>
          <w:rFonts w:asciiTheme="minorHAnsi" w:hAnsiTheme="minorHAnsi"/>
          <w:lang w:val="ru-RU"/>
        </w:rPr>
        <w:t xml:space="preserve">Кроме поиска средств в частном секторе, нельзя пренебрегать </w:t>
      </w:r>
      <w:r w:rsidRPr="004B00EE">
        <w:rPr>
          <w:rFonts w:asciiTheme="minorHAnsi" w:hAnsiTheme="minorHAnsi"/>
          <w:b/>
          <w:lang w:val="ru-RU"/>
        </w:rPr>
        <w:t>государственными и международными источниками</w:t>
      </w:r>
      <w:r w:rsidRPr="004B00EE">
        <w:rPr>
          <w:rFonts w:asciiTheme="minorHAnsi" w:hAnsiTheme="minorHAnsi"/>
          <w:lang w:val="ru-RU"/>
        </w:rPr>
        <w:t xml:space="preserve"> финансирования. В сотрудничестве с Россией и российскими организациями заинтересовано множество институтов. Однако, рассматривая внешнее финансирование кампании по финансовой грамотности (особенно, международные фонды и организации), неплохо вспомнить, что многие внешние фонды имеют определенные ограничения и правила финансирования (например, только для молодежных организаций или НПО</w:t>
      </w:r>
      <w:r w:rsidR="003551E0" w:rsidRPr="004B00EE">
        <w:rPr>
          <w:rFonts w:asciiTheme="minorHAnsi" w:hAnsiTheme="minorHAnsi"/>
          <w:lang w:val="ru-RU"/>
        </w:rPr>
        <w:t xml:space="preserve">, специализирующиеся на правах человека и т.д.). Рекомендуется применять широкий подход к вопросам финансовой грамотности и финансирования мероприятий в данной сфере. Общая цель РЦФГ – повысить финансовые способности жителей Калининградской области. Но это не значит, что всеми видами деятельности должен заниматься только РЦФГ – многое можно сделать в тесном сотрудничестве с другими учреждениями, которые могут иметь лучшие возможности </w:t>
      </w:r>
      <w:r w:rsidR="003551E0" w:rsidRPr="004B00EE">
        <w:rPr>
          <w:rFonts w:asciiTheme="minorHAnsi" w:hAnsiTheme="minorHAnsi"/>
          <w:lang w:val="ru-RU"/>
        </w:rPr>
        <w:lastRenderedPageBreak/>
        <w:t>получать гранты для такой деятельности при поддержке (организационной, маркетинговой и некоторой финансовой) РЦФГ. Центр выиграет от такого сотрудничества – общая цель повышения уровня финансовой грамотности остается прежней, но внешнее финансирование позволяет снизить расходы РЦФГ на отдельные вопросы, что может сберечь денежные средства для выполнения дургих задач. Другими словами, с точки зрения общественной миссии РЦФГ должен позаботиться о том, чтобы текущая деятельность</w:t>
      </w:r>
      <w:r w:rsidR="00C80680" w:rsidRPr="004B00EE">
        <w:rPr>
          <w:rFonts w:asciiTheme="minorHAnsi" w:hAnsiTheme="minorHAnsi"/>
          <w:lang w:val="ru-RU"/>
        </w:rPr>
        <w:t xml:space="preserve"> в сфере финансовой грамотности проводилась в сотрудничестве с многими организациями и учреждениями. Реализация некоторые программ и проектов может быть делегирована партнерам, в зависимости от возможностей финансирования.</w:t>
      </w:r>
    </w:p>
    <w:p w14:paraId="6F6177A1" w14:textId="77777777" w:rsidR="00146824" w:rsidRPr="004B00EE" w:rsidRDefault="00E66F5C" w:rsidP="00D70CBD">
      <w:pPr>
        <w:pStyle w:val="BlockFLRUS"/>
        <w:rPr>
          <w:rFonts w:asciiTheme="minorHAnsi" w:hAnsiTheme="minorHAnsi"/>
          <w:lang w:val="ru-RU"/>
        </w:rPr>
      </w:pPr>
      <w:r w:rsidRPr="004B00EE">
        <w:rPr>
          <w:rFonts w:asciiTheme="minorHAnsi" w:hAnsiTheme="minorHAnsi"/>
          <w:lang w:val="ru-RU"/>
        </w:rPr>
        <w:t>В конечном счете, логика софинансирования</w:t>
      </w:r>
      <w:r w:rsidR="003551E0" w:rsidRPr="004B00EE">
        <w:rPr>
          <w:rFonts w:asciiTheme="minorHAnsi" w:hAnsiTheme="minorHAnsi"/>
          <w:lang w:val="ru-RU"/>
        </w:rPr>
        <w:t xml:space="preserve"> </w:t>
      </w:r>
      <w:r w:rsidRPr="004B00EE">
        <w:rPr>
          <w:rFonts w:asciiTheme="minorHAnsi" w:hAnsiTheme="minorHAnsi"/>
          <w:lang w:val="ru-RU"/>
        </w:rPr>
        <w:t xml:space="preserve">РЦФГ и программ финансовой грамотности должна включать возможности </w:t>
      </w:r>
      <w:r w:rsidRPr="004B00EE">
        <w:rPr>
          <w:rFonts w:asciiTheme="minorHAnsi" w:hAnsiTheme="minorHAnsi"/>
          <w:b/>
          <w:lang w:val="ru-RU"/>
        </w:rPr>
        <w:t>непрямого финансирования</w:t>
      </w:r>
      <w:r w:rsidRPr="004B00EE">
        <w:rPr>
          <w:rFonts w:asciiTheme="minorHAnsi" w:hAnsiTheme="minorHAnsi"/>
          <w:lang w:val="ru-RU"/>
        </w:rPr>
        <w:t>. Некоторые учреждения (особенно государственного сектора) имеют свои собственные средства для различных типов деятельности, но они не могут финансировать другие государственные учреждения (или другие уч</w:t>
      </w:r>
      <w:r w:rsidR="006630AC">
        <w:rPr>
          <w:rFonts w:asciiTheme="minorHAnsi" w:hAnsiTheme="minorHAnsi"/>
          <w:lang w:val="ru-RU"/>
        </w:rPr>
        <w:t>реждения). С</w:t>
      </w:r>
      <w:r w:rsidR="006630AC">
        <w:rPr>
          <w:rFonts w:asciiTheme="minorHAnsi" w:hAnsiTheme="minorHAnsi"/>
          <w:lang w:val="pl-PL"/>
        </w:rPr>
        <w:t> </w:t>
      </w:r>
      <w:r w:rsidRPr="004B00EE">
        <w:rPr>
          <w:rFonts w:asciiTheme="minorHAnsi" w:hAnsiTheme="minorHAnsi"/>
          <w:lang w:val="ru-RU"/>
        </w:rPr>
        <w:t xml:space="preserve">точки зрения РЦФГ, привлечение средств означает также партнерство с другими организавиями, что может снизить операционные затраты РЦФГ. Примерами таких своместных видов деятельности может служить изготовление печатных материалов (например, </w:t>
      </w:r>
      <w:r w:rsidR="00DE6D7E" w:rsidRPr="004B00EE">
        <w:rPr>
          <w:rFonts w:asciiTheme="minorHAnsi" w:hAnsiTheme="minorHAnsi"/>
          <w:lang w:val="ru-RU"/>
        </w:rPr>
        <w:t>плакатов</w:t>
      </w:r>
      <w:r w:rsidRPr="004B00EE">
        <w:rPr>
          <w:rFonts w:asciiTheme="minorHAnsi" w:hAnsiTheme="minorHAnsi"/>
          <w:lang w:val="ru-RU"/>
        </w:rPr>
        <w:t xml:space="preserve"> для школ), </w:t>
      </w:r>
      <w:r w:rsidR="00DE6D7E" w:rsidRPr="004B00EE">
        <w:rPr>
          <w:rFonts w:asciiTheme="minorHAnsi" w:hAnsiTheme="minorHAnsi"/>
          <w:lang w:val="ru-RU"/>
        </w:rPr>
        <w:t>информационных буклетов (например, для потребителей), или организация тренингов (например, привлечение экспертов по различным вопросам). Роль специалиста по привлечению средств заключается в том, чтобы выявить все возможные источники непрямого финнасирования деятельности РЦФГ, которая может внести вклад в сокращение годового бюджета Центра. Такие сбережения могут быть направлены на другие сферы деятельности, если обнаружиться нехватка средств.</w:t>
      </w:r>
    </w:p>
    <w:p w14:paraId="09374584" w14:textId="77777777" w:rsidR="00DE6D7E" w:rsidRPr="004B00EE" w:rsidRDefault="00DE6D7E" w:rsidP="00D70CBD">
      <w:pPr>
        <w:pStyle w:val="BlockFLRUS"/>
        <w:rPr>
          <w:rFonts w:asciiTheme="minorHAnsi" w:hAnsiTheme="minorHAnsi"/>
          <w:lang w:val="ru-RU"/>
        </w:rPr>
      </w:pPr>
    </w:p>
    <w:p w14:paraId="28728D54" w14:textId="77777777" w:rsidR="00DE6D7E" w:rsidRPr="004B00EE" w:rsidRDefault="00DE6D7E" w:rsidP="0056140E">
      <w:pPr>
        <w:pStyle w:val="3"/>
        <w:numPr>
          <w:ilvl w:val="2"/>
          <w:numId w:val="50"/>
        </w:numPr>
        <w:rPr>
          <w:lang w:val="en-GB"/>
        </w:rPr>
      </w:pPr>
      <w:bookmarkStart w:id="151" w:name="_Toc356970399"/>
      <w:r w:rsidRPr="004B00EE">
        <w:rPr>
          <w:lang w:val="ru-RU"/>
        </w:rPr>
        <w:t>Фонд</w:t>
      </w:r>
      <w:r w:rsidRPr="004B00EE">
        <w:rPr>
          <w:lang w:val="en-GB"/>
        </w:rPr>
        <w:t xml:space="preserve"> </w:t>
      </w:r>
      <w:r w:rsidRPr="004B00EE">
        <w:rPr>
          <w:lang w:val="ru-RU"/>
        </w:rPr>
        <w:t>ф</w:t>
      </w:r>
      <w:r w:rsidRPr="004B00EE">
        <w:rPr>
          <w:lang w:val="en-GB"/>
        </w:rPr>
        <w:t>инансов</w:t>
      </w:r>
      <w:r w:rsidRPr="004B00EE">
        <w:rPr>
          <w:lang w:val="ru-RU"/>
        </w:rPr>
        <w:t>ой</w:t>
      </w:r>
      <w:r w:rsidRPr="004B00EE">
        <w:rPr>
          <w:lang w:val="en-GB"/>
        </w:rPr>
        <w:t xml:space="preserve"> грамотност</w:t>
      </w:r>
      <w:r w:rsidRPr="004B00EE">
        <w:rPr>
          <w:lang w:val="ru-RU"/>
        </w:rPr>
        <w:t>и</w:t>
      </w:r>
      <w:bookmarkEnd w:id="151"/>
    </w:p>
    <w:p w14:paraId="4DA4A815" w14:textId="77777777" w:rsidR="00DE6D7E" w:rsidRPr="004B00EE" w:rsidRDefault="00DE6D7E" w:rsidP="00D70CBD">
      <w:pPr>
        <w:pStyle w:val="BlockFLRUS"/>
        <w:rPr>
          <w:rFonts w:asciiTheme="minorHAnsi" w:hAnsiTheme="minorHAnsi"/>
          <w:lang w:val="ru-RU"/>
        </w:rPr>
      </w:pPr>
      <w:r w:rsidRPr="004B00EE">
        <w:rPr>
          <w:rFonts w:asciiTheme="minorHAnsi" w:hAnsiTheme="minorHAnsi"/>
          <w:lang w:val="ru-RU"/>
        </w:rPr>
        <w:t xml:space="preserve">Условия финансирования РЦФГ должны быть ясными, открытыми и согласованными со всеми ключевыми стейкхолдерами. </w:t>
      </w:r>
      <w:r w:rsidR="00D70CBD" w:rsidRPr="004B00EE">
        <w:rPr>
          <w:rFonts w:asciiTheme="minorHAnsi" w:hAnsiTheme="minorHAnsi"/>
          <w:lang w:val="ru-RU"/>
        </w:rPr>
        <w:t xml:space="preserve">Мы считаем, что этого можно достичь за период с третьего квартала 2013 года по четвёртый квартал 2016 года, значительно увеличив финансовые ресурсы, привлекая не только общественные фонды (Министерство финансов). Для этой цели мы рекомендуем учредить </w:t>
      </w:r>
      <w:r w:rsidR="00D70CBD" w:rsidRPr="004B00EE">
        <w:rPr>
          <w:rFonts w:asciiTheme="minorHAnsi" w:hAnsiTheme="minorHAnsi"/>
          <w:b/>
          <w:lang w:val="ru-RU"/>
        </w:rPr>
        <w:t>Фонд финансовой грамотности Калининградско</w:t>
      </w:r>
      <w:r w:rsidRPr="004B00EE">
        <w:rPr>
          <w:rFonts w:asciiTheme="minorHAnsi" w:hAnsiTheme="minorHAnsi"/>
          <w:b/>
          <w:lang w:val="ru-RU"/>
        </w:rPr>
        <w:t>й области</w:t>
      </w:r>
      <w:r w:rsidRPr="004B00EE">
        <w:rPr>
          <w:rFonts w:asciiTheme="minorHAnsi" w:hAnsiTheme="minorHAnsi"/>
          <w:lang w:val="ru-RU"/>
        </w:rPr>
        <w:t xml:space="preserve"> (ФФГ)</w:t>
      </w:r>
      <w:r w:rsidR="00D70CBD" w:rsidRPr="004B00EE">
        <w:rPr>
          <w:rFonts w:asciiTheme="minorHAnsi" w:hAnsiTheme="minorHAnsi"/>
          <w:lang w:val="ru-RU"/>
        </w:rPr>
        <w:t>. Это мог бы быть независимы</w:t>
      </w:r>
      <w:r w:rsidRPr="004B00EE">
        <w:rPr>
          <w:rFonts w:asciiTheme="minorHAnsi" w:hAnsiTheme="minorHAnsi"/>
          <w:lang w:val="ru-RU"/>
        </w:rPr>
        <w:t xml:space="preserve">й фонд, учреждённый РЦФГ и зависимый от него, сам РЦФГ мог бы быть этим фондом, или он мог бы действовать в форме отдельного юридического лица – фонда (последний вариант рекомендуется). В последнем случае, ФФГ мог бы быть частью деятельности РЦФГ. </w:t>
      </w:r>
      <w:r w:rsidR="00D70CBD" w:rsidRPr="004B00EE">
        <w:rPr>
          <w:rFonts w:asciiTheme="minorHAnsi" w:hAnsiTheme="minorHAnsi"/>
          <w:lang w:val="ru-RU"/>
        </w:rPr>
        <w:t>Его обязанностью будет сбор финансовых ресурсов для программ финансовой грамотности, главным образом опираясь на помощь</w:t>
      </w:r>
      <w:r w:rsidRPr="004B00EE">
        <w:rPr>
          <w:rFonts w:asciiTheme="minorHAnsi" w:hAnsiTheme="minorHAnsi"/>
          <w:lang w:val="ru-RU"/>
        </w:rPr>
        <w:t xml:space="preserve"> частного сектора.</w:t>
      </w:r>
    </w:p>
    <w:p w14:paraId="40D0FBEE"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РЦФГ следует развивать особую политику связей с потенциальными партнёрами в финансовой образовательной сфере (особенно в банках и финансовых учреждениях), разъяснять нужды общества (согласно опросам общественного мнения) и предлагать совместные инициативы для достаточно близких перспектив (оптимальный вариант – 2-3 года). Для каждой полученной ссуды должно стать правилом, что две трети ссуды должно направляться на финансирование текущих программ, а одна треть – на финансирован</w:t>
      </w:r>
      <w:r w:rsidR="0049587C" w:rsidRPr="004B00EE">
        <w:rPr>
          <w:rFonts w:asciiTheme="minorHAnsi" w:hAnsiTheme="minorHAnsi"/>
          <w:lang w:val="ru-RU"/>
        </w:rPr>
        <w:t xml:space="preserve">ие начальной стадии проекта, то </w:t>
      </w:r>
      <w:r w:rsidRPr="004B00EE">
        <w:rPr>
          <w:rFonts w:asciiTheme="minorHAnsi" w:hAnsiTheme="minorHAnsi"/>
          <w:lang w:val="ru-RU"/>
        </w:rPr>
        <w:t xml:space="preserve">есть для обеспечения будущей деятельности РЦФГ (пропорции могут быть и другими, но сумма финансирования на </w:t>
      </w:r>
      <w:r w:rsidRPr="004B00EE">
        <w:rPr>
          <w:rFonts w:asciiTheme="minorHAnsi" w:hAnsiTheme="minorHAnsi"/>
          <w:lang w:val="ru-RU"/>
        </w:rPr>
        <w:lastRenderedPageBreak/>
        <w:t>начальной стадии проекта должна составлять, по крайней мере, 20</w:t>
      </w:r>
      <w:r w:rsidR="00351054">
        <w:rPr>
          <w:rFonts w:asciiTheme="minorHAnsi" w:hAnsiTheme="minorHAnsi"/>
          <w:lang w:val="ru-RU"/>
        </w:rPr>
        <w:t xml:space="preserve">% </w:t>
      </w:r>
      <w:r w:rsidRPr="004B00EE">
        <w:rPr>
          <w:rFonts w:asciiTheme="minorHAnsi" w:hAnsiTheme="minorHAnsi"/>
          <w:lang w:val="ru-RU"/>
        </w:rPr>
        <w:t xml:space="preserve">от каждой единовременной ссуды). Создание начального </w:t>
      </w:r>
      <w:r w:rsidR="0049587C" w:rsidRPr="004B00EE">
        <w:rPr>
          <w:rFonts w:asciiTheme="minorHAnsi" w:hAnsiTheme="minorHAnsi"/>
          <w:lang w:val="ru-RU"/>
        </w:rPr>
        <w:t>фонда</w:t>
      </w:r>
      <w:r w:rsidRPr="004B00EE">
        <w:rPr>
          <w:rFonts w:asciiTheme="minorHAnsi" w:hAnsiTheme="minorHAnsi"/>
          <w:lang w:val="ru-RU"/>
        </w:rPr>
        <w:t xml:space="preserve"> может оказать сильное влияние на стабильность деятельности РЦФГ в долгосрочной перспективе, а в случае снижения внешнего финансирования может оказаться полезным для осуществления ежедневной деятельности.</w:t>
      </w:r>
    </w:p>
    <w:p w14:paraId="2C5DAC2F" w14:textId="77777777" w:rsidR="0049587C" w:rsidRPr="004B00EE" w:rsidRDefault="0049587C" w:rsidP="00D70CBD">
      <w:pPr>
        <w:pStyle w:val="BlockFLRUS"/>
        <w:rPr>
          <w:rFonts w:asciiTheme="minorHAnsi" w:hAnsiTheme="minorHAnsi"/>
          <w:lang w:val="ru-RU"/>
        </w:rPr>
      </w:pPr>
    </w:p>
    <w:p w14:paraId="20A34EEF" w14:textId="77777777" w:rsidR="0049587C" w:rsidRPr="004B00EE" w:rsidRDefault="0049587C" w:rsidP="0056140E">
      <w:pPr>
        <w:pStyle w:val="3"/>
        <w:numPr>
          <w:ilvl w:val="2"/>
          <w:numId w:val="51"/>
        </w:numPr>
      </w:pPr>
      <w:bookmarkStart w:id="152" w:name="_Toc356970400"/>
      <w:r w:rsidRPr="004B00EE">
        <w:rPr>
          <w:lang w:val="ru-RU"/>
        </w:rPr>
        <w:t xml:space="preserve">Потенциальные партнеры по финансированию </w:t>
      </w:r>
      <w:r w:rsidRPr="004B00EE">
        <w:t>РЦФГ</w:t>
      </w:r>
      <w:bookmarkEnd w:id="152"/>
    </w:p>
    <w:p w14:paraId="3417E1B8" w14:textId="77777777" w:rsidR="00D70CBD" w:rsidRPr="004B00EE" w:rsidRDefault="0049587C" w:rsidP="0049587C">
      <w:pPr>
        <w:pStyle w:val="m2ili"/>
        <w:ind w:left="0"/>
        <w:rPr>
          <w:b w:val="0"/>
        </w:rPr>
      </w:pPr>
      <w:r w:rsidRPr="004B00EE">
        <w:rPr>
          <w:b w:val="0"/>
        </w:rPr>
        <w:t>Ниже приводится список российских (преимущественно публичных) институций, с которыми РЦФГ необходимо взаимодействовать в поисках моделей финансирования программ финнасовой грамотности</w:t>
      </w:r>
      <w:r w:rsidR="00D70CBD" w:rsidRPr="004B00EE">
        <w:rPr>
          <w:b w:val="0"/>
        </w:rPr>
        <w:t>:</w:t>
      </w:r>
    </w:p>
    <w:p w14:paraId="133B20D8" w14:textId="77777777" w:rsidR="00D70CBD" w:rsidRPr="004B00EE" w:rsidRDefault="0049587C" w:rsidP="0056140E">
      <w:pPr>
        <w:pStyle w:val="listFLRUS"/>
        <w:numPr>
          <w:ilvl w:val="0"/>
          <w:numId w:val="36"/>
        </w:numPr>
        <w:rPr>
          <w:lang w:val="ru-RU"/>
        </w:rPr>
      </w:pPr>
      <w:r w:rsidRPr="004B00EE">
        <w:rPr>
          <w:lang w:val="ru-RU"/>
        </w:rPr>
        <w:t>Бюджет Калининградской</w:t>
      </w:r>
      <w:r w:rsidR="00D70CBD" w:rsidRPr="004B00EE">
        <w:rPr>
          <w:lang w:val="ru-RU"/>
        </w:rPr>
        <w:t xml:space="preserve"> </w:t>
      </w:r>
      <w:r w:rsidRPr="004B00EE">
        <w:rPr>
          <w:lang w:val="ru-RU"/>
        </w:rPr>
        <w:t xml:space="preserve">области </w:t>
      </w:r>
      <w:r w:rsidR="00D70CBD" w:rsidRPr="004B00EE">
        <w:rPr>
          <w:lang w:val="ru-RU"/>
        </w:rPr>
        <w:t xml:space="preserve">(Министерство финансов) – в самом начале общественные фонды необходимы для организации и продвижения деятельности РЦФГ. </w:t>
      </w:r>
      <w:r w:rsidRPr="004B00EE">
        <w:rPr>
          <w:lang w:val="ru-RU"/>
        </w:rPr>
        <w:t xml:space="preserve">Так как в самом начале деятельности РЦФГ будет трудно убедить другие организации финансировать свою деятельность, этот источник будет главным в первые годы деятельности РЦФГ. Ожидается, что этот источник обеспечит </w:t>
      </w:r>
      <w:r w:rsidR="00D70CBD" w:rsidRPr="004B00EE">
        <w:rPr>
          <w:lang w:val="ru-RU"/>
        </w:rPr>
        <w:t xml:space="preserve">свыше 50% бюджета </w:t>
      </w:r>
      <w:r w:rsidRPr="004B00EE">
        <w:rPr>
          <w:lang w:val="ru-RU"/>
        </w:rPr>
        <w:t>РЦФГ в 2013-2</w:t>
      </w:r>
      <w:r w:rsidR="00D70CBD" w:rsidRPr="004B00EE">
        <w:rPr>
          <w:lang w:val="ru-RU"/>
        </w:rPr>
        <w:t>014 года</w:t>
      </w:r>
      <w:r w:rsidRPr="004B00EE">
        <w:rPr>
          <w:lang w:val="ru-RU"/>
        </w:rPr>
        <w:t>х</w:t>
      </w:r>
      <w:r w:rsidR="00D70CBD" w:rsidRPr="004B00EE">
        <w:rPr>
          <w:lang w:val="ru-RU"/>
        </w:rPr>
        <w:t xml:space="preserve"> с последующим сниже</w:t>
      </w:r>
      <w:r w:rsidRPr="004B00EE">
        <w:rPr>
          <w:lang w:val="ru-RU"/>
        </w:rPr>
        <w:t>нием в 2016 году и далее до 25%</w:t>
      </w:r>
      <w:r w:rsidR="00D70CBD" w:rsidRPr="004B00EE">
        <w:rPr>
          <w:lang w:val="ru-RU"/>
        </w:rPr>
        <w:t>.</w:t>
      </w:r>
    </w:p>
    <w:p w14:paraId="5E67BF81" w14:textId="77777777" w:rsidR="00D70CBD" w:rsidRPr="004B00EE" w:rsidRDefault="00D70CBD" w:rsidP="0056140E">
      <w:pPr>
        <w:pStyle w:val="listFLRUS"/>
        <w:numPr>
          <w:ilvl w:val="0"/>
          <w:numId w:val="36"/>
        </w:numPr>
        <w:rPr>
          <w:lang w:val="ru-RU"/>
        </w:rPr>
      </w:pPr>
      <w:r w:rsidRPr="004B00EE">
        <w:rPr>
          <w:lang w:val="ru-RU"/>
        </w:rPr>
        <w:t>Проект финансового образования и финансовой грамотности (грант Всемирного банка) – финансирование программ, разработанных Калининградским регионом. Поскольку это является одним из основных источников финансирования, РЦФГ должна написать заявление для финансирования самых важных своих инициатив (2013-2016). Более конкретно, средства должны пойти на финансирование затрат печатных обучающих материалов, организацию распространения информации, создание школьных программ и обучение преподавателей, организацию конкурсов для учащихся (на уровне средних школ) и студентов высших учебных заведений, совместные проекты со средствами массовой информации, конкурсы для журналистов.</w:t>
      </w:r>
    </w:p>
    <w:p w14:paraId="4D2AAB2D" w14:textId="77777777" w:rsidR="0049587C" w:rsidRPr="004B00EE" w:rsidRDefault="0049587C" w:rsidP="0056140E">
      <w:pPr>
        <w:pStyle w:val="listFLRUS"/>
        <w:numPr>
          <w:ilvl w:val="0"/>
          <w:numId w:val="36"/>
        </w:numPr>
        <w:rPr>
          <w:lang w:val="ru-RU"/>
        </w:rPr>
      </w:pPr>
      <w:r w:rsidRPr="004B00EE">
        <w:rPr>
          <w:lang w:val="ru-RU"/>
        </w:rPr>
        <w:t>Город Калининград – софинансирование финансовой образовательной деятельности в пределах города Калининграда, особенно имеющее отношение к организации распространения информации и семинарам для целевых групп РЦФГ.</w:t>
      </w:r>
    </w:p>
    <w:p w14:paraId="78F5CC17" w14:textId="77777777" w:rsidR="0049587C" w:rsidRPr="004B00EE" w:rsidRDefault="0049587C" w:rsidP="0056140E">
      <w:pPr>
        <w:pStyle w:val="listFLRUS"/>
        <w:numPr>
          <w:ilvl w:val="0"/>
          <w:numId w:val="36"/>
        </w:numPr>
        <w:rPr>
          <w:lang w:val="ru-RU"/>
        </w:rPr>
      </w:pPr>
      <w:r w:rsidRPr="004B00EE">
        <w:rPr>
          <w:lang w:val="ru-RU"/>
        </w:rPr>
        <w:t>Муниципалитеты – могли бы финансировать некоторую часть расходов сети РФЦГ (распространение информации и сотрудников).</w:t>
      </w:r>
    </w:p>
    <w:p w14:paraId="08A37A08" w14:textId="77777777" w:rsidR="0049587C" w:rsidRPr="004B00EE" w:rsidRDefault="0049587C" w:rsidP="0056140E">
      <w:pPr>
        <w:pStyle w:val="listFLRUS"/>
        <w:numPr>
          <w:ilvl w:val="0"/>
          <w:numId w:val="36"/>
        </w:numPr>
        <w:rPr>
          <w:lang w:val="ru-RU"/>
        </w:rPr>
      </w:pPr>
      <w:r w:rsidRPr="004B00EE">
        <w:rPr>
          <w:lang w:val="ru-RU"/>
        </w:rPr>
        <w:t xml:space="preserve">Федеральные целевые программы в области общественных и муниципальных финансов, реализуемые в Калининградской области на основе аутсорсинга </w:t>
      </w:r>
      <w:r w:rsidR="00411688" w:rsidRPr="004B00EE">
        <w:rPr>
          <w:lang w:val="ru-RU"/>
        </w:rPr>
        <w:t>(например, программы по улучшению осведомленности общества об общественных и муниципальных финансах, общественной экспертизе проектов бюджетов, обеспечению «обратной связи» со стороны общества и т.д.).</w:t>
      </w:r>
    </w:p>
    <w:p w14:paraId="028D3923" w14:textId="77777777" w:rsidR="00D70CBD" w:rsidRPr="004B00EE" w:rsidRDefault="00D70CBD" w:rsidP="0056140E">
      <w:pPr>
        <w:pStyle w:val="listFLRUS"/>
        <w:numPr>
          <w:ilvl w:val="0"/>
          <w:numId w:val="36"/>
        </w:numPr>
        <w:rPr>
          <w:lang w:val="ru-RU"/>
        </w:rPr>
      </w:pPr>
      <w:r w:rsidRPr="004B00EE">
        <w:rPr>
          <w:lang w:val="ru-RU"/>
        </w:rPr>
        <w:t xml:space="preserve">Коммерческие учреждения финансового сектора Калининградского региона – действующие в качестве партнёров и спонсоров </w:t>
      </w:r>
      <w:r w:rsidRPr="004B00EE">
        <w:rPr>
          <w:lang w:val="en-US"/>
        </w:rPr>
        <w:t>HAWU</w:t>
      </w:r>
      <w:r w:rsidRPr="004B00EE">
        <w:rPr>
          <w:lang w:val="ru-RU"/>
        </w:rPr>
        <w:t xml:space="preserve">? Которые должны быть вовлечены в деятельность с самого начал и могли бы финансировать часть затрат на программы и проекты, разработанные в регионе. Они могли бы пойти на финансирование затрат печатных обучающих материалов, организацию распространения информации, создание школьных программ и обучение преподавателей, организацию конкурсов для учащихся </w:t>
      </w:r>
      <w:r w:rsidRPr="004B00EE">
        <w:rPr>
          <w:lang w:val="ru-RU"/>
        </w:rPr>
        <w:lastRenderedPageBreak/>
        <w:t>(на уровне средних школ) и студентов высших учебных заведений, а также другие совместные проекты в ходе тесного партнёрского сотрудничества. В этом случае Фонд Финансовой грамотности, упомянутый выше, буде считаться орудием финансирования деятельности РЦФГ.</w:t>
      </w:r>
    </w:p>
    <w:p w14:paraId="7ED597FA" w14:textId="77777777" w:rsidR="00411688" w:rsidRPr="004B00EE" w:rsidRDefault="00411688" w:rsidP="0056140E">
      <w:pPr>
        <w:pStyle w:val="listFLRUS"/>
        <w:numPr>
          <w:ilvl w:val="0"/>
          <w:numId w:val="36"/>
        </w:numPr>
        <w:rPr>
          <w:lang w:val="ru-RU"/>
        </w:rPr>
      </w:pPr>
      <w:r w:rsidRPr="004B00EE">
        <w:rPr>
          <w:lang w:val="ru-RU"/>
        </w:rPr>
        <w:t>Пенсионный фонд Российской Федерации может реализовывать некоторые программы для своих клиентов, в которых РЦФГ может участвовать.</w:t>
      </w:r>
    </w:p>
    <w:p w14:paraId="63344EBA" w14:textId="77777777" w:rsidR="00411688" w:rsidRPr="004B00EE" w:rsidRDefault="00411688" w:rsidP="0056140E">
      <w:pPr>
        <w:pStyle w:val="listFLRUS"/>
        <w:numPr>
          <w:ilvl w:val="0"/>
          <w:numId w:val="36"/>
        </w:numPr>
        <w:rPr>
          <w:lang w:val="ru-RU"/>
        </w:rPr>
      </w:pPr>
      <w:r w:rsidRPr="004B00EE">
        <w:rPr>
          <w:lang w:val="ru-RU"/>
        </w:rPr>
        <w:t>Балтийский флот, Министерство внутренних дел и другие федеральные институты могут проходить обучение по использованию соврменных банковских технологий, управлению бюджетами домохозяйств, обучению различным аспектам финансового менеджмента военнослужащих, собирающихся уволиться в запас, использование ипотечных и других кредитов с их специфическими льготами и т.д.</w:t>
      </w:r>
    </w:p>
    <w:p w14:paraId="68BD1E8B" w14:textId="77777777" w:rsidR="00411688" w:rsidRPr="004B00EE" w:rsidRDefault="00411688" w:rsidP="0056140E">
      <w:pPr>
        <w:pStyle w:val="listFLRUS"/>
        <w:numPr>
          <w:ilvl w:val="0"/>
          <w:numId w:val="36"/>
        </w:numPr>
        <w:rPr>
          <w:lang w:val="ru-RU"/>
        </w:rPr>
      </w:pPr>
      <w:r w:rsidRPr="004B00EE">
        <w:rPr>
          <w:lang w:val="ru-RU"/>
        </w:rPr>
        <w:t>Министерство образования Калининградской области – участие в оплате подготовки программы по финансовому образованию, материалов для школ и учащихся, а также затрат на обучающие программы для учителей.</w:t>
      </w:r>
    </w:p>
    <w:p w14:paraId="3A49A6B1" w14:textId="77777777" w:rsidR="00411688" w:rsidRPr="004B00EE" w:rsidRDefault="00411688" w:rsidP="0056140E">
      <w:pPr>
        <w:pStyle w:val="listFLRUS"/>
        <w:numPr>
          <w:ilvl w:val="0"/>
          <w:numId w:val="36"/>
        </w:numPr>
        <w:rPr>
          <w:lang w:val="ru-RU"/>
        </w:rPr>
      </w:pPr>
      <w:r w:rsidRPr="004B00EE">
        <w:rPr>
          <w:lang w:val="ru-RU"/>
        </w:rPr>
        <w:t>Министерство социальной политики Калининградской области – может финансировать тренинги для пожилых граждан и социально ослабленных групп населения по вопросам социальных льгот, использованию особых «социальных» пластиковых карт и т.д.</w:t>
      </w:r>
    </w:p>
    <w:p w14:paraId="368CB93B" w14:textId="77777777" w:rsidR="00411688" w:rsidRPr="004B00EE" w:rsidRDefault="00411688" w:rsidP="0056140E">
      <w:pPr>
        <w:pStyle w:val="listFLRUS"/>
        <w:numPr>
          <w:ilvl w:val="0"/>
          <w:numId w:val="36"/>
        </w:numPr>
        <w:rPr>
          <w:lang w:val="ru-RU"/>
        </w:rPr>
      </w:pPr>
      <w:r w:rsidRPr="004B00EE">
        <w:rPr>
          <w:lang w:val="ru-RU"/>
        </w:rPr>
        <w:t>Роспотребнадзор (Калининград) – участие в оплате брошюр и других информационных материалов, поскольку они заинтересованы в распространении информации высокого качества для финансовых потребителей. Это партнёр для совместной образовательной акции, направленной на финансовых потребителей (например, во время Дня Европейского потребителя 15 марта), которого можно было бы пригласить для некоторого финансирования.</w:t>
      </w:r>
    </w:p>
    <w:p w14:paraId="4FAAD99C" w14:textId="77777777" w:rsidR="00411688" w:rsidRPr="004B00EE" w:rsidRDefault="00411688" w:rsidP="0056140E">
      <w:pPr>
        <w:pStyle w:val="listFLRUS"/>
        <w:numPr>
          <w:ilvl w:val="0"/>
          <w:numId w:val="36"/>
        </w:numPr>
        <w:rPr>
          <w:szCs w:val="24"/>
          <w:lang w:val="ru-RU"/>
        </w:rPr>
      </w:pPr>
      <w:r w:rsidRPr="004B00EE">
        <w:rPr>
          <w:szCs w:val="24"/>
          <w:lang w:val="ru-RU"/>
        </w:rPr>
        <w:t>Кампании по сбору средств с населения если РФЦГ выступает в качестве неправительственной организации, он может объявить общественный сбор средств для достижения цели (и миссии) повышения финансовой грамотности и навыков граждан Калининградской области - может быть, это не принесёт серьезных доходов, но люди должны иметь возможность поддержки РФЦГ денежными переводами или наличными деньгами.</w:t>
      </w:r>
    </w:p>
    <w:p w14:paraId="686B12F5" w14:textId="77777777" w:rsidR="00411688" w:rsidRPr="004B00EE" w:rsidRDefault="00411688" w:rsidP="0056140E">
      <w:pPr>
        <w:pStyle w:val="listFLRUS"/>
        <w:numPr>
          <w:ilvl w:val="0"/>
          <w:numId w:val="36"/>
        </w:numPr>
        <w:rPr>
          <w:szCs w:val="24"/>
          <w:lang w:val="ru-RU"/>
        </w:rPr>
      </w:pPr>
      <w:r w:rsidRPr="004B00EE">
        <w:rPr>
          <w:szCs w:val="24"/>
          <w:lang w:val="ru-RU"/>
        </w:rPr>
        <w:t xml:space="preserve">Платные </w:t>
      </w:r>
      <w:r w:rsidR="008F4E60" w:rsidRPr="004B00EE">
        <w:rPr>
          <w:szCs w:val="24"/>
          <w:lang w:val="ru-RU"/>
        </w:rPr>
        <w:t>коммерческие услуги – РЦФГ могло бы развивать различные формы коммерческой деятльности, как описано в разделе 3.4. и финнасировать некоторые инициативы из этих поступлений.</w:t>
      </w:r>
    </w:p>
    <w:p w14:paraId="6EC3204F" w14:textId="77777777" w:rsidR="008F4E60" w:rsidRPr="004B00EE" w:rsidRDefault="008F4E60" w:rsidP="008F4E60">
      <w:pPr>
        <w:pStyle w:val="listFLRUS"/>
        <w:numPr>
          <w:ilvl w:val="0"/>
          <w:numId w:val="0"/>
        </w:numPr>
        <w:ind w:left="360" w:hanging="360"/>
        <w:rPr>
          <w:szCs w:val="24"/>
          <w:lang w:val="ru-RU"/>
        </w:rPr>
      </w:pPr>
    </w:p>
    <w:p w14:paraId="4EBB78B3" w14:textId="77777777" w:rsidR="008F4E60" w:rsidRPr="00934234" w:rsidRDefault="008F4E60" w:rsidP="008F4E60">
      <w:pPr>
        <w:pStyle w:val="Minizaznaczenie"/>
        <w:rPr>
          <w:rFonts w:asciiTheme="minorHAnsi" w:hAnsiTheme="minorHAnsi"/>
          <w:lang w:val="ru-RU"/>
        </w:rPr>
      </w:pPr>
      <w:r w:rsidRPr="004B00EE">
        <w:rPr>
          <w:rFonts w:asciiTheme="minorHAnsi" w:hAnsiTheme="minorHAnsi"/>
          <w:lang w:val="ru-RU"/>
        </w:rPr>
        <w:t>Рекомендации</w:t>
      </w:r>
      <w:r w:rsidRPr="00934234">
        <w:rPr>
          <w:rFonts w:asciiTheme="minorHAnsi" w:hAnsiTheme="minorHAnsi"/>
          <w:lang w:val="ru-RU"/>
        </w:rPr>
        <w:t>:</w:t>
      </w:r>
    </w:p>
    <w:p w14:paraId="09124A91"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t>Относительно планируемой деятелньости РЦФГ, рекомендуется в качестве первого шага установить эффективные коммуникации и рабочие отношения с организациями, которые будут приглашены в Коалицию финансовой грамотности и искать возможное финансирование некоторых издержек из их бюджетов:</w:t>
      </w:r>
    </w:p>
    <w:p w14:paraId="1DC3407E"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t>Министерство финансов (Калининград)</w:t>
      </w:r>
    </w:p>
    <w:p w14:paraId="668DF4DE"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t xml:space="preserve">Программа </w:t>
      </w:r>
      <w:r w:rsidR="00075104" w:rsidRPr="004B00EE">
        <w:rPr>
          <w:rFonts w:asciiTheme="minorHAnsi" w:hAnsiTheme="minorHAnsi"/>
          <w:lang w:val="ru-RU"/>
        </w:rPr>
        <w:t xml:space="preserve">развития </w:t>
      </w:r>
      <w:r w:rsidRPr="004B00EE">
        <w:rPr>
          <w:rFonts w:asciiTheme="minorHAnsi" w:hAnsiTheme="minorHAnsi"/>
          <w:lang w:val="ru-RU"/>
        </w:rPr>
        <w:t xml:space="preserve">финансового образования и </w:t>
      </w:r>
      <w:r w:rsidR="00075104" w:rsidRPr="004B00EE">
        <w:rPr>
          <w:rFonts w:asciiTheme="minorHAnsi" w:hAnsiTheme="minorHAnsi"/>
          <w:lang w:val="ru-RU"/>
        </w:rPr>
        <w:t xml:space="preserve">повышения </w:t>
      </w:r>
      <w:r w:rsidRPr="004B00EE">
        <w:rPr>
          <w:rFonts w:asciiTheme="minorHAnsi" w:hAnsiTheme="minorHAnsi"/>
          <w:lang w:val="ru-RU"/>
        </w:rPr>
        <w:t>финансовой грамотности (Москва)</w:t>
      </w:r>
    </w:p>
    <w:p w14:paraId="6EF7D358"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lastRenderedPageBreak/>
        <w:t>Министерство образования (Калининград)</w:t>
      </w:r>
    </w:p>
    <w:p w14:paraId="3473C9FC"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t>Роспотребнадзор (Калининград)</w:t>
      </w:r>
    </w:p>
    <w:p w14:paraId="59189B7E" w14:textId="77777777" w:rsidR="008F4E60" w:rsidRPr="004B00EE" w:rsidRDefault="008F4E60" w:rsidP="008F4E60">
      <w:pPr>
        <w:pStyle w:val="BlockFLRUS"/>
        <w:rPr>
          <w:rFonts w:asciiTheme="minorHAnsi" w:hAnsiTheme="minorHAnsi"/>
          <w:lang w:val="ru-RU"/>
        </w:rPr>
      </w:pPr>
      <w:r w:rsidRPr="004B00EE">
        <w:rPr>
          <w:rFonts w:asciiTheme="minorHAnsi" w:hAnsiTheme="minorHAnsi"/>
          <w:lang w:val="ru-RU"/>
        </w:rPr>
        <w:t>Город Калининград</w:t>
      </w:r>
    </w:p>
    <w:p w14:paraId="20120D89" w14:textId="77777777" w:rsidR="008F4E60" w:rsidRPr="004B00EE" w:rsidRDefault="00075104" w:rsidP="008F4E60">
      <w:pPr>
        <w:pStyle w:val="BlockFLRUS"/>
        <w:rPr>
          <w:rFonts w:asciiTheme="minorHAnsi" w:hAnsiTheme="minorHAnsi"/>
          <w:lang w:val="ru-RU"/>
        </w:rPr>
      </w:pPr>
      <w:r w:rsidRPr="004B00EE">
        <w:rPr>
          <w:rFonts w:asciiTheme="minorHAnsi" w:hAnsiTheme="minorHAnsi"/>
          <w:lang w:val="ru-RU"/>
        </w:rPr>
        <w:t>Как правило, все партнерские организации будут запрашиваться на внесения своего вклада в программы финансовой грамотности, в зависимости от своих интересов и вовлеченности в программы.</w:t>
      </w:r>
    </w:p>
    <w:p w14:paraId="6F9E15A9" w14:textId="77777777" w:rsidR="008F4E60" w:rsidRPr="00934234" w:rsidRDefault="008F4E60" w:rsidP="00075104">
      <w:pPr>
        <w:pStyle w:val="BlockFLRUS"/>
        <w:rPr>
          <w:rFonts w:asciiTheme="minorHAnsi" w:hAnsiTheme="minorHAnsi"/>
          <w:lang w:val="ru-RU"/>
        </w:rPr>
      </w:pPr>
      <w:r w:rsidRPr="004B00EE">
        <w:rPr>
          <w:rFonts w:asciiTheme="minorHAnsi" w:hAnsiTheme="minorHAnsi"/>
          <w:lang w:val="ru-RU"/>
        </w:rPr>
        <w:t xml:space="preserve"> </w:t>
      </w:r>
      <w:r w:rsidR="00075104" w:rsidRPr="004B00EE">
        <w:rPr>
          <w:rFonts w:asciiTheme="minorHAnsi" w:hAnsiTheme="minorHAnsi"/>
          <w:lang w:val="ru-RU"/>
        </w:rPr>
        <w:t xml:space="preserve">После первого года работы и представления результатов деятельности РЦФГ, другим возможным решением может стать открытие банковского счета для доноров и обращение к жителям </w:t>
      </w:r>
      <w:r w:rsidR="00075104" w:rsidRPr="00934234">
        <w:rPr>
          <w:rFonts w:asciiTheme="minorHAnsi" w:hAnsiTheme="minorHAnsi"/>
          <w:lang w:val="ru-RU"/>
        </w:rPr>
        <w:t>Калининградск</w:t>
      </w:r>
      <w:r w:rsidR="00075104" w:rsidRPr="004B00EE">
        <w:rPr>
          <w:rFonts w:asciiTheme="minorHAnsi" w:hAnsiTheme="minorHAnsi"/>
          <w:lang w:val="ru-RU"/>
        </w:rPr>
        <w:t xml:space="preserve">ой </w:t>
      </w:r>
      <w:r w:rsidR="00075104" w:rsidRPr="00934234">
        <w:rPr>
          <w:rFonts w:asciiTheme="minorHAnsi" w:hAnsiTheme="minorHAnsi"/>
          <w:lang w:val="ru-RU"/>
        </w:rPr>
        <w:t>област</w:t>
      </w:r>
      <w:r w:rsidR="00075104" w:rsidRPr="004B00EE">
        <w:rPr>
          <w:rFonts w:asciiTheme="minorHAnsi" w:hAnsiTheme="minorHAnsi"/>
          <w:lang w:val="ru-RU"/>
        </w:rPr>
        <w:t>и внести свой вклад в специфические задачи, связанные с финансовой грамотностью</w:t>
      </w:r>
      <w:r w:rsidRPr="00934234">
        <w:rPr>
          <w:rFonts w:asciiTheme="minorHAnsi" w:hAnsiTheme="minorHAnsi"/>
          <w:lang w:val="ru-RU"/>
        </w:rPr>
        <w:t xml:space="preserve">. </w:t>
      </w:r>
      <w:r w:rsidR="00075104" w:rsidRPr="004B00EE">
        <w:rPr>
          <w:rFonts w:asciiTheme="minorHAnsi" w:hAnsiTheme="minorHAnsi"/>
          <w:lang w:val="ru-RU"/>
        </w:rPr>
        <w:t xml:space="preserve">Рекомендуется изучить возможности налоговых вычетов из подоходного налога с Федеральной налоговой службой и Министерством финансов, как средство укрплениея мотивации налогоплательщиков поддерживать общественную миссию по повышению финансовой грамотности жителей </w:t>
      </w:r>
      <w:r w:rsidR="00075104" w:rsidRPr="00934234">
        <w:rPr>
          <w:rFonts w:asciiTheme="minorHAnsi" w:hAnsiTheme="minorHAnsi"/>
          <w:lang w:val="ru-RU"/>
        </w:rPr>
        <w:t>Калининградск</w:t>
      </w:r>
      <w:r w:rsidR="00075104" w:rsidRPr="004B00EE">
        <w:rPr>
          <w:rFonts w:asciiTheme="minorHAnsi" w:hAnsiTheme="minorHAnsi"/>
          <w:lang w:val="ru-RU"/>
        </w:rPr>
        <w:t>ой</w:t>
      </w:r>
      <w:r w:rsidR="00075104" w:rsidRPr="00934234">
        <w:rPr>
          <w:rFonts w:asciiTheme="minorHAnsi" w:hAnsiTheme="minorHAnsi"/>
          <w:lang w:val="ru-RU"/>
        </w:rPr>
        <w:t xml:space="preserve"> област</w:t>
      </w:r>
      <w:r w:rsidR="00075104" w:rsidRPr="004B00EE">
        <w:rPr>
          <w:rFonts w:asciiTheme="minorHAnsi" w:hAnsiTheme="minorHAnsi"/>
          <w:lang w:val="ru-RU"/>
        </w:rPr>
        <w:t>и</w:t>
      </w:r>
      <w:r w:rsidRPr="00934234">
        <w:rPr>
          <w:rFonts w:asciiTheme="minorHAnsi" w:hAnsiTheme="minorHAnsi"/>
          <w:lang w:val="ru-RU"/>
        </w:rPr>
        <w:t>.</w:t>
      </w:r>
    </w:p>
    <w:p w14:paraId="1EB1ECE2" w14:textId="77777777" w:rsidR="008F4E60" w:rsidRPr="00934234" w:rsidRDefault="00075104" w:rsidP="008F4E60">
      <w:pPr>
        <w:pStyle w:val="N3"/>
        <w:rPr>
          <w:rFonts w:asciiTheme="minorHAnsi" w:hAnsiTheme="minorHAnsi"/>
          <w:lang w:val="ru-RU"/>
        </w:rPr>
      </w:pPr>
      <w:bookmarkStart w:id="153" w:name="_Toc356970401"/>
      <w:r w:rsidRPr="004B00EE">
        <w:rPr>
          <w:rFonts w:asciiTheme="minorHAnsi" w:hAnsiTheme="minorHAnsi"/>
          <w:lang w:val="ru-RU"/>
        </w:rPr>
        <w:t xml:space="preserve">Потенциальные международные партнеры </w:t>
      </w:r>
      <w:r w:rsidR="00187AE2" w:rsidRPr="004B00EE">
        <w:rPr>
          <w:rFonts w:asciiTheme="minorHAnsi" w:hAnsiTheme="minorHAnsi"/>
          <w:lang w:val="ru-RU"/>
        </w:rPr>
        <w:t xml:space="preserve">по финансированию </w:t>
      </w:r>
      <w:r w:rsidR="008F4E60" w:rsidRPr="00934234">
        <w:rPr>
          <w:rFonts w:asciiTheme="minorHAnsi" w:hAnsiTheme="minorHAnsi"/>
          <w:lang w:val="ru-RU"/>
        </w:rPr>
        <w:t>РЦФГ</w:t>
      </w:r>
      <w:bookmarkEnd w:id="153"/>
    </w:p>
    <w:p w14:paraId="2AD95093"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В дополнение к </w:t>
      </w:r>
      <w:r w:rsidR="00187AE2" w:rsidRPr="004B00EE">
        <w:rPr>
          <w:rFonts w:asciiTheme="minorHAnsi" w:hAnsiTheme="minorHAnsi"/>
          <w:lang w:val="ru-RU"/>
        </w:rPr>
        <w:t xml:space="preserve">приведенному выше </w:t>
      </w:r>
      <w:r w:rsidRPr="004B00EE">
        <w:rPr>
          <w:rFonts w:asciiTheme="minorHAnsi" w:hAnsiTheme="minorHAnsi"/>
          <w:lang w:val="ru-RU"/>
        </w:rPr>
        <w:t>списку РФЦГ может искать финансирование для своей деятельности в международных фондах. В таблице ниже представлены наиболее важные международные институты, которые могли бы быть возможными спонсорами.</w:t>
      </w:r>
    </w:p>
    <w:p w14:paraId="6DF4F343" w14:textId="77777777" w:rsidR="00D70CBD" w:rsidRPr="004B00EE" w:rsidRDefault="000D55EB" w:rsidP="00187AE2">
      <w:pPr>
        <w:pStyle w:val="BlockFLRUS"/>
        <w:rPr>
          <w:rFonts w:asciiTheme="minorHAnsi" w:hAnsiTheme="minorHAnsi"/>
          <w:lang w:val="ru-RU"/>
        </w:rPr>
      </w:pPr>
      <w:r w:rsidRPr="002A6519">
        <w:rPr>
          <w:b/>
          <w:lang w:val="ru-RU"/>
        </w:rPr>
        <w:t>Таблица</w:t>
      </w:r>
      <w:r w:rsidRPr="000D55EB">
        <w:rPr>
          <w:b/>
          <w:lang w:val="ru-RU"/>
        </w:rPr>
        <w:t xml:space="preserve"> </w:t>
      </w:r>
      <w:r w:rsidR="00187459" w:rsidRPr="002A6519">
        <w:rPr>
          <w:b/>
        </w:rPr>
        <w:fldChar w:fldCharType="begin"/>
      </w:r>
      <w:r w:rsidRPr="000D55EB">
        <w:rPr>
          <w:b/>
          <w:lang w:val="ru-RU"/>
        </w:rPr>
        <w:instrText xml:space="preserve"> </w:instrText>
      </w:r>
      <w:r w:rsidRPr="002A6519">
        <w:rPr>
          <w:b/>
          <w:lang w:val="pl-PL"/>
        </w:rPr>
        <w:instrText>SEQ</w:instrText>
      </w:r>
      <w:r w:rsidRPr="000D55EB">
        <w:rPr>
          <w:b/>
          <w:lang w:val="ru-RU"/>
        </w:rPr>
        <w:instrText xml:space="preserve"> </w:instrText>
      </w:r>
      <w:r w:rsidRPr="002A6519">
        <w:rPr>
          <w:b/>
          <w:lang w:val="pl-PL"/>
        </w:rPr>
        <w:instrText>Table</w:instrText>
      </w:r>
      <w:r w:rsidRPr="000D55EB">
        <w:rPr>
          <w:b/>
          <w:lang w:val="ru-RU"/>
        </w:rPr>
        <w:instrText xml:space="preserve"> \* </w:instrText>
      </w:r>
      <w:r w:rsidRPr="002A6519">
        <w:rPr>
          <w:b/>
          <w:lang w:val="pl-PL"/>
        </w:rPr>
        <w:instrText>ARABIC</w:instrText>
      </w:r>
      <w:r w:rsidRPr="000D55EB">
        <w:rPr>
          <w:b/>
          <w:lang w:val="ru-RU"/>
        </w:rPr>
        <w:instrText xml:space="preserve"> </w:instrText>
      </w:r>
      <w:r w:rsidR="00187459" w:rsidRPr="002A6519">
        <w:rPr>
          <w:b/>
        </w:rPr>
        <w:fldChar w:fldCharType="separate"/>
      </w:r>
      <w:r w:rsidR="00726D72" w:rsidRPr="00726D72">
        <w:rPr>
          <w:b/>
          <w:noProof/>
          <w:lang w:val="ru-RU"/>
        </w:rPr>
        <w:t>19</w:t>
      </w:r>
      <w:r w:rsidR="00187459" w:rsidRPr="002A6519">
        <w:rPr>
          <w:b/>
          <w:noProof/>
        </w:rPr>
        <w:fldChar w:fldCharType="end"/>
      </w:r>
      <w:r w:rsidRPr="002A6519">
        <w:rPr>
          <w:rFonts w:asciiTheme="minorHAnsi" w:hAnsiTheme="minorHAnsi"/>
          <w:b/>
          <w:lang w:val="ru-RU"/>
        </w:rPr>
        <w:t>:</w:t>
      </w:r>
      <w:r w:rsidR="00187AE2" w:rsidRPr="004B00EE">
        <w:rPr>
          <w:rFonts w:asciiTheme="minorHAnsi" w:hAnsiTheme="minorHAnsi"/>
          <w:b/>
          <w:lang w:val="ru-RU"/>
        </w:rPr>
        <w:t xml:space="preserve"> Список потенциальных финансирующих организаций деятельности по финнасовой грамотности в Калининградкой области.</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6"/>
        <w:gridCol w:w="6379"/>
      </w:tblGrid>
      <w:tr w:rsidR="00D70CBD" w:rsidRPr="00D21D21" w14:paraId="2A5A552C" w14:textId="77777777" w:rsidTr="003E7E67">
        <w:trPr>
          <w:trHeight w:val="372"/>
        </w:trPr>
        <w:tc>
          <w:tcPr>
            <w:tcW w:w="534" w:type="dxa"/>
            <w:shd w:val="clear" w:color="auto" w:fill="365F91" w:themeFill="accent1" w:themeFillShade="BF"/>
            <w:vAlign w:val="center"/>
          </w:tcPr>
          <w:p w14:paraId="692545B4" w14:textId="77777777" w:rsidR="00D70CBD" w:rsidRPr="004B00EE" w:rsidRDefault="00D70CBD" w:rsidP="003E7E67">
            <w:pPr>
              <w:spacing w:before="40" w:after="40"/>
              <w:jc w:val="center"/>
              <w:rPr>
                <w:rFonts w:asciiTheme="minorHAnsi" w:hAnsiTheme="minorHAnsi"/>
                <w:b/>
                <w:color w:val="FFFFFF"/>
                <w:sz w:val="20"/>
                <w:szCs w:val="20"/>
              </w:rPr>
            </w:pPr>
            <w:r w:rsidRPr="004B00EE">
              <w:rPr>
                <w:rFonts w:asciiTheme="minorHAnsi" w:hAnsiTheme="minorHAnsi"/>
                <w:b/>
                <w:color w:val="FFFFFF"/>
                <w:sz w:val="20"/>
                <w:szCs w:val="20"/>
              </w:rPr>
              <w:t>No</w:t>
            </w:r>
          </w:p>
        </w:tc>
        <w:tc>
          <w:tcPr>
            <w:tcW w:w="2836" w:type="dxa"/>
            <w:shd w:val="clear" w:color="auto" w:fill="365F91" w:themeFill="accent1" w:themeFillShade="BF"/>
            <w:vAlign w:val="center"/>
          </w:tcPr>
          <w:p w14:paraId="55EFE7AD" w14:textId="77777777" w:rsidR="00D70CBD" w:rsidRPr="004B00EE" w:rsidRDefault="00187AE2" w:rsidP="003E7E67">
            <w:pPr>
              <w:spacing w:before="40" w:after="40"/>
              <w:jc w:val="center"/>
              <w:rPr>
                <w:rFonts w:asciiTheme="minorHAnsi" w:hAnsiTheme="minorHAnsi"/>
                <w:b/>
                <w:color w:val="FFFFFF"/>
                <w:sz w:val="20"/>
                <w:szCs w:val="20"/>
                <w:lang w:val="ru-RU"/>
              </w:rPr>
            </w:pPr>
            <w:r w:rsidRPr="004B00EE">
              <w:rPr>
                <w:rFonts w:asciiTheme="minorHAnsi" w:hAnsiTheme="minorHAnsi"/>
                <w:b/>
                <w:color w:val="FFFFFF"/>
                <w:sz w:val="20"/>
                <w:szCs w:val="20"/>
                <w:lang w:val="ru-RU"/>
              </w:rPr>
              <w:t>Название организации</w:t>
            </w:r>
          </w:p>
        </w:tc>
        <w:tc>
          <w:tcPr>
            <w:tcW w:w="6379" w:type="dxa"/>
            <w:shd w:val="clear" w:color="auto" w:fill="365F91" w:themeFill="accent1" w:themeFillShade="BF"/>
            <w:vAlign w:val="center"/>
          </w:tcPr>
          <w:p w14:paraId="6F97B727" w14:textId="77777777" w:rsidR="00D70CBD" w:rsidRPr="004B00EE" w:rsidRDefault="00187AE2" w:rsidP="003E7E67">
            <w:pPr>
              <w:spacing w:before="40" w:after="40"/>
              <w:jc w:val="center"/>
              <w:rPr>
                <w:rFonts w:asciiTheme="minorHAnsi" w:hAnsiTheme="minorHAnsi"/>
                <w:b/>
                <w:color w:val="FFFFFF"/>
                <w:sz w:val="20"/>
                <w:szCs w:val="20"/>
                <w:lang w:val="ru-RU"/>
              </w:rPr>
            </w:pPr>
            <w:r w:rsidRPr="004B00EE">
              <w:rPr>
                <w:rFonts w:asciiTheme="minorHAnsi" w:hAnsiTheme="minorHAnsi"/>
                <w:b/>
                <w:color w:val="FFFFFF"/>
                <w:sz w:val="20"/>
                <w:szCs w:val="20"/>
                <w:lang w:val="ru-RU"/>
              </w:rPr>
              <w:t>Описание деятелньости и другая информация</w:t>
            </w:r>
          </w:p>
        </w:tc>
      </w:tr>
      <w:tr w:rsidR="00D70CBD" w:rsidRPr="00D21D21" w14:paraId="01FE0515" w14:textId="77777777" w:rsidTr="00187AE2">
        <w:tc>
          <w:tcPr>
            <w:tcW w:w="534" w:type="dxa"/>
            <w:vAlign w:val="center"/>
          </w:tcPr>
          <w:p w14:paraId="66823227" w14:textId="77777777" w:rsidR="00D70CBD" w:rsidRPr="004B00EE" w:rsidRDefault="00D70CBD"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1</w:t>
            </w:r>
          </w:p>
        </w:tc>
        <w:tc>
          <w:tcPr>
            <w:tcW w:w="2836" w:type="dxa"/>
          </w:tcPr>
          <w:p w14:paraId="2BCAF2B6"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Международная финансовая корпорация (</w:t>
            </w:r>
            <w:r w:rsidRPr="004B00EE">
              <w:rPr>
                <w:rFonts w:asciiTheme="minorHAnsi" w:hAnsiTheme="minorHAnsi"/>
                <w:sz w:val="20"/>
                <w:szCs w:val="20"/>
              </w:rPr>
              <w:t>IFC</w:t>
            </w:r>
            <w:r w:rsidRPr="004B00EE">
              <w:rPr>
                <w:rFonts w:asciiTheme="minorHAnsi" w:hAnsiTheme="minorHAnsi"/>
                <w:sz w:val="20"/>
                <w:szCs w:val="20"/>
                <w:lang w:val="ru-RU"/>
              </w:rPr>
              <w:t>)</w:t>
            </w:r>
          </w:p>
          <w:p w14:paraId="23CE0337"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 xml:space="preserve">Сайт: </w:t>
            </w:r>
            <w:r w:rsidRPr="003E7E67">
              <w:rPr>
                <w:rFonts w:asciiTheme="minorHAnsi" w:hAnsiTheme="minorHAnsi"/>
                <w:sz w:val="20"/>
                <w:szCs w:val="20"/>
              </w:rPr>
              <w:t>http</w:t>
            </w:r>
            <w:r w:rsidRPr="003E7E67">
              <w:rPr>
                <w:rFonts w:asciiTheme="minorHAnsi" w:hAnsiTheme="minorHAnsi"/>
                <w:sz w:val="20"/>
                <w:szCs w:val="20"/>
                <w:lang w:val="ru-RU"/>
              </w:rPr>
              <w:t>://</w:t>
            </w:r>
            <w:r w:rsidRPr="003E7E67">
              <w:rPr>
                <w:rFonts w:asciiTheme="minorHAnsi" w:hAnsiTheme="minorHAnsi"/>
                <w:sz w:val="20"/>
                <w:szCs w:val="20"/>
              </w:rPr>
              <w:t>www</w:t>
            </w:r>
            <w:r w:rsidRPr="003E7E67">
              <w:rPr>
                <w:rFonts w:asciiTheme="minorHAnsi" w:hAnsiTheme="minorHAnsi"/>
                <w:sz w:val="20"/>
                <w:szCs w:val="20"/>
                <w:lang w:val="ru-RU"/>
              </w:rPr>
              <w:t>1.</w:t>
            </w:r>
            <w:r w:rsidRPr="003E7E67">
              <w:rPr>
                <w:rFonts w:asciiTheme="minorHAnsi" w:hAnsiTheme="minorHAnsi"/>
                <w:sz w:val="20"/>
                <w:szCs w:val="20"/>
              </w:rPr>
              <w:t>ifc</w:t>
            </w:r>
            <w:r w:rsidRPr="003E7E67">
              <w:rPr>
                <w:rFonts w:asciiTheme="minorHAnsi" w:hAnsiTheme="minorHAnsi"/>
                <w:sz w:val="20"/>
                <w:szCs w:val="20"/>
                <w:lang w:val="ru-RU"/>
              </w:rPr>
              <w:t>.</w:t>
            </w:r>
            <w:r w:rsidRPr="003E7E67">
              <w:rPr>
                <w:rFonts w:asciiTheme="minorHAnsi" w:hAnsiTheme="minorHAnsi"/>
                <w:sz w:val="20"/>
                <w:szCs w:val="20"/>
              </w:rPr>
              <w:t>org</w:t>
            </w:r>
            <w:r w:rsidRPr="003E7E67">
              <w:rPr>
                <w:rFonts w:asciiTheme="minorHAnsi" w:hAnsiTheme="minorHAnsi"/>
                <w:sz w:val="20"/>
                <w:szCs w:val="20"/>
                <w:lang w:val="ru-RU"/>
              </w:rPr>
              <w:t>/</w:t>
            </w:r>
            <w:r w:rsidRPr="003E7E67">
              <w:rPr>
                <w:rFonts w:asciiTheme="minorHAnsi" w:hAnsiTheme="minorHAnsi"/>
                <w:sz w:val="20"/>
                <w:szCs w:val="20"/>
              </w:rPr>
              <w:t>wps</w:t>
            </w:r>
            <w:r w:rsidRPr="003E7E67">
              <w:rPr>
                <w:rFonts w:asciiTheme="minorHAnsi" w:hAnsiTheme="minorHAnsi"/>
                <w:sz w:val="20"/>
                <w:szCs w:val="20"/>
                <w:lang w:val="ru-RU"/>
              </w:rPr>
              <w:t>/</w:t>
            </w:r>
            <w:r w:rsidRPr="003E7E67">
              <w:rPr>
                <w:rFonts w:asciiTheme="minorHAnsi" w:hAnsiTheme="minorHAnsi"/>
                <w:sz w:val="20"/>
                <w:szCs w:val="20"/>
              </w:rPr>
              <w:t>wcm</w:t>
            </w:r>
            <w:r w:rsidRPr="003E7E67">
              <w:rPr>
                <w:rFonts w:asciiTheme="minorHAnsi" w:hAnsiTheme="minorHAnsi"/>
                <w:sz w:val="20"/>
                <w:szCs w:val="20"/>
                <w:lang w:val="ru-RU"/>
              </w:rPr>
              <w:t>/</w:t>
            </w:r>
            <w:r w:rsidRPr="003E7E67">
              <w:rPr>
                <w:rFonts w:asciiTheme="minorHAnsi" w:hAnsiTheme="minorHAnsi"/>
                <w:sz w:val="20"/>
                <w:szCs w:val="20"/>
              </w:rPr>
              <w:t>connect</w:t>
            </w:r>
            <w:r w:rsidRPr="003E7E67">
              <w:rPr>
                <w:rFonts w:asciiTheme="minorHAnsi" w:hAnsiTheme="minorHAnsi"/>
                <w:sz w:val="20"/>
                <w:szCs w:val="20"/>
                <w:lang w:val="ru-RU"/>
              </w:rPr>
              <w:t>/</w:t>
            </w:r>
            <w:r w:rsidRPr="003E7E67">
              <w:rPr>
                <w:rFonts w:asciiTheme="minorHAnsi" w:hAnsiTheme="minorHAnsi"/>
                <w:sz w:val="20"/>
                <w:szCs w:val="20"/>
              </w:rPr>
              <w:t>region</w:t>
            </w:r>
            <w:r w:rsidRPr="003E7E67">
              <w:rPr>
                <w:rFonts w:asciiTheme="minorHAnsi" w:hAnsiTheme="minorHAnsi"/>
                <w:sz w:val="20"/>
                <w:szCs w:val="20"/>
                <w:lang w:val="ru-RU"/>
              </w:rPr>
              <w:t>__</w:t>
            </w:r>
            <w:r w:rsidRPr="003E7E67">
              <w:rPr>
                <w:rFonts w:asciiTheme="minorHAnsi" w:hAnsiTheme="minorHAnsi"/>
                <w:sz w:val="20"/>
                <w:szCs w:val="20"/>
              </w:rPr>
              <w:t>ext</w:t>
            </w:r>
            <w:r w:rsidRPr="003E7E67">
              <w:rPr>
                <w:rFonts w:asciiTheme="minorHAnsi" w:hAnsiTheme="minorHAnsi"/>
                <w:sz w:val="20"/>
                <w:szCs w:val="20"/>
                <w:lang w:val="ru-RU"/>
              </w:rPr>
              <w:t>_</w:t>
            </w:r>
            <w:r w:rsidRPr="003E7E67">
              <w:rPr>
                <w:rFonts w:asciiTheme="minorHAnsi" w:hAnsiTheme="minorHAnsi"/>
                <w:sz w:val="20"/>
                <w:szCs w:val="20"/>
              </w:rPr>
              <w:t>content</w:t>
            </w:r>
            <w:r w:rsidRPr="003E7E67">
              <w:rPr>
                <w:rFonts w:asciiTheme="minorHAnsi" w:hAnsiTheme="minorHAnsi"/>
                <w:sz w:val="20"/>
                <w:szCs w:val="20"/>
                <w:lang w:val="ru-RU"/>
              </w:rPr>
              <w:t>/</w:t>
            </w:r>
            <w:r w:rsidRPr="003E7E67">
              <w:rPr>
                <w:rFonts w:asciiTheme="minorHAnsi" w:hAnsiTheme="minorHAnsi"/>
                <w:sz w:val="20"/>
                <w:szCs w:val="20"/>
              </w:rPr>
              <w:t>regions</w:t>
            </w:r>
            <w:r w:rsidRPr="003E7E67">
              <w:rPr>
                <w:rFonts w:asciiTheme="minorHAnsi" w:hAnsiTheme="minorHAnsi"/>
                <w:sz w:val="20"/>
                <w:szCs w:val="20"/>
                <w:lang w:val="ru-RU"/>
              </w:rPr>
              <w:t>/</w:t>
            </w:r>
            <w:r w:rsidRPr="003E7E67">
              <w:rPr>
                <w:rFonts w:asciiTheme="minorHAnsi" w:hAnsiTheme="minorHAnsi"/>
                <w:sz w:val="20"/>
                <w:szCs w:val="20"/>
              </w:rPr>
              <w:t>europe</w:t>
            </w:r>
            <w:r w:rsidRPr="003E7E67">
              <w:rPr>
                <w:rFonts w:asciiTheme="minorHAnsi" w:hAnsiTheme="minorHAnsi"/>
                <w:sz w:val="20"/>
                <w:szCs w:val="20"/>
                <w:lang w:val="ru-RU"/>
              </w:rPr>
              <w:t>+</w:t>
            </w:r>
            <w:r w:rsidRPr="003E7E67">
              <w:rPr>
                <w:rFonts w:asciiTheme="minorHAnsi" w:hAnsiTheme="minorHAnsi"/>
                <w:sz w:val="20"/>
                <w:szCs w:val="20"/>
              </w:rPr>
              <w:t>middle</w:t>
            </w:r>
            <w:r w:rsidRPr="003E7E67">
              <w:rPr>
                <w:rFonts w:asciiTheme="minorHAnsi" w:hAnsiTheme="minorHAnsi"/>
                <w:sz w:val="20"/>
                <w:szCs w:val="20"/>
                <w:lang w:val="ru-RU"/>
              </w:rPr>
              <w:t>+</w:t>
            </w:r>
            <w:r w:rsidRPr="003E7E67">
              <w:rPr>
                <w:rFonts w:asciiTheme="minorHAnsi" w:hAnsiTheme="minorHAnsi"/>
                <w:sz w:val="20"/>
                <w:szCs w:val="20"/>
              </w:rPr>
              <w:t>east</w:t>
            </w:r>
            <w:r w:rsidRPr="003E7E67">
              <w:rPr>
                <w:rFonts w:asciiTheme="minorHAnsi" w:hAnsiTheme="minorHAnsi"/>
                <w:sz w:val="20"/>
                <w:szCs w:val="20"/>
                <w:lang w:val="ru-RU"/>
              </w:rPr>
              <w:t>+</w:t>
            </w:r>
            <w:r w:rsidRPr="003E7E67">
              <w:rPr>
                <w:rFonts w:asciiTheme="minorHAnsi" w:hAnsiTheme="minorHAnsi"/>
                <w:sz w:val="20"/>
                <w:szCs w:val="20"/>
              </w:rPr>
              <w:t>and</w:t>
            </w:r>
            <w:r w:rsidRPr="003E7E67">
              <w:rPr>
                <w:rFonts w:asciiTheme="minorHAnsi" w:hAnsiTheme="minorHAnsi"/>
                <w:sz w:val="20"/>
                <w:szCs w:val="20"/>
                <w:lang w:val="ru-RU"/>
              </w:rPr>
              <w:t>+</w:t>
            </w:r>
            <w:r w:rsidRPr="003E7E67">
              <w:rPr>
                <w:rFonts w:asciiTheme="minorHAnsi" w:hAnsiTheme="minorHAnsi"/>
                <w:sz w:val="20"/>
                <w:szCs w:val="20"/>
              </w:rPr>
              <w:t>north</w:t>
            </w:r>
            <w:r w:rsidRPr="003E7E67">
              <w:rPr>
                <w:rFonts w:asciiTheme="minorHAnsi" w:hAnsiTheme="minorHAnsi"/>
                <w:sz w:val="20"/>
                <w:szCs w:val="20"/>
                <w:lang w:val="ru-RU"/>
              </w:rPr>
              <w:t>+</w:t>
            </w:r>
            <w:r w:rsidRPr="003E7E67">
              <w:rPr>
                <w:rFonts w:asciiTheme="minorHAnsi" w:hAnsiTheme="minorHAnsi"/>
                <w:sz w:val="20"/>
                <w:szCs w:val="20"/>
              </w:rPr>
              <w:t>africa</w:t>
            </w:r>
            <w:r w:rsidRPr="003E7E67">
              <w:rPr>
                <w:rFonts w:asciiTheme="minorHAnsi" w:hAnsiTheme="minorHAnsi"/>
                <w:sz w:val="20"/>
                <w:szCs w:val="20"/>
                <w:lang w:val="ru-RU"/>
              </w:rPr>
              <w:t>/</w:t>
            </w:r>
            <w:r w:rsidRPr="003E7E67">
              <w:rPr>
                <w:rFonts w:asciiTheme="minorHAnsi" w:hAnsiTheme="minorHAnsi"/>
                <w:sz w:val="20"/>
                <w:szCs w:val="20"/>
              </w:rPr>
              <w:t>ifc</w:t>
            </w:r>
            <w:r w:rsidRPr="003E7E67">
              <w:rPr>
                <w:rFonts w:asciiTheme="minorHAnsi" w:hAnsiTheme="minorHAnsi"/>
                <w:sz w:val="20"/>
                <w:szCs w:val="20"/>
                <w:lang w:val="ru-RU"/>
              </w:rPr>
              <w:t>+</w:t>
            </w:r>
            <w:r w:rsidRPr="003E7E67">
              <w:rPr>
                <w:rFonts w:asciiTheme="minorHAnsi" w:hAnsiTheme="minorHAnsi"/>
                <w:sz w:val="20"/>
                <w:szCs w:val="20"/>
              </w:rPr>
              <w:t>in</w:t>
            </w:r>
            <w:r w:rsidRPr="003E7E67">
              <w:rPr>
                <w:rFonts w:asciiTheme="minorHAnsi" w:hAnsiTheme="minorHAnsi"/>
                <w:sz w:val="20"/>
                <w:szCs w:val="20"/>
                <w:lang w:val="ru-RU"/>
              </w:rPr>
              <w:t>+</w:t>
            </w:r>
            <w:r w:rsidRPr="003E7E67">
              <w:rPr>
                <w:rFonts w:asciiTheme="minorHAnsi" w:hAnsiTheme="minorHAnsi"/>
                <w:sz w:val="20"/>
                <w:szCs w:val="20"/>
              </w:rPr>
              <w:t>europe</w:t>
            </w:r>
            <w:r w:rsidRPr="003E7E67">
              <w:rPr>
                <w:rFonts w:asciiTheme="minorHAnsi" w:hAnsiTheme="minorHAnsi"/>
                <w:sz w:val="20"/>
                <w:szCs w:val="20"/>
                <w:lang w:val="ru-RU"/>
              </w:rPr>
              <w:t>+</w:t>
            </w:r>
            <w:r w:rsidRPr="003E7E67">
              <w:rPr>
                <w:rFonts w:asciiTheme="minorHAnsi" w:hAnsiTheme="minorHAnsi"/>
                <w:sz w:val="20"/>
                <w:szCs w:val="20"/>
              </w:rPr>
              <w:t>and</w:t>
            </w:r>
            <w:r w:rsidRPr="003E7E67">
              <w:rPr>
                <w:rFonts w:asciiTheme="minorHAnsi" w:hAnsiTheme="minorHAnsi"/>
                <w:sz w:val="20"/>
                <w:szCs w:val="20"/>
                <w:lang w:val="ru-RU"/>
              </w:rPr>
              <w:t>+</w:t>
            </w:r>
            <w:r w:rsidRPr="003E7E67">
              <w:rPr>
                <w:rFonts w:asciiTheme="minorHAnsi" w:hAnsiTheme="minorHAnsi"/>
                <w:sz w:val="20"/>
                <w:szCs w:val="20"/>
              </w:rPr>
              <w:t>central</w:t>
            </w:r>
            <w:r w:rsidRPr="003E7E67">
              <w:rPr>
                <w:rFonts w:asciiTheme="minorHAnsi" w:hAnsiTheme="minorHAnsi"/>
                <w:sz w:val="20"/>
                <w:szCs w:val="20"/>
                <w:lang w:val="ru-RU"/>
              </w:rPr>
              <w:t>+</w:t>
            </w:r>
            <w:r w:rsidRPr="003E7E67">
              <w:rPr>
                <w:rFonts w:asciiTheme="minorHAnsi" w:hAnsiTheme="minorHAnsi"/>
                <w:sz w:val="20"/>
                <w:szCs w:val="20"/>
              </w:rPr>
              <w:t>asia</w:t>
            </w:r>
            <w:r w:rsidRPr="003E7E67">
              <w:rPr>
                <w:rFonts w:asciiTheme="minorHAnsi" w:hAnsiTheme="minorHAnsi"/>
                <w:sz w:val="20"/>
                <w:szCs w:val="20"/>
                <w:lang w:val="ru-RU"/>
              </w:rPr>
              <w:t>/</w:t>
            </w:r>
            <w:r w:rsidRPr="003E7E67">
              <w:rPr>
                <w:rFonts w:asciiTheme="minorHAnsi" w:hAnsiTheme="minorHAnsi"/>
                <w:sz w:val="20"/>
                <w:szCs w:val="20"/>
              </w:rPr>
              <w:t>countries</w:t>
            </w:r>
            <w:r w:rsidRPr="003E7E67">
              <w:rPr>
                <w:rFonts w:asciiTheme="minorHAnsi" w:hAnsiTheme="minorHAnsi"/>
                <w:sz w:val="20"/>
                <w:szCs w:val="20"/>
                <w:lang w:val="ru-RU"/>
              </w:rPr>
              <w:t>/</w:t>
            </w:r>
            <w:r w:rsidRPr="003E7E67">
              <w:rPr>
                <w:rFonts w:asciiTheme="minorHAnsi" w:hAnsiTheme="minorHAnsi"/>
                <w:sz w:val="20"/>
                <w:szCs w:val="20"/>
              </w:rPr>
              <w:t>russian</w:t>
            </w:r>
            <w:r w:rsidRPr="003E7E67">
              <w:rPr>
                <w:rFonts w:asciiTheme="minorHAnsi" w:hAnsiTheme="minorHAnsi"/>
                <w:sz w:val="20"/>
                <w:szCs w:val="20"/>
                <w:lang w:val="ru-RU"/>
              </w:rPr>
              <w:t>+</w:t>
            </w:r>
            <w:r w:rsidRPr="003E7E67">
              <w:rPr>
                <w:rFonts w:asciiTheme="minorHAnsi" w:hAnsiTheme="minorHAnsi"/>
                <w:sz w:val="20"/>
                <w:szCs w:val="20"/>
              </w:rPr>
              <w:t>federation</w:t>
            </w:r>
            <w:r w:rsidRPr="003E7E67">
              <w:rPr>
                <w:rFonts w:asciiTheme="minorHAnsi" w:hAnsiTheme="minorHAnsi"/>
                <w:sz w:val="20"/>
                <w:szCs w:val="20"/>
                <w:lang w:val="ru-RU"/>
              </w:rPr>
              <w:t>+</w:t>
            </w:r>
            <w:r w:rsidRPr="003E7E67">
              <w:rPr>
                <w:rFonts w:asciiTheme="minorHAnsi" w:hAnsiTheme="minorHAnsi"/>
                <w:sz w:val="20"/>
                <w:szCs w:val="20"/>
              </w:rPr>
              <w:t>country</w:t>
            </w:r>
            <w:r w:rsidRPr="003E7E67">
              <w:rPr>
                <w:rFonts w:asciiTheme="minorHAnsi" w:hAnsiTheme="minorHAnsi"/>
                <w:sz w:val="20"/>
                <w:szCs w:val="20"/>
                <w:lang w:val="ru-RU"/>
              </w:rPr>
              <w:t>+</w:t>
            </w:r>
            <w:r w:rsidRPr="003E7E67">
              <w:rPr>
                <w:rFonts w:asciiTheme="minorHAnsi" w:hAnsiTheme="minorHAnsi"/>
                <w:sz w:val="20"/>
                <w:szCs w:val="20"/>
              </w:rPr>
              <w:t>landing</w:t>
            </w:r>
            <w:r w:rsidRPr="003E7E67">
              <w:rPr>
                <w:rFonts w:asciiTheme="minorHAnsi" w:hAnsiTheme="minorHAnsi"/>
                <w:sz w:val="20"/>
                <w:szCs w:val="20"/>
                <w:lang w:val="ru-RU"/>
              </w:rPr>
              <w:t>+</w:t>
            </w:r>
            <w:r w:rsidRPr="003E7E67">
              <w:rPr>
                <w:rFonts w:asciiTheme="minorHAnsi" w:hAnsiTheme="minorHAnsi"/>
                <w:sz w:val="20"/>
                <w:szCs w:val="20"/>
              </w:rPr>
              <w:t>page</w:t>
            </w:r>
            <w:r w:rsidRPr="004B00EE">
              <w:rPr>
                <w:rFonts w:asciiTheme="minorHAnsi" w:hAnsiTheme="minorHAnsi"/>
                <w:sz w:val="20"/>
                <w:szCs w:val="20"/>
                <w:lang w:val="ru-RU"/>
              </w:rPr>
              <w:t xml:space="preserve"> </w:t>
            </w:r>
          </w:p>
        </w:tc>
        <w:tc>
          <w:tcPr>
            <w:tcW w:w="6379" w:type="dxa"/>
          </w:tcPr>
          <w:p w14:paraId="315E1951"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Член группы Всемирного банка, крупнейшее глобальное учреждение развития, концентрирующее своё внимание исключительно на частном секторе. Помогает развивающимся странам достичь самообеспечивающееся развитие своими финансовыми инвестициями, вкладывая капитал в международные финансовые рынки и предоставляя консультативные и экспертные услуги бизнесу и правительствам.</w:t>
            </w:r>
          </w:p>
        </w:tc>
      </w:tr>
      <w:tr w:rsidR="00D70CBD" w:rsidRPr="004B00EE" w14:paraId="6D8414A3" w14:textId="77777777" w:rsidTr="00187AE2">
        <w:tc>
          <w:tcPr>
            <w:tcW w:w="534" w:type="dxa"/>
            <w:vAlign w:val="center"/>
          </w:tcPr>
          <w:p w14:paraId="0915A324"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t>2</w:t>
            </w:r>
          </w:p>
        </w:tc>
        <w:tc>
          <w:tcPr>
            <w:tcW w:w="2836" w:type="dxa"/>
          </w:tcPr>
          <w:p w14:paraId="1E204B83"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bCs/>
                <w:color w:val="000000"/>
                <w:sz w:val="20"/>
                <w:szCs w:val="20"/>
                <w:shd w:val="clear" w:color="auto" w:fill="FFFFFF"/>
                <w:lang w:val="ru-RU"/>
              </w:rPr>
              <w:t>Шведское агентство по международному сотрудничеству</w:t>
            </w:r>
            <w:r w:rsidRPr="004B00EE">
              <w:rPr>
                <w:rFonts w:asciiTheme="minorHAnsi" w:hAnsiTheme="minorHAnsi"/>
                <w:sz w:val="20"/>
                <w:szCs w:val="20"/>
                <w:lang w:val="ru-RU"/>
              </w:rPr>
              <w:t xml:space="preserve"> (</w:t>
            </w:r>
            <w:r w:rsidRPr="004B00EE">
              <w:rPr>
                <w:rFonts w:asciiTheme="minorHAnsi" w:hAnsiTheme="minorHAnsi"/>
                <w:sz w:val="20"/>
                <w:szCs w:val="20"/>
              </w:rPr>
              <w:t>SIDA</w:t>
            </w:r>
            <w:r w:rsidRPr="004B00EE">
              <w:rPr>
                <w:rFonts w:asciiTheme="minorHAnsi" w:hAnsiTheme="minorHAnsi"/>
                <w:sz w:val="20"/>
                <w:szCs w:val="20"/>
                <w:lang w:val="ru-RU"/>
              </w:rPr>
              <w:t>) и Шведский институт (</w:t>
            </w:r>
            <w:r w:rsidRPr="004B00EE">
              <w:rPr>
                <w:rFonts w:asciiTheme="minorHAnsi" w:hAnsiTheme="minorHAnsi"/>
                <w:sz w:val="20"/>
                <w:szCs w:val="20"/>
              </w:rPr>
              <w:t>SI</w:t>
            </w:r>
            <w:r w:rsidRPr="004B00EE">
              <w:rPr>
                <w:rFonts w:asciiTheme="minorHAnsi" w:hAnsiTheme="minorHAnsi"/>
                <w:sz w:val="20"/>
                <w:szCs w:val="20"/>
                <w:lang w:val="ru-RU"/>
              </w:rPr>
              <w:t>)</w:t>
            </w:r>
          </w:p>
          <w:p w14:paraId="57FDAA3C" w14:textId="77777777" w:rsidR="00D70CBD" w:rsidRPr="00934234"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Сайты</w:t>
            </w:r>
            <w:r w:rsidRPr="00934234">
              <w:rPr>
                <w:rFonts w:asciiTheme="minorHAnsi" w:hAnsiTheme="minorHAnsi"/>
                <w:sz w:val="20"/>
                <w:szCs w:val="20"/>
                <w:lang w:val="ru-RU"/>
              </w:rPr>
              <w:t>:</w:t>
            </w:r>
          </w:p>
          <w:p w14:paraId="39789F98" w14:textId="77777777" w:rsidR="00D70CBD" w:rsidRPr="00934234" w:rsidRDefault="00D70CBD" w:rsidP="003E7E67">
            <w:pPr>
              <w:spacing w:before="40" w:after="40"/>
              <w:rPr>
                <w:rFonts w:asciiTheme="minorHAnsi" w:hAnsiTheme="minorHAnsi"/>
                <w:sz w:val="20"/>
                <w:szCs w:val="20"/>
                <w:lang w:val="ru-RU"/>
              </w:rPr>
            </w:pPr>
            <w:r w:rsidRPr="003E7E67">
              <w:rPr>
                <w:rFonts w:asciiTheme="minorHAnsi" w:hAnsiTheme="minorHAnsi"/>
                <w:sz w:val="20"/>
                <w:szCs w:val="20"/>
              </w:rPr>
              <w:t>http</w:t>
            </w:r>
            <w:r w:rsidRPr="003E7E67">
              <w:rPr>
                <w:rFonts w:asciiTheme="minorHAnsi" w:hAnsiTheme="minorHAnsi"/>
                <w:sz w:val="20"/>
                <w:szCs w:val="20"/>
                <w:lang w:val="ru-RU"/>
              </w:rPr>
              <w:t>://</w:t>
            </w:r>
            <w:r w:rsidRPr="003E7E67">
              <w:rPr>
                <w:rFonts w:asciiTheme="minorHAnsi" w:hAnsiTheme="minorHAnsi"/>
                <w:sz w:val="20"/>
                <w:szCs w:val="20"/>
              </w:rPr>
              <w:t>www</w:t>
            </w:r>
            <w:r w:rsidRPr="003E7E67">
              <w:rPr>
                <w:rFonts w:asciiTheme="minorHAnsi" w:hAnsiTheme="minorHAnsi"/>
                <w:sz w:val="20"/>
                <w:szCs w:val="20"/>
                <w:lang w:val="ru-RU"/>
              </w:rPr>
              <w:t>.</w:t>
            </w:r>
            <w:r w:rsidRPr="003E7E67">
              <w:rPr>
                <w:rFonts w:asciiTheme="minorHAnsi" w:hAnsiTheme="minorHAnsi"/>
                <w:sz w:val="20"/>
                <w:szCs w:val="20"/>
              </w:rPr>
              <w:t>sida</w:t>
            </w:r>
            <w:r w:rsidRPr="003E7E67">
              <w:rPr>
                <w:rFonts w:asciiTheme="minorHAnsi" w:hAnsiTheme="minorHAnsi"/>
                <w:sz w:val="20"/>
                <w:szCs w:val="20"/>
                <w:lang w:val="ru-RU"/>
              </w:rPr>
              <w:t>.</w:t>
            </w:r>
            <w:r w:rsidRPr="003E7E67">
              <w:rPr>
                <w:rFonts w:asciiTheme="minorHAnsi" w:hAnsiTheme="minorHAnsi"/>
                <w:sz w:val="20"/>
                <w:szCs w:val="20"/>
              </w:rPr>
              <w:t>se</w:t>
            </w:r>
            <w:r w:rsidRPr="003E7E67">
              <w:rPr>
                <w:rFonts w:asciiTheme="minorHAnsi" w:hAnsiTheme="minorHAnsi"/>
                <w:sz w:val="20"/>
                <w:szCs w:val="20"/>
                <w:lang w:val="ru-RU"/>
              </w:rPr>
              <w:t>/</w:t>
            </w:r>
            <w:r w:rsidRPr="003E7E67">
              <w:rPr>
                <w:rFonts w:asciiTheme="minorHAnsi" w:hAnsiTheme="minorHAnsi"/>
                <w:sz w:val="20"/>
                <w:szCs w:val="20"/>
              </w:rPr>
              <w:t>English</w:t>
            </w:r>
            <w:r w:rsidRPr="003E7E67">
              <w:rPr>
                <w:rFonts w:asciiTheme="minorHAnsi" w:hAnsiTheme="minorHAnsi"/>
                <w:sz w:val="20"/>
                <w:szCs w:val="20"/>
                <w:lang w:val="ru-RU"/>
              </w:rPr>
              <w:t>/</w:t>
            </w:r>
            <w:r w:rsidRPr="003E7E67">
              <w:rPr>
                <w:rFonts w:asciiTheme="minorHAnsi" w:hAnsiTheme="minorHAnsi"/>
                <w:sz w:val="20"/>
                <w:szCs w:val="20"/>
              </w:rPr>
              <w:t>Countries</w:t>
            </w:r>
            <w:r w:rsidRPr="003E7E67">
              <w:rPr>
                <w:rFonts w:asciiTheme="minorHAnsi" w:hAnsiTheme="minorHAnsi"/>
                <w:sz w:val="20"/>
                <w:szCs w:val="20"/>
                <w:lang w:val="ru-RU"/>
              </w:rPr>
              <w:t>-</w:t>
            </w:r>
            <w:r w:rsidRPr="003E7E67">
              <w:rPr>
                <w:rFonts w:asciiTheme="minorHAnsi" w:hAnsiTheme="minorHAnsi"/>
                <w:sz w:val="20"/>
                <w:szCs w:val="20"/>
              </w:rPr>
              <w:t>and</w:t>
            </w:r>
            <w:r w:rsidRPr="003E7E67">
              <w:rPr>
                <w:rFonts w:asciiTheme="minorHAnsi" w:hAnsiTheme="minorHAnsi"/>
                <w:sz w:val="20"/>
                <w:szCs w:val="20"/>
                <w:lang w:val="ru-RU"/>
              </w:rPr>
              <w:t>-</w:t>
            </w:r>
            <w:r w:rsidRPr="003E7E67">
              <w:rPr>
                <w:rFonts w:asciiTheme="minorHAnsi" w:hAnsiTheme="minorHAnsi"/>
                <w:sz w:val="20"/>
                <w:szCs w:val="20"/>
              </w:rPr>
              <w:t>regions</w:t>
            </w:r>
            <w:r w:rsidRPr="003E7E67">
              <w:rPr>
                <w:rFonts w:asciiTheme="minorHAnsi" w:hAnsiTheme="minorHAnsi"/>
                <w:sz w:val="20"/>
                <w:szCs w:val="20"/>
                <w:lang w:val="ru-RU"/>
              </w:rPr>
              <w:t>/</w:t>
            </w:r>
            <w:r w:rsidRPr="003E7E67">
              <w:rPr>
                <w:rFonts w:asciiTheme="minorHAnsi" w:hAnsiTheme="minorHAnsi"/>
                <w:sz w:val="20"/>
                <w:szCs w:val="20"/>
              </w:rPr>
              <w:t>Europe</w:t>
            </w:r>
            <w:r w:rsidRPr="003E7E67">
              <w:rPr>
                <w:rFonts w:asciiTheme="minorHAnsi" w:hAnsiTheme="minorHAnsi"/>
                <w:sz w:val="20"/>
                <w:szCs w:val="20"/>
                <w:lang w:val="ru-RU"/>
              </w:rPr>
              <w:t>/</w:t>
            </w:r>
            <w:r w:rsidRPr="003E7E67">
              <w:rPr>
                <w:rFonts w:asciiTheme="minorHAnsi" w:hAnsiTheme="minorHAnsi"/>
                <w:sz w:val="20"/>
                <w:szCs w:val="20"/>
              </w:rPr>
              <w:t>Russia</w:t>
            </w:r>
            <w:r w:rsidRPr="003E7E67">
              <w:rPr>
                <w:rFonts w:asciiTheme="minorHAnsi" w:hAnsiTheme="minorHAnsi"/>
                <w:sz w:val="20"/>
                <w:szCs w:val="20"/>
                <w:lang w:val="ru-RU"/>
              </w:rPr>
              <w:t>/</w:t>
            </w:r>
          </w:p>
          <w:p w14:paraId="638F59A4" w14:textId="77777777" w:rsidR="00D70CBD" w:rsidRPr="00934234" w:rsidRDefault="00D70CBD" w:rsidP="0056140E">
            <w:pPr>
              <w:pStyle w:val="af8"/>
              <w:numPr>
                <w:ilvl w:val="0"/>
                <w:numId w:val="18"/>
              </w:numPr>
              <w:spacing w:before="40" w:after="40" w:line="240" w:lineRule="auto"/>
              <w:rPr>
                <w:rFonts w:asciiTheme="minorHAnsi" w:hAnsiTheme="minorHAnsi"/>
                <w:sz w:val="20"/>
                <w:szCs w:val="20"/>
                <w:lang w:val="ru-RU"/>
              </w:rPr>
            </w:pPr>
            <w:r w:rsidRPr="003E7E67">
              <w:rPr>
                <w:rFonts w:asciiTheme="minorHAnsi" w:hAnsiTheme="minorHAnsi"/>
                <w:sz w:val="20"/>
                <w:szCs w:val="20"/>
              </w:rPr>
              <w:t>http</w:t>
            </w:r>
            <w:r w:rsidRPr="003E7E67">
              <w:rPr>
                <w:rFonts w:asciiTheme="minorHAnsi" w:hAnsiTheme="minorHAnsi"/>
                <w:sz w:val="20"/>
                <w:szCs w:val="20"/>
                <w:lang w:val="ru-RU"/>
              </w:rPr>
              <w:t>://</w:t>
            </w:r>
            <w:r w:rsidRPr="003E7E67">
              <w:rPr>
                <w:rFonts w:asciiTheme="minorHAnsi" w:hAnsiTheme="minorHAnsi"/>
                <w:sz w:val="20"/>
                <w:szCs w:val="20"/>
              </w:rPr>
              <w:t>eng</w:t>
            </w:r>
            <w:r w:rsidRPr="003E7E67">
              <w:rPr>
                <w:rFonts w:asciiTheme="minorHAnsi" w:hAnsiTheme="minorHAnsi"/>
                <w:sz w:val="20"/>
                <w:szCs w:val="20"/>
                <w:lang w:val="ru-RU"/>
              </w:rPr>
              <w:t>.</w:t>
            </w:r>
            <w:r w:rsidRPr="003E7E67">
              <w:rPr>
                <w:rFonts w:asciiTheme="minorHAnsi" w:hAnsiTheme="minorHAnsi"/>
                <w:sz w:val="20"/>
                <w:szCs w:val="20"/>
              </w:rPr>
              <w:t>si</w:t>
            </w:r>
            <w:r w:rsidRPr="003E7E67">
              <w:rPr>
                <w:rFonts w:asciiTheme="minorHAnsi" w:hAnsiTheme="minorHAnsi"/>
                <w:sz w:val="20"/>
                <w:szCs w:val="20"/>
                <w:lang w:val="ru-RU"/>
              </w:rPr>
              <w:t>.</w:t>
            </w:r>
            <w:r w:rsidRPr="003E7E67">
              <w:rPr>
                <w:rFonts w:asciiTheme="minorHAnsi" w:hAnsiTheme="minorHAnsi"/>
                <w:sz w:val="20"/>
                <w:szCs w:val="20"/>
              </w:rPr>
              <w:t>se</w:t>
            </w:r>
            <w:r w:rsidRPr="003E7E67">
              <w:rPr>
                <w:rFonts w:asciiTheme="minorHAnsi" w:hAnsiTheme="minorHAnsi"/>
                <w:sz w:val="20"/>
                <w:szCs w:val="20"/>
                <w:lang w:val="ru-RU"/>
              </w:rPr>
              <w:t>/</w:t>
            </w:r>
            <w:r w:rsidRPr="003E7E67">
              <w:rPr>
                <w:rFonts w:asciiTheme="minorHAnsi" w:hAnsiTheme="minorHAnsi"/>
                <w:sz w:val="20"/>
                <w:szCs w:val="20"/>
              </w:rPr>
              <w:t>areas</w:t>
            </w:r>
            <w:r w:rsidRPr="003E7E67">
              <w:rPr>
                <w:rFonts w:asciiTheme="minorHAnsi" w:hAnsiTheme="minorHAnsi"/>
                <w:sz w:val="20"/>
                <w:szCs w:val="20"/>
                <w:lang w:val="ru-RU"/>
              </w:rPr>
              <w:t>-</w:t>
            </w:r>
            <w:r w:rsidRPr="003E7E67">
              <w:rPr>
                <w:rFonts w:asciiTheme="minorHAnsi" w:hAnsiTheme="minorHAnsi"/>
                <w:sz w:val="20"/>
                <w:szCs w:val="20"/>
              </w:rPr>
              <w:t>of</w:t>
            </w:r>
            <w:r w:rsidRPr="003E7E67">
              <w:rPr>
                <w:rFonts w:asciiTheme="minorHAnsi" w:hAnsiTheme="minorHAnsi"/>
                <w:sz w:val="20"/>
                <w:szCs w:val="20"/>
                <w:lang w:val="ru-RU"/>
              </w:rPr>
              <w:t>-</w:t>
            </w:r>
            <w:r w:rsidRPr="003E7E67">
              <w:rPr>
                <w:rFonts w:asciiTheme="minorHAnsi" w:hAnsiTheme="minorHAnsi"/>
                <w:sz w:val="20"/>
                <w:szCs w:val="20"/>
              </w:rPr>
              <w:t>operation</w:t>
            </w:r>
            <w:r w:rsidRPr="003E7E67">
              <w:rPr>
                <w:rFonts w:asciiTheme="minorHAnsi" w:hAnsiTheme="minorHAnsi"/>
                <w:sz w:val="20"/>
                <w:szCs w:val="20"/>
                <w:lang w:val="ru-RU"/>
              </w:rPr>
              <w:t>/</w:t>
            </w:r>
            <w:r w:rsidRPr="003E7E67">
              <w:rPr>
                <w:rFonts w:asciiTheme="minorHAnsi" w:hAnsiTheme="minorHAnsi"/>
                <w:sz w:val="20"/>
                <w:szCs w:val="20"/>
              </w:rPr>
              <w:t>cooperation</w:t>
            </w:r>
            <w:r w:rsidRPr="003E7E67">
              <w:rPr>
                <w:rFonts w:asciiTheme="minorHAnsi" w:hAnsiTheme="minorHAnsi"/>
                <w:sz w:val="20"/>
                <w:szCs w:val="20"/>
                <w:lang w:val="ru-RU"/>
              </w:rPr>
              <w:t>-</w:t>
            </w:r>
            <w:r w:rsidRPr="003E7E67">
              <w:rPr>
                <w:rFonts w:asciiTheme="minorHAnsi" w:hAnsiTheme="minorHAnsi"/>
                <w:sz w:val="20"/>
                <w:szCs w:val="20"/>
              </w:rPr>
              <w:t>in</w:t>
            </w:r>
            <w:r w:rsidRPr="003E7E67">
              <w:rPr>
                <w:rFonts w:asciiTheme="minorHAnsi" w:hAnsiTheme="minorHAnsi"/>
                <w:sz w:val="20"/>
                <w:szCs w:val="20"/>
                <w:lang w:val="ru-RU"/>
              </w:rPr>
              <w:t>-</w:t>
            </w:r>
            <w:r w:rsidRPr="003E7E67">
              <w:rPr>
                <w:rFonts w:asciiTheme="minorHAnsi" w:hAnsiTheme="minorHAnsi"/>
                <w:sz w:val="20"/>
                <w:szCs w:val="20"/>
              </w:rPr>
              <w:t>the</w:t>
            </w:r>
            <w:r w:rsidRPr="003E7E67">
              <w:rPr>
                <w:rFonts w:asciiTheme="minorHAnsi" w:hAnsiTheme="minorHAnsi"/>
                <w:sz w:val="20"/>
                <w:szCs w:val="20"/>
                <w:lang w:val="ru-RU"/>
              </w:rPr>
              <w:t>-</w:t>
            </w:r>
            <w:r w:rsidRPr="003E7E67">
              <w:rPr>
                <w:rFonts w:asciiTheme="minorHAnsi" w:hAnsiTheme="minorHAnsi"/>
                <w:sz w:val="20"/>
                <w:szCs w:val="20"/>
              </w:rPr>
              <w:t>baltic</w:t>
            </w:r>
            <w:r w:rsidRPr="003E7E67">
              <w:rPr>
                <w:rFonts w:asciiTheme="minorHAnsi" w:hAnsiTheme="minorHAnsi"/>
                <w:sz w:val="20"/>
                <w:szCs w:val="20"/>
                <w:lang w:val="ru-RU"/>
              </w:rPr>
              <w:t>-</w:t>
            </w:r>
            <w:r w:rsidRPr="003E7E67">
              <w:rPr>
                <w:rFonts w:asciiTheme="minorHAnsi" w:hAnsiTheme="minorHAnsi"/>
                <w:sz w:val="20"/>
                <w:szCs w:val="20"/>
              </w:rPr>
              <w:t>sea</w:t>
            </w:r>
            <w:r w:rsidRPr="003E7E67">
              <w:rPr>
                <w:rFonts w:asciiTheme="minorHAnsi" w:hAnsiTheme="minorHAnsi"/>
                <w:sz w:val="20"/>
                <w:szCs w:val="20"/>
                <w:lang w:val="ru-RU"/>
              </w:rPr>
              <w:t>-</w:t>
            </w:r>
            <w:r w:rsidRPr="003E7E67">
              <w:rPr>
                <w:rFonts w:asciiTheme="minorHAnsi" w:hAnsiTheme="minorHAnsi"/>
                <w:sz w:val="20"/>
                <w:szCs w:val="20"/>
              </w:rPr>
              <w:t>region</w:t>
            </w:r>
            <w:r w:rsidRPr="003E7E67">
              <w:rPr>
                <w:rFonts w:asciiTheme="minorHAnsi" w:hAnsiTheme="minorHAnsi"/>
                <w:sz w:val="20"/>
                <w:szCs w:val="20"/>
                <w:lang w:val="ru-RU"/>
              </w:rPr>
              <w:t>/</w:t>
            </w:r>
            <w:r w:rsidRPr="00934234">
              <w:rPr>
                <w:rFonts w:asciiTheme="minorHAnsi" w:hAnsiTheme="minorHAnsi"/>
                <w:sz w:val="20"/>
                <w:szCs w:val="20"/>
                <w:lang w:val="ru-RU"/>
              </w:rPr>
              <w:t xml:space="preserve"> </w:t>
            </w:r>
          </w:p>
        </w:tc>
        <w:tc>
          <w:tcPr>
            <w:tcW w:w="6379" w:type="dxa"/>
          </w:tcPr>
          <w:p w14:paraId="0D6ED71A"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Быстрое экономическое развитие России в последнее время означает то, что все доноры сегодня снижают или полностью прекращают своё сотрудничество. В 2005 году Швеция приняла решение начать снижение сотрудничества и исключение всей помощи развития к 2010 году. Согласно другому решению Шведского правительства в 2007 году темп исключения помощи России был ещё более ускорен. Но всё же остались потенциальные сферы, в которых </w:t>
            </w:r>
            <w:r w:rsidRPr="004B00EE">
              <w:rPr>
                <w:rFonts w:asciiTheme="minorHAnsi" w:hAnsiTheme="minorHAnsi"/>
                <w:sz w:val="20"/>
                <w:szCs w:val="20"/>
                <w:lang w:val="en-US"/>
              </w:rPr>
              <w:t>SIDA</w:t>
            </w:r>
            <w:r w:rsidRPr="004B00EE">
              <w:rPr>
                <w:rFonts w:asciiTheme="minorHAnsi" w:hAnsiTheme="minorHAnsi"/>
                <w:sz w:val="20"/>
                <w:szCs w:val="20"/>
                <w:lang w:val="ru-RU"/>
              </w:rPr>
              <w:t xml:space="preserve"> при необходимости может оказать помощь.</w:t>
            </w:r>
          </w:p>
          <w:p w14:paraId="703EB0D9"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Помощь Швеции оказывалась </w:t>
            </w:r>
            <w:r w:rsidRPr="004B00EE">
              <w:rPr>
                <w:rFonts w:asciiTheme="minorHAnsi" w:hAnsiTheme="minorHAnsi"/>
                <w:sz w:val="20"/>
                <w:szCs w:val="20"/>
                <w:lang w:val="en-US"/>
              </w:rPr>
              <w:t>SIDA</w:t>
            </w:r>
            <w:r w:rsidRPr="004B00EE">
              <w:rPr>
                <w:rFonts w:asciiTheme="minorHAnsi" w:hAnsiTheme="minorHAnsi"/>
                <w:sz w:val="20"/>
                <w:szCs w:val="20"/>
                <w:lang w:val="ru-RU"/>
              </w:rPr>
              <w:t>, Министерством иностранных дел Швеции и Шведским институтом.</w:t>
            </w:r>
          </w:p>
          <w:p w14:paraId="30135BB6" w14:textId="77777777" w:rsidR="00D70CBD" w:rsidRPr="004B00EE" w:rsidRDefault="00D70CBD" w:rsidP="003E7E67">
            <w:pPr>
              <w:pStyle w:val="af8"/>
              <w:spacing w:before="40" w:after="40" w:line="240" w:lineRule="auto"/>
              <w:jc w:val="both"/>
              <w:rPr>
                <w:rFonts w:asciiTheme="minorHAnsi" w:hAnsiTheme="minorHAnsi"/>
                <w:sz w:val="20"/>
                <w:szCs w:val="20"/>
                <w:lang w:val="ru-RU"/>
              </w:rPr>
            </w:pPr>
            <w:r w:rsidRPr="004B00EE">
              <w:rPr>
                <w:rFonts w:asciiTheme="minorHAnsi" w:hAnsiTheme="minorHAnsi"/>
                <w:sz w:val="20"/>
                <w:szCs w:val="20"/>
                <w:lang w:val="ru-RU"/>
              </w:rPr>
              <w:t>Основные области Швеции во время стратегического периода:</w:t>
            </w:r>
          </w:p>
          <w:p w14:paraId="71B217BA" w14:textId="77777777" w:rsidR="00D70CBD" w:rsidRPr="004B00EE" w:rsidRDefault="00D70CBD" w:rsidP="0056140E">
            <w:pPr>
              <w:pStyle w:val="af8"/>
              <w:numPr>
                <w:ilvl w:val="0"/>
                <w:numId w:val="52"/>
              </w:numPr>
              <w:spacing w:before="40" w:after="40" w:line="240" w:lineRule="auto"/>
              <w:jc w:val="both"/>
              <w:rPr>
                <w:rFonts w:asciiTheme="minorHAnsi" w:hAnsiTheme="minorHAnsi"/>
                <w:sz w:val="20"/>
                <w:szCs w:val="20"/>
                <w:lang w:val="ru-RU"/>
              </w:rPr>
            </w:pPr>
            <w:r w:rsidRPr="004B00EE">
              <w:rPr>
                <w:rFonts w:asciiTheme="minorHAnsi" w:hAnsiTheme="minorHAnsi"/>
                <w:sz w:val="20"/>
                <w:szCs w:val="20"/>
                <w:lang w:val="ru-RU"/>
              </w:rPr>
              <w:t xml:space="preserve">Общественная безопасность </w:t>
            </w:r>
          </w:p>
          <w:p w14:paraId="584526C4" w14:textId="77777777" w:rsidR="00D70CBD" w:rsidRPr="004B00EE" w:rsidRDefault="00D70CBD" w:rsidP="0056140E">
            <w:pPr>
              <w:pStyle w:val="af8"/>
              <w:numPr>
                <w:ilvl w:val="0"/>
                <w:numId w:val="52"/>
              </w:numPr>
              <w:spacing w:before="40" w:after="40" w:line="240" w:lineRule="auto"/>
              <w:jc w:val="both"/>
              <w:rPr>
                <w:rFonts w:asciiTheme="minorHAnsi" w:hAnsiTheme="minorHAnsi"/>
                <w:sz w:val="20"/>
                <w:szCs w:val="20"/>
                <w:lang w:val="ru-RU"/>
              </w:rPr>
            </w:pPr>
            <w:r w:rsidRPr="004B00EE">
              <w:rPr>
                <w:rFonts w:asciiTheme="minorHAnsi" w:hAnsiTheme="minorHAnsi"/>
                <w:sz w:val="20"/>
                <w:szCs w:val="20"/>
                <w:lang w:val="ru-RU"/>
              </w:rPr>
              <w:lastRenderedPageBreak/>
              <w:t>Продвижение демократии</w:t>
            </w:r>
          </w:p>
          <w:p w14:paraId="6FED1221" w14:textId="77777777" w:rsidR="00D70CBD" w:rsidRPr="004B00EE" w:rsidRDefault="00D70CBD" w:rsidP="0056140E">
            <w:pPr>
              <w:pStyle w:val="af8"/>
              <w:numPr>
                <w:ilvl w:val="0"/>
                <w:numId w:val="52"/>
              </w:numPr>
              <w:spacing w:before="40" w:after="40" w:line="240" w:lineRule="auto"/>
              <w:jc w:val="both"/>
              <w:rPr>
                <w:rFonts w:asciiTheme="minorHAnsi" w:hAnsiTheme="minorHAnsi"/>
                <w:sz w:val="20"/>
                <w:szCs w:val="20"/>
                <w:lang w:val="ru-RU"/>
              </w:rPr>
            </w:pPr>
            <w:r w:rsidRPr="004B00EE">
              <w:rPr>
                <w:rFonts w:asciiTheme="minorHAnsi" w:hAnsiTheme="minorHAnsi"/>
                <w:sz w:val="20"/>
                <w:szCs w:val="20"/>
                <w:lang w:val="ru-RU"/>
              </w:rPr>
              <w:t>Экономические и общественные изменения</w:t>
            </w:r>
          </w:p>
          <w:p w14:paraId="74DD6F86" w14:textId="77777777" w:rsidR="00D70CBD" w:rsidRPr="004B00EE" w:rsidRDefault="00D70CBD" w:rsidP="0056140E">
            <w:pPr>
              <w:pStyle w:val="af8"/>
              <w:numPr>
                <w:ilvl w:val="0"/>
                <w:numId w:val="52"/>
              </w:numPr>
              <w:spacing w:before="40" w:after="40" w:line="240" w:lineRule="auto"/>
              <w:jc w:val="both"/>
              <w:rPr>
                <w:rFonts w:asciiTheme="minorHAnsi" w:hAnsiTheme="minorHAnsi"/>
                <w:sz w:val="20"/>
                <w:szCs w:val="20"/>
                <w:lang w:val="ru-RU"/>
              </w:rPr>
            </w:pPr>
            <w:r w:rsidRPr="004B00EE">
              <w:rPr>
                <w:rFonts w:asciiTheme="minorHAnsi" w:hAnsiTheme="minorHAnsi"/>
                <w:sz w:val="20"/>
                <w:szCs w:val="20"/>
                <w:lang w:val="ru-RU"/>
              </w:rPr>
              <w:t>Окружающая среда</w:t>
            </w:r>
          </w:p>
          <w:p w14:paraId="6E0C6B7A" w14:textId="77777777" w:rsidR="00D70CBD" w:rsidRPr="004B00EE" w:rsidRDefault="00D70CBD" w:rsidP="0056140E">
            <w:pPr>
              <w:pStyle w:val="af8"/>
              <w:numPr>
                <w:ilvl w:val="0"/>
                <w:numId w:val="52"/>
              </w:numPr>
              <w:spacing w:before="40" w:after="40" w:line="240" w:lineRule="auto"/>
              <w:ind w:left="714" w:hanging="357"/>
              <w:jc w:val="both"/>
              <w:rPr>
                <w:rFonts w:asciiTheme="minorHAnsi" w:hAnsiTheme="minorHAnsi"/>
                <w:sz w:val="20"/>
                <w:szCs w:val="20"/>
                <w:lang w:val="ru-RU"/>
              </w:rPr>
            </w:pPr>
            <w:r w:rsidRPr="004B00EE">
              <w:rPr>
                <w:rFonts w:asciiTheme="minorHAnsi" w:hAnsiTheme="minorHAnsi"/>
                <w:sz w:val="20"/>
                <w:szCs w:val="20"/>
                <w:lang w:val="ru-RU"/>
              </w:rPr>
              <w:t>Корпоративна</w:t>
            </w:r>
            <w:r w:rsidR="00351054">
              <w:rPr>
                <w:rFonts w:asciiTheme="minorHAnsi" w:hAnsiTheme="minorHAnsi"/>
                <w:sz w:val="20"/>
                <w:szCs w:val="20"/>
                <w:lang w:val="ru-RU"/>
              </w:rPr>
              <w:t xml:space="preserve">я общественная ответственность </w:t>
            </w:r>
          </w:p>
        </w:tc>
      </w:tr>
      <w:tr w:rsidR="00D70CBD" w:rsidRPr="00D21D21" w14:paraId="60D001FF" w14:textId="77777777" w:rsidTr="00187AE2">
        <w:tc>
          <w:tcPr>
            <w:tcW w:w="534" w:type="dxa"/>
            <w:vAlign w:val="center"/>
          </w:tcPr>
          <w:p w14:paraId="7F18B203"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lastRenderedPageBreak/>
              <w:t>3</w:t>
            </w:r>
          </w:p>
        </w:tc>
        <w:tc>
          <w:tcPr>
            <w:tcW w:w="2836" w:type="dxa"/>
          </w:tcPr>
          <w:p w14:paraId="71722695"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 xml:space="preserve">ПРООН </w:t>
            </w:r>
            <w:r w:rsidRPr="004B00EE">
              <w:rPr>
                <w:rFonts w:asciiTheme="minorHAnsi" w:hAnsiTheme="minorHAnsi"/>
                <w:sz w:val="20"/>
                <w:szCs w:val="20"/>
              </w:rPr>
              <w:t>(</w:t>
            </w:r>
            <w:r w:rsidRPr="004B00EE">
              <w:rPr>
                <w:rFonts w:asciiTheme="minorHAnsi" w:hAnsiTheme="minorHAnsi"/>
                <w:bCs/>
                <w:color w:val="000000"/>
                <w:sz w:val="20"/>
                <w:szCs w:val="20"/>
              </w:rPr>
              <w:t>Программа развития ООН</w:t>
            </w:r>
            <w:r w:rsidRPr="004B00EE">
              <w:rPr>
                <w:rFonts w:asciiTheme="minorHAnsi" w:hAnsiTheme="minorHAnsi"/>
                <w:sz w:val="20"/>
                <w:szCs w:val="20"/>
              </w:rPr>
              <w:t>)</w:t>
            </w:r>
            <w:r w:rsidR="00187AE2" w:rsidRPr="004B00EE">
              <w:rPr>
                <w:rFonts w:asciiTheme="minorHAnsi" w:hAnsiTheme="minorHAnsi"/>
                <w:sz w:val="20"/>
                <w:szCs w:val="20"/>
                <w:lang w:val="ru-RU"/>
              </w:rPr>
              <w:t>. Сайт:</w:t>
            </w:r>
          </w:p>
          <w:p w14:paraId="433F07F5" w14:textId="77777777" w:rsidR="00D70CBD" w:rsidRPr="004B00EE" w:rsidRDefault="00D70CBD" w:rsidP="003E7E67">
            <w:pPr>
              <w:spacing w:before="40" w:after="40"/>
              <w:rPr>
                <w:rFonts w:asciiTheme="minorHAnsi" w:hAnsiTheme="minorHAnsi"/>
                <w:sz w:val="20"/>
                <w:szCs w:val="20"/>
              </w:rPr>
            </w:pPr>
            <w:r w:rsidRPr="003E7E67">
              <w:rPr>
                <w:rFonts w:asciiTheme="minorHAnsi" w:hAnsiTheme="minorHAnsi"/>
                <w:sz w:val="20"/>
                <w:szCs w:val="20"/>
              </w:rPr>
              <w:t>http://www.undp.ru/</w:t>
            </w:r>
          </w:p>
          <w:p w14:paraId="64211626" w14:textId="77777777" w:rsidR="00D70CBD" w:rsidRPr="004B00EE" w:rsidRDefault="00D70CBD" w:rsidP="003E7E67">
            <w:pPr>
              <w:spacing w:before="40" w:after="40"/>
              <w:rPr>
                <w:rFonts w:asciiTheme="minorHAnsi" w:hAnsiTheme="minorHAnsi"/>
                <w:sz w:val="20"/>
                <w:szCs w:val="20"/>
              </w:rPr>
            </w:pPr>
          </w:p>
          <w:p w14:paraId="645B88F8" w14:textId="77777777" w:rsidR="00D70CBD" w:rsidRPr="004B00EE" w:rsidRDefault="00D70CBD" w:rsidP="003E7E67">
            <w:pPr>
              <w:spacing w:before="40" w:after="40"/>
              <w:rPr>
                <w:rFonts w:asciiTheme="minorHAnsi" w:hAnsiTheme="minorHAnsi"/>
                <w:sz w:val="20"/>
                <w:szCs w:val="20"/>
              </w:rPr>
            </w:pPr>
            <w:r w:rsidRPr="004B00EE">
              <w:rPr>
                <w:rFonts w:asciiTheme="minorHAnsi" w:hAnsiTheme="minorHAnsi"/>
                <w:sz w:val="20"/>
                <w:szCs w:val="20"/>
              </w:rPr>
              <w:t xml:space="preserve"> </w:t>
            </w:r>
          </w:p>
        </w:tc>
        <w:tc>
          <w:tcPr>
            <w:tcW w:w="6379" w:type="dxa"/>
          </w:tcPr>
          <w:p w14:paraId="26A271C7" w14:textId="77777777" w:rsidR="00D70CBD" w:rsidRPr="00F666C5" w:rsidRDefault="00D70CBD" w:rsidP="003E7E67">
            <w:pPr>
              <w:spacing w:before="40" w:after="40"/>
              <w:jc w:val="both"/>
              <w:rPr>
                <w:rStyle w:val="apple-converted-space"/>
                <w:rFonts w:asciiTheme="minorHAnsi" w:hAnsiTheme="minorHAnsi"/>
                <w:color w:val="000000"/>
                <w:sz w:val="20"/>
                <w:szCs w:val="20"/>
                <w:shd w:val="clear" w:color="auto" w:fill="FFFFFF"/>
                <w:lang w:val="ru-RU"/>
              </w:rPr>
            </w:pPr>
            <w:r w:rsidRPr="004B00EE">
              <w:rPr>
                <w:rFonts w:asciiTheme="minorHAnsi" w:hAnsiTheme="minorHAnsi"/>
                <w:bCs/>
                <w:color w:val="000000"/>
                <w:sz w:val="20"/>
                <w:szCs w:val="20"/>
                <w:shd w:val="clear" w:color="auto" w:fill="FFFFFF"/>
                <w:lang w:val="ru-RU"/>
              </w:rPr>
              <w:t>Программа развития ООН</w:t>
            </w:r>
            <w:r w:rsidRPr="004B00EE">
              <w:rPr>
                <w:rStyle w:val="apple-converted-space"/>
                <w:rFonts w:asciiTheme="minorHAnsi" w:hAnsiTheme="minorHAnsi"/>
                <w:color w:val="000000"/>
                <w:sz w:val="20"/>
                <w:szCs w:val="20"/>
                <w:shd w:val="clear" w:color="auto" w:fill="FFFFFF"/>
              </w:rPr>
              <w:t> </w:t>
            </w:r>
            <w:r w:rsidRPr="004B00EE">
              <w:rPr>
                <w:rFonts w:asciiTheme="minorHAnsi" w:hAnsiTheme="minorHAnsi"/>
                <w:color w:val="000000"/>
                <w:sz w:val="20"/>
                <w:szCs w:val="20"/>
                <w:shd w:val="clear" w:color="auto" w:fill="FFFFFF"/>
                <w:lang w:val="ru-RU"/>
              </w:rPr>
              <w:t>(ПРООН)</w:t>
            </w:r>
            <w:r w:rsidRPr="004B00EE">
              <w:rPr>
                <w:rFonts w:asciiTheme="minorHAnsi" w:hAnsiTheme="minorHAnsi"/>
                <w:color w:val="000000"/>
                <w:sz w:val="20"/>
                <w:szCs w:val="20"/>
                <w:shd w:val="clear" w:color="auto" w:fill="FFFFFF"/>
              </w:rPr>
              <w:t> </w:t>
            </w:r>
            <w:r w:rsidRPr="004B00EE">
              <w:rPr>
                <w:rFonts w:asciiTheme="minorHAnsi" w:hAnsiTheme="minorHAnsi"/>
                <w:color w:val="000000"/>
                <w:sz w:val="20"/>
                <w:szCs w:val="20"/>
                <w:shd w:val="clear" w:color="auto" w:fill="FFFFFF"/>
                <w:lang w:val="ru-RU"/>
              </w:rPr>
              <w:t>— организация при ООН по глобальному развитию.</w:t>
            </w:r>
            <w:r w:rsidRPr="004B00EE">
              <w:rPr>
                <w:rStyle w:val="apple-converted-space"/>
                <w:rFonts w:asciiTheme="minorHAnsi" w:hAnsiTheme="minorHAnsi"/>
                <w:color w:val="000000"/>
                <w:sz w:val="20"/>
                <w:szCs w:val="20"/>
                <w:shd w:val="clear" w:color="auto" w:fill="FFFFFF"/>
                <w:lang w:val="ru-RU"/>
              </w:rPr>
              <w:t xml:space="preserve"> Оказывает помощь по политике в области развития и техническую помощь странам по поддержке</w:t>
            </w:r>
            <w:r w:rsidR="00187AE2" w:rsidRPr="00934234">
              <w:rPr>
                <w:rStyle w:val="apple-converted-space"/>
                <w:rFonts w:asciiTheme="minorHAnsi" w:hAnsiTheme="minorHAnsi"/>
                <w:color w:val="000000"/>
                <w:sz w:val="20"/>
                <w:szCs w:val="20"/>
                <w:shd w:val="clear" w:color="auto" w:fill="FFFFFF"/>
                <w:lang w:val="ru-RU"/>
              </w:rPr>
              <w:t xml:space="preserve"> </w:t>
            </w:r>
            <w:r w:rsidR="00187AE2" w:rsidRPr="004B00EE">
              <w:rPr>
                <w:rStyle w:val="apple-converted-space"/>
                <w:rFonts w:asciiTheme="minorHAnsi" w:hAnsiTheme="minorHAnsi"/>
                <w:color w:val="000000"/>
                <w:sz w:val="20"/>
                <w:szCs w:val="20"/>
                <w:shd w:val="clear" w:color="auto" w:fill="FFFFFF"/>
                <w:lang w:val="ru-RU"/>
              </w:rPr>
              <w:t>Целей развития тысячелетия (</w:t>
            </w:r>
            <w:r w:rsidR="00187AE2" w:rsidRPr="003E7E67">
              <w:rPr>
                <w:rFonts w:asciiTheme="minorHAnsi" w:hAnsiTheme="minorHAnsi"/>
                <w:sz w:val="20"/>
                <w:szCs w:val="20"/>
              </w:rPr>
              <w:t>Millennium</w:t>
            </w:r>
            <w:r w:rsidR="00187AE2" w:rsidRPr="003E7E67">
              <w:rPr>
                <w:rFonts w:asciiTheme="minorHAnsi" w:hAnsiTheme="minorHAnsi"/>
                <w:sz w:val="20"/>
                <w:szCs w:val="20"/>
                <w:lang w:val="ru-RU"/>
              </w:rPr>
              <w:t xml:space="preserve"> </w:t>
            </w:r>
            <w:r w:rsidR="00187AE2" w:rsidRPr="003E7E67">
              <w:rPr>
                <w:rFonts w:asciiTheme="minorHAnsi" w:hAnsiTheme="minorHAnsi"/>
                <w:sz w:val="20"/>
                <w:szCs w:val="20"/>
              </w:rPr>
              <w:t>Development</w:t>
            </w:r>
            <w:r w:rsidR="00187AE2" w:rsidRPr="003E7E67">
              <w:rPr>
                <w:rFonts w:asciiTheme="minorHAnsi" w:hAnsiTheme="minorHAnsi"/>
                <w:sz w:val="20"/>
                <w:szCs w:val="20"/>
                <w:lang w:val="ru-RU"/>
              </w:rPr>
              <w:t xml:space="preserve"> </w:t>
            </w:r>
            <w:r w:rsidR="00187AE2" w:rsidRPr="003E7E67">
              <w:rPr>
                <w:rFonts w:asciiTheme="minorHAnsi" w:hAnsiTheme="minorHAnsi"/>
                <w:sz w:val="20"/>
                <w:szCs w:val="20"/>
              </w:rPr>
              <w:t>Goals</w:t>
            </w:r>
            <w:r w:rsidR="00187AE2" w:rsidRPr="004B00EE">
              <w:rPr>
                <w:rFonts w:asciiTheme="minorHAnsi" w:hAnsiTheme="minorHAnsi"/>
                <w:sz w:val="20"/>
                <w:szCs w:val="20"/>
                <w:lang w:val="ru-RU"/>
              </w:rPr>
              <w:t xml:space="preserve">) </w:t>
            </w:r>
            <w:r w:rsidR="00187AE2" w:rsidRPr="004B00EE">
              <w:rPr>
                <w:rStyle w:val="apple-converted-space"/>
                <w:rFonts w:asciiTheme="minorHAnsi" w:hAnsiTheme="minorHAnsi"/>
                <w:color w:val="000000"/>
                <w:sz w:val="20"/>
                <w:szCs w:val="20"/>
                <w:shd w:val="clear" w:color="auto" w:fill="FFFFFF"/>
                <w:lang w:val="ru-RU"/>
              </w:rPr>
              <w:t xml:space="preserve">(ЦРТ). </w:t>
            </w:r>
            <w:r w:rsidRPr="004B00EE">
              <w:rPr>
                <w:rStyle w:val="apple-converted-space"/>
                <w:rFonts w:asciiTheme="minorHAnsi" w:hAnsiTheme="minorHAnsi"/>
                <w:color w:val="000000"/>
                <w:sz w:val="20"/>
                <w:szCs w:val="20"/>
                <w:shd w:val="clear" w:color="auto" w:fill="FFFFFF"/>
                <w:lang w:val="ru-RU"/>
              </w:rPr>
              <w:t>Играет ведущую</w:t>
            </w:r>
            <w:r w:rsidR="00351054">
              <w:rPr>
                <w:rStyle w:val="apple-converted-space"/>
                <w:rFonts w:asciiTheme="minorHAnsi" w:hAnsiTheme="minorHAnsi"/>
                <w:color w:val="000000"/>
                <w:sz w:val="20"/>
                <w:szCs w:val="20"/>
                <w:shd w:val="clear" w:color="auto" w:fill="FFFFFF"/>
                <w:lang w:val="ru-RU"/>
              </w:rPr>
              <w:t xml:space="preserve"> роль в проведении реформ ООН.</w:t>
            </w:r>
          </w:p>
          <w:p w14:paraId="40F3B769" w14:textId="77777777" w:rsidR="00D70CBD" w:rsidRPr="004B00EE" w:rsidRDefault="00D70CBD" w:rsidP="003E7E67">
            <w:pPr>
              <w:spacing w:before="40" w:after="40"/>
              <w:jc w:val="both"/>
              <w:rPr>
                <w:rFonts w:asciiTheme="minorHAnsi" w:hAnsiTheme="minorHAnsi"/>
                <w:color w:val="000000"/>
                <w:sz w:val="20"/>
                <w:szCs w:val="20"/>
                <w:shd w:val="clear" w:color="auto" w:fill="FFFFFF"/>
                <w:lang w:val="ru-RU"/>
              </w:rPr>
            </w:pPr>
            <w:r w:rsidRPr="004B00EE">
              <w:rPr>
                <w:rFonts w:asciiTheme="minorHAnsi" w:hAnsiTheme="minorHAnsi"/>
                <w:color w:val="000000"/>
                <w:sz w:val="20"/>
                <w:szCs w:val="20"/>
                <w:shd w:val="clear" w:color="auto" w:fill="FFFFFF"/>
                <w:lang w:val="ru-RU"/>
              </w:rPr>
              <w:t>ПРООН оказывает помощь правительствам развивающих стран в четырёх сферах – борьба с бедностью, укрепление демократического правления, предотвращение и преодоление экономического кризиса, защита окружающей среды и природных ресурсов. Она также помогает остановить и аннулировать СПИД, предоставить возможности женщинам и повысить национальные возможности.</w:t>
            </w:r>
          </w:p>
        </w:tc>
      </w:tr>
      <w:tr w:rsidR="00D70CBD" w:rsidRPr="00D21D21" w14:paraId="546B0D71"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26E97F16"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t>4</w:t>
            </w:r>
          </w:p>
        </w:tc>
        <w:tc>
          <w:tcPr>
            <w:tcW w:w="2836" w:type="dxa"/>
            <w:tcBorders>
              <w:top w:val="single" w:sz="4" w:space="0" w:color="auto"/>
              <w:left w:val="single" w:sz="4" w:space="0" w:color="auto"/>
              <w:bottom w:val="single" w:sz="4" w:space="0" w:color="auto"/>
              <w:right w:val="single" w:sz="4" w:space="0" w:color="auto"/>
            </w:tcBorders>
          </w:tcPr>
          <w:p w14:paraId="66BD3499"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Представительство ЕС в России</w:t>
            </w:r>
          </w:p>
          <w:p w14:paraId="0397C7F9"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70DF4EA1" w14:textId="77777777" w:rsidR="00D70CBD" w:rsidRPr="004B00EE" w:rsidRDefault="00D70CBD"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http://eeas.europa.eu/delegations/russia/funding_opportunities/grants/index_en.htm</w:t>
            </w:r>
            <w:r w:rsidRPr="004B00EE">
              <w:rPr>
                <w:rFonts w:asciiTheme="minorHAnsi" w:hAnsiTheme="minorHAnsi"/>
                <w:sz w:val="20"/>
                <w:szCs w:val="20"/>
                <w:lang w:val="ru-RU"/>
              </w:rPr>
              <w:t xml:space="preserve"> </w:t>
            </w:r>
          </w:p>
          <w:p w14:paraId="41D87903" w14:textId="77777777" w:rsidR="00D70CBD" w:rsidRPr="004B00EE" w:rsidRDefault="00D70CBD"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http://eeas.europa.eu/delegations/russia/eu_russia/tech_financial_cooperation/eu_baltic_sea_programme_in_russia/index_en.htm</w:t>
            </w:r>
          </w:p>
          <w:p w14:paraId="28A7521D" w14:textId="77777777" w:rsidR="00D70CBD" w:rsidRPr="004B00EE" w:rsidRDefault="00D70CBD" w:rsidP="003E7E67">
            <w:pPr>
              <w:spacing w:before="40" w:after="40"/>
              <w:rPr>
                <w:rFonts w:asciiTheme="minorHAnsi" w:hAnsiTheme="minorHAnsi"/>
                <w:sz w:val="20"/>
                <w:szCs w:val="20"/>
                <w:lang w:val="ru-RU"/>
              </w:rPr>
            </w:pPr>
          </w:p>
        </w:tc>
        <w:tc>
          <w:tcPr>
            <w:tcW w:w="6379" w:type="dxa"/>
            <w:tcBorders>
              <w:top w:val="single" w:sz="4" w:space="0" w:color="auto"/>
              <w:left w:val="single" w:sz="4" w:space="0" w:color="auto"/>
              <w:bottom w:val="single" w:sz="4" w:space="0" w:color="auto"/>
              <w:right w:val="single" w:sz="4" w:space="0" w:color="auto"/>
            </w:tcBorders>
          </w:tcPr>
          <w:p w14:paraId="3605FD33"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Роль Представительства включает отражение политических событий, развития и тенденций в России, которые могут иметь отношение к стратегическому партнерству между ЕС и Россией, одновременно содействуя в виде консультирования наилучших способов поддержки такого партнерства на политическом уровне.</w:t>
            </w:r>
          </w:p>
          <w:p w14:paraId="1ECF5F20"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Таким образом, Представительство ЕС следит за политической жизнью в России, развитием демократии и прав человека в этой стране, российской политикой и ее реализацией в области правосудия, свободы и безопасности, а также отдельными направлениями иностранных дел (и защиты) и российской политики.</w:t>
            </w:r>
          </w:p>
          <w:p w14:paraId="1481210D"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Программа сотрудничества Россия-ЕС взаимодействует с Россией в рамках основных социально-экономических мероприятий за счет объединения опыта ЕС в условиях рыночной экономики и демократии с учетом знания местных особенностей и навыков России. За последние десять лет ЕС выделил финансирование для консультантов, экспертов ЕС и на инвестирование в развитие и реформирование местных законов и правил, учреждений и организаций, а также крупных инвестиционных проектов, как, например, пограничные посты. ЕС финансирует проекты, партнерские связи и сети в сообществах.</w:t>
            </w:r>
          </w:p>
          <w:p w14:paraId="38DD9BB5"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Программа сотрудничества Россия-ЕС направлена на поддержку реформ в институциональной, правовой и административной отраслях, а также поддержку частного сектора в области экономического развития, социальных последствий переходного периода, и ядерной безопасности.</w:t>
            </w:r>
          </w:p>
          <w:p w14:paraId="28AB3A22"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Все чаще ЕС и Россия движутся в направлении равноправных партнерских отношений софинансирования проектов, уделяя внимание областям, имеющим стратегическое значение, и представляющим взаимный интерес для обеих сторон.</w:t>
            </w:r>
          </w:p>
          <w:p w14:paraId="4BE1F9DA"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С 1997 года Программа сотрудничество ЕС и России черпает вдохновение из Соглашения России и ЕС о партнерстве и сотрудничестве (СПС).</w:t>
            </w:r>
          </w:p>
          <w:p w14:paraId="373AEF52"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Совсем недавно стратегическое партнерство Россия-ЕС стало развиваться в рамках четырех общих пространств. Четыре общих пространства включают: 1) общее экономическое пространство, 2) общее пространство свободы, безопасности и правосудия; 3) общее пространство внешней безопасности и 4) общее пространство в области образования, науки и культуры. В мае 2005 года на саммите Россия-ЕС был принят пакет дорожных карт для этих четырех общих пространств. В дорожных картах излагаются общие цели отношений и </w:t>
            </w:r>
            <w:r w:rsidRPr="004B00EE">
              <w:rPr>
                <w:rFonts w:asciiTheme="minorHAnsi" w:hAnsiTheme="minorHAnsi"/>
                <w:sz w:val="20"/>
                <w:szCs w:val="20"/>
                <w:lang w:val="ru-RU"/>
              </w:rPr>
              <w:lastRenderedPageBreak/>
              <w:t>мероприятий ЕС-России, необходимых для претворения этих целей в жизнь. Все новые проекты, реализуемые в России, также будут придерживаться приоритетов, изложенных в дорожных картах.</w:t>
            </w:r>
          </w:p>
          <w:p w14:paraId="6AFBEF6F"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Северо-Запад России и Калининградская область являются приоритетными географическими регионами программы сотрудничества России и ЕС. Темы, цели и приоритеты для проектов взяты не только из четырех общих пространств России и ЕС, но и исходя из общих направлений Северного измерения, которые выходят за рамки общих пространств, а также охватывает такие вопросы, как здравоохранение и социальное благополучие, окружающая среда, трансграничное сотрудничество.</w:t>
            </w:r>
          </w:p>
          <w:p w14:paraId="5E1D5C93"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С 1 января 2007 введены новые правила для Европейского инструмента соседства и партнерства (ЕИСП). Финансовое сотрудничество между ЕС и Россией будет, как и прежде, опираться на эту новую правовую основу финансирования проектов.</w:t>
            </w:r>
          </w:p>
          <w:p w14:paraId="277558EF"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Программа сотрудничества Россия-ЕС уникальна по нескольким причинам. Во-первых, все действия являются результатом постоянного диалога между Россией и ЕС, что способствует ощущению партнерства и твердой приверженности всех сторон. Во-вторых, ЕС сочетает в себе знания и опыт всех 27 государств-членов, которые создают богатство знаний и опыта, больше, чем у программ, поддерживаемых одной страной. В-третьих, программа объединена с правительством через рамки, установленные СПС и четырьмя общими пространствами, усиливая степень вовлеченности и ответственности сторон. Финансирование со стороны ЕС, направленное на сотрудничество с российскими организациями-партнерами в виде грантов, а не кредитов, а Российская Федерация все активнее подключается к их софинансированию.</w:t>
            </w:r>
          </w:p>
          <w:p w14:paraId="5BE18105"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Программа сотрудничества Россия-ЕС стремится к тому, чтобы знания и навыки передавались местным партнерам, которые намерены оставаться в России после окончания проекта.</w:t>
            </w:r>
          </w:p>
          <w:p w14:paraId="751F7F7E"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Программа также способствует развитию партнерских отношений, исследований, обучению и сетей на всей территории ЕС и стран-партнеров. Российские правительственные организации, НПО и другие институты могут вносить предложения для будущих проектов, либо обращаясь к власти в своих странах, либо в Представительство Европейской Комиссии в России.</w:t>
            </w:r>
          </w:p>
        </w:tc>
      </w:tr>
      <w:tr w:rsidR="00D70CBD" w:rsidRPr="00D21D21" w14:paraId="1AA9C4D0"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29EF8DE1"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lastRenderedPageBreak/>
              <w:t>5</w:t>
            </w:r>
          </w:p>
        </w:tc>
        <w:tc>
          <w:tcPr>
            <w:tcW w:w="2836" w:type="dxa"/>
            <w:tcBorders>
              <w:top w:val="single" w:sz="4" w:space="0" w:color="auto"/>
              <w:left w:val="single" w:sz="4" w:space="0" w:color="auto"/>
              <w:bottom w:val="single" w:sz="4" w:space="0" w:color="auto"/>
              <w:right w:val="single" w:sz="4" w:space="0" w:color="auto"/>
            </w:tcBorders>
          </w:tcPr>
          <w:p w14:paraId="6622C4CE"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Программа приграничного сотрудничества ЕС</w:t>
            </w:r>
          </w:p>
          <w:p w14:paraId="5EE50B65"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13F30580" w14:textId="77777777" w:rsidR="00D70CBD" w:rsidRPr="004B00EE" w:rsidRDefault="00187AE2"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http://ec.europa.eu/europeaid/where/neighbourhood/index_en.htm</w:t>
            </w:r>
            <w:r w:rsidRPr="004B00EE">
              <w:rPr>
                <w:rFonts w:asciiTheme="minorHAnsi" w:hAnsiTheme="minorHAnsi"/>
                <w:sz w:val="20"/>
                <w:szCs w:val="20"/>
                <w:lang w:val="ru-RU"/>
              </w:rPr>
              <w:t xml:space="preserve"> </w:t>
            </w:r>
          </w:p>
        </w:tc>
        <w:tc>
          <w:tcPr>
            <w:tcW w:w="6379" w:type="dxa"/>
            <w:tcBorders>
              <w:top w:val="single" w:sz="4" w:space="0" w:color="auto"/>
              <w:left w:val="single" w:sz="4" w:space="0" w:color="auto"/>
              <w:bottom w:val="single" w:sz="4" w:space="0" w:color="auto"/>
              <w:right w:val="single" w:sz="4" w:space="0" w:color="auto"/>
            </w:tcBorders>
          </w:tcPr>
          <w:p w14:paraId="6D26B0E0"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Программы приграничного сотрудничества с участием России должны опираться на опыт бывших инициатив приграничного сотрудничества и добрососедства со схожим географическим охватом</w:t>
            </w:r>
          </w:p>
          <w:p w14:paraId="005C761E"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Программные документы были разработаны Объединенной оперативной группой стран-участниц. Эти программы основаны на следующих принципах:</w:t>
            </w:r>
          </w:p>
          <w:p w14:paraId="762C105F" w14:textId="77777777" w:rsidR="00D70CBD" w:rsidRPr="004B00EE" w:rsidRDefault="00D70CBD" w:rsidP="0056140E">
            <w:pPr>
              <w:pStyle w:val="af8"/>
              <w:numPr>
                <w:ilvl w:val="0"/>
                <w:numId w:val="53"/>
              </w:numPr>
              <w:spacing w:before="40" w:after="40" w:line="240" w:lineRule="auto"/>
              <w:ind w:left="599" w:hanging="425"/>
              <w:jc w:val="both"/>
              <w:rPr>
                <w:rFonts w:asciiTheme="minorHAnsi" w:hAnsiTheme="minorHAnsi"/>
                <w:sz w:val="20"/>
                <w:szCs w:val="20"/>
                <w:lang w:val="ru-RU"/>
              </w:rPr>
            </w:pPr>
            <w:r w:rsidRPr="004B00EE">
              <w:rPr>
                <w:rFonts w:asciiTheme="minorHAnsi" w:hAnsiTheme="minorHAnsi"/>
                <w:sz w:val="20"/>
                <w:szCs w:val="20"/>
                <w:lang w:val="ru-RU"/>
              </w:rPr>
              <w:t>партнерство (тесные консультации, совместные решения);</w:t>
            </w:r>
          </w:p>
          <w:p w14:paraId="137D048D" w14:textId="77777777" w:rsidR="00D70CBD" w:rsidRPr="004B00EE" w:rsidRDefault="00D70CBD" w:rsidP="0056140E">
            <w:pPr>
              <w:pStyle w:val="af8"/>
              <w:numPr>
                <w:ilvl w:val="0"/>
                <w:numId w:val="53"/>
              </w:numPr>
              <w:spacing w:before="40" w:after="40" w:line="240" w:lineRule="auto"/>
              <w:ind w:left="599" w:hanging="425"/>
              <w:jc w:val="both"/>
              <w:rPr>
                <w:rFonts w:asciiTheme="minorHAnsi" w:hAnsiTheme="minorHAnsi"/>
                <w:sz w:val="20"/>
                <w:szCs w:val="20"/>
                <w:lang w:val="ru-RU"/>
              </w:rPr>
            </w:pPr>
            <w:r w:rsidRPr="004B00EE">
              <w:rPr>
                <w:rFonts w:asciiTheme="minorHAnsi" w:hAnsiTheme="minorHAnsi"/>
                <w:sz w:val="20"/>
                <w:szCs w:val="20"/>
                <w:lang w:val="ru-RU"/>
              </w:rPr>
              <w:t xml:space="preserve">совместная выгода для стран-партнеров (совместные программы, совместное управление, совместные проекты, равный статус партнеров по программе); </w:t>
            </w:r>
          </w:p>
          <w:p w14:paraId="3E2456A3" w14:textId="77777777" w:rsidR="00D70CBD" w:rsidRPr="004B00EE" w:rsidRDefault="00D70CBD" w:rsidP="0056140E">
            <w:pPr>
              <w:pStyle w:val="af8"/>
              <w:numPr>
                <w:ilvl w:val="0"/>
                <w:numId w:val="53"/>
              </w:numPr>
              <w:spacing w:before="40" w:after="40" w:line="240" w:lineRule="auto"/>
              <w:ind w:left="599" w:hanging="425"/>
              <w:jc w:val="both"/>
              <w:rPr>
                <w:rFonts w:asciiTheme="minorHAnsi" w:hAnsiTheme="minorHAnsi"/>
                <w:sz w:val="20"/>
                <w:szCs w:val="20"/>
                <w:lang w:val="ru-RU"/>
              </w:rPr>
            </w:pPr>
            <w:r w:rsidRPr="004B00EE">
              <w:rPr>
                <w:rFonts w:asciiTheme="minorHAnsi" w:hAnsiTheme="minorHAnsi"/>
                <w:sz w:val="20"/>
                <w:szCs w:val="20"/>
                <w:lang w:val="ru-RU"/>
              </w:rPr>
              <w:t>взаимодополняемость (поддержка реализации программы «ЕС-Россия Стратегическое партнерство»: дополнительные программы по странам);</w:t>
            </w:r>
          </w:p>
          <w:p w14:paraId="131C74A6" w14:textId="77777777" w:rsidR="00D70CBD" w:rsidRPr="004B00EE" w:rsidRDefault="00D70CBD" w:rsidP="0056140E">
            <w:pPr>
              <w:pStyle w:val="af8"/>
              <w:numPr>
                <w:ilvl w:val="0"/>
                <w:numId w:val="53"/>
              </w:numPr>
              <w:spacing w:before="40" w:after="40" w:line="240" w:lineRule="auto"/>
              <w:ind w:left="599" w:hanging="425"/>
              <w:jc w:val="both"/>
              <w:rPr>
                <w:rFonts w:asciiTheme="minorHAnsi" w:hAnsiTheme="minorHAnsi"/>
                <w:sz w:val="20"/>
                <w:szCs w:val="20"/>
                <w:lang w:val="ru-RU"/>
              </w:rPr>
            </w:pPr>
            <w:r w:rsidRPr="004B00EE">
              <w:rPr>
                <w:rFonts w:asciiTheme="minorHAnsi" w:hAnsiTheme="minorHAnsi"/>
                <w:sz w:val="20"/>
                <w:szCs w:val="20"/>
                <w:lang w:val="ru-RU"/>
              </w:rPr>
              <w:t xml:space="preserve">софинансирование (вклад собственных ресурсов партнеров). </w:t>
            </w:r>
          </w:p>
          <w:p w14:paraId="45B3B815"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Управление программами должно быть общим (паритетное представительство). Единый орган управления, совместно созданный и находящийся в государстве-члене ЕС, несет ответственность за общую реализацию.</w:t>
            </w:r>
          </w:p>
        </w:tc>
      </w:tr>
      <w:tr w:rsidR="00D70CBD" w:rsidRPr="00D21D21" w14:paraId="6F219376"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7DF02877"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lastRenderedPageBreak/>
              <w:t>6</w:t>
            </w:r>
          </w:p>
        </w:tc>
        <w:tc>
          <w:tcPr>
            <w:tcW w:w="2836" w:type="dxa"/>
            <w:tcBorders>
              <w:top w:val="single" w:sz="4" w:space="0" w:color="auto"/>
              <w:left w:val="single" w:sz="4" w:space="0" w:color="auto"/>
              <w:bottom w:val="single" w:sz="4" w:space="0" w:color="auto"/>
              <w:right w:val="single" w:sz="4" w:space="0" w:color="auto"/>
            </w:tcBorders>
          </w:tcPr>
          <w:p w14:paraId="014D5352"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Северное измерение, Совет Министров Северных стран</w:t>
            </w:r>
          </w:p>
          <w:p w14:paraId="0E822E75"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333D04CA" w14:textId="77777777" w:rsidR="00D70CBD" w:rsidRPr="004B00EE" w:rsidRDefault="00375105" w:rsidP="003E7E67">
            <w:pPr>
              <w:spacing w:before="40" w:after="40"/>
              <w:jc w:val="both"/>
              <w:rPr>
                <w:rFonts w:asciiTheme="minorHAnsi" w:hAnsiTheme="minorHAnsi"/>
                <w:sz w:val="20"/>
                <w:szCs w:val="20"/>
                <w:lang w:val="ru-RU"/>
              </w:rPr>
            </w:pPr>
            <w:r w:rsidRPr="003E7E67">
              <w:rPr>
                <w:rFonts w:asciiTheme="minorHAnsi" w:hAnsiTheme="minorHAnsi"/>
                <w:sz w:val="20"/>
                <w:szCs w:val="20"/>
                <w:lang w:val="ru-RU"/>
              </w:rPr>
              <w:t>http://www.norden.org/en/nordic-council/international-co-operation/russia</w:t>
            </w:r>
            <w:r w:rsidRPr="004B00EE">
              <w:rPr>
                <w:rFonts w:asciiTheme="minorHAnsi" w:hAnsiTheme="minorHAnsi"/>
                <w:sz w:val="20"/>
                <w:szCs w:val="20"/>
                <w:lang w:val="ru-RU"/>
              </w:rPr>
              <w:t xml:space="preserve"> </w:t>
            </w:r>
          </w:p>
          <w:p w14:paraId="46ED86E5" w14:textId="77777777" w:rsidR="00D70CBD" w:rsidRPr="004B00EE" w:rsidRDefault="00D70CBD" w:rsidP="003E7E67">
            <w:pPr>
              <w:spacing w:before="40" w:after="40"/>
              <w:jc w:val="both"/>
              <w:rPr>
                <w:rStyle w:val="ae"/>
                <w:rFonts w:asciiTheme="minorHAnsi" w:hAnsiTheme="minorHAnsi"/>
                <w:sz w:val="20"/>
                <w:szCs w:val="20"/>
                <w:lang w:val="ru-RU"/>
              </w:rPr>
            </w:pPr>
            <w:r w:rsidRPr="003E7E67">
              <w:rPr>
                <w:rFonts w:asciiTheme="minorHAnsi" w:hAnsiTheme="minorHAnsi"/>
                <w:sz w:val="20"/>
                <w:szCs w:val="20"/>
                <w:lang w:val="ru-RU"/>
              </w:rPr>
              <w:t>http://eeas.europa.eu/delegations/russia/documents/news/20130218_eng.pdf</w:t>
            </w:r>
          </w:p>
          <w:p w14:paraId="215CE8A8" w14:textId="77777777" w:rsidR="00375105" w:rsidRPr="004B00EE" w:rsidRDefault="00375105" w:rsidP="003E7E67">
            <w:pPr>
              <w:spacing w:before="40" w:after="40"/>
              <w:rPr>
                <w:rFonts w:asciiTheme="minorHAnsi" w:hAnsiTheme="minorHAnsi"/>
                <w:sz w:val="20"/>
                <w:szCs w:val="20"/>
                <w:lang w:val="ru-RU"/>
              </w:rPr>
            </w:pPr>
            <w:r w:rsidRPr="004B00EE">
              <w:rPr>
                <w:rFonts w:asciiTheme="minorHAnsi" w:hAnsiTheme="minorHAnsi"/>
                <w:sz w:val="20"/>
                <w:szCs w:val="20"/>
                <w:lang w:val="ru-RU"/>
              </w:rPr>
              <w:t>Представительство в Калининграде, ул. Черняховского 6, тел. + 7 (4012) 728172, 728173</w:t>
            </w:r>
          </w:p>
        </w:tc>
        <w:tc>
          <w:tcPr>
            <w:tcW w:w="6379" w:type="dxa"/>
            <w:tcBorders>
              <w:top w:val="single" w:sz="4" w:space="0" w:color="auto"/>
              <w:left w:val="single" w:sz="4" w:space="0" w:color="auto"/>
              <w:bottom w:val="single" w:sz="4" w:space="0" w:color="auto"/>
              <w:right w:val="single" w:sz="4" w:space="0" w:color="auto"/>
            </w:tcBorders>
          </w:tcPr>
          <w:p w14:paraId="04562E95"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Представление равноправного партнерства ЕС, России, Норвегии и Исландии в укреплении процветания, устойчивого развития и благополучия на основе регионального сотрудничества в Северной Европе, опираясь на географическую близость, экономическую взаимозависимость и общее культурное наследие участников. Министры подчеркнули позитивную роль, которую политики Северного измерения могут играть в повестки дня «ЕС-Россия», включая взаимодействие России и ЕС по модернизации и приграничному сотрудничеству «Россия-ЕС»</w:t>
            </w:r>
            <w:r w:rsidR="00375105" w:rsidRPr="004B00EE">
              <w:rPr>
                <w:rFonts w:asciiTheme="minorHAnsi" w:hAnsiTheme="minorHAnsi"/>
                <w:sz w:val="20"/>
                <w:szCs w:val="20"/>
                <w:lang w:val="ru-RU"/>
              </w:rPr>
              <w:t>. Северное измерение открывает различные возможности для финансирования проектов:</w:t>
            </w:r>
          </w:p>
          <w:p w14:paraId="7945AA6B" w14:textId="77777777" w:rsidR="00375105" w:rsidRPr="00934234" w:rsidRDefault="00375105" w:rsidP="0056140E">
            <w:pPr>
              <w:pStyle w:val="tabela2"/>
              <w:numPr>
                <w:ilvl w:val="0"/>
                <w:numId w:val="14"/>
              </w:numPr>
              <w:spacing w:before="40" w:after="40" w:line="240" w:lineRule="auto"/>
              <w:jc w:val="both"/>
              <w:rPr>
                <w:b w:val="0"/>
                <w:lang w:val="ru-RU"/>
              </w:rPr>
            </w:pPr>
            <w:r w:rsidRPr="004B00EE">
              <w:rPr>
                <w:b w:val="0"/>
                <w:lang w:val="ru-RU"/>
              </w:rPr>
              <w:t xml:space="preserve">Финансирование НПО Советом Министров Северных стран в регионе Балтийского моря </w:t>
            </w:r>
            <w:r w:rsidRPr="00934234">
              <w:rPr>
                <w:b w:val="0"/>
                <w:lang w:val="ru-RU"/>
              </w:rPr>
              <w:t xml:space="preserve">– </w:t>
            </w:r>
            <w:r w:rsidRPr="004B00EE">
              <w:rPr>
                <w:b w:val="0"/>
                <w:lang w:val="ru-RU"/>
              </w:rPr>
              <w:t>НПО играют видную роль в сотрудничестве Совета Министров Северных стран со странами Балтии и северо-западными регионами России в рамках нескольких приоритетных сфер деятельности, таких как окружающая среда и прогресс в продвижении демократии, но также и для развития сети трансграничного сотрудничества в регионе балтийского моря.</w:t>
            </w:r>
          </w:p>
          <w:p w14:paraId="00A7D618" w14:textId="77777777" w:rsidR="00375105" w:rsidRPr="00934234" w:rsidRDefault="00375105" w:rsidP="0056140E">
            <w:pPr>
              <w:pStyle w:val="tabela2"/>
              <w:numPr>
                <w:ilvl w:val="0"/>
                <w:numId w:val="14"/>
              </w:numPr>
              <w:spacing w:before="40" w:after="40" w:line="240" w:lineRule="auto"/>
              <w:jc w:val="both"/>
              <w:rPr>
                <w:b w:val="0"/>
                <w:lang w:val="ru-RU"/>
              </w:rPr>
            </w:pPr>
            <w:r w:rsidRPr="004B00EE">
              <w:rPr>
                <w:b w:val="0"/>
                <w:lang w:val="ru-RU"/>
              </w:rPr>
              <w:t xml:space="preserve">Северно-российская программа сотрудничества в высшем образовании и исследованиях – эта программа нацелена на прдвижение многостороннего сотрудничества в </w:t>
            </w:r>
            <w:r w:rsidR="001C6587" w:rsidRPr="004B00EE">
              <w:rPr>
                <w:b w:val="0"/>
                <w:lang w:val="ru-RU"/>
              </w:rPr>
              <w:t>области образования и исследований, в интересах устойчивого социального и экономического развития в России и северных странах.</w:t>
            </w:r>
          </w:p>
          <w:p w14:paraId="41CCF6B7" w14:textId="77777777" w:rsidR="00D70CBD" w:rsidRPr="004B00EE" w:rsidRDefault="001C6587" w:rsidP="0056140E">
            <w:pPr>
              <w:pStyle w:val="tabela2"/>
              <w:numPr>
                <w:ilvl w:val="0"/>
                <w:numId w:val="14"/>
              </w:numPr>
              <w:spacing w:before="40" w:after="40" w:line="240" w:lineRule="auto"/>
              <w:jc w:val="both"/>
              <w:rPr>
                <w:lang w:val="ru-RU"/>
              </w:rPr>
            </w:pPr>
            <w:r w:rsidRPr="004B00EE">
              <w:rPr>
                <w:b w:val="0"/>
                <w:lang w:val="ru-RU"/>
              </w:rPr>
              <w:t>НОРДБУК (</w:t>
            </w:r>
            <w:r w:rsidR="00375105" w:rsidRPr="004B00EE">
              <w:rPr>
                <w:b w:val="0"/>
                <w:lang w:val="en-GB"/>
              </w:rPr>
              <w:t>NORDBUK</w:t>
            </w:r>
            <w:r w:rsidRPr="004B00EE">
              <w:rPr>
                <w:b w:val="0"/>
                <w:lang w:val="ru-RU"/>
              </w:rPr>
              <w:t>)</w:t>
            </w:r>
            <w:r w:rsidR="00375105" w:rsidRPr="00934234">
              <w:rPr>
                <w:b w:val="0"/>
                <w:lang w:val="ru-RU"/>
              </w:rPr>
              <w:t xml:space="preserve"> – </w:t>
            </w:r>
            <w:r w:rsidRPr="004B00EE">
              <w:rPr>
                <w:b w:val="0"/>
                <w:lang w:val="ru-RU"/>
              </w:rPr>
              <w:t xml:space="preserve">Комитет Северных детей и молодежи </w:t>
            </w:r>
            <w:r w:rsidR="00375105" w:rsidRPr="00934234">
              <w:rPr>
                <w:b w:val="0"/>
                <w:lang w:val="ru-RU"/>
              </w:rPr>
              <w:t>(</w:t>
            </w:r>
            <w:r w:rsidR="00375105" w:rsidRPr="004B00EE">
              <w:rPr>
                <w:b w:val="0"/>
                <w:lang w:val="en-GB"/>
              </w:rPr>
              <w:t>NORDBUK</w:t>
            </w:r>
            <w:r w:rsidR="00375105" w:rsidRPr="00934234">
              <w:rPr>
                <w:b w:val="0"/>
                <w:lang w:val="ru-RU"/>
              </w:rPr>
              <w:t xml:space="preserve">) </w:t>
            </w:r>
            <w:r w:rsidRPr="004B00EE">
              <w:rPr>
                <w:b w:val="0"/>
                <w:lang w:val="ru-RU"/>
              </w:rPr>
              <w:t xml:space="preserve">присуждает гранты организациям и проектам сотрудничества для молодых людей </w:t>
            </w:r>
            <w:r w:rsidR="00375105" w:rsidRPr="00934234">
              <w:rPr>
                <w:b w:val="0"/>
                <w:lang w:val="ru-RU"/>
              </w:rPr>
              <w:t>(</w:t>
            </w:r>
            <w:r w:rsidRPr="004B00EE">
              <w:rPr>
                <w:b w:val="0"/>
                <w:lang w:val="ru-RU"/>
              </w:rPr>
              <w:t>заявителями могут быть молодежные организации, для чего РЦФГ может работать с отобранным НПО для того, чтобы приготовить проект для калининградской молодежи</w:t>
            </w:r>
            <w:r w:rsidR="00375105" w:rsidRPr="00934234">
              <w:rPr>
                <w:b w:val="0"/>
                <w:lang w:val="ru-RU"/>
              </w:rPr>
              <w:t>).</w:t>
            </w:r>
          </w:p>
        </w:tc>
      </w:tr>
      <w:tr w:rsidR="00D70CBD" w:rsidRPr="00D21D21" w14:paraId="74A26FEE"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7622F805"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t>7</w:t>
            </w:r>
          </w:p>
        </w:tc>
        <w:tc>
          <w:tcPr>
            <w:tcW w:w="2836" w:type="dxa"/>
            <w:tcBorders>
              <w:top w:val="single" w:sz="4" w:space="0" w:color="auto"/>
              <w:left w:val="single" w:sz="4" w:space="0" w:color="auto"/>
              <w:bottom w:val="single" w:sz="4" w:space="0" w:color="auto"/>
              <w:right w:val="single" w:sz="4" w:space="0" w:color="auto"/>
            </w:tcBorders>
          </w:tcPr>
          <w:p w14:paraId="3691D639"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Фонд «Новая Евразия»</w:t>
            </w:r>
          </w:p>
          <w:p w14:paraId="13D40CAC"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48F6CC4B" w14:textId="77777777" w:rsidR="00D70CBD" w:rsidRPr="004B00EE" w:rsidRDefault="001C6587"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http://www.eurasia.org/network/new-eurasia-foundation#page-header</w:t>
            </w:r>
            <w:r w:rsidRPr="004B00EE">
              <w:rPr>
                <w:rFonts w:asciiTheme="minorHAnsi" w:hAnsiTheme="minorHAnsi"/>
                <w:sz w:val="20"/>
                <w:szCs w:val="20"/>
                <w:lang w:val="ru-RU"/>
              </w:rPr>
              <w:t xml:space="preserve"> </w:t>
            </w:r>
          </w:p>
        </w:tc>
        <w:tc>
          <w:tcPr>
            <w:tcW w:w="6379" w:type="dxa"/>
            <w:tcBorders>
              <w:top w:val="single" w:sz="4" w:space="0" w:color="auto"/>
              <w:left w:val="single" w:sz="4" w:space="0" w:color="auto"/>
              <w:bottom w:val="single" w:sz="4" w:space="0" w:color="auto"/>
              <w:right w:val="single" w:sz="4" w:space="0" w:color="auto"/>
            </w:tcBorders>
          </w:tcPr>
          <w:p w14:paraId="3F0840B9"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ФОНД «НОВАЯ ЕВРАЗИЯ» (ФНЕ) – это российская некоммерческая организация, созданная в Москве в 2004 году. Фонд «Новая Евразия» улучшает жизнь граждан России за счет консолидации усилий и ресурсов государственных, частных и неправительственных структур и реализации программ социально-экономического развития на региональном и местном уровнях, с привлечением самых передовых отечественных и международных экспертов и инновационных технологий. Среди других целей, ФНЕ: </w:t>
            </w:r>
          </w:p>
          <w:p w14:paraId="3AA7CD21" w14:textId="77777777" w:rsidR="00D70CBD" w:rsidRPr="004B00EE" w:rsidRDefault="00D70CBD" w:rsidP="0056140E">
            <w:pPr>
              <w:pStyle w:val="af8"/>
              <w:numPr>
                <w:ilvl w:val="0"/>
                <w:numId w:val="19"/>
              </w:numPr>
              <w:spacing w:before="40" w:after="40" w:line="240" w:lineRule="auto"/>
              <w:ind w:left="174" w:hanging="142"/>
              <w:jc w:val="both"/>
              <w:rPr>
                <w:rFonts w:asciiTheme="minorHAnsi" w:eastAsia="Times New Roman" w:hAnsiTheme="minorHAnsi"/>
                <w:sz w:val="20"/>
                <w:szCs w:val="20"/>
                <w:lang w:val="ru-RU" w:eastAsia="pl-PL"/>
              </w:rPr>
            </w:pPr>
            <w:r w:rsidRPr="004B00EE">
              <w:rPr>
                <w:rFonts w:asciiTheme="minorHAnsi" w:eastAsia="Times New Roman" w:hAnsiTheme="minorHAnsi"/>
                <w:sz w:val="20"/>
                <w:szCs w:val="20"/>
                <w:lang w:val="ru-RU" w:eastAsia="pl-PL"/>
              </w:rPr>
              <w:t>разрабатывает проекты и программы, внедряет и поддерживает реализацию комплексных территориальных программ развития в Российской Федерации.</w:t>
            </w:r>
          </w:p>
          <w:p w14:paraId="52752F3F" w14:textId="77777777" w:rsidR="00D70CBD" w:rsidRPr="004B00EE" w:rsidRDefault="00D70CBD" w:rsidP="0056140E">
            <w:pPr>
              <w:pStyle w:val="af8"/>
              <w:numPr>
                <w:ilvl w:val="0"/>
                <w:numId w:val="19"/>
              </w:numPr>
              <w:spacing w:before="40" w:after="40" w:line="240" w:lineRule="auto"/>
              <w:ind w:left="174" w:hanging="142"/>
              <w:jc w:val="both"/>
              <w:rPr>
                <w:rFonts w:asciiTheme="minorHAnsi" w:eastAsia="Times New Roman" w:hAnsiTheme="minorHAnsi"/>
                <w:sz w:val="20"/>
                <w:szCs w:val="20"/>
                <w:lang w:val="ru-RU" w:eastAsia="pl-PL"/>
              </w:rPr>
            </w:pPr>
            <w:r w:rsidRPr="004B00EE">
              <w:rPr>
                <w:rFonts w:asciiTheme="minorHAnsi" w:eastAsia="Times New Roman" w:hAnsiTheme="minorHAnsi"/>
                <w:sz w:val="20"/>
                <w:szCs w:val="20"/>
                <w:lang w:val="ru-RU" w:eastAsia="pl-PL"/>
              </w:rPr>
              <w:t>поддерживает модернизацию региональных систем образования (общее, профессиональное и высшее образование).</w:t>
            </w:r>
          </w:p>
        </w:tc>
      </w:tr>
      <w:tr w:rsidR="00D70CBD" w:rsidRPr="00D21D21" w14:paraId="40CA8C50"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16ACFAD2"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t>8</w:t>
            </w:r>
          </w:p>
        </w:tc>
        <w:tc>
          <w:tcPr>
            <w:tcW w:w="2836" w:type="dxa"/>
            <w:tcBorders>
              <w:top w:val="single" w:sz="4" w:space="0" w:color="auto"/>
              <w:left w:val="single" w:sz="4" w:space="0" w:color="auto"/>
              <w:bottom w:val="single" w:sz="4" w:space="0" w:color="auto"/>
              <w:right w:val="single" w:sz="4" w:space="0" w:color="auto"/>
            </w:tcBorders>
          </w:tcPr>
          <w:p w14:paraId="051EF96C"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Фонд Макартура</w:t>
            </w:r>
          </w:p>
          <w:p w14:paraId="10536161"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69CB821B" w14:textId="77777777" w:rsidR="00D70CBD" w:rsidRPr="004B00EE" w:rsidRDefault="00D70CBD"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http://www.macfdn.org/tags/russia/</w:t>
            </w:r>
          </w:p>
        </w:tc>
        <w:tc>
          <w:tcPr>
            <w:tcW w:w="6379" w:type="dxa"/>
            <w:tcBorders>
              <w:top w:val="single" w:sz="4" w:space="0" w:color="auto"/>
              <w:left w:val="single" w:sz="4" w:space="0" w:color="auto"/>
              <w:bottom w:val="single" w:sz="4" w:space="0" w:color="auto"/>
              <w:right w:val="single" w:sz="4" w:space="0" w:color="auto"/>
            </w:tcBorders>
          </w:tcPr>
          <w:p w14:paraId="3F4B24AB"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Фонд сначала учредил специальную программу грантов для России в 1991 году и поддерживал офис в Москве с 1992 года, под руководством сотрудников россиян, которые знают и любят свою страну. Здесь гранты направляются на поддержку вузов и других учреждений, занимающихся исследованиями и подготовкой кадров, повышением квалификации и потенциала ученых-практиков, а также поддержкой и развитием связей между ними и их коллегами за рубежом, а также поддержкой развитием эффективной защиты прав человека. В настоящее время, у Фонда два типа грантов в России: гранты для вузов, научной инфраструктуры и прав человека. Так как права потребителей можно рассматривать как часть прав человека, Фонд может стать потенциальным партнером РЦФГ.</w:t>
            </w:r>
          </w:p>
        </w:tc>
      </w:tr>
      <w:tr w:rsidR="00D70CBD" w:rsidRPr="00D21D21" w14:paraId="209C80AF"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3575AAE3" w14:textId="77777777" w:rsidR="00D70CBD" w:rsidRPr="004B00EE" w:rsidRDefault="00D70CBD" w:rsidP="003E7E67">
            <w:pPr>
              <w:spacing w:before="40" w:after="40"/>
              <w:jc w:val="center"/>
              <w:rPr>
                <w:rFonts w:asciiTheme="minorHAnsi" w:hAnsiTheme="minorHAnsi"/>
                <w:sz w:val="20"/>
                <w:szCs w:val="20"/>
              </w:rPr>
            </w:pPr>
            <w:r w:rsidRPr="004B00EE">
              <w:rPr>
                <w:rFonts w:asciiTheme="minorHAnsi" w:hAnsiTheme="minorHAnsi"/>
                <w:sz w:val="20"/>
                <w:szCs w:val="20"/>
              </w:rPr>
              <w:lastRenderedPageBreak/>
              <w:t>9</w:t>
            </w:r>
          </w:p>
        </w:tc>
        <w:tc>
          <w:tcPr>
            <w:tcW w:w="2836" w:type="dxa"/>
            <w:tcBorders>
              <w:top w:val="single" w:sz="4" w:space="0" w:color="auto"/>
              <w:left w:val="single" w:sz="4" w:space="0" w:color="auto"/>
              <w:bottom w:val="single" w:sz="4" w:space="0" w:color="auto"/>
              <w:right w:val="single" w:sz="4" w:space="0" w:color="auto"/>
            </w:tcBorders>
          </w:tcPr>
          <w:p w14:paraId="7E29876D"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Национальный фонд поддержки демократии</w:t>
            </w:r>
          </w:p>
          <w:p w14:paraId="1A3D4CF2" w14:textId="77777777" w:rsidR="00D70CBD" w:rsidRPr="004B00EE" w:rsidRDefault="00D70CBD" w:rsidP="003E7E67">
            <w:pPr>
              <w:spacing w:before="40" w:after="40"/>
              <w:rPr>
                <w:rFonts w:asciiTheme="minorHAnsi" w:hAnsiTheme="minorHAnsi"/>
                <w:sz w:val="20"/>
                <w:szCs w:val="20"/>
                <w:lang w:val="ru-RU"/>
              </w:rPr>
            </w:pPr>
            <w:r w:rsidRPr="004B00EE">
              <w:rPr>
                <w:rFonts w:asciiTheme="minorHAnsi" w:hAnsiTheme="minorHAnsi"/>
                <w:sz w:val="20"/>
                <w:szCs w:val="20"/>
                <w:lang w:val="ru-RU"/>
              </w:rPr>
              <w:t>ссылка:</w:t>
            </w:r>
          </w:p>
          <w:p w14:paraId="3CBDAC91" w14:textId="77777777" w:rsidR="00D70CBD" w:rsidRPr="004B00EE" w:rsidRDefault="001C6587"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http://www.ned.org/about</w:t>
            </w:r>
            <w:r w:rsidRPr="004B00EE">
              <w:rPr>
                <w:rFonts w:asciiTheme="minorHAnsi" w:hAnsiTheme="minorHAnsi"/>
                <w:sz w:val="20"/>
                <w:szCs w:val="20"/>
                <w:lang w:val="ru-RU"/>
              </w:rPr>
              <w:t xml:space="preserve"> </w:t>
            </w:r>
          </w:p>
        </w:tc>
        <w:tc>
          <w:tcPr>
            <w:tcW w:w="6379" w:type="dxa"/>
            <w:tcBorders>
              <w:top w:val="single" w:sz="4" w:space="0" w:color="auto"/>
              <w:left w:val="single" w:sz="4" w:space="0" w:color="auto"/>
              <w:bottom w:val="single" w:sz="4" w:space="0" w:color="auto"/>
              <w:right w:val="single" w:sz="4" w:space="0" w:color="auto"/>
            </w:tcBorders>
          </w:tcPr>
          <w:p w14:paraId="5392098C"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Национальный фонд поддержки демократии (НФД) является частной, некоммерческой организацией, ориентированной на развитие и укрепление демократических институтов во всем мире. Каждый год, НФД готовит более 1000 грантов на поддержку проектов неправительственных групп за рубежом, работающих в демократических целях в более чем 90 странах, включая Россию.</w:t>
            </w:r>
          </w:p>
          <w:p w14:paraId="248515A7" w14:textId="77777777" w:rsidR="00D70CBD" w:rsidRPr="004B00EE" w:rsidRDefault="00D70CBD"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НФД ориентирован на содействие развитию широкого круга демократических институтов за рубежом, включая политические партии, профсоюзы, свободные рынки и бизнес-организации, а также многие элементы активного гражданского общества, обеспечение прав человека, независимые СМИ и верховенство закона.</w:t>
            </w:r>
          </w:p>
        </w:tc>
      </w:tr>
      <w:tr w:rsidR="001C6587" w:rsidRPr="00D21D21" w14:paraId="1AFB0C3F"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2F018B53" w14:textId="77777777" w:rsidR="001C6587" w:rsidRPr="004B00EE" w:rsidRDefault="001C6587" w:rsidP="003E7E67">
            <w:pPr>
              <w:spacing w:before="40" w:after="40"/>
              <w:jc w:val="center"/>
              <w:rPr>
                <w:rFonts w:asciiTheme="minorHAnsi" w:hAnsiTheme="minorHAnsi"/>
                <w:sz w:val="20"/>
                <w:szCs w:val="20"/>
              </w:rPr>
            </w:pPr>
            <w:r w:rsidRPr="004B00EE">
              <w:rPr>
                <w:rFonts w:asciiTheme="minorHAnsi" w:hAnsiTheme="minorHAnsi"/>
                <w:sz w:val="20"/>
                <w:szCs w:val="20"/>
              </w:rPr>
              <w:t>10</w:t>
            </w:r>
          </w:p>
        </w:tc>
        <w:tc>
          <w:tcPr>
            <w:tcW w:w="2836" w:type="dxa"/>
            <w:tcBorders>
              <w:top w:val="single" w:sz="4" w:space="0" w:color="auto"/>
              <w:left w:val="single" w:sz="4" w:space="0" w:color="auto"/>
              <w:bottom w:val="single" w:sz="4" w:space="0" w:color="auto"/>
              <w:right w:val="single" w:sz="4" w:space="0" w:color="auto"/>
            </w:tcBorders>
          </w:tcPr>
          <w:p w14:paraId="694AA925" w14:textId="77777777" w:rsidR="001C6587" w:rsidRPr="003E7E67" w:rsidRDefault="001C6587" w:rsidP="003E7E67">
            <w:pPr>
              <w:spacing w:before="40" w:after="40"/>
              <w:rPr>
                <w:rFonts w:asciiTheme="minorHAnsi" w:hAnsiTheme="minorHAnsi"/>
                <w:sz w:val="20"/>
                <w:szCs w:val="20"/>
                <w:lang w:val="ru-RU"/>
              </w:rPr>
            </w:pPr>
            <w:r w:rsidRPr="003E7E67">
              <w:rPr>
                <w:rFonts w:asciiTheme="minorHAnsi" w:hAnsiTheme="minorHAnsi"/>
                <w:sz w:val="20"/>
                <w:szCs w:val="20"/>
                <w:lang w:val="ru-RU"/>
              </w:rPr>
              <w:t>Германское агентство международного развития (GIZ)</w:t>
            </w:r>
            <w:r w:rsidRPr="003E7E67">
              <w:rPr>
                <w:rFonts w:asciiTheme="minorHAnsi" w:hAnsiTheme="minorHAnsi"/>
                <w:sz w:val="20"/>
                <w:szCs w:val="20"/>
                <w:lang w:val="ru-RU"/>
              </w:rPr>
              <w:br/>
              <w:t>ссылка:</w:t>
            </w:r>
          </w:p>
          <w:p w14:paraId="7047E0E8" w14:textId="77777777" w:rsidR="001C6587" w:rsidRPr="004B00EE" w:rsidRDefault="001C6587"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http://www.giz.de/en/worldwide/372.html</w:t>
            </w:r>
          </w:p>
        </w:tc>
        <w:tc>
          <w:tcPr>
            <w:tcW w:w="6379" w:type="dxa"/>
            <w:tcBorders>
              <w:top w:val="single" w:sz="4" w:space="0" w:color="auto"/>
              <w:left w:val="single" w:sz="4" w:space="0" w:color="auto"/>
              <w:bottom w:val="single" w:sz="4" w:space="0" w:color="auto"/>
              <w:right w:val="single" w:sz="4" w:space="0" w:color="auto"/>
            </w:tcBorders>
          </w:tcPr>
          <w:p w14:paraId="108C16C6" w14:textId="77777777" w:rsidR="001C6587" w:rsidRPr="004B00EE" w:rsidRDefault="001C6587" w:rsidP="003E7E67">
            <w:pPr>
              <w:pStyle w:val="tabela2"/>
              <w:spacing w:before="40" w:after="40" w:line="240" w:lineRule="auto"/>
              <w:jc w:val="both"/>
              <w:rPr>
                <w:b w:val="0"/>
                <w:lang w:val="ru-RU"/>
              </w:rPr>
            </w:pPr>
            <w:r w:rsidRPr="004B00EE">
              <w:rPr>
                <w:b w:val="0"/>
                <w:lang w:val="ru-RU"/>
              </w:rPr>
              <w:t>Россия, страна-сосед Евросоюза и член «большой восьмерки», является важным партнером ФРГ и ЕС во многих отношениях. Хорошее сотрудничество особенно важно в таких областях, как энергетика, промышленность и климат. Один из главных вызовов в поддержке развития демократического общества заключается в необходимости модернизации страны. Другими трудностями, которые необходимо преодолеть,</w:t>
            </w:r>
            <w:r w:rsidR="00072BE7" w:rsidRPr="004B00EE">
              <w:rPr>
                <w:b w:val="0"/>
                <w:lang w:val="ru-RU"/>
              </w:rPr>
              <w:t xml:space="preserve"> являются сырьевая зависимость, теневая экономика, излишние административные барьеры и снижение уровня рождаемости. Россия хорошо осознает свою важную геополитическую роль и сейчас является очень активным донором в области многосторонней международной помощи.</w:t>
            </w:r>
          </w:p>
          <w:p w14:paraId="69527262" w14:textId="77777777" w:rsidR="001C6587" w:rsidRPr="004B00EE" w:rsidRDefault="00072BE7"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В России </w:t>
            </w:r>
            <w:r w:rsidR="001C6587" w:rsidRPr="004B00EE">
              <w:rPr>
                <w:rFonts w:asciiTheme="minorHAnsi" w:hAnsiTheme="minorHAnsi"/>
                <w:sz w:val="20"/>
                <w:szCs w:val="20"/>
              </w:rPr>
              <w:t>GIZ</w:t>
            </w:r>
            <w:r w:rsidR="001C6587" w:rsidRPr="00934234">
              <w:rPr>
                <w:rFonts w:asciiTheme="minorHAnsi" w:hAnsiTheme="minorHAnsi"/>
                <w:sz w:val="20"/>
                <w:szCs w:val="20"/>
                <w:lang w:val="ru-RU"/>
              </w:rPr>
              <w:t xml:space="preserve"> </w:t>
            </w:r>
            <w:r w:rsidRPr="004B00EE">
              <w:rPr>
                <w:rFonts w:asciiTheme="minorHAnsi" w:hAnsiTheme="minorHAnsi"/>
                <w:sz w:val="20"/>
                <w:szCs w:val="20"/>
                <w:lang w:val="ru-RU"/>
              </w:rPr>
              <w:t>сосредоточен на различных приоритетных областях деятельности. Представляя германское правительство, проекты и программы поддерживают национальные меньшинства, обеспечивают тренинг менеджеров и занимаются экологическими вопросами.</w:t>
            </w:r>
          </w:p>
        </w:tc>
      </w:tr>
      <w:tr w:rsidR="001C6587" w:rsidRPr="004B00EE" w14:paraId="5DAA117B" w14:textId="77777777" w:rsidTr="00187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vAlign w:val="center"/>
          </w:tcPr>
          <w:p w14:paraId="2C117CEB" w14:textId="77777777" w:rsidR="001C6587" w:rsidRPr="004B00EE" w:rsidRDefault="001C6587" w:rsidP="003E7E67">
            <w:pPr>
              <w:spacing w:before="40" w:after="40"/>
              <w:jc w:val="center"/>
              <w:rPr>
                <w:rFonts w:asciiTheme="minorHAnsi" w:hAnsiTheme="minorHAnsi"/>
                <w:sz w:val="20"/>
                <w:szCs w:val="20"/>
                <w:lang w:val="ru-RU"/>
              </w:rPr>
            </w:pPr>
            <w:r w:rsidRPr="004B00EE">
              <w:rPr>
                <w:rFonts w:asciiTheme="minorHAnsi" w:hAnsiTheme="minorHAnsi"/>
                <w:sz w:val="20"/>
                <w:szCs w:val="20"/>
                <w:lang w:val="ru-RU"/>
              </w:rPr>
              <w:t>11</w:t>
            </w:r>
          </w:p>
        </w:tc>
        <w:tc>
          <w:tcPr>
            <w:tcW w:w="2836" w:type="dxa"/>
            <w:tcBorders>
              <w:top w:val="single" w:sz="4" w:space="0" w:color="auto"/>
              <w:left w:val="single" w:sz="4" w:space="0" w:color="auto"/>
              <w:bottom w:val="single" w:sz="4" w:space="0" w:color="auto"/>
              <w:right w:val="single" w:sz="4" w:space="0" w:color="auto"/>
            </w:tcBorders>
          </w:tcPr>
          <w:p w14:paraId="35F20768" w14:textId="77777777" w:rsidR="00072BE7" w:rsidRPr="003E7E67" w:rsidRDefault="00072BE7" w:rsidP="003E7E67">
            <w:pPr>
              <w:spacing w:before="40" w:after="40"/>
              <w:rPr>
                <w:rFonts w:asciiTheme="minorHAnsi" w:hAnsiTheme="minorHAnsi"/>
                <w:sz w:val="20"/>
                <w:szCs w:val="20"/>
                <w:lang w:val="ru-RU"/>
              </w:rPr>
            </w:pPr>
            <w:r w:rsidRPr="003E7E67">
              <w:rPr>
                <w:rFonts w:asciiTheme="minorHAnsi" w:hAnsiTheme="minorHAnsi"/>
                <w:sz w:val="20"/>
                <w:szCs w:val="20"/>
                <w:lang w:val="ru-RU"/>
              </w:rPr>
              <w:t>Программа RITA Фонда «Образование для демократии», финансируемая польско-американским Фондом Свободы.</w:t>
            </w:r>
          </w:p>
          <w:p w14:paraId="2112F7ED" w14:textId="77777777" w:rsidR="001C6587" w:rsidRPr="004B00EE" w:rsidRDefault="00072BE7" w:rsidP="003E7E67">
            <w:pPr>
              <w:spacing w:before="40" w:after="40"/>
              <w:rPr>
                <w:rFonts w:asciiTheme="minorHAnsi" w:hAnsiTheme="minorHAnsi"/>
                <w:sz w:val="20"/>
                <w:szCs w:val="20"/>
                <w:lang w:val="ru-RU"/>
              </w:rPr>
            </w:pPr>
            <w:r w:rsidRPr="003E7E67">
              <w:rPr>
                <w:rFonts w:asciiTheme="minorHAnsi" w:hAnsiTheme="minorHAnsi"/>
                <w:sz w:val="20"/>
                <w:szCs w:val="20"/>
                <w:lang w:val="ru-RU"/>
              </w:rPr>
              <w:t>http://www.rita.edudemo.org.pl/en/aboutrita.html</w:t>
            </w:r>
          </w:p>
        </w:tc>
        <w:tc>
          <w:tcPr>
            <w:tcW w:w="6379" w:type="dxa"/>
            <w:tcBorders>
              <w:top w:val="single" w:sz="4" w:space="0" w:color="auto"/>
              <w:left w:val="single" w:sz="4" w:space="0" w:color="auto"/>
              <w:bottom w:val="single" w:sz="4" w:space="0" w:color="auto"/>
              <w:right w:val="single" w:sz="4" w:space="0" w:color="auto"/>
            </w:tcBorders>
          </w:tcPr>
          <w:p w14:paraId="6FBDFC16" w14:textId="77777777" w:rsidR="00072BE7" w:rsidRPr="004B00EE" w:rsidRDefault="00072BE7" w:rsidP="003E7E67">
            <w:pPr>
              <w:pStyle w:val="tabela2"/>
              <w:spacing w:before="40" w:after="40" w:line="240" w:lineRule="auto"/>
              <w:jc w:val="both"/>
              <w:rPr>
                <w:b w:val="0"/>
                <w:lang w:val="ru-RU"/>
              </w:rPr>
            </w:pPr>
            <w:r w:rsidRPr="004B00EE">
              <w:rPr>
                <w:b w:val="0"/>
                <w:lang w:val="ru-RU"/>
              </w:rPr>
              <w:t xml:space="preserve">Программа </w:t>
            </w:r>
            <w:r w:rsidRPr="004B00EE">
              <w:rPr>
                <w:b w:val="0"/>
                <w:lang w:val="en-GB"/>
              </w:rPr>
              <w:t>RITA</w:t>
            </w:r>
            <w:r w:rsidRPr="00934234">
              <w:rPr>
                <w:b w:val="0"/>
                <w:lang w:val="ru-RU"/>
              </w:rPr>
              <w:t xml:space="preserve">, </w:t>
            </w:r>
            <w:r w:rsidRPr="004B00EE">
              <w:rPr>
                <w:b w:val="0"/>
                <w:lang w:val="ru-RU"/>
              </w:rPr>
              <w:t xml:space="preserve">созданная в </w:t>
            </w:r>
            <w:r w:rsidRPr="00934234">
              <w:rPr>
                <w:b w:val="0"/>
                <w:lang w:val="ru-RU"/>
              </w:rPr>
              <w:t>2000</w:t>
            </w:r>
            <w:r w:rsidRPr="004B00EE">
              <w:rPr>
                <w:b w:val="0"/>
                <w:lang w:val="ru-RU"/>
              </w:rPr>
              <w:t xml:space="preserve"> году</w:t>
            </w:r>
            <w:r w:rsidRPr="00934234">
              <w:rPr>
                <w:b w:val="0"/>
                <w:lang w:val="ru-RU"/>
              </w:rPr>
              <w:t xml:space="preserve"> </w:t>
            </w:r>
            <w:r w:rsidRPr="004B00EE">
              <w:rPr>
                <w:b w:val="0"/>
                <w:lang w:val="ru-RU"/>
              </w:rPr>
              <w:t>в качестве инициативы польско-американского Фонда Свободы</w:t>
            </w:r>
            <w:r w:rsidRPr="00934234">
              <w:rPr>
                <w:b w:val="0"/>
                <w:lang w:val="ru-RU"/>
              </w:rPr>
              <w:t xml:space="preserve">, </w:t>
            </w:r>
            <w:r w:rsidRPr="004B00EE">
              <w:rPr>
                <w:b w:val="0"/>
                <w:lang w:val="ru-RU"/>
              </w:rPr>
              <w:t xml:space="preserve">создало Фонд «Образование для демократии». Его цель заключается в поддержке демократической и рыночной трансформации в странах Восточной Европы, Кавказа и Средней Азии, главным образом посредством использования польского опыта в данной сфере. </w:t>
            </w:r>
            <w:r w:rsidR="0071122B" w:rsidRPr="004B00EE">
              <w:rPr>
                <w:b w:val="0"/>
                <w:lang w:val="ru-RU"/>
              </w:rPr>
              <w:t>Важной целью программы является подготовка новых лидеров как социальной, интеллектуальной и экономической элиты, готовой и способной работать нат благо демократии, свободной рыночной экономики и гражданского общества. Он продвигает идею международного сотрудничества, межкультурного диалога и этических стандартов в трансграничном сотрудничестве. Программа включает открытый конкурс грантов</w:t>
            </w:r>
            <w:r w:rsidR="0071122B" w:rsidRPr="00934234">
              <w:rPr>
                <w:b w:val="0"/>
                <w:lang w:val="ru-RU"/>
              </w:rPr>
              <w:t xml:space="preserve"> </w:t>
            </w:r>
            <w:r w:rsidR="0071122B" w:rsidRPr="004B00EE">
              <w:rPr>
                <w:b w:val="0"/>
                <w:lang w:val="ru-RU"/>
              </w:rPr>
              <w:t>для польских НПО, финансирование проектов направленных на поддержку трансформации в странах Программы, а также поддержку развития сотрудничества на местном уровне (стандартное финансирование одного проекта достигает 40 000 злотых).</w:t>
            </w:r>
            <w:r w:rsidR="0071122B" w:rsidRPr="00934234">
              <w:rPr>
                <w:b w:val="0"/>
                <w:lang w:val="ru-RU"/>
              </w:rPr>
              <w:t xml:space="preserve"> </w:t>
            </w:r>
            <w:r w:rsidR="0071122B" w:rsidRPr="004B00EE">
              <w:rPr>
                <w:b w:val="0"/>
                <w:lang w:val="ru-RU"/>
              </w:rPr>
              <w:t>Образовательная и экспертная поддержка в реализации проектов, включающих кооперацию со странами, предусмотренными Программой. Помощь в установлении контактов и партнерского сотрудничества между польскими НПО, образовательными учреждениями и органами местного самоуправления с партнерами из стран Программы.</w:t>
            </w:r>
          </w:p>
          <w:p w14:paraId="667CD2A6" w14:textId="77777777" w:rsidR="001C6587" w:rsidRPr="004B00EE" w:rsidRDefault="0071122B" w:rsidP="003E7E67">
            <w:pPr>
              <w:spacing w:before="40" w:after="40"/>
              <w:jc w:val="both"/>
              <w:rPr>
                <w:rFonts w:asciiTheme="minorHAnsi" w:hAnsiTheme="minorHAnsi"/>
                <w:sz w:val="20"/>
                <w:szCs w:val="20"/>
                <w:lang w:val="ru-RU"/>
              </w:rPr>
            </w:pPr>
            <w:r w:rsidRPr="004B00EE">
              <w:rPr>
                <w:rFonts w:asciiTheme="minorHAnsi" w:hAnsiTheme="minorHAnsi"/>
                <w:sz w:val="20"/>
                <w:szCs w:val="20"/>
                <w:lang w:val="ru-RU"/>
              </w:rPr>
              <w:t xml:space="preserve">Формы финансирования могут использоваться для сотрудничества с польскими организациями для того, чтобы обучить штат </w:t>
            </w:r>
            <w:r w:rsidR="00072BE7" w:rsidRPr="00934234">
              <w:rPr>
                <w:rFonts w:asciiTheme="minorHAnsi" w:hAnsiTheme="minorHAnsi"/>
                <w:sz w:val="20"/>
                <w:szCs w:val="20"/>
                <w:lang w:val="ru-RU"/>
              </w:rPr>
              <w:t xml:space="preserve">РЦФГ </w:t>
            </w:r>
            <w:r w:rsidRPr="004B00EE">
              <w:rPr>
                <w:rFonts w:asciiTheme="minorHAnsi" w:hAnsiTheme="minorHAnsi"/>
                <w:sz w:val="20"/>
                <w:szCs w:val="20"/>
                <w:lang w:val="ru-RU"/>
              </w:rPr>
              <w:t xml:space="preserve">в области программ финансового образования </w:t>
            </w:r>
            <w:r w:rsidR="00072BE7" w:rsidRPr="00934234">
              <w:rPr>
                <w:rFonts w:asciiTheme="minorHAnsi" w:hAnsiTheme="minorHAnsi"/>
                <w:sz w:val="20"/>
                <w:szCs w:val="20"/>
                <w:lang w:val="ru-RU"/>
              </w:rPr>
              <w:t>(</w:t>
            </w:r>
            <w:r w:rsidRPr="004B00EE">
              <w:rPr>
                <w:rFonts w:asciiTheme="minorHAnsi" w:hAnsiTheme="minorHAnsi"/>
                <w:sz w:val="20"/>
                <w:szCs w:val="20"/>
                <w:lang w:val="ru-RU"/>
              </w:rPr>
              <w:t>польские НПО являются бенефициариями гранта</w:t>
            </w:r>
            <w:r w:rsidR="00072BE7" w:rsidRPr="00934234">
              <w:rPr>
                <w:rFonts w:asciiTheme="minorHAnsi" w:hAnsiTheme="minorHAnsi"/>
                <w:sz w:val="20"/>
                <w:szCs w:val="20"/>
                <w:lang w:val="ru-RU"/>
              </w:rPr>
              <w:t xml:space="preserve">). </w:t>
            </w:r>
            <w:r w:rsidRPr="004B00EE">
              <w:rPr>
                <w:rFonts w:asciiTheme="minorHAnsi" w:hAnsiTheme="minorHAnsi"/>
                <w:sz w:val="20"/>
                <w:szCs w:val="20"/>
                <w:lang w:val="ru-RU"/>
              </w:rPr>
              <w:t>Ближайший крайний срок подачи заявок</w:t>
            </w:r>
            <w:r w:rsidR="00072BE7" w:rsidRPr="004B00EE">
              <w:rPr>
                <w:rFonts w:asciiTheme="minorHAnsi" w:hAnsiTheme="minorHAnsi"/>
                <w:sz w:val="20"/>
                <w:szCs w:val="20"/>
              </w:rPr>
              <w:t>: 15.10.2013</w:t>
            </w:r>
            <w:r w:rsidRPr="004B00EE">
              <w:rPr>
                <w:rFonts w:asciiTheme="minorHAnsi" w:hAnsiTheme="minorHAnsi"/>
                <w:sz w:val="20"/>
                <w:szCs w:val="20"/>
                <w:lang w:val="ru-RU"/>
              </w:rPr>
              <w:t xml:space="preserve"> г</w:t>
            </w:r>
            <w:r w:rsidR="00072BE7" w:rsidRPr="004B00EE">
              <w:rPr>
                <w:rFonts w:asciiTheme="minorHAnsi" w:hAnsiTheme="minorHAnsi"/>
                <w:sz w:val="20"/>
                <w:szCs w:val="20"/>
              </w:rPr>
              <w:t>.</w:t>
            </w:r>
          </w:p>
        </w:tc>
      </w:tr>
    </w:tbl>
    <w:p w14:paraId="606D7A17" w14:textId="77777777" w:rsidR="008E4879" w:rsidRDefault="008E4879" w:rsidP="008E4879">
      <w:pPr>
        <w:pStyle w:val="BlockFLRUS"/>
        <w:rPr>
          <w:rFonts w:asciiTheme="minorHAnsi" w:hAnsiTheme="minorHAnsi"/>
          <w:b/>
        </w:rPr>
      </w:pPr>
    </w:p>
    <w:p w14:paraId="62F1BF76" w14:textId="77777777" w:rsidR="003E7E67" w:rsidRPr="004B00EE" w:rsidRDefault="003E7E67" w:rsidP="008E4879">
      <w:pPr>
        <w:pStyle w:val="BlockFLRUS"/>
        <w:rPr>
          <w:rFonts w:asciiTheme="minorHAnsi" w:hAnsiTheme="minorHAnsi"/>
          <w:b/>
        </w:rPr>
      </w:pPr>
    </w:p>
    <w:p w14:paraId="6F4AFC6A" w14:textId="77777777" w:rsidR="008E4879" w:rsidRPr="004B00EE" w:rsidRDefault="008E4879" w:rsidP="008E4879">
      <w:pPr>
        <w:pStyle w:val="Infobox"/>
        <w:rPr>
          <w:b/>
        </w:rPr>
      </w:pPr>
      <w:r w:rsidRPr="004B00EE">
        <w:rPr>
          <w:b/>
          <w:lang w:val="ru-RU"/>
        </w:rPr>
        <w:lastRenderedPageBreak/>
        <w:t>Рекомендации</w:t>
      </w:r>
      <w:r w:rsidRPr="004B00EE">
        <w:rPr>
          <w:b/>
        </w:rPr>
        <w:t>:</w:t>
      </w:r>
    </w:p>
    <w:p w14:paraId="2AC25396" w14:textId="77777777" w:rsidR="008E4879" w:rsidRPr="004B00EE" w:rsidRDefault="008E4879" w:rsidP="008E4879">
      <w:pPr>
        <w:pStyle w:val="Infobox"/>
      </w:pPr>
      <w:r w:rsidRPr="004B00EE">
        <w:rPr>
          <w:lang w:val="ru-RU"/>
        </w:rPr>
        <w:t>Мы рекомендуем следующие первые шаги для поиска финансирования из международных организаций</w:t>
      </w:r>
      <w:r w:rsidRPr="004B00EE">
        <w:t>:</w:t>
      </w:r>
    </w:p>
    <w:p w14:paraId="7C0D7CAD" w14:textId="77777777" w:rsidR="008E4879" w:rsidRPr="00934234" w:rsidRDefault="008E4879" w:rsidP="008E4879">
      <w:pPr>
        <w:pStyle w:val="Infobox"/>
        <w:rPr>
          <w:lang w:val="ru-RU"/>
        </w:rPr>
      </w:pPr>
      <w:r w:rsidRPr="004B00EE">
        <w:rPr>
          <w:b/>
          <w:lang w:val="ru-RU"/>
        </w:rPr>
        <w:t>Северный Совет</w:t>
      </w:r>
      <w:r w:rsidRPr="004B00EE">
        <w:t xml:space="preserve"> –</w:t>
      </w:r>
      <w:r w:rsidRPr="004B00EE">
        <w:rPr>
          <w:lang w:val="ru-RU"/>
        </w:rPr>
        <w:t xml:space="preserve"> стратегическое финансирование </w:t>
      </w:r>
      <w:r w:rsidRPr="004B00EE">
        <w:t xml:space="preserve">РЦФГ </w:t>
      </w:r>
      <w:r w:rsidRPr="004B00EE">
        <w:rPr>
          <w:lang w:val="ru-RU"/>
        </w:rPr>
        <w:t>может исходить от механизмов международного сотрудничества в регионе Балтийского моря</w:t>
      </w:r>
      <w:r w:rsidRPr="004B00EE">
        <w:t xml:space="preserve">. </w:t>
      </w:r>
      <w:r w:rsidRPr="004B00EE">
        <w:rPr>
          <w:lang w:val="ru-RU"/>
        </w:rPr>
        <w:t xml:space="preserve">Северный Совет предлагает различные пути финансирования проектов в северо-восточной России в сотрудничестве с дургими странами Балтийского региона. РЦФГ должно контактировать с Представительством в Калининграде и представлять различные идеи для проектов по финансовой грамотности: укрепление финансовых навыков и защита прав потребителей, разработка проекта высшего образования для стимулирования финансового образования учителей в высших образовательных учреждениях, образования в области потребительских прав для молодежи. </w:t>
      </w:r>
    </w:p>
    <w:p w14:paraId="2C74FB39" w14:textId="77777777" w:rsidR="008E4879" w:rsidRPr="004B00EE" w:rsidRDefault="008E4879" w:rsidP="008E4879">
      <w:pPr>
        <w:pStyle w:val="Infobox"/>
        <w:rPr>
          <w:lang w:val="ru-RU"/>
        </w:rPr>
      </w:pPr>
      <w:r w:rsidRPr="004B00EE">
        <w:rPr>
          <w:b/>
          <w:lang w:val="ru-RU"/>
        </w:rPr>
        <w:t xml:space="preserve">Шведское агентство международного развития сотрудничества и Шведский Институт </w:t>
      </w:r>
      <w:r w:rsidRPr="00934234">
        <w:rPr>
          <w:lang w:val="ru-RU"/>
        </w:rPr>
        <w:t>–</w:t>
      </w:r>
      <w:r w:rsidRPr="004B00EE">
        <w:rPr>
          <w:lang w:val="ru-RU"/>
        </w:rPr>
        <w:t xml:space="preserve"> Швеция представляет большой интерес в плане развития сотрудничества и добрососедства в балтийском регионе и обладает средствами для совместных проектов. Рекомендуется связаться с Агентством и поискать гранты на развитие навыков потребителей финансовых услуг.</w:t>
      </w:r>
    </w:p>
    <w:p w14:paraId="1ED695A5" w14:textId="77777777" w:rsidR="008E4879" w:rsidRPr="00934234" w:rsidRDefault="005B7B81" w:rsidP="008E4879">
      <w:pPr>
        <w:pStyle w:val="Infobox"/>
        <w:rPr>
          <w:lang w:val="ru-RU"/>
        </w:rPr>
      </w:pPr>
      <w:r w:rsidRPr="004B00EE">
        <w:rPr>
          <w:b/>
          <w:lang w:val="ru-RU"/>
        </w:rPr>
        <w:t xml:space="preserve">Делегация ЕС в России </w:t>
      </w:r>
      <w:r w:rsidR="008E4879" w:rsidRPr="00934234">
        <w:rPr>
          <w:lang w:val="ru-RU"/>
        </w:rPr>
        <w:t>–</w:t>
      </w:r>
      <w:r w:rsidRPr="004B00EE">
        <w:rPr>
          <w:lang w:val="ru-RU"/>
        </w:rPr>
        <w:t xml:space="preserve"> установить контакт с Делегацией для того, чтобы обсудить возможность финансирования программ </w:t>
      </w:r>
      <w:r w:rsidRPr="00934234">
        <w:rPr>
          <w:lang w:val="ru-RU"/>
        </w:rPr>
        <w:t>финансов</w:t>
      </w:r>
      <w:r w:rsidRPr="004B00EE">
        <w:rPr>
          <w:lang w:val="ru-RU"/>
        </w:rPr>
        <w:t>ой</w:t>
      </w:r>
      <w:r w:rsidRPr="00934234">
        <w:rPr>
          <w:lang w:val="ru-RU"/>
        </w:rPr>
        <w:t xml:space="preserve"> грамотност</w:t>
      </w:r>
      <w:r w:rsidRPr="004B00EE">
        <w:rPr>
          <w:lang w:val="ru-RU"/>
        </w:rPr>
        <w:t>и</w:t>
      </w:r>
      <w:r w:rsidR="008E4879" w:rsidRPr="00934234">
        <w:rPr>
          <w:lang w:val="ru-RU"/>
        </w:rPr>
        <w:t xml:space="preserve"> </w:t>
      </w:r>
      <w:r w:rsidRPr="004B00EE">
        <w:rPr>
          <w:lang w:val="ru-RU"/>
        </w:rPr>
        <w:t xml:space="preserve">в </w:t>
      </w:r>
      <w:r w:rsidRPr="00934234">
        <w:rPr>
          <w:lang w:val="ru-RU"/>
        </w:rPr>
        <w:t>Калининградск</w:t>
      </w:r>
      <w:r w:rsidRPr="004B00EE">
        <w:rPr>
          <w:lang w:val="ru-RU"/>
        </w:rPr>
        <w:t>ой</w:t>
      </w:r>
      <w:r w:rsidRPr="00934234">
        <w:rPr>
          <w:lang w:val="ru-RU"/>
        </w:rPr>
        <w:t xml:space="preserve"> област</w:t>
      </w:r>
      <w:r w:rsidRPr="004B00EE">
        <w:rPr>
          <w:lang w:val="ru-RU"/>
        </w:rPr>
        <w:t>и в сотрудничестве с соседними странами ЕС. Представить</w:t>
      </w:r>
      <w:r w:rsidR="008E4879" w:rsidRPr="00934234">
        <w:rPr>
          <w:lang w:val="ru-RU"/>
        </w:rPr>
        <w:t xml:space="preserve"> </w:t>
      </w:r>
      <w:r w:rsidRPr="004B00EE">
        <w:rPr>
          <w:lang w:val="ru-RU"/>
        </w:rPr>
        <w:t xml:space="preserve">кампанию в сфере финансовой грамотности как систему мероприятий, направленных на развитие навыков потребителей на рынке. Финансирование следует запрашивать от Европейского Инструмента за Демократию и Права Человека </w:t>
      </w:r>
      <w:r w:rsidR="008E4879" w:rsidRPr="00934234">
        <w:rPr>
          <w:lang w:val="ru-RU"/>
        </w:rPr>
        <w:t>(</w:t>
      </w:r>
      <w:r w:rsidR="008E4879" w:rsidRPr="004B00EE">
        <w:t>EIDHR</w:t>
      </w:r>
      <w:r w:rsidR="008E4879" w:rsidRPr="00934234">
        <w:rPr>
          <w:lang w:val="ru-RU"/>
        </w:rPr>
        <w:t>).</w:t>
      </w:r>
    </w:p>
    <w:p w14:paraId="2937AFE9" w14:textId="77777777" w:rsidR="008E4879" w:rsidRPr="00934234" w:rsidRDefault="005B7B81" w:rsidP="008E4879">
      <w:pPr>
        <w:pStyle w:val="Infobox"/>
        <w:rPr>
          <w:lang w:val="ru-RU"/>
        </w:rPr>
      </w:pPr>
      <w:r w:rsidRPr="004B00EE">
        <w:rPr>
          <w:b/>
          <w:lang w:val="ru-RU"/>
        </w:rPr>
        <w:t xml:space="preserve">Фонд «Новая Евразия» </w:t>
      </w:r>
      <w:r w:rsidR="008E4879" w:rsidRPr="00934234">
        <w:rPr>
          <w:lang w:val="ru-RU"/>
        </w:rPr>
        <w:t xml:space="preserve">– </w:t>
      </w:r>
      <w:r w:rsidRPr="004B00EE">
        <w:rPr>
          <w:lang w:val="ru-RU"/>
        </w:rPr>
        <w:t xml:space="preserve">связаться с Фондом для рассмотрения возможностей финансирования совместных программ. Представить идею модернизацию учебных программ по экономике (путем добавления финансового образования как обязательного предмета). </w:t>
      </w:r>
    </w:p>
    <w:p w14:paraId="586456BC" w14:textId="77777777" w:rsidR="008E4879" w:rsidRPr="00934234" w:rsidRDefault="005B7B81" w:rsidP="008E4879">
      <w:pPr>
        <w:pStyle w:val="Infobox"/>
        <w:rPr>
          <w:lang w:val="ru-RU"/>
        </w:rPr>
      </w:pPr>
      <w:r w:rsidRPr="004B00EE">
        <w:rPr>
          <w:b/>
          <w:lang w:val="ru-RU"/>
        </w:rPr>
        <w:t xml:space="preserve">Национальный фонд поддержки демократии </w:t>
      </w:r>
      <w:r w:rsidR="008E4879" w:rsidRPr="00934234">
        <w:rPr>
          <w:lang w:val="ru-RU"/>
        </w:rPr>
        <w:t xml:space="preserve">– </w:t>
      </w:r>
      <w:r w:rsidRPr="004B00EE">
        <w:rPr>
          <w:lang w:val="ru-RU"/>
        </w:rPr>
        <w:t xml:space="preserve">связаться с Фондом для изучения возможностей получения грантов для увеличения знаний потребителей финансовых услуг, инструментов защиты прав потребителей на финансовом рынке. </w:t>
      </w:r>
      <w:r w:rsidR="0033460D" w:rsidRPr="004B00EE">
        <w:rPr>
          <w:lang w:val="ru-RU"/>
        </w:rPr>
        <w:t>Представить цели кампании ф</w:t>
      </w:r>
      <w:r w:rsidR="0033460D" w:rsidRPr="00934234">
        <w:rPr>
          <w:lang w:val="ru-RU"/>
        </w:rPr>
        <w:t>инансов</w:t>
      </w:r>
      <w:r w:rsidR="0033460D" w:rsidRPr="004B00EE">
        <w:rPr>
          <w:lang w:val="ru-RU"/>
        </w:rPr>
        <w:t>ой</w:t>
      </w:r>
      <w:r w:rsidR="0033460D" w:rsidRPr="00934234">
        <w:rPr>
          <w:lang w:val="ru-RU"/>
        </w:rPr>
        <w:t xml:space="preserve"> грамотност</w:t>
      </w:r>
      <w:r w:rsidR="0033460D" w:rsidRPr="004B00EE">
        <w:rPr>
          <w:lang w:val="ru-RU"/>
        </w:rPr>
        <w:t>и</w:t>
      </w:r>
      <w:r w:rsidR="008E4879" w:rsidRPr="00934234">
        <w:rPr>
          <w:lang w:val="ru-RU"/>
        </w:rPr>
        <w:t xml:space="preserve"> </w:t>
      </w:r>
      <w:r w:rsidR="0033460D" w:rsidRPr="004B00EE">
        <w:rPr>
          <w:lang w:val="ru-RU"/>
        </w:rPr>
        <w:t xml:space="preserve">с фокусом на выгодах для обычных граждан. </w:t>
      </w:r>
    </w:p>
    <w:p w14:paraId="1C604304" w14:textId="77777777" w:rsidR="008E4879" w:rsidRPr="00934234" w:rsidRDefault="0033460D" w:rsidP="008E4879">
      <w:pPr>
        <w:pStyle w:val="Infobox"/>
        <w:rPr>
          <w:lang w:val="ru-RU"/>
        </w:rPr>
      </w:pPr>
      <w:r w:rsidRPr="004B00EE">
        <w:rPr>
          <w:b/>
          <w:lang w:val="ru-RU"/>
        </w:rPr>
        <w:t xml:space="preserve">Германское агентство международного развития </w:t>
      </w:r>
      <w:r w:rsidR="008E4879" w:rsidRPr="00934234">
        <w:rPr>
          <w:b/>
          <w:lang w:val="ru-RU"/>
        </w:rPr>
        <w:t>(</w:t>
      </w:r>
      <w:r w:rsidR="008E4879" w:rsidRPr="004B00EE">
        <w:rPr>
          <w:b/>
        </w:rPr>
        <w:t>GIZ</w:t>
      </w:r>
      <w:r w:rsidR="008E4879" w:rsidRPr="00934234">
        <w:rPr>
          <w:b/>
          <w:lang w:val="ru-RU"/>
        </w:rPr>
        <w:t>)</w:t>
      </w:r>
      <w:r w:rsidR="008E4879" w:rsidRPr="00934234">
        <w:rPr>
          <w:lang w:val="ru-RU"/>
        </w:rPr>
        <w:t xml:space="preserve"> – </w:t>
      </w:r>
      <w:r w:rsidRPr="004B00EE">
        <w:rPr>
          <w:lang w:val="ru-RU"/>
        </w:rPr>
        <w:t xml:space="preserve">связаться с российским представительством для изучения возможностей финансирования различных форм тренингов в области финансовых вопросов для персонала как в РЦФГ, так и в инфо-пунктах, а также тренингов для незаивисимых экспертов, которые могли бы помочь </w:t>
      </w:r>
      <w:r w:rsidR="008E4879" w:rsidRPr="00934234">
        <w:rPr>
          <w:lang w:val="ru-RU"/>
        </w:rPr>
        <w:t xml:space="preserve">РЦФГ </w:t>
      </w:r>
      <w:r w:rsidRPr="004B00EE">
        <w:rPr>
          <w:lang w:val="ru-RU"/>
        </w:rPr>
        <w:t>в программах ф</w:t>
      </w:r>
      <w:r w:rsidRPr="00934234">
        <w:rPr>
          <w:lang w:val="ru-RU"/>
        </w:rPr>
        <w:t>инансов</w:t>
      </w:r>
      <w:r w:rsidRPr="004B00EE">
        <w:rPr>
          <w:lang w:val="ru-RU"/>
        </w:rPr>
        <w:t>ой</w:t>
      </w:r>
      <w:r w:rsidRPr="00934234">
        <w:rPr>
          <w:lang w:val="ru-RU"/>
        </w:rPr>
        <w:t xml:space="preserve"> грамотност</w:t>
      </w:r>
      <w:r w:rsidRPr="004B00EE">
        <w:rPr>
          <w:lang w:val="ru-RU"/>
        </w:rPr>
        <w:t>и</w:t>
      </w:r>
      <w:r w:rsidR="008E4879" w:rsidRPr="00934234">
        <w:rPr>
          <w:lang w:val="ru-RU"/>
        </w:rPr>
        <w:t>.</w:t>
      </w:r>
    </w:p>
    <w:p w14:paraId="33F7A654" w14:textId="77777777" w:rsidR="0033460D" w:rsidRPr="004B00EE" w:rsidRDefault="0033460D" w:rsidP="0033460D">
      <w:pPr>
        <w:pStyle w:val="N3"/>
        <w:rPr>
          <w:rFonts w:asciiTheme="minorHAnsi" w:hAnsiTheme="minorHAnsi"/>
          <w:lang w:val="en-GB"/>
        </w:rPr>
      </w:pPr>
      <w:bookmarkStart w:id="154" w:name="_Toc356970402"/>
      <w:r w:rsidRPr="004B00EE">
        <w:rPr>
          <w:rFonts w:asciiTheme="minorHAnsi" w:hAnsiTheme="minorHAnsi"/>
          <w:lang w:val="ru-RU"/>
        </w:rPr>
        <w:t>Руководство по сотрудничеству с бизнесом</w:t>
      </w:r>
      <w:bookmarkEnd w:id="154"/>
    </w:p>
    <w:p w14:paraId="3EB4AEFF" w14:textId="77777777" w:rsidR="004B3456" w:rsidRPr="004B00EE" w:rsidRDefault="0033460D" w:rsidP="004B3456">
      <w:pPr>
        <w:pStyle w:val="BlockFLRUS"/>
        <w:rPr>
          <w:rFonts w:asciiTheme="minorHAnsi" w:hAnsiTheme="minorHAnsi"/>
          <w:lang w:val="ru-RU"/>
        </w:rPr>
      </w:pPr>
      <w:r w:rsidRPr="004B00EE">
        <w:rPr>
          <w:rFonts w:asciiTheme="minorHAnsi" w:hAnsiTheme="minorHAnsi"/>
          <w:lang w:val="ru-RU"/>
        </w:rPr>
        <w:t>Решение социальных, экологических и экономических проблем, с которыми сталкиваются развивающиеся страны, является таким вызовом, с которым самостоятельно государство справиться не может. В соврменном мире государство, гражданское общество и частный сектор должны нести равную ответственность и предпринимать согласованные деяйствия. Компании частного сектора играют ключевую роль в формировании социальной, экономической и культурной среды</w:t>
      </w:r>
      <w:r w:rsidRPr="00934234">
        <w:rPr>
          <w:rFonts w:asciiTheme="minorHAnsi" w:hAnsiTheme="minorHAnsi"/>
          <w:lang w:val="ru-RU"/>
        </w:rPr>
        <w:t xml:space="preserve">, </w:t>
      </w:r>
      <w:r w:rsidRPr="004B00EE">
        <w:rPr>
          <w:rFonts w:asciiTheme="minorHAnsi" w:hAnsiTheme="minorHAnsi"/>
          <w:lang w:val="ru-RU"/>
        </w:rPr>
        <w:t xml:space="preserve">а также </w:t>
      </w:r>
      <w:r w:rsidR="004B3456" w:rsidRPr="004B00EE">
        <w:rPr>
          <w:rFonts w:asciiTheme="minorHAnsi" w:hAnsiTheme="minorHAnsi"/>
          <w:lang w:val="ru-RU"/>
        </w:rPr>
        <w:t>условий, в которых происходит работа, производство и потребление.</w:t>
      </w:r>
      <w:r w:rsidR="004B3456" w:rsidRPr="00934234">
        <w:rPr>
          <w:rFonts w:asciiTheme="minorHAnsi" w:hAnsiTheme="minorHAnsi"/>
          <w:lang w:val="ru-RU"/>
        </w:rPr>
        <w:t xml:space="preserve"> </w:t>
      </w:r>
      <w:r w:rsidR="004B3456" w:rsidRPr="004B00EE">
        <w:rPr>
          <w:rFonts w:asciiTheme="minorHAnsi" w:hAnsiTheme="minorHAnsi"/>
          <w:lang w:val="ru-RU"/>
        </w:rPr>
        <w:t xml:space="preserve">Это особенно верно для финансового сектора, где множество компаний проявляют актвиность в </w:t>
      </w:r>
      <w:r w:rsidR="004B3456" w:rsidRPr="004B00EE">
        <w:rPr>
          <w:rFonts w:asciiTheme="minorHAnsi" w:hAnsiTheme="minorHAnsi"/>
          <w:lang w:val="ru-RU"/>
        </w:rPr>
        <w:lastRenderedPageBreak/>
        <w:t xml:space="preserve">области финансового образования. При реализации общественной миссии часто используются ресурсы государственного и частного сектора (в форме грантов или пожертвований). Однако, для целей программ финансовой грамотности в </w:t>
      </w:r>
      <w:r w:rsidR="004B3456" w:rsidRPr="00934234">
        <w:rPr>
          <w:rFonts w:asciiTheme="minorHAnsi" w:hAnsiTheme="minorHAnsi"/>
          <w:lang w:val="ru-RU"/>
        </w:rPr>
        <w:t>Калининградск</w:t>
      </w:r>
      <w:r w:rsidR="004B3456" w:rsidRPr="004B00EE">
        <w:rPr>
          <w:rFonts w:asciiTheme="minorHAnsi" w:hAnsiTheme="minorHAnsi"/>
          <w:lang w:val="ru-RU"/>
        </w:rPr>
        <w:t>ой</w:t>
      </w:r>
      <w:r w:rsidR="004B3456" w:rsidRPr="00934234">
        <w:rPr>
          <w:rFonts w:asciiTheme="minorHAnsi" w:hAnsiTheme="minorHAnsi"/>
          <w:lang w:val="ru-RU"/>
        </w:rPr>
        <w:t xml:space="preserve"> област</w:t>
      </w:r>
      <w:r w:rsidR="004B3456" w:rsidRPr="004B00EE">
        <w:rPr>
          <w:rFonts w:asciiTheme="minorHAnsi" w:hAnsiTheme="minorHAnsi"/>
          <w:lang w:val="ru-RU"/>
        </w:rPr>
        <w:t>и</w:t>
      </w:r>
      <w:r w:rsidRPr="00934234">
        <w:rPr>
          <w:rFonts w:asciiTheme="minorHAnsi" w:hAnsiTheme="minorHAnsi"/>
          <w:lang w:val="ru-RU"/>
        </w:rPr>
        <w:t xml:space="preserve">, РЦФГ </w:t>
      </w:r>
      <w:r w:rsidR="004B3456" w:rsidRPr="004B00EE">
        <w:rPr>
          <w:rFonts w:asciiTheme="minorHAnsi" w:hAnsiTheme="minorHAnsi"/>
          <w:lang w:val="ru-RU"/>
        </w:rPr>
        <w:t>должен устанавливать тесное сотрудничество с бизнесом и искать финансирование напрямую от компаний, особенно из финансового сектора.</w:t>
      </w:r>
    </w:p>
    <w:p w14:paraId="34AA353E" w14:textId="77777777" w:rsidR="004B3456" w:rsidRPr="00934234" w:rsidRDefault="004B3456" w:rsidP="0033460D">
      <w:pPr>
        <w:pStyle w:val="BlockFLRUS"/>
        <w:rPr>
          <w:rFonts w:asciiTheme="minorHAnsi" w:hAnsiTheme="minorHAnsi"/>
          <w:lang w:val="ru-RU"/>
        </w:rPr>
      </w:pPr>
      <w:r w:rsidRPr="004B00EE">
        <w:rPr>
          <w:rFonts w:asciiTheme="minorHAnsi" w:hAnsiTheme="minorHAnsi"/>
          <w:lang w:val="ru-RU"/>
        </w:rPr>
        <w:t xml:space="preserve">Структуры бизнеса всех размеров, хотя и не всегда заинтересованные в вопросах финансового образования, могут быть в целом хорошими партнерами во многих мероприятиях и вопросах. Они могут участвовать в программах финансовой грамотности многими способами. Например, поставщики электроэнергии (или газа) могут вступить в сотрудничество с РЦФГ по сбережению энергии в домохозяйствах, который может являться частью другого проекта по сокращению расходов домохозяйств. Или страховая компания может быть партнером РЦФГ </w:t>
      </w:r>
      <w:r w:rsidR="009C3D86" w:rsidRPr="004B00EE">
        <w:rPr>
          <w:rFonts w:asciiTheme="minorHAnsi" w:hAnsiTheme="minorHAnsi"/>
          <w:lang w:val="ru-RU"/>
        </w:rPr>
        <w:t>в проведении, напрмиер, семинаров для пожилых людей. Или небольшое издательство может сократить расходы на печать буклетов и плакатов на 50 % для РЦФГ. Существует множество возможностей использовать различные формы сотрудничества.</w:t>
      </w:r>
    </w:p>
    <w:p w14:paraId="00C965BE" w14:textId="77777777" w:rsidR="009C3D86" w:rsidRPr="004B00EE" w:rsidRDefault="009C3D86" w:rsidP="0033460D">
      <w:pPr>
        <w:pStyle w:val="BlockFLRUS"/>
        <w:rPr>
          <w:rFonts w:asciiTheme="minorHAnsi" w:hAnsiTheme="minorHAnsi"/>
          <w:lang w:val="ru-RU"/>
        </w:rPr>
      </w:pPr>
      <w:r w:rsidRPr="004B00EE">
        <w:rPr>
          <w:rFonts w:asciiTheme="minorHAnsi" w:hAnsiTheme="minorHAnsi"/>
          <w:lang w:val="ru-RU"/>
        </w:rPr>
        <w:t>Однако, ф</w:t>
      </w:r>
      <w:r w:rsidR="0033460D" w:rsidRPr="00934234">
        <w:rPr>
          <w:rFonts w:asciiTheme="minorHAnsi" w:hAnsiTheme="minorHAnsi"/>
          <w:lang w:val="ru-RU"/>
        </w:rPr>
        <w:t xml:space="preserve">инансовая грамотность </w:t>
      </w:r>
      <w:r w:rsidRPr="004B00EE">
        <w:rPr>
          <w:rFonts w:asciiTheme="minorHAnsi" w:hAnsiTheme="minorHAnsi"/>
          <w:lang w:val="ru-RU"/>
        </w:rPr>
        <w:t>является общественной миссией и не может носить коммерческого характера. РЦФГ должно принять следующие руководящие принципы для сотрудничества с представителями бизнеса. Для целей Отчета бизнес-единицами считаются:</w:t>
      </w:r>
    </w:p>
    <w:p w14:paraId="4950D1CF" w14:textId="77777777" w:rsidR="0033460D" w:rsidRPr="00934234" w:rsidRDefault="009C3D86" w:rsidP="0056140E">
      <w:pPr>
        <w:pStyle w:val="BlockFLRUS"/>
        <w:numPr>
          <w:ilvl w:val="0"/>
          <w:numId w:val="15"/>
        </w:numPr>
        <w:rPr>
          <w:rFonts w:asciiTheme="minorHAnsi" w:hAnsiTheme="minorHAnsi"/>
          <w:lang w:val="ru-RU"/>
        </w:rPr>
      </w:pPr>
      <w:r w:rsidRPr="004B00EE">
        <w:rPr>
          <w:rFonts w:asciiTheme="minorHAnsi" w:hAnsiTheme="minorHAnsi"/>
          <w:lang w:val="ru-RU"/>
        </w:rPr>
        <w:t>Прибыльные и коммерческие предприятия или бизнес-единицы</w:t>
      </w:r>
      <w:r w:rsidR="0033460D" w:rsidRPr="00934234">
        <w:rPr>
          <w:rFonts w:asciiTheme="minorHAnsi" w:hAnsiTheme="minorHAnsi"/>
          <w:lang w:val="ru-RU"/>
        </w:rPr>
        <w:t xml:space="preserve">; </w:t>
      </w:r>
    </w:p>
    <w:p w14:paraId="3C8DDD59" w14:textId="77777777" w:rsidR="0033460D" w:rsidRPr="00934234" w:rsidRDefault="009C3D86" w:rsidP="0056140E">
      <w:pPr>
        <w:pStyle w:val="BlockFLRUS"/>
        <w:numPr>
          <w:ilvl w:val="0"/>
          <w:numId w:val="15"/>
        </w:numPr>
        <w:rPr>
          <w:rFonts w:asciiTheme="minorHAnsi" w:hAnsiTheme="minorHAnsi"/>
          <w:lang w:val="ru-RU"/>
        </w:rPr>
      </w:pPr>
      <w:r w:rsidRPr="004B00EE">
        <w:rPr>
          <w:rFonts w:asciiTheme="minorHAnsi" w:hAnsiTheme="minorHAnsi"/>
          <w:lang w:val="ru-RU"/>
        </w:rPr>
        <w:t xml:space="preserve">Ассоциации и объединения бизнеса </w:t>
      </w:r>
      <w:r w:rsidR="0033460D" w:rsidRPr="00934234">
        <w:rPr>
          <w:rFonts w:asciiTheme="minorHAnsi" w:hAnsiTheme="minorHAnsi"/>
          <w:lang w:val="ru-RU"/>
        </w:rPr>
        <w:t>(</w:t>
      </w:r>
      <w:r w:rsidRPr="004B00EE">
        <w:rPr>
          <w:rFonts w:asciiTheme="minorHAnsi" w:hAnsiTheme="minorHAnsi"/>
          <w:lang w:val="ru-RU"/>
        </w:rPr>
        <w:t>межотраслевые, универсальные группы; межотраслевые группы для специальных целей; отраслевые объединения</w:t>
      </w:r>
      <w:r w:rsidRPr="00934234">
        <w:rPr>
          <w:rFonts w:asciiTheme="minorHAnsi" w:hAnsiTheme="minorHAnsi"/>
          <w:lang w:val="ru-RU"/>
        </w:rPr>
        <w:t>)</w:t>
      </w:r>
      <w:r w:rsidRPr="004B00EE">
        <w:rPr>
          <w:rFonts w:asciiTheme="minorHAnsi" w:hAnsiTheme="minorHAnsi"/>
          <w:lang w:val="ru-RU"/>
        </w:rPr>
        <w:t>, включающие корпоративные филантропические фонды.</w:t>
      </w:r>
    </w:p>
    <w:p w14:paraId="29717AE5" w14:textId="77777777" w:rsidR="003E7E67" w:rsidRPr="00F666C5" w:rsidRDefault="003E7E67" w:rsidP="0033460D">
      <w:pPr>
        <w:pStyle w:val="BlockFLRUS"/>
        <w:rPr>
          <w:rFonts w:asciiTheme="minorHAnsi" w:hAnsiTheme="minorHAnsi"/>
          <w:sz w:val="6"/>
          <w:szCs w:val="6"/>
          <w:lang w:val="ru-RU"/>
        </w:rPr>
      </w:pPr>
    </w:p>
    <w:p w14:paraId="01847BB0" w14:textId="77777777" w:rsidR="0033460D" w:rsidRPr="00934234" w:rsidRDefault="009C3D86" w:rsidP="0033460D">
      <w:pPr>
        <w:pStyle w:val="BlockFLRUS"/>
        <w:rPr>
          <w:rFonts w:asciiTheme="minorHAnsi" w:hAnsiTheme="minorHAnsi"/>
          <w:lang w:val="ru-RU"/>
        </w:rPr>
      </w:pPr>
      <w:r w:rsidRPr="004B00EE">
        <w:rPr>
          <w:rFonts w:asciiTheme="minorHAnsi" w:hAnsiTheme="minorHAnsi"/>
          <w:lang w:val="ru-RU"/>
        </w:rPr>
        <w:t>Рекомендуется для РЦФГ</w:t>
      </w:r>
      <w:r w:rsidR="0033460D" w:rsidRPr="00934234">
        <w:rPr>
          <w:rFonts w:asciiTheme="minorHAnsi" w:hAnsiTheme="minorHAnsi"/>
          <w:lang w:val="ru-RU"/>
        </w:rPr>
        <w:t xml:space="preserve">, </w:t>
      </w:r>
      <w:r w:rsidRPr="004B00EE">
        <w:rPr>
          <w:rFonts w:asciiTheme="minorHAnsi" w:hAnsiTheme="minorHAnsi"/>
          <w:lang w:val="ru-RU"/>
        </w:rPr>
        <w:t>для целей прозрачного, эффективного, непредвзятого и некоррупционного сотрудничества с бизнесом, принять Руководство, основанное документе ООН «Руководство по сотрудничеству между Объединенными Нациями и бизнес-сектором»</w:t>
      </w:r>
      <w:r w:rsidR="0033460D" w:rsidRPr="00934234">
        <w:rPr>
          <w:rFonts w:asciiTheme="minorHAnsi" w:hAnsiTheme="minorHAnsi"/>
          <w:lang w:val="ru-RU"/>
        </w:rPr>
        <w:t>.</w:t>
      </w:r>
      <w:r w:rsidR="0033460D" w:rsidRPr="004B00EE">
        <w:rPr>
          <w:rStyle w:val="af"/>
          <w:rFonts w:asciiTheme="minorHAnsi" w:hAnsiTheme="minorHAnsi"/>
        </w:rPr>
        <w:footnoteReference w:id="26"/>
      </w:r>
      <w:r w:rsidR="0033460D" w:rsidRPr="00934234">
        <w:rPr>
          <w:rFonts w:asciiTheme="minorHAnsi" w:hAnsiTheme="minorHAnsi"/>
          <w:lang w:val="ru-RU"/>
        </w:rPr>
        <w:t xml:space="preserve"> </w:t>
      </w:r>
      <w:r w:rsidR="0068486E" w:rsidRPr="004B00EE">
        <w:rPr>
          <w:rFonts w:asciiTheme="minorHAnsi" w:hAnsiTheme="minorHAnsi"/>
          <w:lang w:val="ru-RU"/>
        </w:rPr>
        <w:t xml:space="preserve">В разделе </w:t>
      </w:r>
      <w:r w:rsidR="0033460D" w:rsidRPr="004B00EE">
        <w:rPr>
          <w:rFonts w:asciiTheme="minorHAnsi" w:hAnsiTheme="minorHAnsi"/>
        </w:rPr>
        <w:t>IV</w:t>
      </w:r>
      <w:r w:rsidR="0033460D" w:rsidRPr="00934234">
        <w:rPr>
          <w:rFonts w:asciiTheme="minorHAnsi" w:hAnsiTheme="minorHAnsi"/>
          <w:lang w:val="ru-RU"/>
        </w:rPr>
        <w:t xml:space="preserve"> </w:t>
      </w:r>
      <w:r w:rsidR="0068486E" w:rsidRPr="004B00EE">
        <w:rPr>
          <w:rFonts w:asciiTheme="minorHAnsi" w:hAnsiTheme="minorHAnsi"/>
          <w:lang w:val="ru-RU"/>
        </w:rPr>
        <w:t>этого документа приводятся шесть общих принципов</w:t>
      </w:r>
      <w:r w:rsidR="0033460D" w:rsidRPr="00934234">
        <w:rPr>
          <w:rFonts w:asciiTheme="minorHAnsi" w:hAnsiTheme="minorHAnsi"/>
          <w:lang w:val="ru-RU"/>
        </w:rPr>
        <w:t xml:space="preserve">, </w:t>
      </w:r>
      <w:r w:rsidR="0068486E" w:rsidRPr="004B00EE">
        <w:rPr>
          <w:rFonts w:asciiTheme="minorHAnsi" w:hAnsiTheme="minorHAnsi"/>
          <w:lang w:val="ru-RU"/>
        </w:rPr>
        <w:t>которые могли бы стать основой для формулировки сходных правил для сотрудничества</w:t>
      </w:r>
      <w:r w:rsidR="0033460D" w:rsidRPr="00934234">
        <w:rPr>
          <w:rFonts w:asciiTheme="minorHAnsi" w:hAnsiTheme="minorHAnsi"/>
          <w:lang w:val="ru-RU"/>
        </w:rPr>
        <w:t>:</w:t>
      </w:r>
    </w:p>
    <w:p w14:paraId="5289AFE8" w14:textId="77777777" w:rsidR="0033460D" w:rsidRPr="00934234" w:rsidRDefault="0068486E" w:rsidP="0056140E">
      <w:pPr>
        <w:pStyle w:val="BlockFLRUS"/>
        <w:numPr>
          <w:ilvl w:val="0"/>
          <w:numId w:val="16"/>
        </w:numPr>
        <w:rPr>
          <w:rFonts w:asciiTheme="minorHAnsi" w:hAnsiTheme="minorHAnsi"/>
          <w:lang w:val="ru-RU"/>
        </w:rPr>
      </w:pPr>
      <w:r w:rsidRPr="004B00EE">
        <w:rPr>
          <w:rFonts w:asciiTheme="minorHAnsi" w:hAnsiTheme="minorHAnsi"/>
          <w:b/>
          <w:lang w:val="ru-RU"/>
        </w:rPr>
        <w:t xml:space="preserve">Продвижение целей </w:t>
      </w:r>
      <w:r w:rsidR="0033460D" w:rsidRPr="00934234">
        <w:rPr>
          <w:rFonts w:asciiTheme="minorHAnsi" w:hAnsiTheme="minorHAnsi"/>
          <w:b/>
          <w:lang w:val="ru-RU"/>
        </w:rPr>
        <w:t>РЦФГ</w:t>
      </w:r>
      <w:r w:rsidRPr="004B00EE">
        <w:rPr>
          <w:rFonts w:asciiTheme="minorHAnsi" w:hAnsiTheme="minorHAnsi"/>
          <w:b/>
          <w:lang w:val="ru-RU"/>
        </w:rPr>
        <w:t xml:space="preserve"> </w:t>
      </w:r>
      <w:r w:rsidR="0033460D" w:rsidRPr="00934234">
        <w:rPr>
          <w:rFonts w:asciiTheme="minorHAnsi" w:hAnsiTheme="minorHAnsi"/>
          <w:lang w:val="ru-RU"/>
        </w:rPr>
        <w:t>–</w:t>
      </w:r>
      <w:r w:rsidRPr="004B00EE">
        <w:rPr>
          <w:rFonts w:asciiTheme="minorHAnsi" w:hAnsiTheme="minorHAnsi"/>
          <w:lang w:val="ru-RU"/>
        </w:rPr>
        <w:t xml:space="preserve"> </w:t>
      </w:r>
      <w:r w:rsidR="0033460D" w:rsidRPr="00934234">
        <w:rPr>
          <w:rFonts w:asciiTheme="minorHAnsi" w:hAnsiTheme="minorHAnsi"/>
          <w:lang w:val="ru-RU"/>
        </w:rPr>
        <w:t xml:space="preserve">РЦФГ </w:t>
      </w:r>
      <w:r w:rsidRPr="004B00EE">
        <w:rPr>
          <w:rFonts w:asciiTheme="minorHAnsi" w:hAnsiTheme="minorHAnsi"/>
          <w:lang w:val="ru-RU"/>
        </w:rPr>
        <w:t xml:space="preserve">должно быть открыто для сотрудничества с бизнесом, который готов к принятию целей РЦФГ, заключающихся в повышении финансовых способностей жителей </w:t>
      </w:r>
      <w:r w:rsidRPr="00934234">
        <w:rPr>
          <w:rFonts w:asciiTheme="minorHAnsi" w:hAnsiTheme="minorHAnsi"/>
          <w:lang w:val="ru-RU"/>
        </w:rPr>
        <w:t>Калининградск</w:t>
      </w:r>
      <w:r w:rsidRPr="004B00EE">
        <w:rPr>
          <w:rFonts w:asciiTheme="minorHAnsi" w:hAnsiTheme="minorHAnsi"/>
          <w:lang w:val="ru-RU"/>
        </w:rPr>
        <w:t>ой</w:t>
      </w:r>
      <w:r w:rsidRPr="00934234">
        <w:rPr>
          <w:rFonts w:asciiTheme="minorHAnsi" w:hAnsiTheme="minorHAnsi"/>
          <w:lang w:val="ru-RU"/>
        </w:rPr>
        <w:t xml:space="preserve"> област</w:t>
      </w:r>
      <w:r w:rsidRPr="004B00EE">
        <w:rPr>
          <w:rFonts w:asciiTheme="minorHAnsi" w:hAnsiTheme="minorHAnsi"/>
          <w:lang w:val="ru-RU"/>
        </w:rPr>
        <w:t>и</w:t>
      </w:r>
      <w:r w:rsidR="0033460D" w:rsidRPr="00934234">
        <w:rPr>
          <w:rFonts w:asciiTheme="minorHAnsi" w:hAnsiTheme="minorHAnsi"/>
          <w:lang w:val="ru-RU"/>
        </w:rPr>
        <w:t>.</w:t>
      </w:r>
    </w:p>
    <w:p w14:paraId="072E2E21" w14:textId="77777777" w:rsidR="0033460D" w:rsidRPr="00934234" w:rsidRDefault="0068486E" w:rsidP="0056140E">
      <w:pPr>
        <w:pStyle w:val="BlockFLRUS"/>
        <w:numPr>
          <w:ilvl w:val="0"/>
          <w:numId w:val="16"/>
        </w:numPr>
        <w:rPr>
          <w:rFonts w:asciiTheme="minorHAnsi" w:hAnsiTheme="minorHAnsi"/>
          <w:lang w:val="ru-RU"/>
        </w:rPr>
      </w:pPr>
      <w:r w:rsidRPr="004B00EE">
        <w:rPr>
          <w:rFonts w:asciiTheme="minorHAnsi" w:hAnsiTheme="minorHAnsi"/>
          <w:b/>
          <w:lang w:val="ru-RU"/>
        </w:rPr>
        <w:t xml:space="preserve">Общие ценности и приниципы </w:t>
      </w:r>
      <w:r w:rsidR="0033460D" w:rsidRPr="00934234">
        <w:rPr>
          <w:rFonts w:asciiTheme="minorHAnsi" w:hAnsiTheme="minorHAnsi"/>
          <w:lang w:val="ru-RU"/>
        </w:rPr>
        <w:t>–</w:t>
      </w:r>
      <w:r w:rsidRPr="004B00EE">
        <w:rPr>
          <w:rFonts w:asciiTheme="minorHAnsi" w:hAnsiTheme="minorHAnsi"/>
          <w:lang w:val="ru-RU"/>
        </w:rPr>
        <w:t xml:space="preserve"> </w:t>
      </w:r>
      <w:r w:rsidR="0033460D" w:rsidRPr="00934234">
        <w:rPr>
          <w:rFonts w:asciiTheme="minorHAnsi" w:hAnsiTheme="minorHAnsi"/>
          <w:lang w:val="ru-RU"/>
        </w:rPr>
        <w:t xml:space="preserve">РЦФГ </w:t>
      </w:r>
      <w:r w:rsidRPr="004B00EE">
        <w:rPr>
          <w:rFonts w:asciiTheme="minorHAnsi" w:hAnsiTheme="minorHAnsi"/>
          <w:lang w:val="ru-RU"/>
        </w:rPr>
        <w:t>заинтересован в бизнесе, который разделяет его ценности, включая международно признанные принципы, касающиеся прав человека, труда, окружающей среды и борьбы с коррупцией, как отражено в Десяти Глобальных Принципах</w:t>
      </w:r>
      <w:r w:rsidR="0033460D" w:rsidRPr="00934234">
        <w:rPr>
          <w:rFonts w:asciiTheme="minorHAnsi" w:hAnsiTheme="minorHAnsi"/>
          <w:lang w:val="ru-RU"/>
        </w:rPr>
        <w:t>.</w:t>
      </w:r>
      <w:r w:rsidR="0033460D" w:rsidRPr="004B00EE">
        <w:rPr>
          <w:rStyle w:val="af"/>
          <w:rFonts w:asciiTheme="minorHAnsi" w:hAnsiTheme="minorHAnsi"/>
        </w:rPr>
        <w:footnoteReference w:id="27"/>
      </w:r>
    </w:p>
    <w:p w14:paraId="11AC5493" w14:textId="77777777" w:rsidR="00703016" w:rsidRPr="00934234" w:rsidRDefault="0068486E" w:rsidP="0056140E">
      <w:pPr>
        <w:pStyle w:val="BlockFLRUS"/>
        <w:numPr>
          <w:ilvl w:val="0"/>
          <w:numId w:val="16"/>
        </w:numPr>
        <w:rPr>
          <w:rFonts w:asciiTheme="minorHAnsi" w:hAnsiTheme="minorHAnsi"/>
          <w:lang w:val="ru-RU"/>
        </w:rPr>
      </w:pPr>
      <w:r w:rsidRPr="004B00EE">
        <w:rPr>
          <w:rFonts w:asciiTheme="minorHAnsi" w:hAnsiTheme="minorHAnsi"/>
          <w:b/>
          <w:lang w:val="ru-RU"/>
        </w:rPr>
        <w:lastRenderedPageBreak/>
        <w:t xml:space="preserve">Четкое распределение ответственности и ролей </w:t>
      </w:r>
      <w:r w:rsidR="0033460D" w:rsidRPr="00934234">
        <w:rPr>
          <w:rFonts w:asciiTheme="minorHAnsi" w:hAnsiTheme="minorHAnsi"/>
          <w:lang w:val="ru-RU"/>
        </w:rPr>
        <w:t>–</w:t>
      </w:r>
      <w:r w:rsidRPr="004B00EE">
        <w:rPr>
          <w:rFonts w:asciiTheme="minorHAnsi" w:hAnsiTheme="minorHAnsi"/>
          <w:lang w:val="ru-RU"/>
        </w:rPr>
        <w:t xml:space="preserve"> взаимодействие </w:t>
      </w:r>
      <w:r w:rsidRPr="00934234">
        <w:rPr>
          <w:rFonts w:asciiTheme="minorHAnsi" w:hAnsiTheme="minorHAnsi"/>
          <w:lang w:val="ru-RU"/>
        </w:rPr>
        <w:t>РЦФГ</w:t>
      </w:r>
      <w:r w:rsidR="0033460D" w:rsidRPr="00934234">
        <w:rPr>
          <w:rFonts w:asciiTheme="minorHAnsi" w:hAnsiTheme="minorHAnsi"/>
          <w:lang w:val="ru-RU"/>
        </w:rPr>
        <w:t xml:space="preserve"> </w:t>
      </w:r>
      <w:r w:rsidRPr="004B00EE">
        <w:rPr>
          <w:rFonts w:asciiTheme="minorHAnsi" w:hAnsiTheme="minorHAnsi"/>
          <w:lang w:val="ru-RU"/>
        </w:rPr>
        <w:t xml:space="preserve">с бизнесом должно основываться на четком понимании соответствующих ролей и ожиданий, с учетом четкого распределения ответственности и, по взаимному согласованию, </w:t>
      </w:r>
      <w:r w:rsidR="00703016" w:rsidRPr="004B00EE">
        <w:rPr>
          <w:rFonts w:asciiTheme="minorHAnsi" w:hAnsiTheme="minorHAnsi"/>
          <w:lang w:val="ru-RU"/>
        </w:rPr>
        <w:t>общих рисках и отвественности, ресурсах и выгодах.</w:t>
      </w:r>
    </w:p>
    <w:p w14:paraId="1B3541CE" w14:textId="77777777" w:rsidR="0033460D" w:rsidRPr="00934234" w:rsidRDefault="00703016" w:rsidP="0056140E">
      <w:pPr>
        <w:pStyle w:val="BlockFLRUS"/>
        <w:numPr>
          <w:ilvl w:val="0"/>
          <w:numId w:val="16"/>
        </w:numPr>
        <w:rPr>
          <w:rFonts w:asciiTheme="minorHAnsi" w:hAnsiTheme="minorHAnsi"/>
          <w:lang w:val="ru-RU"/>
        </w:rPr>
      </w:pPr>
      <w:r w:rsidRPr="004B00EE">
        <w:rPr>
          <w:rFonts w:asciiTheme="minorHAnsi" w:hAnsiTheme="minorHAnsi"/>
          <w:b/>
          <w:lang w:val="ru-RU"/>
        </w:rPr>
        <w:t xml:space="preserve">Обечпечение целостности и независимости </w:t>
      </w:r>
      <w:r w:rsidR="0033460D" w:rsidRPr="00934234">
        <w:rPr>
          <w:rFonts w:asciiTheme="minorHAnsi" w:hAnsiTheme="minorHAnsi"/>
          <w:lang w:val="ru-RU"/>
        </w:rPr>
        <w:t xml:space="preserve">– </w:t>
      </w:r>
      <w:r w:rsidRPr="004B00EE">
        <w:rPr>
          <w:rFonts w:asciiTheme="minorHAnsi" w:hAnsiTheme="minorHAnsi"/>
          <w:lang w:val="ru-RU"/>
        </w:rPr>
        <w:t>взаимодействие не должно уменьшать целостность, независимость и беспристрастность РЦФГ</w:t>
      </w:r>
      <w:r w:rsidR="0033460D" w:rsidRPr="00934234">
        <w:rPr>
          <w:rFonts w:asciiTheme="minorHAnsi" w:hAnsiTheme="minorHAnsi"/>
          <w:lang w:val="ru-RU"/>
        </w:rPr>
        <w:t>.</w:t>
      </w:r>
    </w:p>
    <w:p w14:paraId="652A2A5D" w14:textId="77777777" w:rsidR="00703016" w:rsidRPr="00934234" w:rsidRDefault="00703016" w:rsidP="0056140E">
      <w:pPr>
        <w:pStyle w:val="BlockFLRUS"/>
        <w:numPr>
          <w:ilvl w:val="0"/>
          <w:numId w:val="16"/>
        </w:numPr>
        <w:rPr>
          <w:rFonts w:asciiTheme="minorHAnsi" w:hAnsiTheme="minorHAnsi"/>
          <w:lang w:val="ru-RU"/>
        </w:rPr>
      </w:pPr>
      <w:r w:rsidRPr="004B00EE">
        <w:rPr>
          <w:rFonts w:asciiTheme="minorHAnsi" w:hAnsiTheme="minorHAnsi"/>
          <w:b/>
          <w:lang w:val="ru-RU"/>
        </w:rPr>
        <w:t xml:space="preserve">Недопустимость нечестных выгод </w:t>
      </w:r>
      <w:r w:rsidR="0033460D" w:rsidRPr="00934234">
        <w:rPr>
          <w:rFonts w:asciiTheme="minorHAnsi" w:hAnsiTheme="minorHAnsi"/>
          <w:lang w:val="ru-RU"/>
        </w:rPr>
        <w:t xml:space="preserve">– </w:t>
      </w:r>
      <w:r w:rsidRPr="004B00EE">
        <w:rPr>
          <w:rFonts w:asciiTheme="minorHAnsi" w:hAnsiTheme="minorHAnsi"/>
          <w:lang w:val="ru-RU"/>
        </w:rPr>
        <w:t>каждая бизнес-единица должна иметь возможность сотрудничества, но сотрудничество не должно приводить к исключительности в вгоыдах или преференциях для отдельного бизнеса или его продукта или услуги.</w:t>
      </w:r>
    </w:p>
    <w:p w14:paraId="1DA82A46" w14:textId="77777777" w:rsidR="00703016" w:rsidRPr="00934234" w:rsidRDefault="00703016" w:rsidP="0056140E">
      <w:pPr>
        <w:pStyle w:val="BlockFLRUS"/>
        <w:numPr>
          <w:ilvl w:val="0"/>
          <w:numId w:val="16"/>
        </w:numPr>
        <w:rPr>
          <w:rFonts w:asciiTheme="minorHAnsi" w:hAnsiTheme="minorHAnsi"/>
          <w:lang w:val="ru-RU"/>
        </w:rPr>
      </w:pPr>
      <w:r w:rsidRPr="004B00EE">
        <w:rPr>
          <w:rFonts w:asciiTheme="minorHAnsi" w:hAnsiTheme="minorHAnsi"/>
          <w:b/>
          <w:lang w:val="ru-RU"/>
        </w:rPr>
        <w:t xml:space="preserve">Прозрачность </w:t>
      </w:r>
      <w:r w:rsidR="0033460D" w:rsidRPr="00934234">
        <w:rPr>
          <w:rFonts w:asciiTheme="minorHAnsi" w:hAnsiTheme="minorHAnsi"/>
          <w:lang w:val="ru-RU"/>
        </w:rPr>
        <w:t xml:space="preserve">– </w:t>
      </w:r>
      <w:r w:rsidRPr="004B00EE">
        <w:rPr>
          <w:rFonts w:asciiTheme="minorHAnsi" w:hAnsiTheme="minorHAnsi"/>
          <w:lang w:val="ru-RU"/>
        </w:rPr>
        <w:t>сотрудничество с бизнесом должно быть прозрачным, так, чтобы информация по своей сущности или объему сотрудничества с РЦФГ была представлена общественности посредством Интерент-сайтов и других каналов информации.</w:t>
      </w:r>
    </w:p>
    <w:p w14:paraId="576A75E7" w14:textId="77777777" w:rsidR="00D70CBD" w:rsidRPr="005A33C4" w:rsidRDefault="00D70CBD" w:rsidP="00D70CBD">
      <w:pPr>
        <w:spacing w:after="120" w:line="288" w:lineRule="auto"/>
        <w:jc w:val="both"/>
        <w:rPr>
          <w:rFonts w:asciiTheme="minorHAnsi" w:hAnsiTheme="minorHAnsi"/>
          <w:lang w:val="ru-RU"/>
        </w:rPr>
      </w:pPr>
    </w:p>
    <w:p w14:paraId="2A39FAC8" w14:textId="77777777" w:rsidR="008E5C62" w:rsidRPr="0033460D" w:rsidRDefault="008E5C62" w:rsidP="008E5C62">
      <w:pPr>
        <w:pStyle w:val="N3"/>
        <w:rPr>
          <w:rFonts w:asciiTheme="minorHAnsi" w:hAnsiTheme="minorHAnsi"/>
        </w:rPr>
      </w:pPr>
      <w:bookmarkStart w:id="155" w:name="_Toc356970403"/>
      <w:r>
        <w:rPr>
          <w:rFonts w:asciiTheme="minorHAnsi" w:hAnsiTheme="minorHAnsi"/>
          <w:lang w:val="ru-RU"/>
        </w:rPr>
        <w:t>Подходы к привлечению средств бизнеса</w:t>
      </w:r>
      <w:bookmarkEnd w:id="155"/>
      <w:r w:rsidRPr="0033460D">
        <w:rPr>
          <w:rFonts w:asciiTheme="minorHAnsi" w:hAnsiTheme="minorHAnsi"/>
        </w:rPr>
        <w:t xml:space="preserve"> </w:t>
      </w:r>
    </w:p>
    <w:p w14:paraId="0D5698A9" w14:textId="77777777" w:rsidR="008E5C62" w:rsidRPr="0049621E" w:rsidRDefault="008E5C62" w:rsidP="008E5C62">
      <w:pPr>
        <w:pStyle w:val="BlockFLRUS"/>
        <w:rPr>
          <w:rFonts w:asciiTheme="minorHAnsi" w:hAnsiTheme="minorHAnsi"/>
          <w:lang w:val="ru-RU"/>
        </w:rPr>
      </w:pPr>
      <w:r w:rsidRPr="0033460D">
        <w:rPr>
          <w:rFonts w:asciiTheme="minorHAnsi" w:hAnsiTheme="minorHAnsi"/>
        </w:rPr>
        <w:t xml:space="preserve">РЦФГ </w:t>
      </w:r>
      <w:r>
        <w:rPr>
          <w:rFonts w:asciiTheme="minorHAnsi" w:hAnsiTheme="minorHAnsi"/>
          <w:lang w:val="ru-RU"/>
        </w:rPr>
        <w:t xml:space="preserve">должно разработать свою собственную политику привлечения бизнеса к сотрудничеству по программам финансовой грамотности. Начало может быть непростым для специалиста по привлечению средств, так как </w:t>
      </w:r>
      <w:r w:rsidRPr="00A8203D">
        <w:rPr>
          <w:rFonts w:asciiTheme="minorHAnsi" w:hAnsiTheme="minorHAnsi"/>
          <w:lang w:val="ru-RU"/>
        </w:rPr>
        <w:t xml:space="preserve">РЦФГ </w:t>
      </w:r>
      <w:r>
        <w:rPr>
          <w:rFonts w:asciiTheme="minorHAnsi" w:hAnsiTheme="minorHAnsi"/>
          <w:lang w:val="ru-RU"/>
        </w:rPr>
        <w:t>должно завоевать доверие как сильный и эффективный игрок в области финансового образования.</w:t>
      </w:r>
    </w:p>
    <w:p w14:paraId="4E2B423E" w14:textId="77777777" w:rsidR="008E5C62" w:rsidRPr="00A8203D" w:rsidRDefault="008E5C62" w:rsidP="008E5C62">
      <w:pPr>
        <w:pStyle w:val="BlockFLRUS"/>
        <w:rPr>
          <w:rFonts w:asciiTheme="minorHAnsi" w:hAnsiTheme="minorHAnsi"/>
          <w:lang w:val="ru-RU"/>
        </w:rPr>
      </w:pPr>
      <w:r>
        <w:rPr>
          <w:rFonts w:asciiTheme="minorHAnsi" w:hAnsiTheme="minorHAnsi"/>
          <w:lang w:val="ru-RU"/>
        </w:rPr>
        <w:t>Можно перечислить три базовые опции для такого сотрудничества</w:t>
      </w:r>
      <w:r w:rsidRPr="00A8203D">
        <w:rPr>
          <w:rFonts w:asciiTheme="minorHAnsi" w:hAnsiTheme="minorHAnsi"/>
          <w:lang w:val="ru-RU"/>
        </w:rPr>
        <w:t xml:space="preserve">. </w:t>
      </w:r>
      <w:r>
        <w:rPr>
          <w:rFonts w:asciiTheme="minorHAnsi" w:hAnsiTheme="minorHAnsi"/>
          <w:lang w:val="ru-RU"/>
        </w:rPr>
        <w:t>Каждая представленная модель предполагает разный подход к бизнесу</w:t>
      </w:r>
      <w:r w:rsidRPr="00A8203D">
        <w:rPr>
          <w:rFonts w:asciiTheme="minorHAnsi" w:hAnsiTheme="minorHAnsi"/>
          <w:lang w:val="ru-RU"/>
        </w:rPr>
        <w:t>:</w:t>
      </w:r>
    </w:p>
    <w:p w14:paraId="6C991CDD" w14:textId="77777777" w:rsidR="008E5C62" w:rsidRPr="0033460D" w:rsidRDefault="008E5C62" w:rsidP="0056140E">
      <w:pPr>
        <w:pStyle w:val="BlockFLRUS"/>
        <w:numPr>
          <w:ilvl w:val="0"/>
          <w:numId w:val="65"/>
        </w:numPr>
        <w:rPr>
          <w:rFonts w:asciiTheme="minorHAnsi" w:hAnsiTheme="minorHAnsi"/>
        </w:rPr>
      </w:pPr>
      <w:r>
        <w:rPr>
          <w:rFonts w:asciiTheme="minorHAnsi" w:hAnsiTheme="minorHAnsi"/>
          <w:b/>
          <w:lang w:val="ru-RU"/>
        </w:rPr>
        <w:t>Модель</w:t>
      </w:r>
      <w:r w:rsidRPr="00A8203D">
        <w:rPr>
          <w:rFonts w:asciiTheme="minorHAnsi" w:hAnsiTheme="minorHAnsi"/>
          <w:b/>
          <w:lang w:val="ru-RU"/>
        </w:rPr>
        <w:t xml:space="preserve"> 1. </w:t>
      </w:r>
      <w:r>
        <w:rPr>
          <w:rFonts w:asciiTheme="minorHAnsi" w:hAnsiTheme="minorHAnsi"/>
          <w:b/>
          <w:lang w:val="ru-RU"/>
        </w:rPr>
        <w:t>Разработка общих программ или проектов в партнерстве</w:t>
      </w:r>
      <w:r w:rsidRPr="00A8203D">
        <w:rPr>
          <w:rFonts w:asciiTheme="minorHAnsi" w:hAnsiTheme="minorHAnsi"/>
          <w:b/>
          <w:lang w:val="ru-RU"/>
        </w:rPr>
        <w:t>.</w:t>
      </w:r>
      <w:r w:rsidRPr="00A8203D">
        <w:rPr>
          <w:rFonts w:asciiTheme="minorHAnsi" w:hAnsiTheme="minorHAnsi"/>
          <w:lang w:val="ru-RU"/>
        </w:rPr>
        <w:t xml:space="preserve"> </w:t>
      </w:r>
      <w:r>
        <w:rPr>
          <w:rFonts w:asciiTheme="minorHAnsi" w:hAnsiTheme="minorHAnsi"/>
          <w:lang w:val="ru-RU"/>
        </w:rPr>
        <w:t>Эта форма сотрудничества рекомендуется для финансовых институтов</w:t>
      </w:r>
      <w:r w:rsidRPr="00A8203D">
        <w:rPr>
          <w:rFonts w:asciiTheme="minorHAnsi" w:hAnsiTheme="minorHAnsi"/>
          <w:lang w:val="ru-RU"/>
        </w:rPr>
        <w:t xml:space="preserve">. РЦФГ </w:t>
      </w:r>
      <w:r>
        <w:rPr>
          <w:rFonts w:asciiTheme="minorHAnsi" w:hAnsiTheme="minorHAnsi"/>
          <w:lang w:val="ru-RU"/>
        </w:rPr>
        <w:t xml:space="preserve">разрабатывает много своих собсттвенных программ </w:t>
      </w:r>
      <w:r w:rsidRPr="00A8203D">
        <w:rPr>
          <w:rFonts w:asciiTheme="minorHAnsi" w:hAnsiTheme="minorHAnsi"/>
          <w:lang w:val="ru-RU"/>
        </w:rPr>
        <w:t>финансов</w:t>
      </w:r>
      <w:r>
        <w:rPr>
          <w:rFonts w:asciiTheme="minorHAnsi" w:hAnsiTheme="minorHAnsi"/>
          <w:lang w:val="ru-RU"/>
        </w:rPr>
        <w:t>ой</w:t>
      </w:r>
      <w:r w:rsidRPr="00A8203D">
        <w:rPr>
          <w:rFonts w:asciiTheme="minorHAnsi" w:hAnsiTheme="minorHAnsi"/>
          <w:lang w:val="ru-RU"/>
        </w:rPr>
        <w:t xml:space="preserve"> грамотност</w:t>
      </w:r>
      <w:r>
        <w:rPr>
          <w:rFonts w:asciiTheme="minorHAnsi" w:hAnsiTheme="minorHAnsi"/>
          <w:lang w:val="ru-RU"/>
        </w:rPr>
        <w:t>и</w:t>
      </w:r>
      <w:r w:rsidRPr="00A8203D">
        <w:rPr>
          <w:rFonts w:asciiTheme="minorHAnsi" w:hAnsiTheme="minorHAnsi"/>
          <w:lang w:val="ru-RU"/>
        </w:rPr>
        <w:t xml:space="preserve"> </w:t>
      </w:r>
      <w:r>
        <w:rPr>
          <w:rFonts w:asciiTheme="minorHAnsi" w:hAnsiTheme="minorHAnsi"/>
          <w:lang w:val="ru-RU"/>
        </w:rPr>
        <w:t>и должен стать открытым партнером финансовых институтов</w:t>
      </w:r>
      <w:r w:rsidRPr="00A8203D">
        <w:rPr>
          <w:rFonts w:asciiTheme="minorHAnsi" w:hAnsiTheme="minorHAnsi"/>
          <w:lang w:val="ru-RU"/>
        </w:rPr>
        <w:t xml:space="preserve">. </w:t>
      </w:r>
      <w:r>
        <w:rPr>
          <w:rFonts w:asciiTheme="minorHAnsi" w:hAnsiTheme="minorHAnsi"/>
          <w:lang w:val="ru-RU"/>
        </w:rPr>
        <w:t>Послание для привлечения внимания партнеров может быть следующим</w:t>
      </w:r>
      <w:r w:rsidRPr="0033460D">
        <w:rPr>
          <w:rFonts w:asciiTheme="minorHAnsi" w:hAnsiTheme="minorHAnsi"/>
        </w:rPr>
        <w:t xml:space="preserve">. </w:t>
      </w:r>
    </w:p>
    <w:p w14:paraId="48F52A0B" w14:textId="77777777" w:rsidR="008E5C62" w:rsidRPr="00A8203D" w:rsidRDefault="008E5C62" w:rsidP="008E5C62">
      <w:pPr>
        <w:pStyle w:val="BlockFLRUS"/>
        <w:ind w:left="720"/>
        <w:rPr>
          <w:rFonts w:asciiTheme="minorHAnsi" w:hAnsiTheme="minorHAnsi"/>
          <w:lang w:val="ru-RU"/>
        </w:rPr>
      </w:pPr>
      <w:r>
        <w:rPr>
          <w:rFonts w:asciiTheme="minorHAnsi" w:hAnsiTheme="minorHAnsi"/>
          <w:lang w:val="ru-RU"/>
        </w:rPr>
        <w:t xml:space="preserve">Кампания по финансовой грамотности приносит только пользу своим целевым группам </w:t>
      </w:r>
      <w:r w:rsidRPr="0033460D">
        <w:rPr>
          <w:rFonts w:asciiTheme="minorHAnsi" w:hAnsiTheme="minorHAnsi"/>
        </w:rPr>
        <w:t>(</w:t>
      </w:r>
      <w:r>
        <w:rPr>
          <w:rFonts w:asciiTheme="minorHAnsi" w:hAnsiTheme="minorHAnsi"/>
          <w:lang w:val="ru-RU"/>
        </w:rPr>
        <w:t>повышение финансовых знаний и навыков). Это приносит выгоды также финансовому сектору, потому что в результате усилий потребители лучше подготовлены для сотрудничества с финасовыми институтами</w:t>
      </w:r>
      <w:r w:rsidRPr="00A8203D">
        <w:rPr>
          <w:rFonts w:asciiTheme="minorHAnsi" w:hAnsiTheme="minorHAnsi"/>
          <w:lang w:val="ru-RU"/>
        </w:rPr>
        <w:t xml:space="preserve">. </w:t>
      </w:r>
      <w:r>
        <w:rPr>
          <w:rFonts w:asciiTheme="minorHAnsi" w:hAnsiTheme="minorHAnsi"/>
          <w:lang w:val="ru-RU"/>
        </w:rPr>
        <w:t>В этом смысле слова кампания в целом готовит будущих клиентов финансовых институтов</w:t>
      </w:r>
      <w:r w:rsidRPr="00A8203D">
        <w:rPr>
          <w:rFonts w:asciiTheme="minorHAnsi" w:hAnsiTheme="minorHAnsi"/>
          <w:lang w:val="ru-RU"/>
        </w:rPr>
        <w:t xml:space="preserve">. </w:t>
      </w:r>
      <w:r>
        <w:rPr>
          <w:rFonts w:asciiTheme="minorHAnsi" w:hAnsiTheme="minorHAnsi"/>
          <w:lang w:val="ru-RU"/>
        </w:rPr>
        <w:t>Этот важный аргумент необходимо донести до банков и других важных партнеров. Необходимо подчеркнуть, что партнеры проекта не могут проводить маркетинг отдельных финансовых институтов. Маркетинг всего проекта должен стимулировать образование целевых групп, а не продажи партнерских финансовых институтов</w:t>
      </w:r>
      <w:r w:rsidRPr="00A8203D">
        <w:rPr>
          <w:rFonts w:asciiTheme="minorHAnsi" w:hAnsiTheme="minorHAnsi"/>
          <w:lang w:val="ru-RU"/>
        </w:rPr>
        <w:t xml:space="preserve">. </w:t>
      </w:r>
      <w:r>
        <w:rPr>
          <w:rFonts w:asciiTheme="minorHAnsi" w:hAnsiTheme="minorHAnsi"/>
          <w:lang w:val="ru-RU"/>
        </w:rPr>
        <w:t>В интересы всех финансовых институтов входит, чтобы их клиенты имели, по крайней мере, базовые финансовые знания и навыки и чтобы они были осведомлены о различных типах финансовых продуктов для разных целей</w:t>
      </w:r>
      <w:r w:rsidRPr="00A8203D">
        <w:rPr>
          <w:rFonts w:asciiTheme="minorHAnsi" w:hAnsiTheme="minorHAnsi"/>
          <w:lang w:val="ru-RU"/>
        </w:rPr>
        <w:t xml:space="preserve">. </w:t>
      </w:r>
      <w:r>
        <w:rPr>
          <w:rFonts w:asciiTheme="minorHAnsi" w:hAnsiTheme="minorHAnsi"/>
          <w:lang w:val="ru-RU"/>
        </w:rPr>
        <w:t xml:space="preserve">Для любого финансового института финансово образованный клиент лучше необразованного. </w:t>
      </w:r>
      <w:r>
        <w:rPr>
          <w:rFonts w:asciiTheme="minorHAnsi" w:hAnsiTheme="minorHAnsi"/>
          <w:lang w:val="ru-RU"/>
        </w:rPr>
        <w:lastRenderedPageBreak/>
        <w:t>В любом случае финансовые проблемы клиента являются проблемами финансового института</w:t>
      </w:r>
      <w:r w:rsidRPr="00A8203D">
        <w:rPr>
          <w:rFonts w:asciiTheme="minorHAnsi" w:hAnsiTheme="minorHAnsi"/>
          <w:lang w:val="ru-RU"/>
        </w:rPr>
        <w:t>.</w:t>
      </w:r>
    </w:p>
    <w:p w14:paraId="005AC73C" w14:textId="77777777" w:rsidR="008E5C62" w:rsidRPr="00A8203D" w:rsidRDefault="008E5C62" w:rsidP="008E5C62">
      <w:pPr>
        <w:pStyle w:val="BlockFLRUS"/>
        <w:ind w:left="720"/>
        <w:rPr>
          <w:rFonts w:asciiTheme="minorHAnsi" w:hAnsiTheme="minorHAnsi"/>
          <w:lang w:val="ru-RU"/>
        </w:rPr>
      </w:pPr>
      <w:r>
        <w:rPr>
          <w:rFonts w:asciiTheme="minorHAnsi" w:hAnsiTheme="minorHAnsi"/>
          <w:lang w:val="ru-RU"/>
        </w:rPr>
        <w:t>Специалист по привлечению средств должен всегда изучать цели и операции финансового института</w:t>
      </w:r>
      <w:r w:rsidRPr="00A8203D">
        <w:rPr>
          <w:rFonts w:asciiTheme="minorHAnsi" w:hAnsiTheme="minorHAnsi"/>
          <w:lang w:val="ru-RU"/>
        </w:rPr>
        <w:t xml:space="preserve">. </w:t>
      </w:r>
      <w:r>
        <w:rPr>
          <w:rFonts w:asciiTheme="minorHAnsi" w:hAnsiTheme="minorHAnsi"/>
          <w:lang w:val="ru-RU"/>
        </w:rPr>
        <w:t>Специалист должен представить программу или проект в процессе его реализации</w:t>
      </w:r>
      <w:r w:rsidRPr="00A8203D">
        <w:rPr>
          <w:rFonts w:asciiTheme="minorHAnsi" w:hAnsiTheme="minorHAnsi"/>
          <w:lang w:val="ru-RU"/>
        </w:rPr>
        <w:t xml:space="preserve">, </w:t>
      </w:r>
      <w:r>
        <w:rPr>
          <w:rFonts w:asciiTheme="minorHAnsi" w:hAnsiTheme="minorHAnsi"/>
          <w:lang w:val="ru-RU"/>
        </w:rPr>
        <w:t>показать оценочное количесвто его участников, описать формы образования, продвижения и информирования и</w:t>
      </w:r>
      <w:r w:rsidRPr="00A8203D">
        <w:rPr>
          <w:rFonts w:asciiTheme="minorHAnsi" w:hAnsiTheme="minorHAnsi"/>
          <w:lang w:val="ru-RU"/>
        </w:rPr>
        <w:t xml:space="preserve">, </w:t>
      </w:r>
      <w:r>
        <w:rPr>
          <w:rFonts w:asciiTheme="minorHAnsi" w:hAnsiTheme="minorHAnsi"/>
          <w:lang w:val="ru-RU"/>
        </w:rPr>
        <w:t>в конечном счете, представить обоснование, почему эта инициатива представляет ценность для финансового института</w:t>
      </w:r>
      <w:r w:rsidRPr="00A8203D">
        <w:rPr>
          <w:rFonts w:asciiTheme="minorHAnsi" w:hAnsiTheme="minorHAnsi"/>
          <w:lang w:val="ru-RU"/>
        </w:rPr>
        <w:t xml:space="preserve">. </w:t>
      </w:r>
    </w:p>
    <w:p w14:paraId="3599F71B" w14:textId="77777777" w:rsidR="008E5C62" w:rsidRDefault="008E5C62" w:rsidP="008E5C62">
      <w:pPr>
        <w:pStyle w:val="BlockFLRUS"/>
        <w:ind w:left="720"/>
        <w:rPr>
          <w:rFonts w:asciiTheme="minorHAnsi" w:hAnsiTheme="minorHAnsi"/>
          <w:lang w:val="ru-RU"/>
        </w:rPr>
      </w:pPr>
      <w:r>
        <w:rPr>
          <w:rFonts w:asciiTheme="minorHAnsi" w:hAnsiTheme="minorHAnsi"/>
          <w:lang w:val="ru-RU"/>
        </w:rPr>
        <w:t>Решения в финансовом секторе принимаются не быстро. Несколько месяцев можно ждать от них ответа. Иногда, особенно когда рынок поделен между финансовыми институтами приблизительно одинакового размера, рекомендуется начать параллельные переговоры с различными партнерами из бизнеса, быть открытым в этом процессе и информировать их об этом.</w:t>
      </w:r>
    </w:p>
    <w:p w14:paraId="6EA98406" w14:textId="77777777" w:rsidR="008E5C62" w:rsidRPr="00A8203D" w:rsidRDefault="008E5C62" w:rsidP="0056140E">
      <w:pPr>
        <w:pStyle w:val="BlockFLRUS"/>
        <w:numPr>
          <w:ilvl w:val="0"/>
          <w:numId w:val="65"/>
        </w:numPr>
        <w:rPr>
          <w:rFonts w:asciiTheme="minorHAnsi" w:hAnsiTheme="minorHAnsi"/>
          <w:lang w:val="ru-RU"/>
        </w:rPr>
      </w:pPr>
      <w:r>
        <w:rPr>
          <w:rFonts w:asciiTheme="minorHAnsi" w:hAnsiTheme="minorHAnsi"/>
          <w:b/>
          <w:lang w:val="ru-RU"/>
        </w:rPr>
        <w:t>Модель</w:t>
      </w:r>
      <w:r w:rsidRPr="00A8203D">
        <w:rPr>
          <w:rFonts w:asciiTheme="minorHAnsi" w:hAnsiTheme="minorHAnsi"/>
          <w:b/>
          <w:lang w:val="ru-RU"/>
        </w:rPr>
        <w:t xml:space="preserve"> 2. </w:t>
      </w:r>
      <w:r>
        <w:rPr>
          <w:rFonts w:asciiTheme="minorHAnsi" w:hAnsiTheme="minorHAnsi"/>
          <w:b/>
          <w:lang w:val="ru-RU"/>
        </w:rPr>
        <w:t xml:space="preserve">Спонсорство для покрытия некоторых издержек деятельности </w:t>
      </w:r>
      <w:r w:rsidRPr="00A8203D">
        <w:rPr>
          <w:rFonts w:asciiTheme="minorHAnsi" w:hAnsiTheme="minorHAnsi"/>
          <w:b/>
          <w:lang w:val="ru-RU"/>
        </w:rPr>
        <w:t>РЦФГ.</w:t>
      </w:r>
      <w:r w:rsidRPr="00A8203D">
        <w:rPr>
          <w:rFonts w:asciiTheme="minorHAnsi" w:hAnsiTheme="minorHAnsi"/>
          <w:lang w:val="ru-RU"/>
        </w:rPr>
        <w:t xml:space="preserve"> </w:t>
      </w:r>
      <w:r>
        <w:rPr>
          <w:rFonts w:asciiTheme="minorHAnsi" w:hAnsiTheme="minorHAnsi"/>
          <w:lang w:val="ru-RU"/>
        </w:rPr>
        <w:t>Когда мы видим б</w:t>
      </w:r>
      <w:r w:rsidR="00351054">
        <w:rPr>
          <w:rFonts w:asciiTheme="minorHAnsi" w:hAnsiTheme="minorHAnsi"/>
          <w:lang w:val="ru-RU"/>
        </w:rPr>
        <w:t xml:space="preserve">юджет особых мероприятий РЦФГ, </w:t>
      </w:r>
      <w:r>
        <w:rPr>
          <w:rFonts w:asciiTheme="minorHAnsi" w:hAnsiTheme="minorHAnsi"/>
          <w:lang w:val="ru-RU"/>
        </w:rPr>
        <w:t>издержки многих мероприятий могут быть компенсированы спонсорами. Это популярная модель софинансирования общественных и частных кампаний</w:t>
      </w:r>
      <w:r w:rsidRPr="00A8203D">
        <w:rPr>
          <w:rFonts w:asciiTheme="minorHAnsi" w:hAnsiTheme="minorHAnsi"/>
          <w:lang w:val="ru-RU"/>
        </w:rPr>
        <w:t xml:space="preserve">, </w:t>
      </w:r>
      <w:r>
        <w:rPr>
          <w:rFonts w:asciiTheme="minorHAnsi" w:hAnsiTheme="minorHAnsi"/>
          <w:lang w:val="ru-RU"/>
        </w:rPr>
        <w:t>где в конце на плакатах появляется множество логотипов. Эта модель сотрудничества может использоваться по отношению ко всем частным компаниям, что может сократить бюджет мероприятий.</w:t>
      </w:r>
    </w:p>
    <w:p w14:paraId="783AD1C3" w14:textId="77777777" w:rsidR="008E5C62" w:rsidRDefault="008E5C62" w:rsidP="008E5C62">
      <w:pPr>
        <w:pStyle w:val="BlockFLRUS"/>
        <w:ind w:left="720"/>
        <w:rPr>
          <w:rFonts w:asciiTheme="minorHAnsi" w:hAnsiTheme="minorHAnsi"/>
          <w:lang w:val="ru-RU"/>
        </w:rPr>
      </w:pPr>
      <w:r>
        <w:rPr>
          <w:rFonts w:asciiTheme="minorHAnsi" w:hAnsiTheme="minorHAnsi"/>
          <w:lang w:val="ru-RU"/>
        </w:rPr>
        <w:t xml:space="preserve">В этом случае обычно применяются стандартные подходы к компаниям. Специалист по привлечению средств рассылает приглашение многим компаниям, если они желают участвовать в мероприятии и формулируют список своих маркетинговых выгод </w:t>
      </w:r>
      <w:r w:rsidRPr="00A8203D">
        <w:rPr>
          <w:rFonts w:asciiTheme="minorHAnsi" w:hAnsiTheme="minorHAnsi"/>
          <w:lang w:val="ru-RU"/>
        </w:rPr>
        <w:t>(</w:t>
      </w:r>
      <w:r>
        <w:rPr>
          <w:rFonts w:asciiTheme="minorHAnsi" w:hAnsiTheme="minorHAnsi"/>
          <w:lang w:val="ru-RU"/>
        </w:rPr>
        <w:t xml:space="preserve">логотипы на плакатах, Интернет-сайты, мультимедийные материалы, баннеры, стенды и т.д.). Ряд мероприятий по продвижению должен всегда предлагаться. </w:t>
      </w:r>
    </w:p>
    <w:p w14:paraId="038E2226" w14:textId="77777777" w:rsidR="008E5C62" w:rsidRPr="00FA28FF" w:rsidRDefault="008E5C62" w:rsidP="0056140E">
      <w:pPr>
        <w:pStyle w:val="BlockFLRUS"/>
        <w:numPr>
          <w:ilvl w:val="0"/>
          <w:numId w:val="65"/>
        </w:numPr>
        <w:rPr>
          <w:rFonts w:asciiTheme="minorHAnsi" w:hAnsiTheme="minorHAnsi"/>
          <w:szCs w:val="22"/>
          <w:lang w:val="ru-RU"/>
        </w:rPr>
      </w:pPr>
      <w:r>
        <w:rPr>
          <w:rFonts w:asciiTheme="minorHAnsi" w:hAnsiTheme="minorHAnsi"/>
          <w:b/>
          <w:lang w:val="ru-RU"/>
        </w:rPr>
        <w:t>Модель</w:t>
      </w:r>
      <w:r w:rsidRPr="00A8203D">
        <w:rPr>
          <w:rFonts w:asciiTheme="minorHAnsi" w:hAnsiTheme="minorHAnsi"/>
          <w:b/>
          <w:lang w:val="ru-RU"/>
        </w:rPr>
        <w:t xml:space="preserve"> 3. </w:t>
      </w:r>
      <w:r>
        <w:rPr>
          <w:rFonts w:asciiTheme="minorHAnsi" w:hAnsiTheme="minorHAnsi"/>
          <w:b/>
          <w:lang w:val="ru-RU"/>
        </w:rPr>
        <w:t>Внесение взноса в Фонд ф</w:t>
      </w:r>
      <w:r w:rsidRPr="00A8203D">
        <w:rPr>
          <w:rFonts w:asciiTheme="minorHAnsi" w:hAnsiTheme="minorHAnsi"/>
          <w:b/>
          <w:lang w:val="ru-RU"/>
        </w:rPr>
        <w:t>инансов</w:t>
      </w:r>
      <w:r>
        <w:rPr>
          <w:rFonts w:asciiTheme="minorHAnsi" w:hAnsiTheme="minorHAnsi"/>
          <w:b/>
          <w:lang w:val="ru-RU"/>
        </w:rPr>
        <w:t>ой</w:t>
      </w:r>
      <w:r w:rsidRPr="00A8203D">
        <w:rPr>
          <w:rFonts w:asciiTheme="minorHAnsi" w:hAnsiTheme="minorHAnsi"/>
          <w:b/>
          <w:lang w:val="ru-RU"/>
        </w:rPr>
        <w:t xml:space="preserve"> грамотност</w:t>
      </w:r>
      <w:r>
        <w:rPr>
          <w:rFonts w:asciiTheme="minorHAnsi" w:hAnsiTheme="minorHAnsi"/>
          <w:b/>
          <w:lang w:val="ru-RU"/>
        </w:rPr>
        <w:t>и</w:t>
      </w:r>
      <w:r w:rsidRPr="00A8203D">
        <w:rPr>
          <w:rFonts w:asciiTheme="minorHAnsi" w:hAnsiTheme="minorHAnsi"/>
          <w:b/>
          <w:lang w:val="ru-RU"/>
        </w:rPr>
        <w:t xml:space="preserve">. </w:t>
      </w:r>
      <w:r w:rsidRPr="00694063">
        <w:rPr>
          <w:rFonts w:asciiTheme="minorHAnsi" w:hAnsiTheme="minorHAnsi"/>
          <w:lang w:val="ru-RU"/>
        </w:rPr>
        <w:t xml:space="preserve">Это наиболее удобное решение для </w:t>
      </w:r>
      <w:r w:rsidRPr="00A8203D">
        <w:rPr>
          <w:rFonts w:asciiTheme="minorHAnsi" w:hAnsiTheme="minorHAnsi"/>
          <w:lang w:val="ru-RU"/>
        </w:rPr>
        <w:t xml:space="preserve">РЦФГ, </w:t>
      </w:r>
      <w:r>
        <w:rPr>
          <w:rFonts w:asciiTheme="minorHAnsi" w:hAnsiTheme="minorHAnsi"/>
          <w:lang w:val="ru-RU"/>
        </w:rPr>
        <w:t xml:space="preserve">так как создает фонд, что обеспечивает стабильность в среднесрочной перспективе. Это также наиболее трудная модель для сотрудничества с бизнес-сектором, потому что она направлена на поддержку идеи финансовых способностей граждан </w:t>
      </w:r>
      <w:r w:rsidRPr="00A8203D">
        <w:rPr>
          <w:rFonts w:asciiTheme="minorHAnsi" w:hAnsiTheme="minorHAnsi"/>
          <w:lang w:val="ru-RU"/>
        </w:rPr>
        <w:t>Калининградск</w:t>
      </w:r>
      <w:r>
        <w:rPr>
          <w:rFonts w:asciiTheme="minorHAnsi" w:hAnsiTheme="minorHAnsi"/>
          <w:lang w:val="ru-RU"/>
        </w:rPr>
        <w:t>ой</w:t>
      </w:r>
      <w:r w:rsidRPr="00A8203D">
        <w:rPr>
          <w:rFonts w:asciiTheme="minorHAnsi" w:hAnsiTheme="minorHAnsi"/>
          <w:lang w:val="ru-RU"/>
        </w:rPr>
        <w:t xml:space="preserve"> област</w:t>
      </w:r>
      <w:r>
        <w:rPr>
          <w:rFonts w:asciiTheme="minorHAnsi" w:hAnsiTheme="minorHAnsi"/>
          <w:lang w:val="ru-RU"/>
        </w:rPr>
        <w:t xml:space="preserve">и в целом в долгосрочной перспективе – а не на конкретные и видимые результаты. Но тем не менее, стоит начать обсуждать эту идею с бизнес-сообществом с самого начала деятельности </w:t>
      </w:r>
      <w:r w:rsidRPr="00A8203D">
        <w:rPr>
          <w:rFonts w:asciiTheme="minorHAnsi" w:hAnsiTheme="minorHAnsi"/>
          <w:lang w:val="ru-RU"/>
        </w:rPr>
        <w:t>РЦФГ.</w:t>
      </w:r>
      <w:r>
        <w:rPr>
          <w:rFonts w:asciiTheme="minorHAnsi" w:hAnsiTheme="minorHAnsi"/>
          <w:lang w:val="ru-RU"/>
        </w:rPr>
        <w:t xml:space="preserve"> Важно всегда представлять список мероприятий и результаты, всегда показывать доказательства, что деньги потрачены на социалные изменения.</w:t>
      </w:r>
      <w:r>
        <w:rPr>
          <w:rFonts w:asciiTheme="minorHAnsi" w:hAnsiTheme="minorHAnsi"/>
          <w:szCs w:val="22"/>
          <w:lang w:val="ru-RU"/>
        </w:rPr>
        <w:t xml:space="preserve"> Это модель могла бы быть инициированной по отношению к большим компаниям, которые имеют долгосрочные интересы в финансовом образовании населения. В качестве формы сотрудничества компаниям может быть предложена Коалиция финансовой грамотности. Поддержка сотрудничества со стороны Министерства финансов могла бы оказать значительное влияние на решения финансовых институтов. Однако, этот подход эффективен и по отношению к другим большим компаниям в Калининградской области. Не только финансовые институты могут быть заинтересованы в образованном населении, они имеют собственные финансовые проблемы и ответственное отношение к деньгам. Некоторые организации поддержки бизнеса, </w:t>
      </w:r>
      <w:r>
        <w:rPr>
          <w:rFonts w:asciiTheme="minorHAnsi" w:hAnsiTheme="minorHAnsi"/>
          <w:szCs w:val="22"/>
          <w:lang w:val="ru-RU"/>
        </w:rPr>
        <w:lastRenderedPageBreak/>
        <w:t>например, Торгово-промышленная палата, могли бы быть ценными сторонниками этой модели.</w:t>
      </w:r>
    </w:p>
    <w:p w14:paraId="7EC0CC77" w14:textId="77777777" w:rsidR="0049621E" w:rsidRPr="004B00EE" w:rsidRDefault="0049621E" w:rsidP="00086125">
      <w:pPr>
        <w:pStyle w:val="N2"/>
        <w:ind w:left="993" w:hanging="633"/>
        <w:rPr>
          <w:rFonts w:asciiTheme="minorHAnsi" w:hAnsiTheme="minorHAnsi"/>
        </w:rPr>
      </w:pPr>
      <w:bookmarkStart w:id="156" w:name="_Toc356970404"/>
      <w:r w:rsidRPr="004B00EE">
        <w:rPr>
          <w:rFonts w:asciiTheme="minorHAnsi" w:hAnsiTheme="minorHAnsi"/>
          <w:lang w:val="ru-RU"/>
        </w:rPr>
        <w:t>Операционные расходы</w:t>
      </w:r>
      <w:bookmarkEnd w:id="156"/>
    </w:p>
    <w:p w14:paraId="4570E811" w14:textId="77777777" w:rsidR="0049621E" w:rsidRPr="004B00EE" w:rsidRDefault="0049621E" w:rsidP="0049621E">
      <w:pPr>
        <w:pStyle w:val="N3"/>
        <w:rPr>
          <w:rFonts w:asciiTheme="minorHAnsi" w:hAnsiTheme="minorHAnsi"/>
        </w:rPr>
      </w:pPr>
      <w:bookmarkStart w:id="157" w:name="_Toc356970405"/>
      <w:r w:rsidRPr="004B00EE">
        <w:rPr>
          <w:rFonts w:asciiTheme="minorHAnsi" w:hAnsiTheme="minorHAnsi"/>
          <w:lang w:val="ru-RU"/>
        </w:rPr>
        <w:t>Предположения</w:t>
      </w:r>
      <w:bookmarkEnd w:id="157"/>
    </w:p>
    <w:p w14:paraId="1783B150" w14:textId="77777777" w:rsidR="00D70CBD" w:rsidRPr="00F666C5" w:rsidRDefault="00D70CBD" w:rsidP="00D70CBD">
      <w:pPr>
        <w:pStyle w:val="BlockFLRUS"/>
        <w:rPr>
          <w:rFonts w:asciiTheme="minorHAnsi" w:hAnsiTheme="minorHAnsi"/>
        </w:rPr>
      </w:pPr>
      <w:r w:rsidRPr="004B00EE">
        <w:rPr>
          <w:rFonts w:asciiTheme="minorHAnsi" w:hAnsiTheme="minorHAnsi"/>
        </w:rPr>
        <w:t xml:space="preserve">Финансовый план базируется на консервативных оценках и допущениях. </w:t>
      </w:r>
      <w:r w:rsidRPr="004B00EE">
        <w:rPr>
          <w:rFonts w:asciiTheme="minorHAnsi" w:hAnsiTheme="minorHAnsi"/>
          <w:lang w:val="ru-RU"/>
        </w:rPr>
        <w:t xml:space="preserve">Финансовое проектирование было подготовлено на период </w:t>
      </w:r>
      <w:r w:rsidR="0049621E" w:rsidRPr="004B00EE">
        <w:rPr>
          <w:rFonts w:asciiTheme="minorHAnsi" w:hAnsiTheme="minorHAnsi"/>
          <w:lang w:val="ru-RU"/>
        </w:rPr>
        <w:t>2014-2017</w:t>
      </w:r>
      <w:r w:rsidRPr="004B00EE">
        <w:rPr>
          <w:rFonts w:asciiTheme="minorHAnsi" w:hAnsiTheme="minorHAnsi"/>
          <w:lang w:val="ru-RU"/>
        </w:rPr>
        <w:t xml:space="preserve"> гг.</w:t>
      </w:r>
      <w:r w:rsidR="0049621E" w:rsidRPr="004B00EE">
        <w:rPr>
          <w:rFonts w:asciiTheme="minorHAnsi" w:hAnsiTheme="minorHAnsi"/>
          <w:lang w:val="ru-RU"/>
        </w:rPr>
        <w:t xml:space="preserve"> </w:t>
      </w:r>
      <w:r w:rsidRPr="004B00EE">
        <w:rPr>
          <w:rFonts w:asciiTheme="minorHAnsi" w:hAnsiTheme="minorHAnsi"/>
          <w:lang w:val="ru-RU"/>
        </w:rPr>
        <w:t>В таблице ниже приведены основные финансовые допущения.</w:t>
      </w:r>
    </w:p>
    <w:p w14:paraId="32361B70" w14:textId="77777777" w:rsidR="003E7E67" w:rsidRPr="00F666C5" w:rsidRDefault="003E7E67" w:rsidP="00D70CBD">
      <w:pPr>
        <w:pStyle w:val="BlockFLRUS"/>
        <w:rPr>
          <w:rFonts w:asciiTheme="minorHAnsi" w:hAnsiTheme="minorHAnsi"/>
          <w:sz w:val="6"/>
          <w:szCs w:val="6"/>
        </w:rPr>
      </w:pPr>
    </w:p>
    <w:p w14:paraId="60C75534" w14:textId="77777777" w:rsidR="0049621E" w:rsidRPr="00934234" w:rsidRDefault="0049621E" w:rsidP="0049621E">
      <w:pPr>
        <w:pStyle w:val="Podpisobiektu"/>
        <w:rPr>
          <w:lang w:val="ru-RU"/>
        </w:rPr>
      </w:pPr>
      <w:r w:rsidRPr="004B00EE">
        <w:rPr>
          <w:lang w:val="ru-RU"/>
        </w:rPr>
        <w:t xml:space="preserve">Таблица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003E7E67">
        <w:rPr>
          <w:noProof/>
        </w:rPr>
        <w:t>20</w:t>
      </w:r>
      <w:r w:rsidR="00187459" w:rsidRPr="004B00EE">
        <w:fldChar w:fldCharType="end"/>
      </w:r>
      <w:r w:rsidRPr="00934234">
        <w:rPr>
          <w:lang w:val="ru-RU"/>
        </w:rPr>
        <w:t xml:space="preserve">: </w:t>
      </w:r>
      <w:r w:rsidRPr="004B00EE">
        <w:rPr>
          <w:lang w:val="ru-RU"/>
        </w:rPr>
        <w:t>Ключевые предположения для финансового анализа</w:t>
      </w:r>
      <w:r w:rsidRPr="00934234">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1564"/>
        <w:gridCol w:w="1564"/>
        <w:gridCol w:w="1566"/>
        <w:gridCol w:w="1562"/>
      </w:tblGrid>
      <w:tr w:rsidR="0049621E" w:rsidRPr="004B00EE" w14:paraId="7E0A140A" w14:textId="77777777" w:rsidTr="003E7E67">
        <w:tc>
          <w:tcPr>
            <w:tcW w:w="1731" w:type="pct"/>
            <w:shd w:val="clear" w:color="auto" w:fill="365F91" w:themeFill="accent1" w:themeFillShade="BF"/>
          </w:tcPr>
          <w:p w14:paraId="5A1C8A99" w14:textId="77777777" w:rsidR="0049621E" w:rsidRPr="006630AC" w:rsidRDefault="0049621E" w:rsidP="00E65529">
            <w:pPr>
              <w:pStyle w:val="BlockFLRUS"/>
              <w:jc w:val="center"/>
              <w:rPr>
                <w:rFonts w:asciiTheme="minorHAnsi" w:hAnsiTheme="minorHAnsi"/>
                <w:b/>
                <w:color w:val="FFFFFF" w:themeColor="background1"/>
                <w:sz w:val="20"/>
                <w:lang w:val="ru-RU"/>
              </w:rPr>
            </w:pPr>
          </w:p>
        </w:tc>
        <w:tc>
          <w:tcPr>
            <w:tcW w:w="817" w:type="pct"/>
            <w:shd w:val="clear" w:color="auto" w:fill="365F91" w:themeFill="accent1" w:themeFillShade="BF"/>
          </w:tcPr>
          <w:p w14:paraId="13FE0034" w14:textId="77777777" w:rsidR="0049621E" w:rsidRPr="006630AC" w:rsidRDefault="0049621E" w:rsidP="00E65529">
            <w:pPr>
              <w:pStyle w:val="BlockFLRUS"/>
              <w:jc w:val="center"/>
              <w:rPr>
                <w:rFonts w:asciiTheme="minorHAnsi" w:hAnsiTheme="minorHAnsi"/>
                <w:b/>
                <w:color w:val="FFFFFF" w:themeColor="background1"/>
                <w:sz w:val="20"/>
              </w:rPr>
            </w:pPr>
            <w:r w:rsidRPr="006630AC">
              <w:rPr>
                <w:rFonts w:asciiTheme="minorHAnsi" w:hAnsiTheme="minorHAnsi"/>
                <w:b/>
                <w:color w:val="FFFFFF" w:themeColor="background1"/>
                <w:sz w:val="20"/>
              </w:rPr>
              <w:t>2014</w:t>
            </w:r>
          </w:p>
        </w:tc>
        <w:tc>
          <w:tcPr>
            <w:tcW w:w="817" w:type="pct"/>
            <w:shd w:val="clear" w:color="auto" w:fill="365F91" w:themeFill="accent1" w:themeFillShade="BF"/>
          </w:tcPr>
          <w:p w14:paraId="125A7E98" w14:textId="77777777" w:rsidR="0049621E" w:rsidRPr="006630AC" w:rsidRDefault="0049621E" w:rsidP="00E65529">
            <w:pPr>
              <w:pStyle w:val="BlockFLRUS"/>
              <w:jc w:val="center"/>
              <w:rPr>
                <w:rFonts w:asciiTheme="minorHAnsi" w:hAnsiTheme="minorHAnsi"/>
                <w:b/>
                <w:color w:val="FFFFFF" w:themeColor="background1"/>
                <w:sz w:val="20"/>
              </w:rPr>
            </w:pPr>
            <w:r w:rsidRPr="006630AC">
              <w:rPr>
                <w:rFonts w:asciiTheme="minorHAnsi" w:hAnsiTheme="minorHAnsi"/>
                <w:b/>
                <w:color w:val="FFFFFF" w:themeColor="background1"/>
                <w:sz w:val="20"/>
              </w:rPr>
              <w:t>2015</w:t>
            </w:r>
          </w:p>
        </w:tc>
        <w:tc>
          <w:tcPr>
            <w:tcW w:w="818" w:type="pct"/>
            <w:shd w:val="clear" w:color="auto" w:fill="365F91" w:themeFill="accent1" w:themeFillShade="BF"/>
          </w:tcPr>
          <w:p w14:paraId="34B74D6F" w14:textId="77777777" w:rsidR="0049621E" w:rsidRPr="006630AC" w:rsidRDefault="0049621E" w:rsidP="00E65529">
            <w:pPr>
              <w:pStyle w:val="BlockFLRUS"/>
              <w:jc w:val="center"/>
              <w:rPr>
                <w:rFonts w:asciiTheme="minorHAnsi" w:hAnsiTheme="minorHAnsi"/>
                <w:b/>
                <w:color w:val="FFFFFF" w:themeColor="background1"/>
                <w:sz w:val="20"/>
              </w:rPr>
            </w:pPr>
            <w:r w:rsidRPr="006630AC">
              <w:rPr>
                <w:rFonts w:asciiTheme="minorHAnsi" w:hAnsiTheme="minorHAnsi"/>
                <w:b/>
                <w:color w:val="FFFFFF" w:themeColor="background1"/>
                <w:sz w:val="20"/>
              </w:rPr>
              <w:t>2016</w:t>
            </w:r>
          </w:p>
        </w:tc>
        <w:tc>
          <w:tcPr>
            <w:tcW w:w="816" w:type="pct"/>
            <w:shd w:val="clear" w:color="auto" w:fill="365F91" w:themeFill="accent1" w:themeFillShade="BF"/>
          </w:tcPr>
          <w:p w14:paraId="77226859" w14:textId="77777777" w:rsidR="0049621E" w:rsidRPr="006630AC" w:rsidRDefault="0049621E" w:rsidP="00E65529">
            <w:pPr>
              <w:pStyle w:val="BlockFLRUS"/>
              <w:jc w:val="center"/>
              <w:rPr>
                <w:rFonts w:asciiTheme="minorHAnsi" w:hAnsiTheme="minorHAnsi"/>
                <w:b/>
                <w:color w:val="FFFFFF" w:themeColor="background1"/>
                <w:sz w:val="20"/>
              </w:rPr>
            </w:pPr>
            <w:r w:rsidRPr="006630AC">
              <w:rPr>
                <w:rFonts w:asciiTheme="minorHAnsi" w:hAnsiTheme="minorHAnsi"/>
                <w:b/>
                <w:color w:val="FFFFFF" w:themeColor="background1"/>
                <w:sz w:val="20"/>
              </w:rPr>
              <w:t>2017</w:t>
            </w:r>
          </w:p>
        </w:tc>
      </w:tr>
      <w:tr w:rsidR="0049621E" w:rsidRPr="004B00EE" w14:paraId="190A0BEE" w14:textId="77777777" w:rsidTr="00E65529">
        <w:tc>
          <w:tcPr>
            <w:tcW w:w="1731" w:type="pct"/>
          </w:tcPr>
          <w:p w14:paraId="63AFD19F" w14:textId="77777777" w:rsidR="0049621E" w:rsidRPr="004B00EE" w:rsidRDefault="0049621E" w:rsidP="00E65529">
            <w:pPr>
              <w:spacing w:before="20" w:after="20"/>
              <w:jc w:val="both"/>
              <w:rPr>
                <w:rFonts w:asciiTheme="minorHAnsi" w:hAnsiTheme="minorHAnsi"/>
                <w:sz w:val="20"/>
                <w:lang w:val="ru-RU"/>
              </w:rPr>
            </w:pPr>
            <w:r w:rsidRPr="004B00EE">
              <w:rPr>
                <w:rFonts w:asciiTheme="minorHAnsi" w:hAnsiTheme="minorHAnsi"/>
                <w:sz w:val="20"/>
                <w:lang w:val="ru-RU"/>
              </w:rPr>
              <w:t xml:space="preserve">Инфляция </w:t>
            </w:r>
          </w:p>
        </w:tc>
        <w:tc>
          <w:tcPr>
            <w:tcW w:w="817" w:type="pct"/>
          </w:tcPr>
          <w:p w14:paraId="6B09A2B1"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6,5%</w:t>
            </w:r>
          </w:p>
        </w:tc>
        <w:tc>
          <w:tcPr>
            <w:tcW w:w="817" w:type="pct"/>
          </w:tcPr>
          <w:p w14:paraId="6BB349A6"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6,5%</w:t>
            </w:r>
          </w:p>
        </w:tc>
        <w:tc>
          <w:tcPr>
            <w:tcW w:w="818" w:type="pct"/>
          </w:tcPr>
          <w:p w14:paraId="581D4E21"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6,5%</w:t>
            </w:r>
          </w:p>
        </w:tc>
        <w:tc>
          <w:tcPr>
            <w:tcW w:w="816" w:type="pct"/>
          </w:tcPr>
          <w:p w14:paraId="774B2652"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6,5%</w:t>
            </w:r>
          </w:p>
        </w:tc>
      </w:tr>
      <w:tr w:rsidR="0049621E" w:rsidRPr="004B00EE" w14:paraId="4749D6E3" w14:textId="77777777" w:rsidTr="00E65529">
        <w:tc>
          <w:tcPr>
            <w:tcW w:w="1731" w:type="pct"/>
          </w:tcPr>
          <w:p w14:paraId="317871EB" w14:textId="77777777" w:rsidR="0049621E" w:rsidRPr="004B00EE" w:rsidRDefault="0049621E" w:rsidP="00E65529">
            <w:pPr>
              <w:spacing w:before="20" w:after="20"/>
              <w:jc w:val="both"/>
              <w:rPr>
                <w:rFonts w:asciiTheme="minorHAnsi" w:hAnsiTheme="minorHAnsi"/>
                <w:sz w:val="20"/>
                <w:lang w:val="ru-RU"/>
              </w:rPr>
            </w:pPr>
            <w:r w:rsidRPr="004B00EE">
              <w:rPr>
                <w:rFonts w:asciiTheme="minorHAnsi" w:hAnsiTheme="minorHAnsi"/>
                <w:sz w:val="20"/>
                <w:lang w:val="ru-RU"/>
              </w:rPr>
              <w:t>Социальные отчисления</w:t>
            </w:r>
          </w:p>
        </w:tc>
        <w:tc>
          <w:tcPr>
            <w:tcW w:w="817" w:type="pct"/>
          </w:tcPr>
          <w:p w14:paraId="74B710A5"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30%</w:t>
            </w:r>
          </w:p>
        </w:tc>
        <w:tc>
          <w:tcPr>
            <w:tcW w:w="817" w:type="pct"/>
          </w:tcPr>
          <w:p w14:paraId="2E0686B3"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30%</w:t>
            </w:r>
          </w:p>
        </w:tc>
        <w:tc>
          <w:tcPr>
            <w:tcW w:w="818" w:type="pct"/>
          </w:tcPr>
          <w:p w14:paraId="4B6A4523"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30%</w:t>
            </w:r>
          </w:p>
        </w:tc>
        <w:tc>
          <w:tcPr>
            <w:tcW w:w="816" w:type="pct"/>
          </w:tcPr>
          <w:p w14:paraId="46EB2DD3" w14:textId="77777777" w:rsidR="0049621E" w:rsidRPr="004B00EE" w:rsidRDefault="0049621E" w:rsidP="00E65529">
            <w:pPr>
              <w:spacing w:before="20" w:after="20"/>
              <w:jc w:val="right"/>
              <w:rPr>
                <w:rFonts w:asciiTheme="minorHAnsi" w:hAnsiTheme="minorHAnsi"/>
                <w:sz w:val="20"/>
              </w:rPr>
            </w:pPr>
            <w:r w:rsidRPr="004B00EE">
              <w:rPr>
                <w:rFonts w:asciiTheme="minorHAnsi" w:hAnsiTheme="minorHAnsi"/>
                <w:sz w:val="20"/>
              </w:rPr>
              <w:t>30%</w:t>
            </w:r>
          </w:p>
        </w:tc>
      </w:tr>
    </w:tbl>
    <w:p w14:paraId="76C59721" w14:textId="77777777" w:rsidR="00D70CBD" w:rsidRPr="004B00EE" w:rsidRDefault="00D70CBD" w:rsidP="00D70CBD">
      <w:pPr>
        <w:jc w:val="both"/>
        <w:rPr>
          <w:rFonts w:asciiTheme="minorHAnsi" w:hAnsiTheme="minorHAnsi"/>
          <w:lang w:val="en-US"/>
        </w:rPr>
      </w:pPr>
    </w:p>
    <w:p w14:paraId="1543D6EF" w14:textId="77777777" w:rsidR="00086125" w:rsidRPr="00086125" w:rsidRDefault="00086125" w:rsidP="0049621E">
      <w:pPr>
        <w:pStyle w:val="m2ili"/>
        <w:ind w:left="0"/>
        <w:rPr>
          <w:b w:val="0"/>
          <w:sz w:val="6"/>
          <w:szCs w:val="6"/>
          <w:lang w:val="pl-PL"/>
        </w:rPr>
      </w:pPr>
    </w:p>
    <w:p w14:paraId="669951BC" w14:textId="77777777" w:rsidR="0049621E" w:rsidRPr="004B00EE" w:rsidRDefault="0049621E" w:rsidP="0049621E">
      <w:pPr>
        <w:pStyle w:val="m2ili"/>
        <w:ind w:left="0"/>
        <w:rPr>
          <w:b w:val="0"/>
        </w:rPr>
      </w:pPr>
      <w:r w:rsidRPr="004B00EE">
        <w:rPr>
          <w:b w:val="0"/>
        </w:rPr>
        <w:t>Анализируются три основных сценария по функциональному и географическому критерию:</w:t>
      </w:r>
    </w:p>
    <w:p w14:paraId="22E17B01" w14:textId="77777777" w:rsidR="0049621E" w:rsidRPr="00934234" w:rsidRDefault="0049621E" w:rsidP="0056140E">
      <w:pPr>
        <w:pStyle w:val="af8"/>
        <w:numPr>
          <w:ilvl w:val="0"/>
          <w:numId w:val="54"/>
        </w:numPr>
        <w:jc w:val="both"/>
        <w:rPr>
          <w:rFonts w:asciiTheme="minorHAnsi" w:hAnsiTheme="minorHAnsi"/>
          <w:lang w:val="ru-RU"/>
        </w:rPr>
      </w:pPr>
      <w:r w:rsidRPr="004B00EE">
        <w:rPr>
          <w:rFonts w:asciiTheme="minorHAnsi" w:hAnsiTheme="minorHAnsi"/>
          <w:b/>
          <w:lang w:val="ru-RU"/>
        </w:rPr>
        <w:t>Сценарий</w:t>
      </w:r>
      <w:r w:rsidRPr="00934234">
        <w:rPr>
          <w:rFonts w:asciiTheme="minorHAnsi" w:hAnsiTheme="minorHAnsi"/>
          <w:b/>
          <w:lang w:val="ru-RU"/>
        </w:rPr>
        <w:t xml:space="preserve"> 1 – </w:t>
      </w:r>
      <w:r w:rsidRPr="004B00EE">
        <w:rPr>
          <w:rFonts w:asciiTheme="minorHAnsi" w:hAnsiTheme="minorHAnsi"/>
          <w:b/>
          <w:lang w:val="ru-RU"/>
        </w:rPr>
        <w:t xml:space="preserve">Централизованная форма </w:t>
      </w:r>
      <w:r w:rsidRPr="00934234">
        <w:rPr>
          <w:rFonts w:asciiTheme="minorHAnsi" w:hAnsiTheme="minorHAnsi"/>
          <w:b/>
          <w:lang w:val="ru-RU"/>
        </w:rPr>
        <w:t>РЦФГ</w:t>
      </w:r>
      <w:r w:rsidRPr="00934234">
        <w:rPr>
          <w:rFonts w:asciiTheme="minorHAnsi" w:hAnsiTheme="minorHAnsi"/>
          <w:lang w:val="ru-RU"/>
        </w:rPr>
        <w:t xml:space="preserve">: </w:t>
      </w:r>
      <w:r w:rsidR="00C0262B" w:rsidRPr="004B00EE">
        <w:rPr>
          <w:rFonts w:asciiTheme="minorHAnsi" w:hAnsiTheme="minorHAnsi"/>
          <w:lang w:val="ru-RU"/>
        </w:rPr>
        <w:t xml:space="preserve">один офис в Калининграде, деятельность направлена в целом на все население региона </w:t>
      </w:r>
      <w:r w:rsidRPr="00934234">
        <w:rPr>
          <w:rFonts w:asciiTheme="minorHAnsi" w:hAnsiTheme="minorHAnsi"/>
          <w:lang w:val="ru-RU"/>
        </w:rPr>
        <w:t>(</w:t>
      </w:r>
      <w:r w:rsidR="00C0262B" w:rsidRPr="004B00EE">
        <w:rPr>
          <w:rFonts w:asciiTheme="minorHAnsi" w:hAnsiTheme="minorHAnsi"/>
          <w:lang w:val="ru-RU"/>
        </w:rPr>
        <w:t>например, коммуникационные каналы – медийные кампании</w:t>
      </w:r>
      <w:r w:rsidRPr="00934234">
        <w:rPr>
          <w:rFonts w:asciiTheme="minorHAnsi" w:hAnsiTheme="minorHAnsi"/>
          <w:lang w:val="ru-RU"/>
        </w:rPr>
        <w:t xml:space="preserve">, РЦФГ </w:t>
      </w:r>
      <w:r w:rsidR="00C0262B" w:rsidRPr="004B00EE">
        <w:rPr>
          <w:rFonts w:asciiTheme="minorHAnsi" w:hAnsiTheme="minorHAnsi"/>
          <w:lang w:val="ru-RU"/>
        </w:rPr>
        <w:t>занят изменением учебных программ и т.д.)</w:t>
      </w:r>
    </w:p>
    <w:p w14:paraId="3F38A9CF" w14:textId="77777777" w:rsidR="0049621E" w:rsidRPr="00934234" w:rsidRDefault="0049621E" w:rsidP="0056140E">
      <w:pPr>
        <w:pStyle w:val="af8"/>
        <w:numPr>
          <w:ilvl w:val="0"/>
          <w:numId w:val="54"/>
        </w:numPr>
        <w:jc w:val="both"/>
        <w:rPr>
          <w:rFonts w:asciiTheme="minorHAnsi" w:hAnsiTheme="minorHAnsi"/>
          <w:lang w:val="ru-RU"/>
        </w:rPr>
      </w:pPr>
      <w:r w:rsidRPr="004B00EE">
        <w:rPr>
          <w:rFonts w:asciiTheme="minorHAnsi" w:hAnsiTheme="minorHAnsi"/>
          <w:b/>
          <w:lang w:val="ru-RU"/>
        </w:rPr>
        <w:t>Сценарий</w:t>
      </w:r>
      <w:r w:rsidRPr="00934234">
        <w:rPr>
          <w:rFonts w:asciiTheme="minorHAnsi" w:hAnsiTheme="minorHAnsi"/>
          <w:b/>
          <w:lang w:val="ru-RU"/>
        </w:rPr>
        <w:t xml:space="preserve"> 2 - </w:t>
      </w:r>
      <w:r w:rsidR="00C0262B" w:rsidRPr="004B00EE">
        <w:rPr>
          <w:rFonts w:asciiTheme="minorHAnsi" w:hAnsiTheme="minorHAnsi"/>
          <w:b/>
          <w:lang w:val="ru-RU"/>
        </w:rPr>
        <w:t xml:space="preserve">Децентрализованная сетевая форма </w:t>
      </w:r>
      <w:r w:rsidR="00C0262B" w:rsidRPr="004B00EE">
        <w:rPr>
          <w:rFonts w:asciiTheme="minorHAnsi" w:hAnsiTheme="minorHAnsi"/>
          <w:b/>
          <w:lang w:val="en-US"/>
        </w:rPr>
        <w:t>c</w:t>
      </w:r>
      <w:r w:rsidR="00C0262B" w:rsidRPr="00934234">
        <w:rPr>
          <w:rFonts w:asciiTheme="minorHAnsi" w:hAnsiTheme="minorHAnsi"/>
          <w:b/>
          <w:lang w:val="ru-RU"/>
        </w:rPr>
        <w:t xml:space="preserve"> </w:t>
      </w:r>
      <w:r w:rsidRPr="00934234">
        <w:rPr>
          <w:rFonts w:asciiTheme="minorHAnsi" w:hAnsiTheme="minorHAnsi"/>
          <w:b/>
          <w:lang w:val="ru-RU"/>
        </w:rPr>
        <w:t xml:space="preserve">7 </w:t>
      </w:r>
      <w:r w:rsidR="00C0262B" w:rsidRPr="004B00EE">
        <w:rPr>
          <w:rFonts w:asciiTheme="minorHAnsi" w:hAnsiTheme="minorHAnsi"/>
          <w:b/>
          <w:lang w:val="ru-RU"/>
        </w:rPr>
        <w:t>инфо-пунктами</w:t>
      </w:r>
      <w:r w:rsidRPr="00934234">
        <w:rPr>
          <w:rFonts w:asciiTheme="minorHAnsi" w:hAnsiTheme="minorHAnsi"/>
          <w:lang w:val="ru-RU"/>
        </w:rPr>
        <w:t xml:space="preserve">: </w:t>
      </w:r>
      <w:r w:rsidR="00C0262B" w:rsidRPr="004B00EE">
        <w:rPr>
          <w:rFonts w:asciiTheme="minorHAnsi" w:hAnsiTheme="minorHAnsi"/>
          <w:lang w:val="ru-RU"/>
        </w:rPr>
        <w:t>2 головных офиса в Калининграде и в восточной части региона плюс сеть из 7 инфо-пунктов, некоторые виды деятельности (например, консультирование), направленные непосредственно на людей, посредством штата на местном уровне</w:t>
      </w:r>
      <w:r w:rsidRPr="00934234">
        <w:rPr>
          <w:rFonts w:asciiTheme="minorHAnsi" w:hAnsiTheme="minorHAnsi"/>
          <w:lang w:val="ru-RU"/>
        </w:rPr>
        <w:t xml:space="preserve">, </w:t>
      </w:r>
      <w:r w:rsidR="00C0262B" w:rsidRPr="004B00EE">
        <w:rPr>
          <w:rFonts w:asciiTheme="minorHAnsi" w:hAnsiTheme="minorHAnsi"/>
          <w:lang w:val="ru-RU"/>
        </w:rPr>
        <w:t xml:space="preserve">но в ограниченной степени </w:t>
      </w:r>
      <w:r w:rsidRPr="00934234">
        <w:rPr>
          <w:rFonts w:asciiTheme="minorHAnsi" w:hAnsiTheme="minorHAnsi"/>
          <w:lang w:val="ru-RU"/>
        </w:rPr>
        <w:t>(</w:t>
      </w:r>
      <w:r w:rsidR="00C0262B" w:rsidRPr="004B00EE">
        <w:rPr>
          <w:rFonts w:asciiTheme="minorHAnsi" w:hAnsiTheme="minorHAnsi"/>
          <w:lang w:val="ru-RU"/>
        </w:rPr>
        <w:t>только в крупных городах</w:t>
      </w:r>
      <w:r w:rsidRPr="00934234">
        <w:rPr>
          <w:rFonts w:asciiTheme="minorHAnsi" w:hAnsiTheme="minorHAnsi"/>
          <w:lang w:val="ru-RU"/>
        </w:rPr>
        <w:t>)</w:t>
      </w:r>
    </w:p>
    <w:p w14:paraId="7BD738DF" w14:textId="77777777" w:rsidR="0049621E" w:rsidRPr="00934234" w:rsidRDefault="0049621E" w:rsidP="0056140E">
      <w:pPr>
        <w:pStyle w:val="af8"/>
        <w:numPr>
          <w:ilvl w:val="0"/>
          <w:numId w:val="54"/>
        </w:numPr>
        <w:jc w:val="both"/>
        <w:rPr>
          <w:rFonts w:asciiTheme="minorHAnsi" w:hAnsiTheme="minorHAnsi"/>
          <w:lang w:val="ru-RU"/>
        </w:rPr>
      </w:pPr>
      <w:r w:rsidRPr="004B00EE">
        <w:rPr>
          <w:rFonts w:asciiTheme="minorHAnsi" w:hAnsiTheme="minorHAnsi"/>
          <w:b/>
          <w:lang w:val="ru-RU"/>
        </w:rPr>
        <w:t>Сценарий</w:t>
      </w:r>
      <w:r w:rsidRPr="00934234">
        <w:rPr>
          <w:rFonts w:asciiTheme="minorHAnsi" w:hAnsiTheme="minorHAnsi"/>
          <w:b/>
          <w:lang w:val="ru-RU"/>
        </w:rPr>
        <w:t xml:space="preserve"> 3 - </w:t>
      </w:r>
      <w:r w:rsidR="00C0262B" w:rsidRPr="004B00EE">
        <w:rPr>
          <w:rFonts w:asciiTheme="minorHAnsi" w:hAnsiTheme="minorHAnsi"/>
          <w:b/>
          <w:lang w:val="ru-RU"/>
        </w:rPr>
        <w:t xml:space="preserve">Децентрализованная сетевая форма </w:t>
      </w:r>
      <w:r w:rsidR="00C0262B" w:rsidRPr="004B00EE">
        <w:rPr>
          <w:rFonts w:asciiTheme="minorHAnsi" w:hAnsiTheme="minorHAnsi"/>
          <w:b/>
          <w:lang w:val="en-US"/>
        </w:rPr>
        <w:t>c</w:t>
      </w:r>
      <w:r w:rsidR="00C0262B" w:rsidRPr="00934234">
        <w:rPr>
          <w:rFonts w:asciiTheme="minorHAnsi" w:hAnsiTheme="minorHAnsi"/>
          <w:b/>
          <w:lang w:val="ru-RU"/>
        </w:rPr>
        <w:t xml:space="preserve"> 22 </w:t>
      </w:r>
      <w:r w:rsidR="00C0262B" w:rsidRPr="004B00EE">
        <w:rPr>
          <w:rFonts w:asciiTheme="minorHAnsi" w:hAnsiTheme="minorHAnsi"/>
          <w:b/>
          <w:lang w:val="ru-RU"/>
        </w:rPr>
        <w:t>инфо-пунктами</w:t>
      </w:r>
      <w:r w:rsidR="00C0262B" w:rsidRPr="00934234">
        <w:rPr>
          <w:rFonts w:asciiTheme="minorHAnsi" w:hAnsiTheme="minorHAnsi"/>
          <w:lang w:val="ru-RU"/>
        </w:rPr>
        <w:t xml:space="preserve">: </w:t>
      </w:r>
      <w:r w:rsidR="00C0262B" w:rsidRPr="004B00EE">
        <w:rPr>
          <w:rFonts w:asciiTheme="minorHAnsi" w:hAnsiTheme="minorHAnsi"/>
          <w:lang w:val="ru-RU"/>
        </w:rPr>
        <w:t>2 головных офиса в Калининграде и в восточной части региона плюс сеть из 22 инфо-пунктов, некоторые виды деятельности (например, консультирование), направленные очень широко непосредственно на людей, посредством штата на местном уровне</w:t>
      </w:r>
      <w:r w:rsidR="00C0262B" w:rsidRPr="00934234">
        <w:rPr>
          <w:rFonts w:asciiTheme="minorHAnsi" w:hAnsiTheme="minorHAnsi"/>
          <w:lang w:val="ru-RU"/>
        </w:rPr>
        <w:t xml:space="preserve"> </w:t>
      </w:r>
      <w:r w:rsidRPr="004B00EE">
        <w:rPr>
          <w:rFonts w:asciiTheme="minorHAnsi" w:hAnsiTheme="minorHAnsi"/>
          <w:lang w:val="en-GB"/>
        </w:rPr>
        <w:t>some</w:t>
      </w:r>
      <w:r w:rsidRPr="00934234">
        <w:rPr>
          <w:rFonts w:asciiTheme="minorHAnsi" w:hAnsiTheme="minorHAnsi"/>
          <w:lang w:val="ru-RU"/>
        </w:rPr>
        <w:t xml:space="preserve"> </w:t>
      </w:r>
      <w:r w:rsidRPr="004B00EE">
        <w:rPr>
          <w:rFonts w:asciiTheme="minorHAnsi" w:hAnsiTheme="minorHAnsi"/>
          <w:lang w:val="en-GB"/>
        </w:rPr>
        <w:t>activities</w:t>
      </w:r>
      <w:r w:rsidRPr="00934234">
        <w:rPr>
          <w:rFonts w:asciiTheme="minorHAnsi" w:hAnsiTheme="minorHAnsi"/>
          <w:lang w:val="ru-RU"/>
        </w:rPr>
        <w:t xml:space="preserve"> (</w:t>
      </w:r>
      <w:r w:rsidR="00C0262B" w:rsidRPr="004B00EE">
        <w:rPr>
          <w:rFonts w:asciiTheme="minorHAnsi" w:hAnsiTheme="minorHAnsi"/>
          <w:lang w:val="ru-RU"/>
        </w:rPr>
        <w:t>инфо-пункты в каждом округе или районе</w:t>
      </w:r>
      <w:r w:rsidRPr="00934234">
        <w:rPr>
          <w:rFonts w:asciiTheme="minorHAnsi" w:hAnsiTheme="minorHAnsi"/>
          <w:lang w:val="ru-RU"/>
        </w:rPr>
        <w:t>).</w:t>
      </w:r>
    </w:p>
    <w:p w14:paraId="0AADB894" w14:textId="77777777" w:rsidR="00C0262B" w:rsidRPr="004B00EE" w:rsidRDefault="00C0262B" w:rsidP="00C0262B">
      <w:pPr>
        <w:jc w:val="both"/>
        <w:rPr>
          <w:rFonts w:asciiTheme="minorHAnsi" w:hAnsiTheme="minorHAnsi"/>
          <w:lang w:val="ru-RU"/>
        </w:rPr>
      </w:pPr>
      <w:r w:rsidRPr="004B00EE">
        <w:rPr>
          <w:rFonts w:asciiTheme="minorHAnsi" w:hAnsiTheme="minorHAnsi"/>
          <w:lang w:val="ru-RU"/>
        </w:rPr>
        <w:t>Экономические предположения общие для всех сценариев:</w:t>
      </w:r>
    </w:p>
    <w:p w14:paraId="458EB917" w14:textId="77777777" w:rsidR="00C0262B" w:rsidRPr="004B00EE" w:rsidRDefault="00C0262B" w:rsidP="00C0262B">
      <w:pPr>
        <w:jc w:val="both"/>
        <w:rPr>
          <w:rFonts w:asciiTheme="minorHAnsi" w:hAnsiTheme="minorHAnsi"/>
          <w:lang w:val="ru-RU"/>
        </w:rPr>
      </w:pPr>
    </w:p>
    <w:p w14:paraId="0F5F9175" w14:textId="77777777" w:rsidR="00C0262B" w:rsidRPr="004B00EE" w:rsidRDefault="00C0262B" w:rsidP="0056140E">
      <w:pPr>
        <w:pStyle w:val="listFLRUS"/>
        <w:numPr>
          <w:ilvl w:val="0"/>
          <w:numId w:val="55"/>
        </w:numPr>
        <w:rPr>
          <w:lang w:val="ru-RU"/>
        </w:rPr>
      </w:pPr>
      <w:r w:rsidRPr="004B00EE">
        <w:rPr>
          <w:lang w:val="ru-RU"/>
        </w:rPr>
        <w:t>Уровень заработной платы (заработная плата брутто в месяц в том числе социальные отчисления): директор – 80</w:t>
      </w:r>
      <w:r w:rsidRPr="004B00EE">
        <w:rPr>
          <w:lang w:val="en-US"/>
        </w:rPr>
        <w:t> </w:t>
      </w:r>
      <w:r w:rsidRPr="004B00EE">
        <w:rPr>
          <w:lang w:val="ru-RU"/>
        </w:rPr>
        <w:t>000 рублей, заместитель директора – 75</w:t>
      </w:r>
      <w:r w:rsidRPr="004B00EE">
        <w:rPr>
          <w:lang w:val="en-US"/>
        </w:rPr>
        <w:t> </w:t>
      </w:r>
      <w:r w:rsidRPr="004B00EE">
        <w:rPr>
          <w:lang w:val="ru-RU"/>
        </w:rPr>
        <w:t>000 руб., проектный менеджер – 60</w:t>
      </w:r>
      <w:r w:rsidRPr="004B00EE">
        <w:rPr>
          <w:lang w:val="en-US"/>
        </w:rPr>
        <w:t> </w:t>
      </w:r>
      <w:r w:rsidRPr="004B00EE">
        <w:rPr>
          <w:lang w:val="ru-RU"/>
        </w:rPr>
        <w:t>000 руб., старший тренер – 50</w:t>
      </w:r>
      <w:r w:rsidRPr="004B00EE">
        <w:rPr>
          <w:lang w:val="en-US"/>
        </w:rPr>
        <w:t> </w:t>
      </w:r>
      <w:r w:rsidRPr="004B00EE">
        <w:rPr>
          <w:lang w:val="ru-RU"/>
        </w:rPr>
        <w:t>000 руб., специалисты по коммуникации –45</w:t>
      </w:r>
      <w:r w:rsidRPr="004B00EE">
        <w:rPr>
          <w:lang w:val="en-US"/>
        </w:rPr>
        <w:t> </w:t>
      </w:r>
      <w:r w:rsidRPr="004B00EE">
        <w:rPr>
          <w:lang w:val="ru-RU"/>
        </w:rPr>
        <w:t>000 рублей, консультант в инфо-пункте – 25 000 руб.</w:t>
      </w:r>
    </w:p>
    <w:p w14:paraId="605BF0C5" w14:textId="77777777" w:rsidR="00C0262B" w:rsidRPr="004B00EE" w:rsidRDefault="00C0262B" w:rsidP="0056140E">
      <w:pPr>
        <w:pStyle w:val="listFLRUS"/>
        <w:numPr>
          <w:ilvl w:val="0"/>
          <w:numId w:val="55"/>
        </w:numPr>
        <w:rPr>
          <w:lang w:val="ru-RU"/>
        </w:rPr>
      </w:pPr>
      <w:r w:rsidRPr="004B00EE">
        <w:rPr>
          <w:lang w:val="ru-RU"/>
        </w:rPr>
        <w:t>Ставка социальных отчислений в среднем составлет 30% на одного работника.</w:t>
      </w:r>
    </w:p>
    <w:p w14:paraId="4230A968" w14:textId="77777777" w:rsidR="00C0262B" w:rsidRPr="004B00EE" w:rsidRDefault="00C0262B" w:rsidP="0056140E">
      <w:pPr>
        <w:pStyle w:val="listFLRUS"/>
        <w:numPr>
          <w:ilvl w:val="0"/>
          <w:numId w:val="55"/>
        </w:numPr>
        <w:rPr>
          <w:lang w:val="ru-RU"/>
        </w:rPr>
      </w:pPr>
      <w:r w:rsidRPr="004B00EE">
        <w:rPr>
          <w:lang w:val="ru-RU"/>
        </w:rPr>
        <w:t xml:space="preserve">Персонал центра будет принят на полную ставку. </w:t>
      </w:r>
    </w:p>
    <w:p w14:paraId="5FDFCD93" w14:textId="77777777" w:rsidR="00267046" w:rsidRPr="004B00EE" w:rsidRDefault="00267046" w:rsidP="0056140E">
      <w:pPr>
        <w:pStyle w:val="listFLRUS"/>
        <w:numPr>
          <w:ilvl w:val="0"/>
          <w:numId w:val="55"/>
        </w:numPr>
        <w:rPr>
          <w:lang w:val="ru-RU"/>
        </w:rPr>
      </w:pPr>
      <w:r w:rsidRPr="004B00EE">
        <w:rPr>
          <w:lang w:val="ru-RU"/>
        </w:rPr>
        <w:t>Цена аренды офиса составляет 450 руб. за кв. м в месяц.</w:t>
      </w:r>
    </w:p>
    <w:p w14:paraId="27DE7598" w14:textId="77777777" w:rsidR="0049621E" w:rsidRPr="004B00EE" w:rsidRDefault="00267046" w:rsidP="0056140E">
      <w:pPr>
        <w:pStyle w:val="listFLRUS"/>
        <w:numPr>
          <w:ilvl w:val="0"/>
          <w:numId w:val="55"/>
        </w:numPr>
        <w:rPr>
          <w:lang w:val="ru-RU"/>
        </w:rPr>
      </w:pPr>
      <w:r w:rsidRPr="004B00EE">
        <w:rPr>
          <w:lang w:val="ru-RU"/>
        </w:rPr>
        <w:lastRenderedPageBreak/>
        <w:t>Тариф за отопление составляет 39 руб. в месяц, электричество – 2,88 руб. за кВч, водоснабжение и водоотведение – 90 руб. за куб. м в Калининграде.</w:t>
      </w:r>
    </w:p>
    <w:p w14:paraId="1C51FEFE" w14:textId="77777777" w:rsidR="00267046" w:rsidRPr="004B00EE" w:rsidRDefault="00267046" w:rsidP="0056140E">
      <w:pPr>
        <w:pStyle w:val="listFLRUS"/>
        <w:numPr>
          <w:ilvl w:val="0"/>
          <w:numId w:val="55"/>
        </w:numPr>
        <w:rPr>
          <w:lang w:val="ru-RU"/>
        </w:rPr>
      </w:pPr>
      <w:r w:rsidRPr="004B00EE">
        <w:rPr>
          <w:lang w:val="ru-RU"/>
        </w:rPr>
        <w:t>Резервирование средств установлено на уровне 2,5 % от всех текущих расходов.</w:t>
      </w:r>
    </w:p>
    <w:p w14:paraId="10B027A6" w14:textId="77777777" w:rsidR="006630AC" w:rsidRPr="00F666C5" w:rsidRDefault="006630AC" w:rsidP="00267046">
      <w:pPr>
        <w:pStyle w:val="BlockFLRUS"/>
        <w:rPr>
          <w:rFonts w:asciiTheme="minorHAnsi" w:hAnsiTheme="minorHAnsi"/>
          <w:szCs w:val="22"/>
          <w:lang w:val="ru-RU"/>
        </w:rPr>
      </w:pPr>
    </w:p>
    <w:p w14:paraId="50EDC8D2" w14:textId="77777777" w:rsidR="00D70CBD" w:rsidRPr="004B00EE" w:rsidRDefault="00D70CBD" w:rsidP="00267046">
      <w:pPr>
        <w:pStyle w:val="BlockFLRUS"/>
        <w:rPr>
          <w:rFonts w:asciiTheme="minorHAnsi" w:hAnsiTheme="minorHAnsi"/>
          <w:szCs w:val="22"/>
          <w:lang w:val="ru-RU"/>
        </w:rPr>
      </w:pPr>
      <w:r w:rsidRPr="004B00EE">
        <w:rPr>
          <w:rFonts w:asciiTheme="minorHAnsi" w:hAnsiTheme="minorHAnsi"/>
          <w:szCs w:val="22"/>
          <w:lang w:val="ru-RU"/>
        </w:rPr>
        <w:t>Расходы по проекту классифицируются по двум центрам в соответствии с фун</w:t>
      </w:r>
      <w:r w:rsidR="00351054">
        <w:rPr>
          <w:rFonts w:asciiTheme="minorHAnsi" w:hAnsiTheme="minorHAnsi"/>
          <w:szCs w:val="22"/>
          <w:lang w:val="ru-RU"/>
        </w:rPr>
        <w:t xml:space="preserve">кциональной структурой проекта </w:t>
      </w:r>
      <w:r w:rsidRPr="004B00EE">
        <w:rPr>
          <w:rFonts w:asciiTheme="minorHAnsi" w:hAnsiTheme="minorHAnsi"/>
          <w:szCs w:val="22"/>
          <w:lang w:val="ru-RU"/>
        </w:rPr>
        <w:t>Регионального центра финансовой грамотности:</w:t>
      </w:r>
    </w:p>
    <w:p w14:paraId="4D3DFEFF" w14:textId="77777777" w:rsidR="00D70CBD" w:rsidRPr="004B00EE" w:rsidRDefault="00D70CBD" w:rsidP="0056140E">
      <w:pPr>
        <w:pStyle w:val="listFLRUS"/>
        <w:numPr>
          <w:ilvl w:val="0"/>
          <w:numId w:val="36"/>
        </w:numPr>
        <w:rPr>
          <w:lang w:val="ru-RU"/>
        </w:rPr>
      </w:pPr>
      <w:r w:rsidRPr="004B00EE">
        <w:rPr>
          <w:lang w:val="ru-RU"/>
        </w:rPr>
        <w:t>Г</w:t>
      </w:r>
      <w:r w:rsidR="00267046" w:rsidRPr="004B00EE">
        <w:rPr>
          <w:lang w:val="ru-RU"/>
        </w:rPr>
        <w:t xml:space="preserve">оловные </w:t>
      </w:r>
      <w:r w:rsidRPr="004B00EE">
        <w:rPr>
          <w:lang w:val="ru-RU"/>
        </w:rPr>
        <w:t xml:space="preserve">офисы Регионального центра финансовой </w:t>
      </w:r>
      <w:r w:rsidRPr="00934234">
        <w:rPr>
          <w:lang w:val="ru-RU"/>
        </w:rPr>
        <w:t>грамотности</w:t>
      </w:r>
      <w:r w:rsidRPr="004B00EE">
        <w:rPr>
          <w:lang w:val="ru-RU"/>
        </w:rPr>
        <w:t xml:space="preserve"> в Калининграде и </w:t>
      </w:r>
      <w:r w:rsidR="00267046" w:rsidRPr="004B00EE">
        <w:rPr>
          <w:lang w:val="ru-RU"/>
        </w:rPr>
        <w:t>другом городе в восточной части области (ГО) –</w:t>
      </w:r>
      <w:r w:rsidRPr="004B00EE">
        <w:rPr>
          <w:lang w:val="ru-RU"/>
        </w:rPr>
        <w:t xml:space="preserve"> отвечают за координацию и администрирование системы, поиск ресурсов, поддержку веб-страницы и подготовку учебных материалов и материалов для тренингов, обучение персонала.</w:t>
      </w:r>
    </w:p>
    <w:p w14:paraId="5E6C6D41" w14:textId="77777777" w:rsidR="00D70CBD" w:rsidRPr="00934234" w:rsidRDefault="00D70CBD" w:rsidP="0056140E">
      <w:pPr>
        <w:pStyle w:val="listFLRUS"/>
        <w:numPr>
          <w:ilvl w:val="0"/>
          <w:numId w:val="36"/>
        </w:numPr>
        <w:rPr>
          <w:lang w:val="ru-RU"/>
        </w:rPr>
      </w:pPr>
      <w:r w:rsidRPr="00934234">
        <w:rPr>
          <w:lang w:val="ru-RU"/>
        </w:rPr>
        <w:t>Сеть информационных пунктов РЦФГ</w:t>
      </w:r>
      <w:r w:rsidR="00267046" w:rsidRPr="004B00EE">
        <w:rPr>
          <w:lang w:val="ru-RU"/>
        </w:rPr>
        <w:t xml:space="preserve"> </w:t>
      </w:r>
      <w:r w:rsidRPr="00934234">
        <w:rPr>
          <w:lang w:val="ru-RU"/>
        </w:rPr>
        <w:t xml:space="preserve">– отвечает за основные информационные и образовательные мероприятия на местном уровне. </w:t>
      </w:r>
    </w:p>
    <w:p w14:paraId="00A830AE" w14:textId="77777777" w:rsidR="00D70CBD" w:rsidRPr="00934234" w:rsidRDefault="00D70CBD" w:rsidP="00D70CBD">
      <w:pPr>
        <w:pStyle w:val="BlockFLRUS"/>
        <w:rPr>
          <w:rFonts w:asciiTheme="minorHAnsi" w:hAnsiTheme="minorHAnsi"/>
          <w:lang w:val="ru-RU"/>
        </w:rPr>
      </w:pPr>
      <w:r w:rsidRPr="00934234">
        <w:rPr>
          <w:rFonts w:asciiTheme="minorHAnsi" w:hAnsiTheme="minorHAnsi"/>
          <w:lang w:val="ru-RU"/>
        </w:rPr>
        <w:t xml:space="preserve">Вопрос о том, должны ли информационные пункты возглавляться внешними партнерами, не является темой анализа и, фактически, не имеет отношения к компенсируемым издержкам. </w:t>
      </w:r>
    </w:p>
    <w:p w14:paraId="4F60436D" w14:textId="77777777" w:rsidR="00267046" w:rsidRPr="004B00EE" w:rsidRDefault="00267046" w:rsidP="0056140E">
      <w:pPr>
        <w:pStyle w:val="3"/>
        <w:numPr>
          <w:ilvl w:val="2"/>
          <w:numId w:val="56"/>
        </w:numPr>
        <w:rPr>
          <w:lang w:val="en-GB"/>
        </w:rPr>
      </w:pPr>
      <w:bookmarkStart w:id="158" w:name="_Toc356970406"/>
      <w:r w:rsidRPr="004B00EE">
        <w:rPr>
          <w:lang w:val="ru-RU"/>
        </w:rPr>
        <w:t xml:space="preserve">Сценарий </w:t>
      </w:r>
      <w:r w:rsidRPr="004B00EE">
        <w:rPr>
          <w:lang w:val="en-GB"/>
        </w:rPr>
        <w:t xml:space="preserve">1: </w:t>
      </w:r>
      <w:r w:rsidRPr="004B00EE">
        <w:rPr>
          <w:lang w:val="ru-RU"/>
        </w:rPr>
        <w:t xml:space="preserve">Централизованная форма </w:t>
      </w:r>
      <w:r w:rsidRPr="004B00EE">
        <w:rPr>
          <w:lang w:val="en-GB"/>
        </w:rPr>
        <w:t>РЦФГ</w:t>
      </w:r>
      <w:bookmarkEnd w:id="158"/>
    </w:p>
    <w:p w14:paraId="3B0779A0" w14:textId="77777777" w:rsidR="00267046" w:rsidRPr="00934234" w:rsidRDefault="00267046" w:rsidP="00267046">
      <w:pPr>
        <w:pStyle w:val="BlockFLRUS"/>
        <w:rPr>
          <w:rFonts w:asciiTheme="minorHAnsi" w:hAnsiTheme="minorHAnsi"/>
          <w:lang w:val="ru-RU"/>
        </w:rPr>
      </w:pPr>
      <w:r w:rsidRPr="004B00EE">
        <w:rPr>
          <w:rFonts w:asciiTheme="minorHAnsi" w:hAnsiTheme="minorHAnsi"/>
          <w:lang w:val="ru-RU"/>
        </w:rPr>
        <w:t>Офис</w:t>
      </w:r>
      <w:r w:rsidRPr="004B00EE">
        <w:rPr>
          <w:rFonts w:asciiTheme="minorHAnsi" w:hAnsiTheme="minorHAnsi"/>
        </w:rPr>
        <w:t xml:space="preserve"> РЦФГ</w:t>
      </w:r>
      <w:r w:rsidRPr="004B00EE">
        <w:rPr>
          <w:rFonts w:asciiTheme="minorHAnsi" w:hAnsiTheme="minorHAnsi"/>
          <w:lang w:val="ru-RU"/>
        </w:rPr>
        <w:t>,</w:t>
      </w:r>
      <w:r w:rsidRPr="004B00EE">
        <w:rPr>
          <w:rFonts w:asciiTheme="minorHAnsi" w:hAnsiTheme="minorHAnsi"/>
        </w:rPr>
        <w:t xml:space="preserve"> </w:t>
      </w:r>
      <w:r w:rsidRPr="004B00EE">
        <w:rPr>
          <w:rFonts w:asciiTheme="minorHAnsi" w:hAnsiTheme="minorHAnsi"/>
          <w:lang w:val="ru-RU"/>
        </w:rPr>
        <w:t xml:space="preserve">установленный в Калининграде, несет ответственность за деятелньость, направленную на все население региона. Отсутствие инфо-пунктов приведет к значительному сокращению текущих издержек </w:t>
      </w:r>
      <w:r w:rsidRPr="00934234">
        <w:rPr>
          <w:rFonts w:asciiTheme="minorHAnsi" w:hAnsiTheme="minorHAnsi"/>
          <w:lang w:val="ru-RU"/>
        </w:rPr>
        <w:t>(</w:t>
      </w:r>
      <w:r w:rsidRPr="004B00EE">
        <w:rPr>
          <w:rFonts w:asciiTheme="minorHAnsi" w:hAnsiTheme="minorHAnsi"/>
          <w:lang w:val="ru-RU"/>
        </w:rPr>
        <w:t xml:space="preserve">особенно </w:t>
      </w:r>
      <w:r w:rsidR="0046765E" w:rsidRPr="004B00EE">
        <w:rPr>
          <w:rFonts w:asciiTheme="minorHAnsi" w:hAnsiTheme="minorHAnsi"/>
          <w:lang w:val="ru-RU"/>
        </w:rPr>
        <w:t>расходов на зарплату и аренду</w:t>
      </w:r>
      <w:r w:rsidRPr="00934234">
        <w:rPr>
          <w:rFonts w:asciiTheme="minorHAnsi" w:hAnsiTheme="minorHAnsi"/>
          <w:lang w:val="ru-RU"/>
        </w:rPr>
        <w:t xml:space="preserve">). </w:t>
      </w:r>
    </w:p>
    <w:p w14:paraId="28D1C9F1" w14:textId="77777777" w:rsidR="0046765E" w:rsidRPr="004B00EE" w:rsidRDefault="0046765E" w:rsidP="00267046">
      <w:pPr>
        <w:pStyle w:val="BlockFLRUS"/>
        <w:rPr>
          <w:rFonts w:asciiTheme="minorHAnsi" w:hAnsiTheme="minorHAnsi"/>
          <w:lang w:val="ru-RU"/>
        </w:rPr>
      </w:pPr>
      <w:r w:rsidRPr="004B00EE">
        <w:rPr>
          <w:rFonts w:asciiTheme="minorHAnsi" w:hAnsiTheme="minorHAnsi"/>
          <w:lang w:val="ru-RU"/>
        </w:rPr>
        <w:t>В сценариях 2 и 3 деятельность во многом перераспределна на сеть инфо-пунктов. Ввиду разницы в функциях, штат РЦФГ будет сосредоточен на иных мероприятиях, более общих.</w:t>
      </w:r>
    </w:p>
    <w:p w14:paraId="133CDBB9" w14:textId="77777777" w:rsidR="00D70CBD" w:rsidRPr="004B00EE" w:rsidRDefault="0046765E" w:rsidP="00D70CBD">
      <w:pPr>
        <w:pStyle w:val="BlockFLRUS"/>
        <w:rPr>
          <w:rFonts w:asciiTheme="minorHAnsi" w:hAnsiTheme="minorHAnsi"/>
          <w:b/>
          <w:lang w:val="ru-RU"/>
        </w:rPr>
      </w:pPr>
      <w:r w:rsidRPr="004B00EE">
        <w:rPr>
          <w:rFonts w:asciiTheme="minorHAnsi" w:hAnsiTheme="minorHAnsi"/>
          <w:b/>
          <w:lang w:val="ru-RU"/>
        </w:rPr>
        <w:t>Заработная плата и социальные</w:t>
      </w:r>
      <w:r w:rsidR="00D70CBD" w:rsidRPr="004B00EE">
        <w:rPr>
          <w:rFonts w:asciiTheme="minorHAnsi" w:hAnsiTheme="minorHAnsi"/>
          <w:b/>
          <w:lang w:val="ru-RU"/>
        </w:rPr>
        <w:t xml:space="preserve"> </w:t>
      </w:r>
      <w:r w:rsidRPr="004B00EE">
        <w:rPr>
          <w:rFonts w:asciiTheme="minorHAnsi" w:hAnsiTheme="minorHAnsi"/>
          <w:b/>
          <w:lang w:val="ru-RU"/>
        </w:rPr>
        <w:t>отчисления</w:t>
      </w:r>
    </w:p>
    <w:p w14:paraId="20C61263" w14:textId="77777777" w:rsidR="0046765E" w:rsidRPr="00934234" w:rsidRDefault="0046765E" w:rsidP="0046765E">
      <w:pPr>
        <w:pStyle w:val="BlockFLRUS"/>
        <w:rPr>
          <w:rFonts w:asciiTheme="minorHAnsi" w:hAnsiTheme="minorHAnsi"/>
          <w:lang w:val="ru-RU"/>
        </w:rPr>
      </w:pPr>
      <w:r w:rsidRPr="004B00EE">
        <w:rPr>
          <w:rFonts w:asciiTheme="minorHAnsi" w:hAnsiTheme="minorHAnsi"/>
          <w:lang w:val="ru-RU"/>
        </w:rPr>
        <w:t xml:space="preserve">Прогноз основан на следующих предпопложениях по численности штата: </w:t>
      </w:r>
    </w:p>
    <w:p w14:paraId="69BC330F" w14:textId="77777777" w:rsidR="0046765E" w:rsidRPr="00934234" w:rsidRDefault="0046765E" w:rsidP="0046765E">
      <w:pPr>
        <w:pStyle w:val="BlockFLRUS"/>
        <w:rPr>
          <w:rFonts w:asciiTheme="minorHAnsi" w:hAnsiTheme="minorHAnsi"/>
          <w:lang w:val="ru-RU"/>
        </w:rPr>
      </w:pPr>
      <w:r w:rsidRPr="004B00EE">
        <w:rPr>
          <w:rFonts w:asciiTheme="minorHAnsi" w:hAnsiTheme="minorHAnsi"/>
          <w:lang w:val="ru-RU"/>
        </w:rPr>
        <w:t>директор</w:t>
      </w:r>
      <w:r w:rsidRPr="00934234">
        <w:rPr>
          <w:rFonts w:asciiTheme="minorHAnsi" w:hAnsiTheme="minorHAnsi"/>
          <w:lang w:val="ru-RU"/>
        </w:rPr>
        <w:t xml:space="preserve"> - 1, </w:t>
      </w:r>
      <w:r w:rsidRPr="004B00EE">
        <w:rPr>
          <w:rFonts w:asciiTheme="minorHAnsi" w:hAnsiTheme="minorHAnsi"/>
          <w:lang w:val="ru-RU"/>
        </w:rPr>
        <w:t>зам. директора</w:t>
      </w:r>
      <w:r w:rsidRPr="00934234">
        <w:rPr>
          <w:rFonts w:asciiTheme="minorHAnsi" w:hAnsiTheme="minorHAnsi"/>
          <w:lang w:val="ru-RU"/>
        </w:rPr>
        <w:t xml:space="preserve"> - 1, </w:t>
      </w:r>
      <w:r w:rsidRPr="004B00EE">
        <w:rPr>
          <w:rFonts w:asciiTheme="minorHAnsi" w:hAnsiTheme="minorHAnsi"/>
          <w:lang w:val="ru-RU"/>
        </w:rPr>
        <w:t>проектный менеджер</w:t>
      </w:r>
      <w:r w:rsidRPr="00934234">
        <w:rPr>
          <w:rFonts w:asciiTheme="minorHAnsi" w:hAnsiTheme="minorHAnsi"/>
          <w:lang w:val="ru-RU"/>
        </w:rPr>
        <w:t xml:space="preserve"> - 3, </w:t>
      </w:r>
      <w:r w:rsidRPr="004B00EE">
        <w:rPr>
          <w:rFonts w:asciiTheme="minorHAnsi" w:hAnsiTheme="minorHAnsi"/>
          <w:lang w:val="ru-RU"/>
        </w:rPr>
        <w:t>старший тренер</w:t>
      </w:r>
      <w:r w:rsidRPr="00934234">
        <w:rPr>
          <w:rFonts w:asciiTheme="minorHAnsi" w:hAnsiTheme="minorHAnsi"/>
          <w:lang w:val="ru-RU"/>
        </w:rPr>
        <w:t xml:space="preserve"> – 1, </w:t>
      </w:r>
      <w:r w:rsidRPr="004B00EE">
        <w:rPr>
          <w:rFonts w:asciiTheme="minorHAnsi" w:hAnsiTheme="minorHAnsi"/>
          <w:lang w:val="ru-RU"/>
        </w:rPr>
        <w:t>специалист по коммуникациям</w:t>
      </w:r>
      <w:r w:rsidRPr="00934234">
        <w:rPr>
          <w:rFonts w:asciiTheme="minorHAnsi" w:hAnsiTheme="minorHAnsi"/>
          <w:lang w:val="ru-RU"/>
        </w:rPr>
        <w:t xml:space="preserve"> – 4, </w:t>
      </w:r>
      <w:r w:rsidRPr="004B00EE">
        <w:rPr>
          <w:rFonts w:asciiTheme="minorHAnsi" w:hAnsiTheme="minorHAnsi"/>
          <w:lang w:val="ru-RU"/>
        </w:rPr>
        <w:t>специалист по ма</w:t>
      </w:r>
      <w:r w:rsidR="00351054">
        <w:rPr>
          <w:rFonts w:asciiTheme="minorHAnsi" w:hAnsiTheme="minorHAnsi"/>
          <w:lang w:val="ru-RU"/>
        </w:rPr>
        <w:t xml:space="preserve">ркетингу и привлечению средств </w:t>
      </w:r>
      <w:r w:rsidRPr="00934234">
        <w:rPr>
          <w:rFonts w:asciiTheme="minorHAnsi" w:hAnsiTheme="minorHAnsi"/>
          <w:lang w:val="ru-RU"/>
        </w:rPr>
        <w:t>- 1.</w:t>
      </w:r>
    </w:p>
    <w:p w14:paraId="73FFB125" w14:textId="77777777" w:rsidR="0046765E" w:rsidRPr="00F666C5" w:rsidRDefault="0046765E" w:rsidP="0046765E">
      <w:pPr>
        <w:pStyle w:val="BlockFLRUS"/>
        <w:rPr>
          <w:rFonts w:asciiTheme="minorHAnsi" w:hAnsiTheme="minorHAnsi"/>
          <w:lang w:val="ru-RU"/>
        </w:rPr>
      </w:pPr>
      <w:r w:rsidRPr="004B00EE">
        <w:rPr>
          <w:rFonts w:asciiTheme="minorHAnsi" w:hAnsiTheme="minorHAnsi"/>
          <w:lang w:val="ru-RU"/>
        </w:rPr>
        <w:t xml:space="preserve">Вся стоимость персонала в </w:t>
      </w:r>
      <w:r w:rsidRPr="00934234">
        <w:rPr>
          <w:rFonts w:asciiTheme="minorHAnsi" w:hAnsiTheme="minorHAnsi"/>
          <w:lang w:val="ru-RU"/>
        </w:rPr>
        <w:t>2014</w:t>
      </w:r>
      <w:r w:rsidRPr="004B00EE">
        <w:rPr>
          <w:rFonts w:asciiTheme="minorHAnsi" w:hAnsiTheme="minorHAnsi"/>
          <w:lang w:val="ru-RU"/>
        </w:rPr>
        <w:t xml:space="preserve"> году</w:t>
      </w:r>
      <w:r w:rsidRPr="00934234">
        <w:rPr>
          <w:rFonts w:asciiTheme="minorHAnsi" w:hAnsiTheme="minorHAnsi"/>
          <w:lang w:val="ru-RU"/>
        </w:rPr>
        <w:t xml:space="preserve">, </w:t>
      </w:r>
      <w:r w:rsidRPr="004B00EE">
        <w:rPr>
          <w:rFonts w:asciiTheme="minorHAnsi" w:hAnsiTheme="minorHAnsi"/>
          <w:lang w:val="ru-RU"/>
        </w:rPr>
        <w:t>включая зарплаты и социальные отчисления оченивается в 7,9 млн. руб.</w:t>
      </w:r>
    </w:p>
    <w:p w14:paraId="333BCB75" w14:textId="77777777" w:rsidR="003E7E67" w:rsidRPr="00F666C5" w:rsidRDefault="003E7E67" w:rsidP="0046765E">
      <w:pPr>
        <w:pStyle w:val="BlockFLRUS"/>
        <w:rPr>
          <w:rFonts w:asciiTheme="minorHAnsi" w:hAnsiTheme="minorHAnsi"/>
          <w:sz w:val="6"/>
          <w:szCs w:val="6"/>
          <w:lang w:val="ru-RU"/>
        </w:rPr>
      </w:pPr>
    </w:p>
    <w:p w14:paraId="17F91A74" w14:textId="77777777" w:rsidR="0046765E" w:rsidRPr="00934234" w:rsidRDefault="0046765E" w:rsidP="0046765E">
      <w:pPr>
        <w:pStyle w:val="Podpisobiektu"/>
        <w:rPr>
          <w:lang w:val="ru-RU"/>
        </w:rPr>
      </w:pPr>
      <w:r w:rsidRPr="004B00EE">
        <w:rPr>
          <w:lang w:val="ru-RU"/>
        </w:rPr>
        <w:t>Таблица</w:t>
      </w:r>
      <w:r w:rsidRPr="00934234">
        <w:rPr>
          <w:lang w:val="ru-RU"/>
        </w:rPr>
        <w:t xml:space="preserve">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Pr="00934234">
        <w:rPr>
          <w:noProof/>
          <w:lang w:val="ru-RU"/>
        </w:rPr>
        <w:t>21</w:t>
      </w:r>
      <w:r w:rsidR="00187459" w:rsidRPr="004B00EE">
        <w:fldChar w:fldCharType="end"/>
      </w:r>
      <w:r w:rsidRPr="00934234">
        <w:rPr>
          <w:lang w:val="ru-RU"/>
        </w:rPr>
        <w:t xml:space="preserve">: </w:t>
      </w:r>
      <w:r w:rsidRPr="004B00EE">
        <w:rPr>
          <w:lang w:val="ru-RU"/>
        </w:rPr>
        <w:t>Стоимость зарплат и социальных отчислений – штат РЦФГ в Калининграде</w:t>
      </w:r>
      <w:r w:rsidRPr="00934234">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2630"/>
        <w:gridCol w:w="2630"/>
      </w:tblGrid>
      <w:tr w:rsidR="0046765E" w:rsidRPr="004B00EE" w14:paraId="24558999" w14:textId="77777777" w:rsidTr="003E7E67">
        <w:trPr>
          <w:trHeight w:val="255"/>
        </w:trPr>
        <w:tc>
          <w:tcPr>
            <w:tcW w:w="2252" w:type="pct"/>
            <w:shd w:val="clear" w:color="auto" w:fill="365F91" w:themeFill="accent1" w:themeFillShade="BF"/>
            <w:noWrap/>
          </w:tcPr>
          <w:p w14:paraId="4A788A8A" w14:textId="77777777" w:rsidR="0046765E" w:rsidRPr="00351054" w:rsidRDefault="0046765E" w:rsidP="00E65529">
            <w:pPr>
              <w:pStyle w:val="BlockFLRUS"/>
              <w:jc w:val="center"/>
              <w:rPr>
                <w:rFonts w:asciiTheme="minorHAnsi" w:hAnsiTheme="minorHAnsi"/>
                <w:b/>
                <w:color w:val="FFFFFF" w:themeColor="background1"/>
                <w:sz w:val="20"/>
                <w:szCs w:val="20"/>
                <w:lang w:val="ru-RU"/>
              </w:rPr>
            </w:pPr>
          </w:p>
        </w:tc>
        <w:tc>
          <w:tcPr>
            <w:tcW w:w="1374" w:type="pct"/>
            <w:shd w:val="clear" w:color="auto" w:fill="365F91" w:themeFill="accent1" w:themeFillShade="BF"/>
            <w:noWrap/>
          </w:tcPr>
          <w:p w14:paraId="0D67A508" w14:textId="77777777" w:rsidR="0046765E" w:rsidRPr="00351054" w:rsidRDefault="0046765E" w:rsidP="00E65529">
            <w:pPr>
              <w:pStyle w:val="BlockFLRUS"/>
              <w:jc w:val="center"/>
              <w:rPr>
                <w:rFonts w:asciiTheme="minorHAnsi" w:hAnsiTheme="minorHAnsi"/>
                <w:b/>
                <w:color w:val="FFFFFF" w:themeColor="background1"/>
                <w:sz w:val="20"/>
                <w:szCs w:val="20"/>
              </w:rPr>
            </w:pPr>
            <w:r w:rsidRPr="00351054">
              <w:rPr>
                <w:rFonts w:asciiTheme="minorHAnsi" w:hAnsiTheme="minorHAnsi"/>
                <w:b/>
                <w:color w:val="FFFFFF" w:themeColor="background1"/>
                <w:sz w:val="20"/>
                <w:szCs w:val="20"/>
              </w:rPr>
              <w:t>2014</w:t>
            </w:r>
          </w:p>
        </w:tc>
        <w:tc>
          <w:tcPr>
            <w:tcW w:w="1374" w:type="pct"/>
            <w:shd w:val="clear" w:color="auto" w:fill="365F91" w:themeFill="accent1" w:themeFillShade="BF"/>
            <w:noWrap/>
          </w:tcPr>
          <w:p w14:paraId="5C32CFAA" w14:textId="77777777" w:rsidR="0046765E" w:rsidRPr="00351054" w:rsidRDefault="0046765E" w:rsidP="00E65529">
            <w:pPr>
              <w:pStyle w:val="BlockFLRUS"/>
              <w:jc w:val="center"/>
              <w:rPr>
                <w:rFonts w:asciiTheme="minorHAnsi" w:hAnsiTheme="minorHAnsi"/>
                <w:b/>
                <w:color w:val="FFFFFF" w:themeColor="background1"/>
                <w:sz w:val="20"/>
                <w:szCs w:val="20"/>
              </w:rPr>
            </w:pPr>
            <w:r w:rsidRPr="00351054">
              <w:rPr>
                <w:rFonts w:asciiTheme="minorHAnsi" w:hAnsiTheme="minorHAnsi"/>
                <w:b/>
                <w:color w:val="FFFFFF" w:themeColor="background1"/>
                <w:sz w:val="20"/>
                <w:szCs w:val="20"/>
              </w:rPr>
              <w:t>2015</w:t>
            </w:r>
          </w:p>
        </w:tc>
      </w:tr>
      <w:tr w:rsidR="0046765E" w:rsidRPr="004B00EE" w14:paraId="341072DF" w14:textId="77777777" w:rsidTr="00E65529">
        <w:trPr>
          <w:trHeight w:val="255"/>
        </w:trPr>
        <w:tc>
          <w:tcPr>
            <w:tcW w:w="2252" w:type="pct"/>
            <w:shd w:val="clear" w:color="000000" w:fill="FFFFFF"/>
            <w:noWrap/>
          </w:tcPr>
          <w:p w14:paraId="008C6816" w14:textId="77777777" w:rsidR="0046765E" w:rsidRPr="004B00EE" w:rsidRDefault="0046765E" w:rsidP="00E65529">
            <w:pPr>
              <w:jc w:val="both"/>
              <w:rPr>
                <w:rFonts w:asciiTheme="minorHAnsi" w:hAnsiTheme="minorHAnsi"/>
                <w:sz w:val="20"/>
                <w:szCs w:val="20"/>
                <w:lang w:val="ru-RU"/>
              </w:rPr>
            </w:pPr>
            <w:r w:rsidRPr="004B00EE">
              <w:rPr>
                <w:rFonts w:asciiTheme="minorHAnsi" w:hAnsiTheme="minorHAnsi"/>
                <w:sz w:val="20"/>
                <w:szCs w:val="20"/>
                <w:lang w:val="ru-RU"/>
              </w:rPr>
              <w:t>Зарплаты</w:t>
            </w:r>
          </w:p>
        </w:tc>
        <w:tc>
          <w:tcPr>
            <w:tcW w:w="1374" w:type="pct"/>
            <w:shd w:val="clear" w:color="000000" w:fill="FFFFFF"/>
            <w:noWrap/>
          </w:tcPr>
          <w:p w14:paraId="2581BBA2" w14:textId="77777777" w:rsidR="0046765E" w:rsidRPr="004B00EE" w:rsidRDefault="0046765E" w:rsidP="00E65529">
            <w:pPr>
              <w:jc w:val="right"/>
              <w:rPr>
                <w:rFonts w:asciiTheme="minorHAnsi" w:hAnsiTheme="minorHAnsi" w:cs="Arial"/>
                <w:sz w:val="20"/>
                <w:szCs w:val="20"/>
              </w:rPr>
            </w:pPr>
            <w:r w:rsidRPr="004B00EE">
              <w:rPr>
                <w:rFonts w:asciiTheme="minorHAnsi" w:hAnsiTheme="minorHAnsi" w:cs="Arial"/>
                <w:sz w:val="20"/>
                <w:szCs w:val="20"/>
              </w:rPr>
              <w:t xml:space="preserve">       6 116 705    </w:t>
            </w:r>
          </w:p>
        </w:tc>
        <w:tc>
          <w:tcPr>
            <w:tcW w:w="1374" w:type="pct"/>
            <w:shd w:val="clear" w:color="000000" w:fill="FFFFFF"/>
            <w:noWrap/>
          </w:tcPr>
          <w:p w14:paraId="7D07ECB2" w14:textId="77777777" w:rsidR="0046765E" w:rsidRPr="004B00EE" w:rsidRDefault="0046765E" w:rsidP="00E65529">
            <w:pPr>
              <w:jc w:val="right"/>
              <w:rPr>
                <w:rFonts w:asciiTheme="minorHAnsi" w:hAnsiTheme="minorHAnsi" w:cs="Arial"/>
                <w:sz w:val="20"/>
                <w:szCs w:val="20"/>
              </w:rPr>
            </w:pPr>
            <w:r w:rsidRPr="004B00EE">
              <w:rPr>
                <w:rFonts w:asciiTheme="minorHAnsi" w:hAnsiTheme="minorHAnsi" w:cs="Arial"/>
                <w:sz w:val="20"/>
                <w:szCs w:val="20"/>
              </w:rPr>
              <w:t xml:space="preserve">       6 644 576    </w:t>
            </w:r>
          </w:p>
        </w:tc>
      </w:tr>
      <w:tr w:rsidR="0046765E" w:rsidRPr="004B00EE" w14:paraId="5083C5BF" w14:textId="77777777" w:rsidTr="00E65529">
        <w:trPr>
          <w:trHeight w:val="255"/>
        </w:trPr>
        <w:tc>
          <w:tcPr>
            <w:tcW w:w="2252" w:type="pct"/>
            <w:shd w:val="clear" w:color="000000" w:fill="FFFFFF"/>
            <w:noWrap/>
          </w:tcPr>
          <w:p w14:paraId="76139D2A" w14:textId="77777777" w:rsidR="0046765E" w:rsidRPr="004B00EE" w:rsidRDefault="0046765E" w:rsidP="0046765E">
            <w:pPr>
              <w:jc w:val="both"/>
              <w:rPr>
                <w:rFonts w:asciiTheme="minorHAnsi" w:hAnsiTheme="minorHAnsi"/>
                <w:sz w:val="20"/>
                <w:szCs w:val="20"/>
                <w:lang w:val="ru-RU"/>
              </w:rPr>
            </w:pPr>
            <w:r w:rsidRPr="004B00EE">
              <w:rPr>
                <w:rFonts w:asciiTheme="minorHAnsi" w:hAnsiTheme="minorHAnsi"/>
                <w:sz w:val="20"/>
                <w:szCs w:val="20"/>
              </w:rPr>
              <w:t> </w:t>
            </w:r>
            <w:r w:rsidRPr="004B00EE">
              <w:rPr>
                <w:rFonts w:asciiTheme="minorHAnsi" w:hAnsiTheme="minorHAnsi"/>
                <w:sz w:val="20"/>
                <w:szCs w:val="20"/>
                <w:lang w:val="ru-RU"/>
              </w:rPr>
              <w:t>Социальные отчисления</w:t>
            </w:r>
          </w:p>
        </w:tc>
        <w:tc>
          <w:tcPr>
            <w:tcW w:w="1374" w:type="pct"/>
            <w:shd w:val="clear" w:color="000000" w:fill="FFFFFF"/>
            <w:noWrap/>
          </w:tcPr>
          <w:p w14:paraId="69815163" w14:textId="77777777" w:rsidR="0046765E" w:rsidRPr="004B00EE" w:rsidRDefault="0046765E" w:rsidP="00E65529">
            <w:pPr>
              <w:jc w:val="right"/>
              <w:rPr>
                <w:rFonts w:asciiTheme="minorHAnsi" w:hAnsiTheme="minorHAnsi" w:cs="Arial"/>
                <w:sz w:val="20"/>
                <w:szCs w:val="20"/>
              </w:rPr>
            </w:pPr>
            <w:r w:rsidRPr="004B00EE">
              <w:rPr>
                <w:rFonts w:asciiTheme="minorHAnsi" w:hAnsiTheme="minorHAnsi" w:cs="Arial"/>
                <w:sz w:val="20"/>
                <w:szCs w:val="20"/>
              </w:rPr>
              <w:t xml:space="preserve">       1 835 011    </w:t>
            </w:r>
          </w:p>
        </w:tc>
        <w:tc>
          <w:tcPr>
            <w:tcW w:w="1374" w:type="pct"/>
            <w:shd w:val="clear" w:color="000000" w:fill="FFFFFF"/>
            <w:noWrap/>
          </w:tcPr>
          <w:p w14:paraId="211C29FE" w14:textId="77777777" w:rsidR="0046765E" w:rsidRPr="004B00EE" w:rsidRDefault="0046765E" w:rsidP="00E65529">
            <w:pPr>
              <w:jc w:val="right"/>
              <w:rPr>
                <w:rFonts w:asciiTheme="minorHAnsi" w:hAnsiTheme="minorHAnsi" w:cs="Arial"/>
                <w:sz w:val="20"/>
                <w:szCs w:val="20"/>
              </w:rPr>
            </w:pPr>
            <w:r w:rsidRPr="004B00EE">
              <w:rPr>
                <w:rFonts w:asciiTheme="minorHAnsi" w:hAnsiTheme="minorHAnsi" w:cs="Arial"/>
                <w:sz w:val="20"/>
                <w:szCs w:val="20"/>
              </w:rPr>
              <w:t xml:space="preserve">       1 993 373    </w:t>
            </w:r>
          </w:p>
        </w:tc>
      </w:tr>
      <w:tr w:rsidR="0046765E" w:rsidRPr="004B00EE" w14:paraId="51DBE740" w14:textId="77777777" w:rsidTr="00E65529">
        <w:trPr>
          <w:trHeight w:val="255"/>
        </w:trPr>
        <w:tc>
          <w:tcPr>
            <w:tcW w:w="2252" w:type="pct"/>
            <w:shd w:val="clear" w:color="000000" w:fill="FFFFFF"/>
            <w:noWrap/>
          </w:tcPr>
          <w:p w14:paraId="6A460D5F" w14:textId="77777777" w:rsidR="0046765E" w:rsidRPr="004B00EE" w:rsidRDefault="0046765E" w:rsidP="00E65529">
            <w:pPr>
              <w:jc w:val="both"/>
              <w:rPr>
                <w:rFonts w:asciiTheme="minorHAnsi" w:hAnsiTheme="minorHAnsi"/>
                <w:b/>
                <w:sz w:val="20"/>
                <w:szCs w:val="20"/>
                <w:lang w:val="ru-RU"/>
              </w:rPr>
            </w:pPr>
            <w:r w:rsidRPr="004B00EE">
              <w:rPr>
                <w:rFonts w:asciiTheme="minorHAnsi" w:hAnsiTheme="minorHAnsi"/>
                <w:b/>
                <w:sz w:val="20"/>
                <w:szCs w:val="20"/>
                <w:lang w:val="ru-RU"/>
              </w:rPr>
              <w:t>ВСЕГО</w:t>
            </w:r>
          </w:p>
        </w:tc>
        <w:tc>
          <w:tcPr>
            <w:tcW w:w="1374" w:type="pct"/>
            <w:shd w:val="clear" w:color="000000" w:fill="FFFFFF"/>
            <w:noWrap/>
            <w:vAlign w:val="bottom"/>
          </w:tcPr>
          <w:p w14:paraId="1C7BDF50" w14:textId="77777777" w:rsidR="0046765E" w:rsidRPr="004B00EE" w:rsidRDefault="0046765E" w:rsidP="00E65529">
            <w:pPr>
              <w:jc w:val="right"/>
              <w:rPr>
                <w:rFonts w:asciiTheme="minorHAnsi" w:hAnsiTheme="minorHAnsi" w:cs="Arial"/>
                <w:b/>
                <w:sz w:val="20"/>
                <w:szCs w:val="20"/>
              </w:rPr>
            </w:pPr>
            <w:r w:rsidRPr="004B00EE">
              <w:rPr>
                <w:rFonts w:asciiTheme="minorHAnsi" w:hAnsiTheme="minorHAnsi" w:cs="Arial"/>
                <w:b/>
                <w:sz w:val="20"/>
                <w:szCs w:val="20"/>
              </w:rPr>
              <w:t xml:space="preserve">    7 951 716    </w:t>
            </w:r>
          </w:p>
        </w:tc>
        <w:tc>
          <w:tcPr>
            <w:tcW w:w="1374" w:type="pct"/>
            <w:shd w:val="clear" w:color="000000" w:fill="FFFFFF"/>
            <w:noWrap/>
            <w:vAlign w:val="bottom"/>
          </w:tcPr>
          <w:p w14:paraId="5732C5D2" w14:textId="77777777" w:rsidR="0046765E" w:rsidRPr="004B00EE" w:rsidRDefault="0046765E" w:rsidP="00E65529">
            <w:pPr>
              <w:jc w:val="right"/>
              <w:rPr>
                <w:rFonts w:asciiTheme="minorHAnsi" w:hAnsiTheme="minorHAnsi" w:cs="Arial"/>
                <w:b/>
                <w:sz w:val="20"/>
                <w:szCs w:val="20"/>
              </w:rPr>
            </w:pPr>
            <w:r w:rsidRPr="004B00EE">
              <w:rPr>
                <w:rFonts w:asciiTheme="minorHAnsi" w:hAnsiTheme="minorHAnsi" w:cs="Arial"/>
                <w:b/>
                <w:sz w:val="20"/>
                <w:szCs w:val="20"/>
              </w:rPr>
              <w:t xml:space="preserve">    8 637 949    </w:t>
            </w:r>
          </w:p>
        </w:tc>
      </w:tr>
    </w:tbl>
    <w:p w14:paraId="7C43538B" w14:textId="77777777" w:rsidR="0046765E" w:rsidRPr="004B00EE" w:rsidRDefault="0046765E" w:rsidP="0046765E">
      <w:pPr>
        <w:pStyle w:val="BlockFLRUS"/>
        <w:rPr>
          <w:rFonts w:asciiTheme="minorHAnsi" w:hAnsiTheme="minorHAnsi"/>
          <w:b/>
        </w:rPr>
      </w:pPr>
    </w:p>
    <w:p w14:paraId="3DE8FEC5" w14:textId="77777777" w:rsidR="00D70CBD" w:rsidRPr="004B00EE" w:rsidRDefault="00D70CBD" w:rsidP="00D70CBD">
      <w:pPr>
        <w:pStyle w:val="BlockFLRUS"/>
        <w:rPr>
          <w:rFonts w:asciiTheme="minorHAnsi" w:hAnsiTheme="minorHAnsi"/>
          <w:b/>
        </w:rPr>
      </w:pPr>
      <w:r w:rsidRPr="004B00EE">
        <w:rPr>
          <w:rFonts w:asciiTheme="minorHAnsi" w:hAnsiTheme="minorHAnsi"/>
          <w:b/>
        </w:rPr>
        <w:t>Материалы и электроэнергия</w:t>
      </w:r>
    </w:p>
    <w:p w14:paraId="2E82AE66" w14:textId="77777777" w:rsidR="00D70CBD" w:rsidRPr="004B00EE" w:rsidRDefault="00D70CBD" w:rsidP="00D70CBD">
      <w:pPr>
        <w:pStyle w:val="BlockFLRUS"/>
        <w:rPr>
          <w:rFonts w:asciiTheme="minorHAnsi" w:hAnsiTheme="minorHAnsi"/>
          <w:lang w:val="ru-RU"/>
        </w:rPr>
      </w:pPr>
      <w:r w:rsidRPr="004B00EE">
        <w:rPr>
          <w:rFonts w:asciiTheme="minorHAnsi" w:hAnsiTheme="minorHAnsi"/>
        </w:rPr>
        <w:t>Месячный бюджет включает покупку канцелярских товаров, а также расходы на электроэнергию, водоснабжение</w:t>
      </w:r>
      <w:r w:rsidR="00351054">
        <w:rPr>
          <w:rFonts w:asciiTheme="minorHAnsi" w:hAnsiTheme="minorHAnsi"/>
        </w:rPr>
        <w:t xml:space="preserve"> и </w:t>
      </w:r>
      <w:r w:rsidRPr="004B00EE">
        <w:rPr>
          <w:rFonts w:asciiTheme="minorHAnsi" w:hAnsiTheme="minorHAnsi"/>
        </w:rPr>
        <w:t xml:space="preserve">отопление. </w:t>
      </w:r>
      <w:r w:rsidR="0046765E" w:rsidRPr="004B00EE">
        <w:rPr>
          <w:rFonts w:asciiTheme="minorHAnsi" w:hAnsiTheme="minorHAnsi"/>
          <w:lang w:val="ru-RU"/>
        </w:rPr>
        <w:t>Количество материалов и энергии, необходимых для работы офиса относительно выше, чем в 2 других сценариях.</w:t>
      </w:r>
    </w:p>
    <w:p w14:paraId="666948EF" w14:textId="77777777" w:rsidR="00D70CBD" w:rsidRPr="00F666C5" w:rsidRDefault="0046765E" w:rsidP="00D70CBD">
      <w:pPr>
        <w:pStyle w:val="BlockFLRUS"/>
        <w:rPr>
          <w:rFonts w:asciiTheme="minorHAnsi" w:hAnsiTheme="minorHAnsi"/>
          <w:lang w:val="ru-RU"/>
        </w:rPr>
      </w:pPr>
      <w:r w:rsidRPr="00934234">
        <w:rPr>
          <w:rFonts w:asciiTheme="minorHAnsi" w:hAnsiTheme="minorHAnsi"/>
          <w:lang w:val="ru-RU"/>
        </w:rPr>
        <w:lastRenderedPageBreak/>
        <w:t>Офис</w:t>
      </w:r>
      <w:r w:rsidRPr="004B00EE">
        <w:rPr>
          <w:rFonts w:asciiTheme="minorHAnsi" w:hAnsiTheme="minorHAnsi"/>
          <w:lang w:val="ru-RU"/>
        </w:rPr>
        <w:t xml:space="preserve"> </w:t>
      </w:r>
      <w:r w:rsidR="00D70CBD" w:rsidRPr="00934234">
        <w:rPr>
          <w:rFonts w:asciiTheme="minorHAnsi" w:hAnsiTheme="minorHAnsi"/>
          <w:lang w:val="ru-RU"/>
        </w:rPr>
        <w:t xml:space="preserve">в Калининграде проведения подготовительных работ и приобретения офисной техники. В соответствии с запланированной структурой проекта РЦФГ необходимо принять на работу </w:t>
      </w:r>
      <w:r w:rsidRPr="004B00EE">
        <w:rPr>
          <w:rFonts w:asciiTheme="minorHAnsi" w:hAnsiTheme="minorHAnsi"/>
          <w:lang w:val="ru-RU"/>
        </w:rPr>
        <w:t>11</w:t>
      </w:r>
      <w:r w:rsidR="00D70CBD" w:rsidRPr="00934234">
        <w:rPr>
          <w:rFonts w:asciiTheme="minorHAnsi" w:hAnsiTheme="minorHAnsi"/>
          <w:lang w:val="ru-RU"/>
        </w:rPr>
        <w:t xml:space="preserve"> человек. Планировалось приобретение компьютерной техники - каждые 4 года. Должна быть закуплена прочая офисная техника, например, факсы, ксероксы, настоль</w:t>
      </w:r>
      <w:r w:rsidR="00351054">
        <w:rPr>
          <w:rFonts w:asciiTheme="minorHAnsi" w:hAnsiTheme="minorHAnsi"/>
          <w:lang w:val="ru-RU"/>
        </w:rPr>
        <w:t>ные лампы, офисные шкафы и пр.</w:t>
      </w:r>
    </w:p>
    <w:p w14:paraId="701FD668" w14:textId="77777777" w:rsidR="0046765E" w:rsidRPr="00F666C5" w:rsidRDefault="0046765E" w:rsidP="00D70CBD">
      <w:pPr>
        <w:pStyle w:val="BlockFLRUS"/>
        <w:rPr>
          <w:rFonts w:asciiTheme="minorHAnsi" w:hAnsiTheme="minorHAnsi"/>
          <w:lang w:val="ru-RU"/>
        </w:rPr>
      </w:pPr>
      <w:r w:rsidRPr="004B00EE">
        <w:rPr>
          <w:rFonts w:asciiTheme="minorHAnsi" w:hAnsiTheme="minorHAnsi"/>
          <w:lang w:val="ru-RU"/>
        </w:rPr>
        <w:t xml:space="preserve">Расходы на энергию и материалы </w:t>
      </w:r>
      <w:r w:rsidR="00E65529" w:rsidRPr="004B00EE">
        <w:rPr>
          <w:rFonts w:asciiTheme="minorHAnsi" w:hAnsiTheme="minorHAnsi"/>
          <w:lang w:val="ru-RU"/>
        </w:rPr>
        <w:t>соответствуют численности персонала.</w:t>
      </w:r>
    </w:p>
    <w:p w14:paraId="10714EF7" w14:textId="77777777" w:rsidR="00086125" w:rsidRPr="00F666C5" w:rsidRDefault="00086125" w:rsidP="00D70CBD">
      <w:pPr>
        <w:pStyle w:val="BlockFLRUS"/>
        <w:rPr>
          <w:rFonts w:asciiTheme="minorHAnsi" w:hAnsiTheme="minorHAnsi"/>
          <w:sz w:val="6"/>
          <w:szCs w:val="6"/>
          <w:lang w:val="ru-RU"/>
        </w:rPr>
      </w:pPr>
    </w:p>
    <w:p w14:paraId="65EF24E2" w14:textId="77777777" w:rsidR="00E65529" w:rsidRPr="00934234" w:rsidRDefault="00E65529" w:rsidP="00E65529">
      <w:pPr>
        <w:pStyle w:val="Podpisobiektu"/>
        <w:rPr>
          <w:lang w:val="ru-RU"/>
        </w:rPr>
      </w:pPr>
      <w:r w:rsidRPr="004B00EE">
        <w:rPr>
          <w:lang w:val="ru-RU"/>
        </w:rPr>
        <w:t>Таблица</w:t>
      </w:r>
      <w:r w:rsidRPr="00934234">
        <w:rPr>
          <w:lang w:val="ru-RU"/>
        </w:rPr>
        <w:t xml:space="preserve">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Pr="00934234">
        <w:rPr>
          <w:noProof/>
          <w:lang w:val="ru-RU"/>
        </w:rPr>
        <w:t>22</w:t>
      </w:r>
      <w:r w:rsidR="00187459" w:rsidRPr="004B00EE">
        <w:fldChar w:fldCharType="end"/>
      </w:r>
      <w:r w:rsidRPr="00934234">
        <w:rPr>
          <w:lang w:val="ru-RU"/>
        </w:rPr>
        <w:t xml:space="preserve">: </w:t>
      </w:r>
      <w:r w:rsidRPr="004B00EE">
        <w:rPr>
          <w:lang w:val="ru-RU"/>
        </w:rPr>
        <w:t xml:space="preserve">Стоимость материалов и энергии </w:t>
      </w:r>
      <w:r w:rsidRPr="00934234">
        <w:rPr>
          <w:lang w:val="ru-RU"/>
        </w:rPr>
        <w:t xml:space="preserve">– </w:t>
      </w:r>
      <w:r w:rsidRPr="004B00EE">
        <w:rPr>
          <w:lang w:val="ru-RU"/>
        </w:rPr>
        <w:t xml:space="preserve">офис </w:t>
      </w:r>
      <w:r w:rsidRPr="00934234">
        <w:rPr>
          <w:lang w:val="ru-RU"/>
        </w:rPr>
        <w:t xml:space="preserve">РЦФГ </w:t>
      </w:r>
      <w:r w:rsidRPr="004B00EE">
        <w:rPr>
          <w:lang w:val="ru-RU"/>
        </w:rPr>
        <w:t>в Калининграде</w:t>
      </w:r>
      <w:r w:rsidRPr="00934234">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301"/>
        <w:gridCol w:w="2450"/>
      </w:tblGrid>
      <w:tr w:rsidR="00E65529" w:rsidRPr="004B00EE" w14:paraId="6E784291" w14:textId="77777777" w:rsidTr="003E7E67">
        <w:trPr>
          <w:trHeight w:val="255"/>
        </w:trPr>
        <w:tc>
          <w:tcPr>
            <w:tcW w:w="2518" w:type="pct"/>
            <w:shd w:val="clear" w:color="auto" w:fill="365F91" w:themeFill="accent1" w:themeFillShade="BF"/>
            <w:noWrap/>
          </w:tcPr>
          <w:p w14:paraId="2266D310" w14:textId="77777777" w:rsidR="00E65529" w:rsidRPr="00351054" w:rsidRDefault="00E65529" w:rsidP="00E65529">
            <w:pPr>
              <w:pStyle w:val="BlockFLRUS"/>
              <w:jc w:val="center"/>
              <w:rPr>
                <w:rFonts w:asciiTheme="minorHAnsi" w:hAnsiTheme="minorHAnsi"/>
                <w:b/>
                <w:color w:val="FFFFFF" w:themeColor="background1"/>
                <w:sz w:val="20"/>
                <w:lang w:val="ru-RU"/>
              </w:rPr>
            </w:pPr>
          </w:p>
        </w:tc>
        <w:tc>
          <w:tcPr>
            <w:tcW w:w="1202" w:type="pct"/>
            <w:shd w:val="clear" w:color="auto" w:fill="365F91" w:themeFill="accent1" w:themeFillShade="BF"/>
            <w:noWrap/>
          </w:tcPr>
          <w:p w14:paraId="5DBBC1EF" w14:textId="77777777" w:rsidR="00E65529" w:rsidRPr="00351054" w:rsidRDefault="00E65529" w:rsidP="00E65529">
            <w:pPr>
              <w:pStyle w:val="BlockFLRUS"/>
              <w:jc w:val="center"/>
              <w:rPr>
                <w:rFonts w:asciiTheme="minorHAnsi" w:hAnsiTheme="minorHAnsi"/>
                <w:b/>
                <w:color w:val="FFFFFF" w:themeColor="background1"/>
                <w:sz w:val="20"/>
              </w:rPr>
            </w:pPr>
            <w:r w:rsidRPr="00351054">
              <w:rPr>
                <w:rFonts w:asciiTheme="minorHAnsi" w:hAnsiTheme="minorHAnsi"/>
                <w:b/>
                <w:color w:val="FFFFFF" w:themeColor="background1"/>
                <w:sz w:val="20"/>
              </w:rPr>
              <w:t>2014</w:t>
            </w:r>
          </w:p>
        </w:tc>
        <w:tc>
          <w:tcPr>
            <w:tcW w:w="1280" w:type="pct"/>
            <w:shd w:val="clear" w:color="auto" w:fill="365F91" w:themeFill="accent1" w:themeFillShade="BF"/>
            <w:noWrap/>
          </w:tcPr>
          <w:p w14:paraId="070BE5B7" w14:textId="77777777" w:rsidR="00E65529" w:rsidRPr="00351054" w:rsidRDefault="00E65529" w:rsidP="00E65529">
            <w:pPr>
              <w:pStyle w:val="BlockFLRUS"/>
              <w:jc w:val="center"/>
              <w:rPr>
                <w:rFonts w:asciiTheme="minorHAnsi" w:hAnsiTheme="minorHAnsi"/>
                <w:b/>
                <w:color w:val="FFFFFF" w:themeColor="background1"/>
                <w:sz w:val="20"/>
              </w:rPr>
            </w:pPr>
            <w:r w:rsidRPr="00351054">
              <w:rPr>
                <w:rFonts w:asciiTheme="minorHAnsi" w:hAnsiTheme="minorHAnsi"/>
                <w:b/>
                <w:color w:val="FFFFFF" w:themeColor="background1"/>
                <w:sz w:val="20"/>
              </w:rPr>
              <w:t>2015</w:t>
            </w:r>
          </w:p>
        </w:tc>
      </w:tr>
      <w:tr w:rsidR="00E65529" w:rsidRPr="004B00EE" w14:paraId="2E2C46A7" w14:textId="77777777" w:rsidTr="00E65529">
        <w:trPr>
          <w:trHeight w:val="255"/>
        </w:trPr>
        <w:tc>
          <w:tcPr>
            <w:tcW w:w="2518" w:type="pct"/>
            <w:shd w:val="clear" w:color="000000" w:fill="FFFFFF"/>
            <w:noWrap/>
          </w:tcPr>
          <w:p w14:paraId="169EB182" w14:textId="77777777" w:rsidR="00E65529" w:rsidRPr="004B00EE" w:rsidRDefault="00351054" w:rsidP="00E65529">
            <w:pPr>
              <w:jc w:val="both"/>
              <w:rPr>
                <w:rFonts w:asciiTheme="minorHAnsi" w:hAnsiTheme="minorHAnsi" w:cs="Arial"/>
                <w:sz w:val="20"/>
                <w:szCs w:val="20"/>
                <w:lang w:val="ru-RU"/>
              </w:rPr>
            </w:pPr>
            <w:r>
              <w:rPr>
                <w:rFonts w:asciiTheme="minorHAnsi" w:hAnsiTheme="minorHAnsi" w:cs="Arial"/>
                <w:sz w:val="20"/>
                <w:szCs w:val="20"/>
                <w:lang w:val="ru-RU"/>
              </w:rPr>
              <w:t xml:space="preserve">Канцелярские товары </w:t>
            </w:r>
            <w:r w:rsidR="00E65529" w:rsidRPr="004B00EE">
              <w:rPr>
                <w:rFonts w:asciiTheme="minorHAnsi" w:hAnsiTheme="minorHAnsi" w:cs="Arial"/>
                <w:sz w:val="20"/>
                <w:szCs w:val="20"/>
                <w:lang w:val="ru-RU"/>
              </w:rPr>
              <w:t>(например, бумага и пр.)</w:t>
            </w:r>
          </w:p>
        </w:tc>
        <w:tc>
          <w:tcPr>
            <w:tcW w:w="1202" w:type="pct"/>
            <w:shd w:val="clear" w:color="000000" w:fill="FFFFFF"/>
            <w:noWrap/>
          </w:tcPr>
          <w:p w14:paraId="610C9361" w14:textId="77777777" w:rsidR="00E65529" w:rsidRPr="004B00EE" w:rsidRDefault="00E65529" w:rsidP="00E65529">
            <w:pPr>
              <w:keepNext/>
              <w:spacing w:before="40" w:after="40"/>
              <w:jc w:val="right"/>
              <w:rPr>
                <w:rFonts w:asciiTheme="minorHAnsi" w:hAnsiTheme="minorHAnsi"/>
                <w:sz w:val="20"/>
                <w:szCs w:val="20"/>
              </w:rPr>
            </w:pPr>
            <w:r w:rsidRPr="004B00EE">
              <w:rPr>
                <w:rFonts w:asciiTheme="minorHAnsi" w:hAnsiTheme="minorHAnsi" w:cs="Arial"/>
                <w:sz w:val="20"/>
                <w:szCs w:val="20"/>
              </w:rPr>
              <w:t xml:space="preserve">         153 360    </w:t>
            </w:r>
          </w:p>
        </w:tc>
        <w:tc>
          <w:tcPr>
            <w:tcW w:w="1280" w:type="pct"/>
            <w:shd w:val="clear" w:color="000000" w:fill="FFFFFF"/>
            <w:noWrap/>
          </w:tcPr>
          <w:p w14:paraId="3A7ED132" w14:textId="77777777" w:rsidR="00E65529" w:rsidRPr="004B00EE" w:rsidRDefault="00E65529" w:rsidP="00E65529">
            <w:pPr>
              <w:keepNext/>
              <w:spacing w:before="40" w:after="40"/>
              <w:jc w:val="right"/>
              <w:rPr>
                <w:rFonts w:asciiTheme="minorHAnsi" w:hAnsiTheme="minorHAnsi"/>
                <w:sz w:val="20"/>
                <w:szCs w:val="20"/>
              </w:rPr>
            </w:pPr>
            <w:r w:rsidRPr="004B00EE">
              <w:rPr>
                <w:rFonts w:asciiTheme="minorHAnsi" w:hAnsiTheme="minorHAnsi" w:cs="Arial"/>
                <w:sz w:val="20"/>
                <w:szCs w:val="20"/>
              </w:rPr>
              <w:t xml:space="preserve">            163 328    </w:t>
            </w:r>
          </w:p>
        </w:tc>
      </w:tr>
      <w:tr w:rsidR="00E65529" w:rsidRPr="004B00EE" w14:paraId="6CB16D80" w14:textId="77777777" w:rsidTr="00E65529">
        <w:trPr>
          <w:trHeight w:val="255"/>
        </w:trPr>
        <w:tc>
          <w:tcPr>
            <w:tcW w:w="2518" w:type="pct"/>
            <w:shd w:val="clear" w:color="000000" w:fill="FFFFFF"/>
            <w:noWrap/>
          </w:tcPr>
          <w:p w14:paraId="739F4630"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Машины</w:t>
            </w:r>
          </w:p>
        </w:tc>
        <w:tc>
          <w:tcPr>
            <w:tcW w:w="1202" w:type="pct"/>
            <w:shd w:val="clear" w:color="000000" w:fill="FFFFFF"/>
            <w:noWrap/>
          </w:tcPr>
          <w:p w14:paraId="40549141"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c>
          <w:tcPr>
            <w:tcW w:w="1280" w:type="pct"/>
            <w:shd w:val="clear" w:color="000000" w:fill="FFFFFF"/>
            <w:noWrap/>
          </w:tcPr>
          <w:p w14:paraId="07554129"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E65529" w:rsidRPr="004B00EE" w14:paraId="3D1F4E46" w14:textId="77777777" w:rsidTr="00E65529">
        <w:trPr>
          <w:trHeight w:val="255"/>
        </w:trPr>
        <w:tc>
          <w:tcPr>
            <w:tcW w:w="2518" w:type="pct"/>
            <w:shd w:val="clear" w:color="000000" w:fill="FFFFFF"/>
            <w:noWrap/>
          </w:tcPr>
          <w:p w14:paraId="6DC2BCC3"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Компьютеры</w:t>
            </w:r>
          </w:p>
        </w:tc>
        <w:tc>
          <w:tcPr>
            <w:tcW w:w="1202" w:type="pct"/>
            <w:shd w:val="clear" w:color="000000" w:fill="FFFFFF"/>
            <w:noWrap/>
          </w:tcPr>
          <w:p w14:paraId="62D06904"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374 294    </w:t>
            </w:r>
          </w:p>
        </w:tc>
        <w:tc>
          <w:tcPr>
            <w:tcW w:w="1280" w:type="pct"/>
            <w:shd w:val="clear" w:color="000000" w:fill="FFFFFF"/>
            <w:noWrap/>
          </w:tcPr>
          <w:p w14:paraId="7059B91C"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E65529" w:rsidRPr="004B00EE" w14:paraId="191B3F34" w14:textId="77777777" w:rsidTr="00E65529">
        <w:trPr>
          <w:trHeight w:val="255"/>
        </w:trPr>
        <w:tc>
          <w:tcPr>
            <w:tcW w:w="2518" w:type="pct"/>
            <w:shd w:val="clear" w:color="000000" w:fill="FFFFFF"/>
            <w:noWrap/>
          </w:tcPr>
          <w:p w14:paraId="750AAADE"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Офисная мебель</w:t>
            </w:r>
          </w:p>
        </w:tc>
        <w:tc>
          <w:tcPr>
            <w:tcW w:w="1202" w:type="pct"/>
            <w:shd w:val="clear" w:color="000000" w:fill="FFFFFF"/>
            <w:noWrap/>
          </w:tcPr>
          <w:p w14:paraId="354A05E1"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120 000    </w:t>
            </w:r>
          </w:p>
        </w:tc>
        <w:tc>
          <w:tcPr>
            <w:tcW w:w="1280" w:type="pct"/>
            <w:shd w:val="clear" w:color="000000" w:fill="FFFFFF"/>
            <w:noWrap/>
          </w:tcPr>
          <w:p w14:paraId="73D04CB2"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E65529" w:rsidRPr="004B00EE" w14:paraId="243837BF" w14:textId="77777777" w:rsidTr="00E65529">
        <w:trPr>
          <w:trHeight w:val="255"/>
        </w:trPr>
        <w:tc>
          <w:tcPr>
            <w:tcW w:w="2518" w:type="pct"/>
            <w:shd w:val="clear" w:color="000000" w:fill="FFFFFF"/>
            <w:noWrap/>
          </w:tcPr>
          <w:p w14:paraId="45546F27"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Факс, ксерокс</w:t>
            </w:r>
          </w:p>
        </w:tc>
        <w:tc>
          <w:tcPr>
            <w:tcW w:w="1202" w:type="pct"/>
            <w:shd w:val="clear" w:color="000000" w:fill="FFFFFF"/>
            <w:noWrap/>
          </w:tcPr>
          <w:p w14:paraId="53390D06"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70 817    </w:t>
            </w:r>
          </w:p>
        </w:tc>
        <w:tc>
          <w:tcPr>
            <w:tcW w:w="1280" w:type="pct"/>
            <w:shd w:val="clear" w:color="000000" w:fill="FFFFFF"/>
            <w:noWrap/>
          </w:tcPr>
          <w:p w14:paraId="4EB5818F"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E65529" w:rsidRPr="004B00EE" w14:paraId="442C75F8" w14:textId="77777777" w:rsidTr="00E65529">
        <w:trPr>
          <w:trHeight w:val="255"/>
        </w:trPr>
        <w:tc>
          <w:tcPr>
            <w:tcW w:w="2518" w:type="pct"/>
            <w:shd w:val="clear" w:color="000000" w:fill="FFFFFF"/>
            <w:noWrap/>
          </w:tcPr>
          <w:p w14:paraId="1BBF6A56"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Электроэнергия</w:t>
            </w:r>
          </w:p>
        </w:tc>
        <w:tc>
          <w:tcPr>
            <w:tcW w:w="1202" w:type="pct"/>
            <w:shd w:val="clear" w:color="000000" w:fill="FFFFFF"/>
            <w:noWrap/>
          </w:tcPr>
          <w:p w14:paraId="195F37D1"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14 870    </w:t>
            </w:r>
          </w:p>
        </w:tc>
        <w:tc>
          <w:tcPr>
            <w:tcW w:w="1280" w:type="pct"/>
            <w:shd w:val="clear" w:color="000000" w:fill="FFFFFF"/>
            <w:noWrap/>
          </w:tcPr>
          <w:p w14:paraId="74ED06D8"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15 995    </w:t>
            </w:r>
          </w:p>
        </w:tc>
      </w:tr>
      <w:tr w:rsidR="00E65529" w:rsidRPr="004B00EE" w14:paraId="6873320E" w14:textId="77777777" w:rsidTr="00E65529">
        <w:trPr>
          <w:trHeight w:val="255"/>
        </w:trPr>
        <w:tc>
          <w:tcPr>
            <w:tcW w:w="2518" w:type="pct"/>
            <w:shd w:val="clear" w:color="000000" w:fill="FFFFFF"/>
            <w:noWrap/>
          </w:tcPr>
          <w:p w14:paraId="78B67B57"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Водоснабжение и канализация</w:t>
            </w:r>
          </w:p>
        </w:tc>
        <w:tc>
          <w:tcPr>
            <w:tcW w:w="1202" w:type="pct"/>
            <w:shd w:val="clear" w:color="000000" w:fill="FFFFFF"/>
            <w:noWrap/>
          </w:tcPr>
          <w:p w14:paraId="0BA6A70E"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5 751    </w:t>
            </w:r>
          </w:p>
        </w:tc>
        <w:tc>
          <w:tcPr>
            <w:tcW w:w="1280" w:type="pct"/>
            <w:shd w:val="clear" w:color="000000" w:fill="FFFFFF"/>
            <w:noWrap/>
          </w:tcPr>
          <w:p w14:paraId="13636DAD"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6 125    </w:t>
            </w:r>
          </w:p>
        </w:tc>
      </w:tr>
      <w:tr w:rsidR="00E65529" w:rsidRPr="004B00EE" w14:paraId="5B64E5AA" w14:textId="77777777" w:rsidTr="00E65529">
        <w:trPr>
          <w:trHeight w:val="255"/>
        </w:trPr>
        <w:tc>
          <w:tcPr>
            <w:tcW w:w="2518" w:type="pct"/>
            <w:shd w:val="clear" w:color="000000" w:fill="FFFFFF"/>
            <w:noWrap/>
          </w:tcPr>
          <w:p w14:paraId="2654235F"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Отопление</w:t>
            </w:r>
          </w:p>
        </w:tc>
        <w:tc>
          <w:tcPr>
            <w:tcW w:w="1202" w:type="pct"/>
            <w:shd w:val="clear" w:color="000000" w:fill="FFFFFF"/>
            <w:noWrap/>
          </w:tcPr>
          <w:p w14:paraId="04DDB6A7"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83 914    </w:t>
            </w:r>
          </w:p>
        </w:tc>
        <w:tc>
          <w:tcPr>
            <w:tcW w:w="1280" w:type="pct"/>
            <w:shd w:val="clear" w:color="000000" w:fill="FFFFFF"/>
            <w:noWrap/>
          </w:tcPr>
          <w:p w14:paraId="48B4CE8D" w14:textId="77777777" w:rsidR="00E65529" w:rsidRPr="004B00EE" w:rsidRDefault="00E65529" w:rsidP="00E65529">
            <w:pPr>
              <w:spacing w:before="40" w:after="40"/>
              <w:jc w:val="right"/>
              <w:rPr>
                <w:rFonts w:asciiTheme="minorHAnsi" w:hAnsiTheme="minorHAnsi"/>
                <w:sz w:val="20"/>
                <w:szCs w:val="20"/>
              </w:rPr>
            </w:pPr>
            <w:r w:rsidRPr="004B00EE">
              <w:rPr>
                <w:rFonts w:asciiTheme="minorHAnsi" w:hAnsiTheme="minorHAnsi" w:cs="Arial"/>
                <w:sz w:val="20"/>
                <w:szCs w:val="20"/>
              </w:rPr>
              <w:t xml:space="preserve">              90 262    </w:t>
            </w:r>
          </w:p>
        </w:tc>
      </w:tr>
      <w:tr w:rsidR="00E65529" w:rsidRPr="004B00EE" w14:paraId="1687C73D" w14:textId="77777777" w:rsidTr="00E65529">
        <w:trPr>
          <w:trHeight w:val="255"/>
        </w:trPr>
        <w:tc>
          <w:tcPr>
            <w:tcW w:w="2518" w:type="pct"/>
            <w:tcBorders>
              <w:top w:val="single" w:sz="4" w:space="0" w:color="auto"/>
              <w:left w:val="single" w:sz="4" w:space="0" w:color="auto"/>
              <w:bottom w:val="single" w:sz="4" w:space="0" w:color="auto"/>
              <w:right w:val="single" w:sz="4" w:space="0" w:color="auto"/>
            </w:tcBorders>
            <w:shd w:val="clear" w:color="000000" w:fill="FFFFFF"/>
            <w:noWrap/>
          </w:tcPr>
          <w:p w14:paraId="48CBA0EB" w14:textId="77777777" w:rsidR="00E65529" w:rsidRPr="004B00EE" w:rsidRDefault="00E65529" w:rsidP="00E65529">
            <w:pPr>
              <w:jc w:val="both"/>
              <w:rPr>
                <w:rFonts w:asciiTheme="minorHAnsi" w:hAnsiTheme="minorHAnsi" w:cs="Arial"/>
                <w:b/>
                <w:sz w:val="20"/>
                <w:szCs w:val="20"/>
                <w:lang w:val="ru-RU"/>
              </w:rPr>
            </w:pPr>
            <w:r w:rsidRPr="004B00EE">
              <w:rPr>
                <w:rFonts w:asciiTheme="minorHAnsi" w:hAnsiTheme="minorHAnsi" w:cs="Arial"/>
                <w:b/>
                <w:sz w:val="20"/>
                <w:szCs w:val="20"/>
                <w:lang w:val="ru-RU"/>
              </w:rPr>
              <w:t>ИТОГО</w:t>
            </w:r>
          </w:p>
        </w:tc>
        <w:tc>
          <w:tcPr>
            <w:tcW w:w="1202" w:type="pct"/>
            <w:tcBorders>
              <w:top w:val="single" w:sz="4" w:space="0" w:color="auto"/>
              <w:left w:val="single" w:sz="4" w:space="0" w:color="auto"/>
              <w:bottom w:val="single" w:sz="4" w:space="0" w:color="auto"/>
              <w:right w:val="single" w:sz="4" w:space="0" w:color="auto"/>
            </w:tcBorders>
            <w:shd w:val="clear" w:color="000000" w:fill="FFFFFF"/>
            <w:noWrap/>
          </w:tcPr>
          <w:p w14:paraId="46E9425E" w14:textId="77777777" w:rsidR="00E65529" w:rsidRPr="004B00EE" w:rsidRDefault="00E65529" w:rsidP="00E65529">
            <w:pPr>
              <w:spacing w:before="40" w:after="40"/>
              <w:jc w:val="right"/>
              <w:rPr>
                <w:rFonts w:asciiTheme="minorHAnsi" w:hAnsiTheme="minorHAnsi"/>
                <w:b/>
                <w:sz w:val="20"/>
                <w:szCs w:val="20"/>
              </w:rPr>
            </w:pPr>
            <w:r w:rsidRPr="004B00EE">
              <w:rPr>
                <w:rFonts w:asciiTheme="minorHAnsi" w:hAnsiTheme="minorHAnsi" w:cs="Arial"/>
                <w:b/>
                <w:bCs/>
                <w:sz w:val="20"/>
                <w:szCs w:val="20"/>
              </w:rPr>
              <w:t xml:space="preserve">         823 005    </w:t>
            </w:r>
          </w:p>
        </w:tc>
        <w:tc>
          <w:tcPr>
            <w:tcW w:w="1280" w:type="pct"/>
            <w:tcBorders>
              <w:top w:val="single" w:sz="4" w:space="0" w:color="auto"/>
              <w:left w:val="single" w:sz="4" w:space="0" w:color="auto"/>
              <w:bottom w:val="single" w:sz="4" w:space="0" w:color="auto"/>
              <w:right w:val="single" w:sz="4" w:space="0" w:color="auto"/>
            </w:tcBorders>
            <w:shd w:val="clear" w:color="000000" w:fill="FFFFFF"/>
            <w:noWrap/>
          </w:tcPr>
          <w:p w14:paraId="7DA3F8AC" w14:textId="77777777" w:rsidR="00E65529" w:rsidRPr="004B00EE" w:rsidRDefault="00E65529" w:rsidP="00E65529">
            <w:pPr>
              <w:spacing w:before="40" w:after="40"/>
              <w:jc w:val="right"/>
              <w:rPr>
                <w:rFonts w:asciiTheme="minorHAnsi" w:hAnsiTheme="minorHAnsi"/>
                <w:b/>
                <w:sz w:val="20"/>
                <w:szCs w:val="20"/>
              </w:rPr>
            </w:pPr>
            <w:r w:rsidRPr="004B00EE">
              <w:rPr>
                <w:rFonts w:asciiTheme="minorHAnsi" w:hAnsiTheme="minorHAnsi" w:cs="Arial"/>
                <w:b/>
                <w:bCs/>
                <w:sz w:val="20"/>
                <w:szCs w:val="20"/>
              </w:rPr>
              <w:t xml:space="preserve">            275 710    </w:t>
            </w:r>
          </w:p>
        </w:tc>
      </w:tr>
    </w:tbl>
    <w:p w14:paraId="71F3203C" w14:textId="77777777" w:rsidR="00E65529" w:rsidRPr="004B00EE" w:rsidRDefault="00E65529" w:rsidP="00E65529">
      <w:pPr>
        <w:rPr>
          <w:rFonts w:asciiTheme="minorHAnsi" w:hAnsiTheme="minorHAnsi"/>
        </w:rPr>
      </w:pPr>
    </w:p>
    <w:p w14:paraId="17289D07" w14:textId="77777777" w:rsidR="00D70CBD" w:rsidRPr="004B00EE" w:rsidRDefault="00D70CBD" w:rsidP="00D70CBD">
      <w:pPr>
        <w:pStyle w:val="BlockFLRUS"/>
        <w:rPr>
          <w:rFonts w:asciiTheme="minorHAnsi" w:hAnsiTheme="minorHAnsi"/>
          <w:b/>
        </w:rPr>
      </w:pPr>
      <w:r w:rsidRPr="004B00EE">
        <w:rPr>
          <w:rFonts w:asciiTheme="minorHAnsi" w:hAnsiTheme="minorHAnsi"/>
          <w:b/>
        </w:rPr>
        <w:t>Внешние услуги</w:t>
      </w:r>
    </w:p>
    <w:p w14:paraId="0C1CD982" w14:textId="77777777" w:rsidR="00E65529" w:rsidRPr="00934234" w:rsidRDefault="00E65529" w:rsidP="00E65529">
      <w:pPr>
        <w:pStyle w:val="BlockFLRUS"/>
        <w:rPr>
          <w:rFonts w:asciiTheme="minorHAnsi" w:hAnsiTheme="minorHAnsi"/>
          <w:lang w:val="ru-RU"/>
        </w:rPr>
      </w:pPr>
      <w:r w:rsidRPr="004B00EE">
        <w:rPr>
          <w:rFonts w:asciiTheme="minorHAnsi" w:hAnsiTheme="minorHAnsi"/>
          <w:lang w:val="ru-RU"/>
        </w:rPr>
        <w:t xml:space="preserve">Стоимость собственных программ РЦФГ сосотоит в основном из стоимости внешних услуг. Они оцениваются на уровне </w:t>
      </w:r>
      <w:r w:rsidRPr="00934234">
        <w:rPr>
          <w:rFonts w:asciiTheme="minorHAnsi" w:hAnsiTheme="minorHAnsi"/>
          <w:lang w:val="ru-RU"/>
        </w:rPr>
        <w:t xml:space="preserve">4 </w:t>
      </w:r>
      <w:r w:rsidRPr="004B00EE">
        <w:rPr>
          <w:rFonts w:asciiTheme="minorHAnsi" w:hAnsiTheme="minorHAnsi"/>
          <w:lang w:val="ru-RU"/>
        </w:rPr>
        <w:t>млн. руб.</w:t>
      </w:r>
      <w:r w:rsidRPr="00934234">
        <w:rPr>
          <w:rFonts w:asciiTheme="minorHAnsi" w:hAnsiTheme="minorHAnsi"/>
          <w:lang w:val="ru-RU"/>
        </w:rPr>
        <w:t xml:space="preserve"> </w:t>
      </w:r>
    </w:p>
    <w:p w14:paraId="49D0FA09" w14:textId="77777777" w:rsidR="00E65529" w:rsidRPr="00934234" w:rsidRDefault="00E65529" w:rsidP="00E65529">
      <w:pPr>
        <w:pStyle w:val="BlockFLRUS"/>
        <w:rPr>
          <w:rFonts w:asciiTheme="minorHAnsi" w:hAnsiTheme="minorHAnsi"/>
          <w:lang w:val="ru-RU"/>
        </w:rPr>
      </w:pPr>
      <w:r w:rsidRPr="004B00EE">
        <w:rPr>
          <w:rFonts w:asciiTheme="minorHAnsi" w:hAnsiTheme="minorHAnsi"/>
          <w:lang w:val="ru-RU"/>
        </w:rPr>
        <w:t>Другими значительными расходами являются расходы на аренду и транспорт</w:t>
      </w:r>
      <w:r w:rsidRPr="00934234">
        <w:rPr>
          <w:rFonts w:asciiTheme="minorHAnsi" w:hAnsiTheme="minorHAnsi"/>
          <w:lang w:val="ru-RU"/>
        </w:rPr>
        <w:t xml:space="preserve">. </w:t>
      </w:r>
      <w:r w:rsidRPr="004B00EE">
        <w:rPr>
          <w:rFonts w:asciiTheme="minorHAnsi" w:hAnsiTheme="minorHAnsi"/>
          <w:lang w:val="ru-RU"/>
        </w:rPr>
        <w:t xml:space="preserve">Цена аренды оценивается на уровне </w:t>
      </w:r>
      <w:r w:rsidRPr="00934234">
        <w:rPr>
          <w:rFonts w:asciiTheme="minorHAnsi" w:hAnsiTheme="minorHAnsi"/>
          <w:lang w:val="ru-RU"/>
        </w:rPr>
        <w:t>90</w:t>
      </w:r>
      <w:r w:rsidRPr="004B00EE">
        <w:rPr>
          <w:rFonts w:asciiTheme="minorHAnsi" w:hAnsiTheme="minorHAnsi"/>
        </w:rPr>
        <w:t> </w:t>
      </w:r>
      <w:r w:rsidRPr="00934234">
        <w:rPr>
          <w:rFonts w:asciiTheme="minorHAnsi" w:hAnsiTheme="minorHAnsi"/>
          <w:lang w:val="ru-RU"/>
        </w:rPr>
        <w:t xml:space="preserve">572 </w:t>
      </w:r>
      <w:r w:rsidRPr="004B00EE">
        <w:rPr>
          <w:rFonts w:asciiTheme="minorHAnsi" w:hAnsiTheme="minorHAnsi"/>
          <w:lang w:val="ru-RU"/>
        </w:rPr>
        <w:t xml:space="preserve">руб. в месяц в </w:t>
      </w:r>
      <w:r w:rsidRPr="00934234">
        <w:rPr>
          <w:rFonts w:asciiTheme="minorHAnsi" w:hAnsiTheme="minorHAnsi"/>
          <w:lang w:val="ru-RU"/>
        </w:rPr>
        <w:t>2014</w:t>
      </w:r>
      <w:r w:rsidRPr="004B00EE">
        <w:rPr>
          <w:rFonts w:asciiTheme="minorHAnsi" w:hAnsiTheme="minorHAnsi"/>
          <w:lang w:val="ru-RU"/>
        </w:rPr>
        <w:t xml:space="preserve"> году</w:t>
      </w:r>
      <w:r w:rsidRPr="00934234">
        <w:rPr>
          <w:rFonts w:asciiTheme="minorHAnsi" w:hAnsiTheme="minorHAnsi"/>
          <w:lang w:val="ru-RU"/>
        </w:rPr>
        <w:t>.</w:t>
      </w:r>
    </w:p>
    <w:p w14:paraId="711512BE" w14:textId="77777777" w:rsidR="00E65529" w:rsidRPr="00F666C5" w:rsidRDefault="00E65529" w:rsidP="00E65529">
      <w:pPr>
        <w:pStyle w:val="BlockFLRUS"/>
        <w:rPr>
          <w:rFonts w:asciiTheme="minorHAnsi" w:hAnsiTheme="minorHAnsi"/>
          <w:lang w:val="ru-RU"/>
        </w:rPr>
      </w:pPr>
      <w:r w:rsidRPr="004B00EE">
        <w:rPr>
          <w:rFonts w:asciiTheme="minorHAnsi" w:hAnsiTheme="minorHAnsi"/>
          <w:lang w:val="ru-RU"/>
        </w:rPr>
        <w:t>Транспортные расходы оцениваются на уровне 88 000 руб. в месяц в 2014 году</w:t>
      </w:r>
      <w:r w:rsidRPr="00934234">
        <w:rPr>
          <w:rFonts w:asciiTheme="minorHAnsi" w:hAnsiTheme="minorHAnsi"/>
          <w:lang w:val="ru-RU"/>
        </w:rPr>
        <w:t>.</w:t>
      </w:r>
    </w:p>
    <w:p w14:paraId="507CFD4E" w14:textId="77777777" w:rsidR="003E7E67" w:rsidRPr="00F666C5" w:rsidRDefault="003E7E67" w:rsidP="00E65529">
      <w:pPr>
        <w:pStyle w:val="BlockFLRUS"/>
        <w:rPr>
          <w:rFonts w:asciiTheme="minorHAnsi" w:hAnsiTheme="minorHAnsi"/>
          <w:sz w:val="6"/>
          <w:szCs w:val="6"/>
          <w:lang w:val="ru-RU"/>
        </w:rPr>
      </w:pPr>
    </w:p>
    <w:p w14:paraId="660E83F5" w14:textId="77777777" w:rsidR="00E65529" w:rsidRPr="00934234" w:rsidRDefault="00E65529" w:rsidP="00E65529">
      <w:pPr>
        <w:pStyle w:val="Podpisobiektu"/>
        <w:rPr>
          <w:lang w:val="ru-RU"/>
        </w:rPr>
      </w:pPr>
      <w:r w:rsidRPr="004B00EE">
        <w:rPr>
          <w:lang w:val="ru-RU"/>
        </w:rPr>
        <w:t>Таблица</w:t>
      </w:r>
      <w:r w:rsidRPr="00934234">
        <w:rPr>
          <w:lang w:val="ru-RU"/>
        </w:rPr>
        <w:t xml:space="preserve">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Pr="00934234">
        <w:rPr>
          <w:noProof/>
          <w:lang w:val="ru-RU"/>
        </w:rPr>
        <w:t>23</w:t>
      </w:r>
      <w:r w:rsidR="00187459" w:rsidRPr="004B00EE">
        <w:fldChar w:fldCharType="end"/>
      </w:r>
      <w:r w:rsidRPr="00934234">
        <w:rPr>
          <w:lang w:val="ru-RU"/>
        </w:rPr>
        <w:t xml:space="preserve">: </w:t>
      </w:r>
      <w:r w:rsidR="00351054">
        <w:rPr>
          <w:lang w:val="ru-RU"/>
        </w:rPr>
        <w:t xml:space="preserve">Стоимость внешних услуг </w:t>
      </w:r>
      <w:r w:rsidRPr="004B00EE">
        <w:rPr>
          <w:lang w:val="ru-RU"/>
        </w:rPr>
        <w:t xml:space="preserve">- офисы </w:t>
      </w:r>
      <w:r w:rsidRPr="00934234">
        <w:rPr>
          <w:lang w:val="ru-RU"/>
        </w:rPr>
        <w:t xml:space="preserve">РЦФГ </w:t>
      </w:r>
      <w:r w:rsidRPr="004B00EE">
        <w:rPr>
          <w:lang w:val="ru-RU"/>
        </w:rPr>
        <w:t>в Калининграде и другом крупном городе</w:t>
      </w:r>
      <w:r w:rsidRPr="00934234">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438"/>
        <w:gridCol w:w="2634"/>
      </w:tblGrid>
      <w:tr w:rsidR="00E65529" w:rsidRPr="004B00EE" w14:paraId="4353E417" w14:textId="77777777" w:rsidTr="003E7E67">
        <w:trPr>
          <w:trHeight w:val="308"/>
        </w:trPr>
        <w:tc>
          <w:tcPr>
            <w:tcW w:w="2350" w:type="pct"/>
            <w:shd w:val="clear" w:color="auto" w:fill="365F91" w:themeFill="accent1" w:themeFillShade="BF"/>
            <w:noWrap/>
          </w:tcPr>
          <w:p w14:paraId="55E93A0D" w14:textId="77777777" w:rsidR="00E65529" w:rsidRPr="00351054" w:rsidRDefault="00E65529" w:rsidP="00E65529">
            <w:pPr>
              <w:pStyle w:val="BlockFLRUS"/>
              <w:jc w:val="center"/>
              <w:rPr>
                <w:rFonts w:asciiTheme="minorHAnsi" w:hAnsiTheme="minorHAnsi"/>
                <w:b/>
                <w:color w:val="FFFFFF" w:themeColor="background1"/>
                <w:sz w:val="20"/>
                <w:lang w:val="ru-RU"/>
              </w:rPr>
            </w:pPr>
          </w:p>
        </w:tc>
        <w:tc>
          <w:tcPr>
            <w:tcW w:w="1274" w:type="pct"/>
            <w:shd w:val="clear" w:color="auto" w:fill="365F91" w:themeFill="accent1" w:themeFillShade="BF"/>
            <w:noWrap/>
          </w:tcPr>
          <w:p w14:paraId="6F64DBB6" w14:textId="77777777" w:rsidR="00E65529" w:rsidRPr="00351054" w:rsidRDefault="00E65529" w:rsidP="00E65529">
            <w:pPr>
              <w:pStyle w:val="BlockFLRUS"/>
              <w:jc w:val="center"/>
              <w:rPr>
                <w:rFonts w:asciiTheme="minorHAnsi" w:hAnsiTheme="minorHAnsi"/>
                <w:b/>
                <w:color w:val="FFFFFF" w:themeColor="background1"/>
                <w:sz w:val="20"/>
              </w:rPr>
            </w:pPr>
            <w:r w:rsidRPr="00351054">
              <w:rPr>
                <w:rFonts w:asciiTheme="minorHAnsi" w:hAnsiTheme="minorHAnsi"/>
                <w:b/>
                <w:color w:val="FFFFFF" w:themeColor="background1"/>
                <w:sz w:val="20"/>
              </w:rPr>
              <w:t>2014</w:t>
            </w:r>
          </w:p>
        </w:tc>
        <w:tc>
          <w:tcPr>
            <w:tcW w:w="1376" w:type="pct"/>
            <w:shd w:val="clear" w:color="auto" w:fill="365F91" w:themeFill="accent1" w:themeFillShade="BF"/>
            <w:noWrap/>
          </w:tcPr>
          <w:p w14:paraId="0B4DD0E7" w14:textId="77777777" w:rsidR="00E65529" w:rsidRPr="00351054" w:rsidRDefault="00E65529" w:rsidP="00E65529">
            <w:pPr>
              <w:pStyle w:val="BlockFLRUS"/>
              <w:jc w:val="center"/>
              <w:rPr>
                <w:rFonts w:asciiTheme="minorHAnsi" w:hAnsiTheme="minorHAnsi"/>
                <w:b/>
                <w:color w:val="FFFFFF" w:themeColor="background1"/>
                <w:sz w:val="20"/>
              </w:rPr>
            </w:pPr>
            <w:r w:rsidRPr="00351054">
              <w:rPr>
                <w:rFonts w:asciiTheme="minorHAnsi" w:hAnsiTheme="minorHAnsi"/>
                <w:b/>
                <w:color w:val="FFFFFF" w:themeColor="background1"/>
                <w:sz w:val="20"/>
              </w:rPr>
              <w:t>2015</w:t>
            </w:r>
          </w:p>
        </w:tc>
      </w:tr>
      <w:tr w:rsidR="00E65529" w:rsidRPr="004B00EE" w14:paraId="1D3D3E71" w14:textId="77777777" w:rsidTr="00E65529">
        <w:trPr>
          <w:trHeight w:val="255"/>
        </w:trPr>
        <w:tc>
          <w:tcPr>
            <w:tcW w:w="2350" w:type="pct"/>
            <w:shd w:val="clear" w:color="000000" w:fill="FFFFFF"/>
            <w:noWrap/>
          </w:tcPr>
          <w:p w14:paraId="04622CB6"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Аренда</w:t>
            </w:r>
          </w:p>
        </w:tc>
        <w:tc>
          <w:tcPr>
            <w:tcW w:w="1274" w:type="pct"/>
            <w:shd w:val="clear" w:color="000000" w:fill="FFFFFF"/>
            <w:noWrap/>
          </w:tcPr>
          <w:p w14:paraId="4559FA3D"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996 361    </w:t>
            </w:r>
          </w:p>
        </w:tc>
        <w:tc>
          <w:tcPr>
            <w:tcW w:w="1376" w:type="pct"/>
            <w:shd w:val="clear" w:color="000000" w:fill="FFFFFF"/>
            <w:noWrap/>
          </w:tcPr>
          <w:p w14:paraId="27E1D1E0"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1 114 180    </w:t>
            </w:r>
          </w:p>
        </w:tc>
      </w:tr>
      <w:tr w:rsidR="00E65529" w:rsidRPr="004B00EE" w14:paraId="10260DAB" w14:textId="77777777" w:rsidTr="00E65529">
        <w:trPr>
          <w:trHeight w:val="255"/>
        </w:trPr>
        <w:tc>
          <w:tcPr>
            <w:tcW w:w="2350" w:type="pct"/>
            <w:shd w:val="clear" w:color="000000" w:fill="FFFFFF"/>
            <w:noWrap/>
          </w:tcPr>
          <w:p w14:paraId="51913424"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Телефон и Интернет</w:t>
            </w:r>
          </w:p>
        </w:tc>
        <w:tc>
          <w:tcPr>
            <w:tcW w:w="1274" w:type="pct"/>
            <w:shd w:val="clear" w:color="000000" w:fill="FFFFFF"/>
            <w:noWrap/>
          </w:tcPr>
          <w:p w14:paraId="4A8A20AB"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180 709    </w:t>
            </w:r>
          </w:p>
        </w:tc>
        <w:tc>
          <w:tcPr>
            <w:tcW w:w="1376" w:type="pct"/>
            <w:shd w:val="clear" w:color="000000" w:fill="FFFFFF"/>
            <w:noWrap/>
          </w:tcPr>
          <w:p w14:paraId="301426ED"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194 380    </w:t>
            </w:r>
          </w:p>
        </w:tc>
      </w:tr>
      <w:tr w:rsidR="00E65529" w:rsidRPr="004B00EE" w14:paraId="2B57DC90" w14:textId="77777777" w:rsidTr="00E65529">
        <w:trPr>
          <w:trHeight w:val="255"/>
        </w:trPr>
        <w:tc>
          <w:tcPr>
            <w:tcW w:w="2350" w:type="pct"/>
            <w:shd w:val="clear" w:color="000000" w:fill="FFFFFF"/>
            <w:noWrap/>
          </w:tcPr>
          <w:p w14:paraId="1EE71C1C"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Банковская комиссия</w:t>
            </w:r>
          </w:p>
        </w:tc>
        <w:tc>
          <w:tcPr>
            <w:tcW w:w="1274" w:type="pct"/>
            <w:shd w:val="clear" w:color="000000" w:fill="FFFFFF"/>
            <w:noWrap/>
          </w:tcPr>
          <w:p w14:paraId="232E207C"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12 780    </w:t>
            </w:r>
          </w:p>
        </w:tc>
        <w:tc>
          <w:tcPr>
            <w:tcW w:w="1376" w:type="pct"/>
            <w:shd w:val="clear" w:color="000000" w:fill="FFFFFF"/>
            <w:noWrap/>
          </w:tcPr>
          <w:p w14:paraId="3BA1055F"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13 611    </w:t>
            </w:r>
          </w:p>
        </w:tc>
      </w:tr>
      <w:tr w:rsidR="00E65529" w:rsidRPr="004B00EE" w14:paraId="2EF4400A" w14:textId="77777777" w:rsidTr="00E65529">
        <w:trPr>
          <w:trHeight w:val="255"/>
        </w:trPr>
        <w:tc>
          <w:tcPr>
            <w:tcW w:w="2350" w:type="pct"/>
            <w:shd w:val="clear" w:color="000000" w:fill="FFFFFF"/>
            <w:noWrap/>
          </w:tcPr>
          <w:p w14:paraId="64B54BFD" w14:textId="77777777" w:rsidR="00E65529" w:rsidRPr="004B00EE" w:rsidRDefault="00E65529" w:rsidP="00E65529">
            <w:pPr>
              <w:jc w:val="both"/>
              <w:rPr>
                <w:rFonts w:asciiTheme="minorHAnsi" w:hAnsiTheme="minorHAnsi" w:cs="Arial"/>
                <w:sz w:val="20"/>
                <w:szCs w:val="20"/>
                <w:lang w:val="en-US"/>
              </w:rPr>
            </w:pPr>
            <w:r w:rsidRPr="004B00EE">
              <w:rPr>
                <w:rFonts w:asciiTheme="minorHAnsi" w:hAnsiTheme="minorHAnsi" w:cs="Arial"/>
                <w:sz w:val="20"/>
                <w:szCs w:val="20"/>
                <w:lang w:val="ru-RU"/>
              </w:rPr>
              <w:t>Безопасность</w:t>
            </w:r>
            <w:r w:rsidRPr="004B00EE">
              <w:rPr>
                <w:rFonts w:asciiTheme="minorHAnsi" w:hAnsiTheme="minorHAnsi" w:cs="Arial"/>
                <w:sz w:val="20"/>
                <w:szCs w:val="20"/>
                <w:lang w:val="en-US"/>
              </w:rPr>
              <w:t xml:space="preserve"> </w:t>
            </w:r>
          </w:p>
        </w:tc>
        <w:tc>
          <w:tcPr>
            <w:tcW w:w="1274" w:type="pct"/>
            <w:shd w:val="clear" w:color="000000" w:fill="FFFFFF"/>
            <w:noWrap/>
          </w:tcPr>
          <w:p w14:paraId="1A311449"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90 355    </w:t>
            </w:r>
          </w:p>
        </w:tc>
        <w:tc>
          <w:tcPr>
            <w:tcW w:w="1376" w:type="pct"/>
            <w:shd w:val="clear" w:color="000000" w:fill="FFFFFF"/>
            <w:noWrap/>
          </w:tcPr>
          <w:p w14:paraId="67E3F328"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91 258    </w:t>
            </w:r>
          </w:p>
        </w:tc>
      </w:tr>
      <w:tr w:rsidR="00E65529" w:rsidRPr="004B00EE" w14:paraId="7B92D102" w14:textId="77777777" w:rsidTr="00E65529">
        <w:trPr>
          <w:trHeight w:val="255"/>
        </w:trPr>
        <w:tc>
          <w:tcPr>
            <w:tcW w:w="2350" w:type="pct"/>
            <w:shd w:val="clear" w:color="000000" w:fill="FFFFFF"/>
            <w:noWrap/>
          </w:tcPr>
          <w:p w14:paraId="6B4998CC"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Бухгалтерские услуги</w:t>
            </w:r>
          </w:p>
        </w:tc>
        <w:tc>
          <w:tcPr>
            <w:tcW w:w="1274" w:type="pct"/>
            <w:shd w:val="clear" w:color="000000" w:fill="FFFFFF"/>
            <w:noWrap/>
          </w:tcPr>
          <w:p w14:paraId="0177A9CC"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258 156    </w:t>
            </w:r>
          </w:p>
        </w:tc>
        <w:tc>
          <w:tcPr>
            <w:tcW w:w="1376" w:type="pct"/>
            <w:shd w:val="clear" w:color="000000" w:fill="FFFFFF"/>
            <w:noWrap/>
          </w:tcPr>
          <w:p w14:paraId="66B9A8EF"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277 686    </w:t>
            </w:r>
          </w:p>
        </w:tc>
      </w:tr>
      <w:tr w:rsidR="00E65529" w:rsidRPr="004B00EE" w14:paraId="184B38F5" w14:textId="77777777" w:rsidTr="00E65529">
        <w:trPr>
          <w:trHeight w:val="255"/>
        </w:trPr>
        <w:tc>
          <w:tcPr>
            <w:tcW w:w="2350" w:type="pct"/>
            <w:shd w:val="clear" w:color="000000" w:fill="FFFFFF"/>
            <w:noWrap/>
          </w:tcPr>
          <w:p w14:paraId="4A692C84"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Юридическая помощь</w:t>
            </w:r>
          </w:p>
        </w:tc>
        <w:tc>
          <w:tcPr>
            <w:tcW w:w="1274" w:type="pct"/>
            <w:shd w:val="clear" w:color="000000" w:fill="FFFFFF"/>
            <w:noWrap/>
          </w:tcPr>
          <w:p w14:paraId="3FDDA848"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387 234    </w:t>
            </w:r>
          </w:p>
        </w:tc>
        <w:tc>
          <w:tcPr>
            <w:tcW w:w="1376" w:type="pct"/>
            <w:shd w:val="clear" w:color="000000" w:fill="FFFFFF"/>
            <w:noWrap/>
          </w:tcPr>
          <w:p w14:paraId="358DB450"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416 528    </w:t>
            </w:r>
          </w:p>
        </w:tc>
      </w:tr>
      <w:tr w:rsidR="00E65529" w:rsidRPr="004B00EE" w14:paraId="067C76B3" w14:textId="77777777" w:rsidTr="00E65529">
        <w:trPr>
          <w:trHeight w:val="255"/>
        </w:trPr>
        <w:tc>
          <w:tcPr>
            <w:tcW w:w="2350" w:type="pct"/>
            <w:shd w:val="clear" w:color="000000" w:fill="FFFFFF"/>
            <w:noWrap/>
          </w:tcPr>
          <w:p w14:paraId="18D4C4F4"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Страхование</w:t>
            </w:r>
          </w:p>
        </w:tc>
        <w:tc>
          <w:tcPr>
            <w:tcW w:w="1274" w:type="pct"/>
            <w:shd w:val="clear" w:color="000000" w:fill="FFFFFF"/>
            <w:noWrap/>
          </w:tcPr>
          <w:p w14:paraId="35949617"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20 652    </w:t>
            </w:r>
          </w:p>
        </w:tc>
        <w:tc>
          <w:tcPr>
            <w:tcW w:w="1376" w:type="pct"/>
            <w:shd w:val="clear" w:color="000000" w:fill="FFFFFF"/>
            <w:noWrap/>
          </w:tcPr>
          <w:p w14:paraId="204EB4D8"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22 215    </w:t>
            </w:r>
          </w:p>
        </w:tc>
      </w:tr>
      <w:tr w:rsidR="00E65529" w:rsidRPr="004B00EE" w14:paraId="28F040D5" w14:textId="77777777" w:rsidTr="00E65529">
        <w:trPr>
          <w:trHeight w:val="255"/>
        </w:trPr>
        <w:tc>
          <w:tcPr>
            <w:tcW w:w="2350" w:type="pct"/>
            <w:shd w:val="clear" w:color="000000" w:fill="FFFFFF"/>
            <w:noWrap/>
          </w:tcPr>
          <w:p w14:paraId="6FE2554A"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Дорожные расходы</w:t>
            </w:r>
          </w:p>
        </w:tc>
        <w:tc>
          <w:tcPr>
            <w:tcW w:w="1274" w:type="pct"/>
            <w:shd w:val="clear" w:color="000000" w:fill="FFFFFF"/>
            <w:noWrap/>
          </w:tcPr>
          <w:p w14:paraId="58EEF4C9"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960 000    </w:t>
            </w:r>
          </w:p>
        </w:tc>
        <w:tc>
          <w:tcPr>
            <w:tcW w:w="1376" w:type="pct"/>
            <w:shd w:val="clear" w:color="000000" w:fill="FFFFFF"/>
            <w:noWrap/>
          </w:tcPr>
          <w:p w14:paraId="6231BB6D"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1 022 400    </w:t>
            </w:r>
          </w:p>
        </w:tc>
      </w:tr>
      <w:tr w:rsidR="00E65529" w:rsidRPr="004B00EE" w14:paraId="10FE5E82" w14:textId="77777777" w:rsidTr="00E65529">
        <w:trPr>
          <w:trHeight w:val="255"/>
        </w:trPr>
        <w:tc>
          <w:tcPr>
            <w:tcW w:w="2350" w:type="pct"/>
            <w:shd w:val="clear" w:color="000000" w:fill="FFFFFF"/>
            <w:noWrap/>
          </w:tcPr>
          <w:p w14:paraId="23F3E500"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Распечатка учебных материалов</w:t>
            </w:r>
          </w:p>
        </w:tc>
        <w:tc>
          <w:tcPr>
            <w:tcW w:w="1274" w:type="pct"/>
            <w:shd w:val="clear" w:color="000000" w:fill="FFFFFF"/>
            <w:noWrap/>
          </w:tcPr>
          <w:p w14:paraId="5EA4FEA0"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960 000    </w:t>
            </w:r>
          </w:p>
        </w:tc>
        <w:tc>
          <w:tcPr>
            <w:tcW w:w="1376" w:type="pct"/>
            <w:shd w:val="clear" w:color="000000" w:fill="FFFFFF"/>
            <w:noWrap/>
          </w:tcPr>
          <w:p w14:paraId="7AC920DB"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1 022 400    </w:t>
            </w:r>
          </w:p>
        </w:tc>
      </w:tr>
      <w:tr w:rsidR="00E65529" w:rsidRPr="004B00EE" w14:paraId="20D50E7A" w14:textId="77777777" w:rsidTr="00E65529">
        <w:trPr>
          <w:trHeight w:val="255"/>
        </w:trPr>
        <w:tc>
          <w:tcPr>
            <w:tcW w:w="2350" w:type="pct"/>
            <w:shd w:val="clear" w:color="000000" w:fill="FFFFFF"/>
            <w:noWrap/>
          </w:tcPr>
          <w:p w14:paraId="097C58E7" w14:textId="77777777" w:rsidR="00E65529" w:rsidRPr="004B00EE" w:rsidRDefault="00E65529" w:rsidP="00E65529">
            <w:pPr>
              <w:jc w:val="both"/>
              <w:rPr>
                <w:rFonts w:asciiTheme="minorHAnsi" w:hAnsiTheme="minorHAnsi" w:cs="Arial"/>
                <w:sz w:val="20"/>
                <w:szCs w:val="20"/>
                <w:lang w:val="ru-RU"/>
              </w:rPr>
            </w:pPr>
            <w:r w:rsidRPr="004B00EE">
              <w:rPr>
                <w:rFonts w:asciiTheme="minorHAnsi" w:hAnsiTheme="minorHAnsi" w:cs="Arial"/>
                <w:sz w:val="20"/>
                <w:szCs w:val="20"/>
                <w:lang w:val="ru-RU"/>
              </w:rPr>
              <w:t>Собственные программы: школы, учителя, СМИ</w:t>
            </w:r>
          </w:p>
        </w:tc>
        <w:tc>
          <w:tcPr>
            <w:tcW w:w="1274" w:type="pct"/>
            <w:shd w:val="clear" w:color="000000" w:fill="FFFFFF"/>
            <w:noWrap/>
          </w:tcPr>
          <w:p w14:paraId="026B47D3"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4 000 000    </w:t>
            </w:r>
          </w:p>
        </w:tc>
        <w:tc>
          <w:tcPr>
            <w:tcW w:w="1376" w:type="pct"/>
            <w:shd w:val="clear" w:color="000000" w:fill="FFFFFF"/>
            <w:noWrap/>
          </w:tcPr>
          <w:p w14:paraId="68AF1C14"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4 260 000    </w:t>
            </w:r>
          </w:p>
        </w:tc>
      </w:tr>
      <w:tr w:rsidR="00E65529" w:rsidRPr="004B00EE" w14:paraId="0D38AE1E" w14:textId="77777777" w:rsidTr="00E65529">
        <w:trPr>
          <w:trHeight w:val="255"/>
        </w:trPr>
        <w:tc>
          <w:tcPr>
            <w:tcW w:w="2350" w:type="pct"/>
            <w:shd w:val="clear" w:color="000000" w:fill="FFFFFF"/>
            <w:noWrap/>
          </w:tcPr>
          <w:p w14:paraId="28991552" w14:textId="77777777" w:rsidR="00E65529" w:rsidRPr="004B00EE" w:rsidRDefault="00E65529" w:rsidP="00E65529">
            <w:pPr>
              <w:jc w:val="both"/>
              <w:rPr>
                <w:rFonts w:asciiTheme="minorHAnsi" w:hAnsiTheme="minorHAnsi" w:cs="Arial"/>
                <w:sz w:val="20"/>
                <w:szCs w:val="20"/>
                <w:lang w:val="en-US"/>
              </w:rPr>
            </w:pPr>
            <w:r w:rsidRPr="004B00EE">
              <w:rPr>
                <w:rFonts w:asciiTheme="minorHAnsi" w:hAnsiTheme="minorHAnsi" w:cs="Arial"/>
                <w:sz w:val="20"/>
                <w:szCs w:val="20"/>
                <w:lang w:val="ru-RU"/>
              </w:rPr>
              <w:t>Веб-страница</w:t>
            </w:r>
          </w:p>
        </w:tc>
        <w:tc>
          <w:tcPr>
            <w:tcW w:w="1274" w:type="pct"/>
            <w:shd w:val="clear" w:color="000000" w:fill="FFFFFF"/>
            <w:noWrap/>
          </w:tcPr>
          <w:p w14:paraId="13D3AAB5"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48 000    </w:t>
            </w:r>
          </w:p>
        </w:tc>
        <w:tc>
          <w:tcPr>
            <w:tcW w:w="1376" w:type="pct"/>
            <w:shd w:val="clear" w:color="000000" w:fill="FFFFFF"/>
            <w:noWrap/>
          </w:tcPr>
          <w:p w14:paraId="3A4892E8"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      </w:t>
            </w:r>
          </w:p>
        </w:tc>
      </w:tr>
      <w:tr w:rsidR="00E65529" w:rsidRPr="004B00EE" w14:paraId="44DD5687" w14:textId="77777777" w:rsidTr="00E65529">
        <w:trPr>
          <w:trHeight w:val="215"/>
        </w:trPr>
        <w:tc>
          <w:tcPr>
            <w:tcW w:w="2350" w:type="pct"/>
            <w:shd w:val="clear" w:color="000000" w:fill="FFFFFF"/>
            <w:noWrap/>
          </w:tcPr>
          <w:p w14:paraId="527C7496" w14:textId="77777777" w:rsidR="00E65529" w:rsidRPr="004B00EE" w:rsidRDefault="00E65529" w:rsidP="00E65529">
            <w:pPr>
              <w:jc w:val="both"/>
              <w:rPr>
                <w:rFonts w:asciiTheme="minorHAnsi" w:hAnsiTheme="minorHAnsi" w:cs="Arial"/>
                <w:b/>
                <w:sz w:val="20"/>
                <w:szCs w:val="20"/>
                <w:lang w:val="ru-RU"/>
              </w:rPr>
            </w:pPr>
            <w:r w:rsidRPr="004B00EE">
              <w:rPr>
                <w:rFonts w:asciiTheme="minorHAnsi" w:hAnsiTheme="minorHAnsi" w:cs="Arial"/>
                <w:b/>
                <w:sz w:val="20"/>
                <w:szCs w:val="20"/>
                <w:lang w:val="ru-RU"/>
              </w:rPr>
              <w:t>ИТОГО</w:t>
            </w:r>
          </w:p>
        </w:tc>
        <w:tc>
          <w:tcPr>
            <w:tcW w:w="1274" w:type="pct"/>
            <w:shd w:val="clear" w:color="000000" w:fill="FFFFFF"/>
            <w:noWrap/>
          </w:tcPr>
          <w:p w14:paraId="0B918778" w14:textId="77777777" w:rsidR="00E65529" w:rsidRPr="004B00EE" w:rsidRDefault="00E65529" w:rsidP="00E65529">
            <w:pPr>
              <w:jc w:val="right"/>
              <w:rPr>
                <w:rFonts w:asciiTheme="minorHAnsi" w:hAnsiTheme="minorHAnsi"/>
                <w:b/>
                <w:sz w:val="20"/>
                <w:szCs w:val="22"/>
              </w:rPr>
            </w:pPr>
            <w:r w:rsidRPr="004B00EE">
              <w:rPr>
                <w:rFonts w:asciiTheme="minorHAnsi" w:hAnsiTheme="minorHAnsi" w:cs="Arial"/>
                <w:b/>
                <w:bCs/>
                <w:sz w:val="20"/>
                <w:szCs w:val="20"/>
              </w:rPr>
              <w:t xml:space="preserve">     7 914 247    </w:t>
            </w:r>
          </w:p>
        </w:tc>
        <w:tc>
          <w:tcPr>
            <w:tcW w:w="1376" w:type="pct"/>
            <w:shd w:val="clear" w:color="000000" w:fill="FFFFFF"/>
            <w:noWrap/>
          </w:tcPr>
          <w:p w14:paraId="6906CC6D" w14:textId="77777777" w:rsidR="00E65529" w:rsidRPr="004B00EE" w:rsidRDefault="00E65529" w:rsidP="00E65529">
            <w:pPr>
              <w:jc w:val="right"/>
              <w:rPr>
                <w:rFonts w:asciiTheme="minorHAnsi" w:hAnsiTheme="minorHAnsi"/>
                <w:b/>
                <w:sz w:val="20"/>
                <w:szCs w:val="22"/>
              </w:rPr>
            </w:pPr>
            <w:r w:rsidRPr="004B00EE">
              <w:rPr>
                <w:rFonts w:asciiTheme="minorHAnsi" w:hAnsiTheme="minorHAnsi" w:cs="Arial"/>
                <w:b/>
                <w:bCs/>
                <w:sz w:val="20"/>
                <w:szCs w:val="20"/>
              </w:rPr>
              <w:t xml:space="preserve">         8 434 658    </w:t>
            </w:r>
          </w:p>
        </w:tc>
      </w:tr>
    </w:tbl>
    <w:p w14:paraId="7A4D4637" w14:textId="77777777" w:rsidR="00E65529" w:rsidRPr="004B00EE" w:rsidRDefault="00E65529" w:rsidP="00E65529">
      <w:pPr>
        <w:pStyle w:val="BlockFLRUS"/>
        <w:rPr>
          <w:rFonts w:asciiTheme="minorHAnsi" w:hAnsiTheme="minorHAnsi"/>
          <w:lang w:val="ru-RU"/>
        </w:rPr>
      </w:pPr>
    </w:p>
    <w:p w14:paraId="018BAFA2" w14:textId="77777777" w:rsidR="00E65529" w:rsidRPr="004B00EE" w:rsidRDefault="00E65529" w:rsidP="00E65529">
      <w:pPr>
        <w:pStyle w:val="BlockFLRUS"/>
        <w:rPr>
          <w:rFonts w:asciiTheme="minorHAnsi" w:hAnsiTheme="minorHAnsi"/>
          <w:lang w:val="ru-RU"/>
        </w:rPr>
      </w:pPr>
      <w:r w:rsidRPr="004B00EE">
        <w:rPr>
          <w:rFonts w:asciiTheme="minorHAnsi" w:hAnsiTheme="minorHAnsi"/>
          <w:lang w:val="ru-RU"/>
        </w:rPr>
        <w:lastRenderedPageBreak/>
        <w:t>Всего операционные расходы РЦФГ по сценарию 1 оцениваются на уровне 17 млн. руб. в 2014 году.</w:t>
      </w:r>
    </w:p>
    <w:p w14:paraId="66DD92DF" w14:textId="77777777" w:rsidR="00E65529" w:rsidRPr="00934234" w:rsidRDefault="00E65529" w:rsidP="00E65529">
      <w:pPr>
        <w:pStyle w:val="Podpisobiektu"/>
        <w:rPr>
          <w:lang w:val="ru-RU"/>
        </w:rPr>
      </w:pPr>
      <w:r w:rsidRPr="004B00EE">
        <w:rPr>
          <w:lang w:val="ru-RU"/>
        </w:rPr>
        <w:t>Таблица</w:t>
      </w:r>
      <w:r w:rsidRPr="00934234">
        <w:rPr>
          <w:lang w:val="ru-RU"/>
        </w:rPr>
        <w:t xml:space="preserve"> </w:t>
      </w:r>
      <w:r w:rsidR="00187459" w:rsidRPr="004B00EE">
        <w:fldChar w:fldCharType="begin"/>
      </w:r>
      <w:r w:rsidRPr="00934234">
        <w:rPr>
          <w:lang w:val="ru-RU"/>
        </w:rPr>
        <w:instrText xml:space="preserve"> </w:instrText>
      </w:r>
      <w:r w:rsidRPr="004B00EE">
        <w:instrText>SEQ</w:instrText>
      </w:r>
      <w:r w:rsidRPr="00934234">
        <w:rPr>
          <w:lang w:val="ru-RU"/>
        </w:rPr>
        <w:instrText xml:space="preserve"> </w:instrText>
      </w:r>
      <w:r w:rsidRPr="004B00EE">
        <w:instrText>Table</w:instrText>
      </w:r>
      <w:r w:rsidRPr="00934234">
        <w:rPr>
          <w:lang w:val="ru-RU"/>
        </w:rPr>
        <w:instrText xml:space="preserve"> \* </w:instrText>
      </w:r>
      <w:r w:rsidRPr="004B00EE">
        <w:instrText>ARABIC</w:instrText>
      </w:r>
      <w:r w:rsidRPr="00934234">
        <w:rPr>
          <w:lang w:val="ru-RU"/>
        </w:rPr>
        <w:instrText xml:space="preserve"> </w:instrText>
      </w:r>
      <w:r w:rsidR="00187459" w:rsidRPr="004B00EE">
        <w:fldChar w:fldCharType="separate"/>
      </w:r>
      <w:r w:rsidRPr="00934234">
        <w:rPr>
          <w:noProof/>
          <w:lang w:val="ru-RU"/>
        </w:rPr>
        <w:t>24</w:t>
      </w:r>
      <w:r w:rsidR="00187459" w:rsidRPr="004B00EE">
        <w:fldChar w:fldCharType="end"/>
      </w:r>
      <w:r w:rsidRPr="00934234">
        <w:rPr>
          <w:lang w:val="ru-RU"/>
        </w:rPr>
        <w:t xml:space="preserve">: </w:t>
      </w:r>
      <w:r w:rsidRPr="004B00EE">
        <w:rPr>
          <w:lang w:val="ru-RU"/>
        </w:rPr>
        <w:t>Всего операционных расходов – сценарий 1</w:t>
      </w:r>
      <w:r w:rsidRPr="00934234">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2151"/>
        <w:gridCol w:w="2151"/>
      </w:tblGrid>
      <w:tr w:rsidR="00E65529" w:rsidRPr="004B00EE" w14:paraId="462506DA" w14:textId="77777777" w:rsidTr="003E7E67">
        <w:trPr>
          <w:trHeight w:val="255"/>
        </w:trPr>
        <w:tc>
          <w:tcPr>
            <w:tcW w:w="2751" w:type="pct"/>
            <w:shd w:val="clear" w:color="auto" w:fill="365F91" w:themeFill="accent1" w:themeFillShade="BF"/>
            <w:noWrap/>
            <w:vAlign w:val="center"/>
          </w:tcPr>
          <w:p w14:paraId="5D58579E" w14:textId="77777777" w:rsidR="00E65529" w:rsidRPr="003E7E67" w:rsidRDefault="00FF3C41"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lang w:val="ru-RU"/>
              </w:rPr>
              <w:t>ВСЕГО ОПЕРАЦИОННЫХ РАСХОДОВ</w:t>
            </w:r>
            <w:r w:rsidR="00E65529" w:rsidRPr="003E7E67">
              <w:rPr>
                <w:rFonts w:asciiTheme="minorHAnsi" w:hAnsiTheme="minorHAnsi"/>
                <w:b/>
                <w:color w:val="FFFFFF" w:themeColor="background1"/>
                <w:sz w:val="20"/>
              </w:rPr>
              <w:t xml:space="preserve"> – </w:t>
            </w:r>
            <w:r w:rsidRPr="003E7E67">
              <w:rPr>
                <w:rFonts w:asciiTheme="minorHAnsi" w:hAnsiTheme="minorHAnsi"/>
                <w:b/>
                <w:color w:val="FFFFFF" w:themeColor="background1"/>
                <w:sz w:val="20"/>
                <w:lang w:val="ru-RU"/>
              </w:rPr>
              <w:t xml:space="preserve">Сценарий </w:t>
            </w:r>
            <w:r w:rsidR="00E65529" w:rsidRPr="003E7E67">
              <w:rPr>
                <w:rFonts w:asciiTheme="minorHAnsi" w:hAnsiTheme="minorHAnsi"/>
                <w:b/>
                <w:color w:val="FFFFFF" w:themeColor="background1"/>
                <w:sz w:val="20"/>
              </w:rPr>
              <w:t>1</w:t>
            </w:r>
          </w:p>
        </w:tc>
        <w:tc>
          <w:tcPr>
            <w:tcW w:w="1124" w:type="pct"/>
            <w:shd w:val="clear" w:color="auto" w:fill="365F91" w:themeFill="accent1" w:themeFillShade="BF"/>
            <w:noWrap/>
            <w:vAlign w:val="center"/>
          </w:tcPr>
          <w:p w14:paraId="21262F34" w14:textId="77777777" w:rsidR="00E65529" w:rsidRPr="003E7E67" w:rsidRDefault="00E65529"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124" w:type="pct"/>
            <w:shd w:val="clear" w:color="auto" w:fill="365F91" w:themeFill="accent1" w:themeFillShade="BF"/>
            <w:noWrap/>
            <w:vAlign w:val="center"/>
          </w:tcPr>
          <w:p w14:paraId="50ED9975" w14:textId="77777777" w:rsidR="00E65529" w:rsidRPr="003E7E67" w:rsidRDefault="00E65529"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E65529" w:rsidRPr="004B00EE" w14:paraId="7714CAEC" w14:textId="77777777" w:rsidTr="00E65529">
        <w:trPr>
          <w:trHeight w:val="255"/>
        </w:trPr>
        <w:tc>
          <w:tcPr>
            <w:tcW w:w="2751" w:type="pct"/>
            <w:shd w:val="clear" w:color="000000" w:fill="FFFFFF"/>
            <w:noWrap/>
          </w:tcPr>
          <w:p w14:paraId="1584C1E0" w14:textId="77777777" w:rsidR="00E65529" w:rsidRPr="004B00EE" w:rsidRDefault="00E65529" w:rsidP="00E65529">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124" w:type="pct"/>
            <w:shd w:val="clear" w:color="000000" w:fill="FFFFFF"/>
            <w:noWrap/>
          </w:tcPr>
          <w:p w14:paraId="210E5856"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823 005    </w:t>
            </w:r>
          </w:p>
        </w:tc>
        <w:tc>
          <w:tcPr>
            <w:tcW w:w="1124" w:type="pct"/>
            <w:shd w:val="clear" w:color="000000" w:fill="FFFFFF"/>
            <w:noWrap/>
          </w:tcPr>
          <w:p w14:paraId="3E5FAA4B"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275 710    </w:t>
            </w:r>
          </w:p>
        </w:tc>
      </w:tr>
      <w:tr w:rsidR="00E65529" w:rsidRPr="004B00EE" w14:paraId="02FBACAF" w14:textId="77777777" w:rsidTr="00E65529">
        <w:trPr>
          <w:trHeight w:val="255"/>
        </w:trPr>
        <w:tc>
          <w:tcPr>
            <w:tcW w:w="2751" w:type="pct"/>
            <w:shd w:val="clear" w:color="000000" w:fill="FFFFFF"/>
            <w:noWrap/>
          </w:tcPr>
          <w:p w14:paraId="73B9AB1B" w14:textId="77777777" w:rsidR="00E65529" w:rsidRPr="004B00EE" w:rsidRDefault="00E65529" w:rsidP="00E65529">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124" w:type="pct"/>
            <w:shd w:val="clear" w:color="000000" w:fill="FFFFFF"/>
            <w:noWrap/>
          </w:tcPr>
          <w:p w14:paraId="34E60FE3"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7 866 247    </w:t>
            </w:r>
          </w:p>
        </w:tc>
        <w:tc>
          <w:tcPr>
            <w:tcW w:w="1124" w:type="pct"/>
            <w:shd w:val="clear" w:color="000000" w:fill="FFFFFF"/>
            <w:noWrap/>
          </w:tcPr>
          <w:p w14:paraId="78FC52A6"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8 434 658    </w:t>
            </w:r>
          </w:p>
        </w:tc>
      </w:tr>
      <w:tr w:rsidR="00E65529" w:rsidRPr="004B00EE" w14:paraId="564F52D1" w14:textId="77777777" w:rsidTr="00E65529">
        <w:trPr>
          <w:trHeight w:val="255"/>
        </w:trPr>
        <w:tc>
          <w:tcPr>
            <w:tcW w:w="2751" w:type="pct"/>
            <w:shd w:val="clear" w:color="000000" w:fill="FFFFFF"/>
            <w:noWrap/>
          </w:tcPr>
          <w:p w14:paraId="0C1C6B27" w14:textId="77777777" w:rsidR="00E65529" w:rsidRPr="004B00EE" w:rsidRDefault="00E65529" w:rsidP="00E65529">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1124" w:type="pct"/>
            <w:shd w:val="clear" w:color="000000" w:fill="FFFFFF"/>
            <w:noWrap/>
          </w:tcPr>
          <w:p w14:paraId="394765C7"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6 116 705    </w:t>
            </w:r>
          </w:p>
        </w:tc>
        <w:tc>
          <w:tcPr>
            <w:tcW w:w="1124" w:type="pct"/>
            <w:shd w:val="clear" w:color="000000" w:fill="FFFFFF"/>
            <w:noWrap/>
          </w:tcPr>
          <w:p w14:paraId="03184D04"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6 644 576    </w:t>
            </w:r>
          </w:p>
        </w:tc>
      </w:tr>
      <w:tr w:rsidR="00E65529" w:rsidRPr="004B00EE" w14:paraId="3370D7E8" w14:textId="77777777" w:rsidTr="00E65529">
        <w:trPr>
          <w:trHeight w:val="255"/>
        </w:trPr>
        <w:tc>
          <w:tcPr>
            <w:tcW w:w="2751" w:type="pct"/>
            <w:shd w:val="clear" w:color="000000" w:fill="FFFFFF"/>
            <w:noWrap/>
          </w:tcPr>
          <w:p w14:paraId="3C28F6E4" w14:textId="77777777" w:rsidR="00E65529" w:rsidRPr="004B00EE" w:rsidRDefault="00E65529" w:rsidP="00E65529">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124" w:type="pct"/>
            <w:shd w:val="clear" w:color="000000" w:fill="FFFFFF"/>
            <w:noWrap/>
          </w:tcPr>
          <w:p w14:paraId="0A9466F1"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1 835 011    </w:t>
            </w:r>
          </w:p>
        </w:tc>
        <w:tc>
          <w:tcPr>
            <w:tcW w:w="1124" w:type="pct"/>
            <w:shd w:val="clear" w:color="000000" w:fill="FFFFFF"/>
            <w:noWrap/>
          </w:tcPr>
          <w:p w14:paraId="7A3DE46B"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1 993 373    </w:t>
            </w:r>
          </w:p>
        </w:tc>
      </w:tr>
      <w:tr w:rsidR="00E65529" w:rsidRPr="004B00EE" w14:paraId="398A0428" w14:textId="77777777" w:rsidTr="00E65529">
        <w:trPr>
          <w:trHeight w:val="270"/>
        </w:trPr>
        <w:tc>
          <w:tcPr>
            <w:tcW w:w="2751" w:type="pct"/>
            <w:shd w:val="clear" w:color="000000" w:fill="FFFFFF"/>
            <w:noWrap/>
          </w:tcPr>
          <w:p w14:paraId="0B179CA7" w14:textId="77777777" w:rsidR="00E65529" w:rsidRPr="004B00EE" w:rsidRDefault="00E65529" w:rsidP="00E65529">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124" w:type="pct"/>
            <w:shd w:val="clear" w:color="000000" w:fill="FFFFFF"/>
            <w:noWrap/>
          </w:tcPr>
          <w:p w14:paraId="23E15D14"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416 024    </w:t>
            </w:r>
          </w:p>
        </w:tc>
        <w:tc>
          <w:tcPr>
            <w:tcW w:w="1124" w:type="pct"/>
            <w:shd w:val="clear" w:color="000000" w:fill="FFFFFF"/>
            <w:noWrap/>
          </w:tcPr>
          <w:p w14:paraId="17BC9AC4" w14:textId="77777777" w:rsidR="00E65529" w:rsidRPr="004B00EE" w:rsidRDefault="00E65529" w:rsidP="00E65529">
            <w:pPr>
              <w:jc w:val="right"/>
              <w:rPr>
                <w:rFonts w:asciiTheme="minorHAnsi" w:hAnsiTheme="minorHAnsi"/>
                <w:sz w:val="20"/>
                <w:szCs w:val="22"/>
              </w:rPr>
            </w:pPr>
            <w:r w:rsidRPr="004B00EE">
              <w:rPr>
                <w:rFonts w:asciiTheme="minorHAnsi" w:hAnsiTheme="minorHAnsi" w:cs="Arial"/>
                <w:sz w:val="20"/>
                <w:szCs w:val="20"/>
              </w:rPr>
              <w:t xml:space="preserve">          433 708    </w:t>
            </w:r>
          </w:p>
        </w:tc>
      </w:tr>
      <w:tr w:rsidR="00E65529" w:rsidRPr="000D55EB" w14:paraId="3043FEEA" w14:textId="77777777" w:rsidTr="000D55EB">
        <w:trPr>
          <w:trHeight w:val="285"/>
        </w:trPr>
        <w:tc>
          <w:tcPr>
            <w:tcW w:w="2751" w:type="pct"/>
            <w:shd w:val="clear" w:color="000000" w:fill="FFFFFF"/>
            <w:noWrap/>
          </w:tcPr>
          <w:p w14:paraId="7ECE39C9" w14:textId="77777777" w:rsidR="00E65529" w:rsidRPr="000D55EB" w:rsidRDefault="00E65529" w:rsidP="000D55EB">
            <w:pPr>
              <w:rPr>
                <w:rFonts w:asciiTheme="minorHAnsi" w:hAnsiTheme="minorHAnsi"/>
                <w:b/>
                <w:sz w:val="20"/>
                <w:szCs w:val="20"/>
                <w:lang w:val="ru-RU"/>
              </w:rPr>
            </w:pPr>
            <w:r w:rsidRPr="000D55EB">
              <w:rPr>
                <w:rFonts w:asciiTheme="minorHAnsi" w:hAnsiTheme="minorHAnsi"/>
                <w:b/>
                <w:sz w:val="20"/>
                <w:szCs w:val="20"/>
                <w:lang w:val="ru-RU"/>
              </w:rPr>
              <w:t>ИТОГО</w:t>
            </w:r>
          </w:p>
        </w:tc>
        <w:tc>
          <w:tcPr>
            <w:tcW w:w="1124" w:type="pct"/>
            <w:shd w:val="clear" w:color="000000" w:fill="FFFFFF"/>
            <w:noWrap/>
          </w:tcPr>
          <w:p w14:paraId="488BCA42" w14:textId="77777777" w:rsidR="00E65529" w:rsidRPr="000D55EB" w:rsidRDefault="00E65529" w:rsidP="000D55EB">
            <w:pPr>
              <w:jc w:val="right"/>
              <w:rPr>
                <w:rFonts w:asciiTheme="minorHAnsi" w:hAnsiTheme="minorHAnsi"/>
                <w:b/>
                <w:sz w:val="20"/>
                <w:szCs w:val="20"/>
                <w:lang w:val="ru-RU"/>
              </w:rPr>
            </w:pPr>
            <w:r w:rsidRPr="000D55EB">
              <w:rPr>
                <w:rFonts w:asciiTheme="minorHAnsi" w:hAnsiTheme="minorHAnsi"/>
                <w:b/>
                <w:sz w:val="20"/>
                <w:szCs w:val="20"/>
                <w:lang w:val="ru-RU"/>
              </w:rPr>
              <w:t xml:space="preserve">     17 056 993    </w:t>
            </w:r>
          </w:p>
        </w:tc>
        <w:tc>
          <w:tcPr>
            <w:tcW w:w="1124" w:type="pct"/>
            <w:shd w:val="clear" w:color="000000" w:fill="FFFFFF"/>
            <w:noWrap/>
          </w:tcPr>
          <w:p w14:paraId="35DB11BB" w14:textId="77777777" w:rsidR="00E65529" w:rsidRPr="000D55EB" w:rsidRDefault="00E65529" w:rsidP="000D55EB">
            <w:pPr>
              <w:jc w:val="right"/>
              <w:rPr>
                <w:rFonts w:asciiTheme="minorHAnsi" w:hAnsiTheme="minorHAnsi"/>
                <w:b/>
                <w:sz w:val="20"/>
                <w:szCs w:val="20"/>
                <w:lang w:val="ru-RU"/>
              </w:rPr>
            </w:pPr>
            <w:r w:rsidRPr="000D55EB">
              <w:rPr>
                <w:rFonts w:asciiTheme="minorHAnsi" w:hAnsiTheme="minorHAnsi"/>
                <w:b/>
                <w:sz w:val="20"/>
                <w:szCs w:val="20"/>
                <w:lang w:val="ru-RU"/>
              </w:rPr>
              <w:t xml:space="preserve">82 024    </w:t>
            </w:r>
          </w:p>
        </w:tc>
      </w:tr>
    </w:tbl>
    <w:p w14:paraId="3B971187" w14:textId="77777777" w:rsidR="00E65529" w:rsidRPr="004B00EE" w:rsidRDefault="00E65529" w:rsidP="00E65529">
      <w:pPr>
        <w:pStyle w:val="BlockFLRUS"/>
        <w:rPr>
          <w:rFonts w:asciiTheme="minorHAnsi" w:hAnsiTheme="minorHAnsi"/>
          <w:lang w:val="ru-RU"/>
        </w:rPr>
      </w:pPr>
    </w:p>
    <w:p w14:paraId="2D883C90" w14:textId="77777777" w:rsidR="00E65529" w:rsidRPr="00934234" w:rsidRDefault="00E65529" w:rsidP="0056140E">
      <w:pPr>
        <w:pStyle w:val="3"/>
        <w:numPr>
          <w:ilvl w:val="2"/>
          <w:numId w:val="56"/>
        </w:numPr>
        <w:rPr>
          <w:u w:val="single"/>
          <w:lang w:val="ru-RU"/>
        </w:rPr>
      </w:pPr>
      <w:bookmarkStart w:id="159" w:name="_Toc356970407"/>
      <w:r w:rsidRPr="004B00EE">
        <w:rPr>
          <w:lang w:val="ru-RU"/>
        </w:rPr>
        <w:t xml:space="preserve">Сценарий </w:t>
      </w:r>
      <w:r w:rsidRPr="00934234">
        <w:rPr>
          <w:lang w:val="ru-RU"/>
        </w:rPr>
        <w:t xml:space="preserve">2: </w:t>
      </w:r>
      <w:r w:rsidRPr="004B00EE">
        <w:rPr>
          <w:lang w:val="ru-RU"/>
        </w:rPr>
        <w:t xml:space="preserve">децентрализованная форма </w:t>
      </w:r>
      <w:r w:rsidRPr="00934234">
        <w:rPr>
          <w:lang w:val="ru-RU"/>
        </w:rPr>
        <w:t xml:space="preserve">РЦФГ </w:t>
      </w:r>
      <w:r w:rsidRPr="004B00EE">
        <w:rPr>
          <w:lang w:val="ru-RU"/>
        </w:rPr>
        <w:t xml:space="preserve">с сетью из </w:t>
      </w:r>
      <w:r w:rsidRPr="00934234">
        <w:rPr>
          <w:lang w:val="ru-RU"/>
        </w:rPr>
        <w:t xml:space="preserve">7 </w:t>
      </w:r>
      <w:r w:rsidRPr="004B00EE">
        <w:rPr>
          <w:lang w:val="ru-RU"/>
        </w:rPr>
        <w:t>инфо-пунктов</w:t>
      </w:r>
      <w:bookmarkEnd w:id="159"/>
    </w:p>
    <w:p w14:paraId="5E8835F4" w14:textId="77777777" w:rsidR="00F77D33" w:rsidRPr="00934234" w:rsidRDefault="00F77D33" w:rsidP="00F77D33">
      <w:pPr>
        <w:jc w:val="both"/>
        <w:rPr>
          <w:rFonts w:asciiTheme="minorHAnsi" w:hAnsiTheme="minorHAnsi"/>
          <w:sz w:val="22"/>
          <w:lang w:val="ru-RU"/>
        </w:rPr>
      </w:pPr>
      <w:r w:rsidRPr="004B00EE">
        <w:rPr>
          <w:rFonts w:asciiTheme="minorHAnsi" w:hAnsiTheme="minorHAnsi"/>
          <w:sz w:val="22"/>
          <w:lang w:val="ru-RU"/>
        </w:rPr>
        <w:t>В рамках сценария планируется два центра</w:t>
      </w:r>
      <w:r w:rsidRPr="00934234">
        <w:rPr>
          <w:rFonts w:asciiTheme="minorHAnsi" w:hAnsiTheme="minorHAnsi"/>
          <w:sz w:val="22"/>
          <w:lang w:val="ru-RU"/>
        </w:rPr>
        <w:t>:</w:t>
      </w:r>
    </w:p>
    <w:p w14:paraId="2A8AC315" w14:textId="77777777" w:rsidR="00F77D33" w:rsidRPr="00934234" w:rsidRDefault="00F77D33" w:rsidP="0056140E">
      <w:pPr>
        <w:pStyle w:val="af8"/>
        <w:numPr>
          <w:ilvl w:val="0"/>
          <w:numId w:val="58"/>
        </w:numPr>
        <w:jc w:val="both"/>
        <w:rPr>
          <w:rFonts w:asciiTheme="minorHAnsi" w:hAnsiTheme="minorHAnsi"/>
          <w:lang w:val="ru-RU"/>
        </w:rPr>
      </w:pPr>
      <w:r w:rsidRPr="004B00EE">
        <w:rPr>
          <w:rFonts w:asciiTheme="minorHAnsi" w:hAnsiTheme="minorHAnsi"/>
          <w:lang w:val="ru-RU"/>
        </w:rPr>
        <w:t xml:space="preserve">Головные офисы в Калининграде и другом городе на востоке региона </w:t>
      </w:r>
    </w:p>
    <w:p w14:paraId="286AD69F" w14:textId="77777777" w:rsidR="00F77D33" w:rsidRPr="004B00EE" w:rsidRDefault="00F77D33" w:rsidP="0056140E">
      <w:pPr>
        <w:pStyle w:val="af8"/>
        <w:numPr>
          <w:ilvl w:val="0"/>
          <w:numId w:val="58"/>
        </w:numPr>
        <w:jc w:val="both"/>
        <w:rPr>
          <w:rFonts w:asciiTheme="minorHAnsi" w:hAnsiTheme="minorHAnsi"/>
          <w:lang w:val="en-GB"/>
        </w:rPr>
      </w:pPr>
      <w:r w:rsidRPr="004B00EE">
        <w:rPr>
          <w:rFonts w:asciiTheme="minorHAnsi" w:hAnsiTheme="minorHAnsi"/>
          <w:lang w:val="ru-RU"/>
        </w:rPr>
        <w:t>Сеть информационных пунктов</w:t>
      </w:r>
      <w:r w:rsidRPr="004B00EE">
        <w:rPr>
          <w:rFonts w:asciiTheme="minorHAnsi" w:hAnsiTheme="minorHAnsi"/>
          <w:lang w:val="en-GB"/>
        </w:rPr>
        <w:t>.</w:t>
      </w:r>
    </w:p>
    <w:p w14:paraId="25B84B02" w14:textId="77777777" w:rsidR="00F77D33" w:rsidRPr="004B00EE" w:rsidRDefault="00F77D33" w:rsidP="00F77D33">
      <w:pPr>
        <w:jc w:val="both"/>
        <w:rPr>
          <w:rFonts w:asciiTheme="minorHAnsi" w:hAnsiTheme="minorHAnsi"/>
          <w:b/>
          <w:u w:val="single"/>
        </w:rPr>
      </w:pPr>
    </w:p>
    <w:p w14:paraId="2A225CE0" w14:textId="77777777" w:rsidR="00F77D33" w:rsidRPr="004B00EE" w:rsidRDefault="00F77D33" w:rsidP="0056140E">
      <w:pPr>
        <w:pStyle w:val="af8"/>
        <w:numPr>
          <w:ilvl w:val="0"/>
          <w:numId w:val="59"/>
        </w:numPr>
        <w:jc w:val="both"/>
        <w:rPr>
          <w:rFonts w:asciiTheme="minorHAnsi" w:hAnsiTheme="minorHAnsi"/>
          <w:b/>
          <w:lang w:val="en-GB"/>
        </w:rPr>
      </w:pPr>
      <w:r w:rsidRPr="004B00EE">
        <w:rPr>
          <w:rFonts w:asciiTheme="minorHAnsi" w:hAnsiTheme="minorHAnsi"/>
          <w:b/>
          <w:lang w:val="ru-RU"/>
        </w:rPr>
        <w:t xml:space="preserve">Стоимость головных офисов </w:t>
      </w:r>
      <w:r w:rsidRPr="004B00EE">
        <w:rPr>
          <w:rFonts w:asciiTheme="minorHAnsi" w:hAnsiTheme="minorHAnsi"/>
          <w:b/>
          <w:lang w:val="en-GB"/>
        </w:rPr>
        <w:t>Региональн</w:t>
      </w:r>
      <w:r w:rsidRPr="004B00EE">
        <w:rPr>
          <w:rFonts w:asciiTheme="minorHAnsi" w:hAnsiTheme="minorHAnsi"/>
          <w:b/>
          <w:lang w:val="ru-RU"/>
        </w:rPr>
        <w:t>ого</w:t>
      </w:r>
      <w:r w:rsidRPr="004B00EE">
        <w:rPr>
          <w:rFonts w:asciiTheme="minorHAnsi" w:hAnsiTheme="minorHAnsi"/>
          <w:b/>
          <w:lang w:val="en-GB"/>
        </w:rPr>
        <w:t xml:space="preserve"> центр</w:t>
      </w:r>
      <w:r w:rsidRPr="004B00EE">
        <w:rPr>
          <w:rFonts w:asciiTheme="minorHAnsi" w:hAnsiTheme="minorHAnsi"/>
          <w:b/>
          <w:lang w:val="ru-RU"/>
        </w:rPr>
        <w:t>а</w:t>
      </w:r>
      <w:r w:rsidRPr="004B00EE">
        <w:rPr>
          <w:rFonts w:asciiTheme="minorHAnsi" w:hAnsiTheme="minorHAnsi"/>
          <w:b/>
          <w:lang w:val="en-GB"/>
        </w:rPr>
        <w:t xml:space="preserve"> финансовой грамотности </w:t>
      </w:r>
      <w:r w:rsidRPr="004B00EE">
        <w:rPr>
          <w:rFonts w:asciiTheme="minorHAnsi" w:hAnsiTheme="minorHAnsi"/>
          <w:b/>
          <w:lang w:val="ru-RU"/>
        </w:rPr>
        <w:t>в Калининграде и другом городе на востоке региона</w:t>
      </w:r>
    </w:p>
    <w:p w14:paraId="0351CC5A" w14:textId="77777777" w:rsidR="00F77D33" w:rsidRPr="004B00EE" w:rsidRDefault="00F77D33" w:rsidP="00F77D33">
      <w:pPr>
        <w:pStyle w:val="BlockFLRUS"/>
        <w:rPr>
          <w:rFonts w:asciiTheme="minorHAnsi" w:hAnsiTheme="minorHAnsi"/>
          <w:b/>
        </w:rPr>
      </w:pPr>
      <w:r w:rsidRPr="004B00EE">
        <w:rPr>
          <w:rFonts w:asciiTheme="minorHAnsi" w:hAnsiTheme="minorHAnsi"/>
          <w:b/>
          <w:lang w:val="ru-RU"/>
        </w:rPr>
        <w:t>Зарплаты и социальные отчисления</w:t>
      </w:r>
    </w:p>
    <w:p w14:paraId="74195D67" w14:textId="77777777" w:rsidR="00F77D33" w:rsidRPr="004B00EE" w:rsidRDefault="00F77D33" w:rsidP="00F77D33">
      <w:pPr>
        <w:pStyle w:val="BlockFLRUS"/>
        <w:rPr>
          <w:rFonts w:asciiTheme="minorHAnsi" w:hAnsiTheme="minorHAnsi"/>
        </w:rPr>
      </w:pPr>
      <w:r w:rsidRPr="004B00EE">
        <w:rPr>
          <w:rFonts w:asciiTheme="minorHAnsi" w:hAnsiTheme="minorHAnsi"/>
          <w:lang w:val="ru-RU"/>
        </w:rPr>
        <w:t>Прогноз основывается на следующих предположениях относительно штата</w:t>
      </w:r>
      <w:r w:rsidRPr="004B00EE">
        <w:rPr>
          <w:rFonts w:asciiTheme="minorHAnsi" w:hAnsiTheme="minorHAnsi"/>
        </w:rPr>
        <w:t xml:space="preserve">: </w:t>
      </w:r>
      <w:r w:rsidRPr="004B00EE">
        <w:rPr>
          <w:rFonts w:asciiTheme="minorHAnsi" w:hAnsiTheme="minorHAnsi"/>
          <w:lang w:val="ru-RU"/>
        </w:rPr>
        <w:t>директор</w:t>
      </w:r>
      <w:r w:rsidRPr="004B00EE">
        <w:rPr>
          <w:rFonts w:asciiTheme="minorHAnsi" w:hAnsiTheme="minorHAnsi"/>
        </w:rPr>
        <w:t xml:space="preserve"> - 1, </w:t>
      </w:r>
      <w:r w:rsidRPr="004B00EE">
        <w:rPr>
          <w:rFonts w:asciiTheme="minorHAnsi" w:hAnsiTheme="minorHAnsi"/>
          <w:lang w:val="ru-RU"/>
        </w:rPr>
        <w:t>зам.</w:t>
      </w:r>
      <w:r w:rsidRPr="004B00EE">
        <w:rPr>
          <w:rFonts w:asciiTheme="minorHAnsi" w:hAnsiTheme="minorHAnsi"/>
        </w:rPr>
        <w:t xml:space="preserve"> </w:t>
      </w:r>
      <w:r w:rsidRPr="004B00EE">
        <w:rPr>
          <w:rFonts w:asciiTheme="minorHAnsi" w:hAnsiTheme="minorHAnsi"/>
          <w:lang w:val="ru-RU"/>
        </w:rPr>
        <w:t>директора</w:t>
      </w:r>
      <w:r w:rsidRPr="004B00EE">
        <w:rPr>
          <w:rFonts w:asciiTheme="minorHAnsi" w:hAnsiTheme="minorHAnsi"/>
        </w:rPr>
        <w:t xml:space="preserve"> - 1, </w:t>
      </w:r>
      <w:r w:rsidRPr="004B00EE">
        <w:rPr>
          <w:rFonts w:asciiTheme="minorHAnsi" w:hAnsiTheme="minorHAnsi"/>
          <w:lang w:val="ru-RU"/>
        </w:rPr>
        <w:t>проектный менежер</w:t>
      </w:r>
      <w:r w:rsidRPr="004B00EE">
        <w:rPr>
          <w:rFonts w:asciiTheme="minorHAnsi" w:hAnsiTheme="minorHAnsi"/>
        </w:rPr>
        <w:t xml:space="preserve"> - 2, </w:t>
      </w:r>
      <w:r w:rsidRPr="004B00EE">
        <w:rPr>
          <w:rFonts w:asciiTheme="minorHAnsi" w:hAnsiTheme="minorHAnsi"/>
          <w:lang w:val="ru-RU"/>
        </w:rPr>
        <w:t xml:space="preserve">старшие тренеры </w:t>
      </w:r>
      <w:r w:rsidRPr="004B00EE">
        <w:rPr>
          <w:rFonts w:asciiTheme="minorHAnsi" w:hAnsiTheme="minorHAnsi"/>
        </w:rPr>
        <w:t>–</w:t>
      </w:r>
      <w:r w:rsidRPr="004B00EE">
        <w:rPr>
          <w:rFonts w:asciiTheme="minorHAnsi" w:hAnsiTheme="minorHAnsi"/>
          <w:lang w:val="ru-RU"/>
        </w:rPr>
        <w:t xml:space="preserve"> </w:t>
      </w:r>
      <w:r w:rsidRPr="004B00EE">
        <w:rPr>
          <w:rFonts w:asciiTheme="minorHAnsi" w:hAnsiTheme="minorHAnsi"/>
        </w:rPr>
        <w:t xml:space="preserve">2, </w:t>
      </w:r>
      <w:r w:rsidRPr="004B00EE">
        <w:rPr>
          <w:rFonts w:asciiTheme="minorHAnsi" w:hAnsiTheme="minorHAnsi"/>
          <w:lang w:val="ru-RU"/>
        </w:rPr>
        <w:t xml:space="preserve">специалисты по коммуникациям </w:t>
      </w:r>
      <w:r w:rsidRPr="004B00EE">
        <w:rPr>
          <w:rFonts w:asciiTheme="minorHAnsi" w:hAnsiTheme="minorHAnsi"/>
        </w:rPr>
        <w:t xml:space="preserve">– 3, </w:t>
      </w:r>
      <w:r w:rsidRPr="004B00EE">
        <w:rPr>
          <w:rFonts w:asciiTheme="minorHAnsi" w:hAnsiTheme="minorHAnsi"/>
          <w:lang w:val="ru-RU"/>
        </w:rPr>
        <w:t>специалист по ма</w:t>
      </w:r>
      <w:r w:rsidR="00351054">
        <w:rPr>
          <w:rFonts w:asciiTheme="minorHAnsi" w:hAnsiTheme="minorHAnsi"/>
          <w:lang w:val="ru-RU"/>
        </w:rPr>
        <w:t xml:space="preserve">ркетингу и привлечению средств </w:t>
      </w:r>
      <w:r w:rsidRPr="004B00EE">
        <w:rPr>
          <w:rFonts w:asciiTheme="minorHAnsi" w:hAnsiTheme="minorHAnsi"/>
        </w:rPr>
        <w:t>-</w:t>
      </w:r>
      <w:r w:rsidRPr="004B00EE">
        <w:rPr>
          <w:rFonts w:asciiTheme="minorHAnsi" w:hAnsiTheme="minorHAnsi"/>
          <w:lang w:val="ru-RU"/>
        </w:rPr>
        <w:t xml:space="preserve"> </w:t>
      </w:r>
      <w:r w:rsidRPr="004B00EE">
        <w:rPr>
          <w:rFonts w:asciiTheme="minorHAnsi" w:hAnsiTheme="minorHAnsi"/>
        </w:rPr>
        <w:t>1.</w:t>
      </w:r>
    </w:p>
    <w:p w14:paraId="0C2127EB" w14:textId="77777777" w:rsidR="00F77D33" w:rsidRPr="004B00EE" w:rsidRDefault="00F77D33" w:rsidP="00F77D33">
      <w:pPr>
        <w:pStyle w:val="BlockFLRUS"/>
        <w:rPr>
          <w:rFonts w:asciiTheme="minorHAnsi" w:hAnsiTheme="minorHAnsi"/>
        </w:rPr>
      </w:pPr>
      <w:r w:rsidRPr="004B00EE">
        <w:rPr>
          <w:rFonts w:asciiTheme="minorHAnsi" w:hAnsiTheme="minorHAnsi"/>
          <w:lang w:val="ru-RU"/>
        </w:rPr>
        <w:t>Всего стоимость персонала в 2014 году, включая зарплату брутто и социальные отчисления составляет около 7,2 млн. руб.</w:t>
      </w:r>
    </w:p>
    <w:p w14:paraId="6F051159" w14:textId="77777777" w:rsidR="00F77D33" w:rsidRPr="004B00EE" w:rsidRDefault="00F77D33" w:rsidP="00F77D33">
      <w:pPr>
        <w:jc w:val="both"/>
        <w:rPr>
          <w:rFonts w:asciiTheme="minorHAnsi" w:hAnsiTheme="minorHAnsi"/>
        </w:rPr>
      </w:pPr>
    </w:p>
    <w:p w14:paraId="30777F44" w14:textId="77777777" w:rsidR="00F77D33" w:rsidRPr="004B00EE" w:rsidRDefault="00F77D33" w:rsidP="000D55EB">
      <w:pPr>
        <w:pStyle w:val="af8"/>
        <w:spacing w:after="120"/>
        <w:contextualSpacing w:val="0"/>
        <w:rPr>
          <w:rFonts w:asciiTheme="minorHAnsi" w:hAnsiTheme="minorHAnsi"/>
          <w:b/>
          <w:lang w:val="en-GB"/>
        </w:rPr>
      </w:pPr>
      <w:r w:rsidRPr="004B00EE">
        <w:rPr>
          <w:rFonts w:asciiTheme="minorHAnsi" w:hAnsiTheme="minorHAnsi"/>
          <w:b/>
          <w:lang w:val="ru-RU"/>
        </w:rPr>
        <w:t>Таблица</w:t>
      </w:r>
      <w:r w:rsidRPr="004B00EE">
        <w:rPr>
          <w:rFonts w:asciiTheme="minorHAnsi" w:hAnsiTheme="minorHAnsi"/>
          <w:b/>
          <w:lang w:val="en-GB"/>
        </w:rPr>
        <w:t xml:space="preserve"> </w:t>
      </w:r>
      <w:r w:rsidR="00187459" w:rsidRPr="004B00EE">
        <w:rPr>
          <w:rFonts w:asciiTheme="minorHAnsi" w:hAnsiTheme="minorHAnsi"/>
          <w:b/>
          <w:lang w:val="en-GB"/>
        </w:rPr>
        <w:fldChar w:fldCharType="begin"/>
      </w:r>
      <w:r w:rsidRPr="004B00EE">
        <w:rPr>
          <w:rFonts w:asciiTheme="minorHAnsi" w:hAnsiTheme="minorHAnsi"/>
          <w:b/>
          <w:lang w:val="en-GB"/>
        </w:rPr>
        <w:instrText xml:space="preserve"> SEQ Table \* ARABIC </w:instrText>
      </w:r>
      <w:r w:rsidR="00187459" w:rsidRPr="004B00EE">
        <w:rPr>
          <w:rFonts w:asciiTheme="minorHAnsi" w:hAnsiTheme="minorHAnsi"/>
          <w:b/>
          <w:lang w:val="en-GB"/>
        </w:rPr>
        <w:fldChar w:fldCharType="separate"/>
      </w:r>
      <w:r w:rsidRPr="004B00EE">
        <w:rPr>
          <w:rFonts w:asciiTheme="minorHAnsi" w:hAnsiTheme="minorHAnsi"/>
          <w:b/>
          <w:noProof/>
          <w:lang w:val="en-GB"/>
        </w:rPr>
        <w:t>25</w:t>
      </w:r>
      <w:r w:rsidR="00187459" w:rsidRPr="004B00EE">
        <w:rPr>
          <w:rFonts w:asciiTheme="minorHAnsi" w:hAnsiTheme="minorHAnsi"/>
          <w:b/>
          <w:lang w:val="en-GB"/>
        </w:rPr>
        <w:fldChar w:fldCharType="end"/>
      </w:r>
      <w:r w:rsidRPr="004B00EE">
        <w:rPr>
          <w:rFonts w:asciiTheme="minorHAnsi" w:hAnsiTheme="minorHAnsi"/>
          <w:b/>
          <w:lang w:val="en-GB"/>
        </w:rPr>
        <w:t xml:space="preserve">: </w:t>
      </w:r>
      <w:r w:rsidRPr="004B00EE">
        <w:rPr>
          <w:rFonts w:asciiTheme="minorHAnsi" w:hAnsiTheme="minorHAnsi"/>
          <w:b/>
          <w:lang w:val="ru-RU"/>
        </w:rPr>
        <w:t>Стоимость зарплат и социальных отчислений – штат в Калининграде и другом городе на востоке</w:t>
      </w:r>
      <w:r w:rsidRPr="004B00EE">
        <w:rPr>
          <w:rFonts w:asciiTheme="minorHAnsi" w:hAnsiTheme="minorHAnsi"/>
          <w:b/>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2314"/>
        <w:gridCol w:w="2314"/>
      </w:tblGrid>
      <w:tr w:rsidR="00F77D33" w:rsidRPr="004B00EE" w14:paraId="62413CA8" w14:textId="77777777" w:rsidTr="003E7E67">
        <w:trPr>
          <w:trHeight w:val="255"/>
        </w:trPr>
        <w:tc>
          <w:tcPr>
            <w:tcW w:w="2582" w:type="pct"/>
            <w:shd w:val="clear" w:color="auto" w:fill="365F91" w:themeFill="accent1" w:themeFillShade="BF"/>
            <w:noWrap/>
          </w:tcPr>
          <w:p w14:paraId="735A17F6" w14:textId="77777777" w:rsidR="00F77D33" w:rsidRPr="00351054" w:rsidRDefault="00F77D33" w:rsidP="00B16A61">
            <w:pPr>
              <w:pStyle w:val="BlockFLRUS"/>
              <w:jc w:val="center"/>
              <w:rPr>
                <w:rFonts w:asciiTheme="minorHAnsi" w:hAnsiTheme="minorHAnsi"/>
                <w:b/>
                <w:color w:val="FFFFFF" w:themeColor="background1"/>
                <w:sz w:val="20"/>
                <w:szCs w:val="20"/>
              </w:rPr>
            </w:pPr>
          </w:p>
        </w:tc>
        <w:tc>
          <w:tcPr>
            <w:tcW w:w="1209" w:type="pct"/>
            <w:shd w:val="clear" w:color="auto" w:fill="365F91" w:themeFill="accent1" w:themeFillShade="BF"/>
            <w:noWrap/>
          </w:tcPr>
          <w:p w14:paraId="62562469" w14:textId="77777777" w:rsidR="00F77D33" w:rsidRPr="00351054" w:rsidRDefault="00F77D33" w:rsidP="00B16A61">
            <w:pPr>
              <w:pStyle w:val="BlockFLRUS"/>
              <w:jc w:val="center"/>
              <w:rPr>
                <w:rFonts w:asciiTheme="minorHAnsi" w:hAnsiTheme="minorHAnsi"/>
                <w:b/>
                <w:color w:val="FFFFFF" w:themeColor="background1"/>
                <w:sz w:val="20"/>
                <w:szCs w:val="20"/>
              </w:rPr>
            </w:pPr>
            <w:r w:rsidRPr="00351054">
              <w:rPr>
                <w:rFonts w:asciiTheme="minorHAnsi" w:hAnsiTheme="minorHAnsi"/>
                <w:b/>
                <w:color w:val="FFFFFF" w:themeColor="background1"/>
                <w:sz w:val="20"/>
                <w:szCs w:val="20"/>
              </w:rPr>
              <w:t>2014</w:t>
            </w:r>
          </w:p>
        </w:tc>
        <w:tc>
          <w:tcPr>
            <w:tcW w:w="1209" w:type="pct"/>
            <w:shd w:val="clear" w:color="auto" w:fill="365F91" w:themeFill="accent1" w:themeFillShade="BF"/>
            <w:noWrap/>
          </w:tcPr>
          <w:p w14:paraId="1DBFCDA7" w14:textId="77777777" w:rsidR="00F77D33" w:rsidRPr="00351054" w:rsidRDefault="00F77D33" w:rsidP="00B16A61">
            <w:pPr>
              <w:pStyle w:val="BlockFLRUS"/>
              <w:jc w:val="center"/>
              <w:rPr>
                <w:rFonts w:asciiTheme="minorHAnsi" w:hAnsiTheme="minorHAnsi"/>
                <w:b/>
                <w:color w:val="FFFFFF" w:themeColor="background1"/>
                <w:sz w:val="20"/>
                <w:szCs w:val="20"/>
              </w:rPr>
            </w:pPr>
            <w:r w:rsidRPr="00351054">
              <w:rPr>
                <w:rFonts w:asciiTheme="minorHAnsi" w:hAnsiTheme="minorHAnsi"/>
                <w:b/>
                <w:color w:val="FFFFFF" w:themeColor="background1"/>
                <w:sz w:val="20"/>
                <w:szCs w:val="20"/>
              </w:rPr>
              <w:t>2015</w:t>
            </w:r>
          </w:p>
        </w:tc>
      </w:tr>
      <w:tr w:rsidR="00F77D33" w:rsidRPr="004B00EE" w14:paraId="4C0DCAC4" w14:textId="77777777" w:rsidTr="00B16A61">
        <w:trPr>
          <w:trHeight w:val="255"/>
        </w:trPr>
        <w:tc>
          <w:tcPr>
            <w:tcW w:w="2582" w:type="pct"/>
            <w:shd w:val="clear" w:color="000000" w:fill="FFFFFF"/>
            <w:noWrap/>
          </w:tcPr>
          <w:p w14:paraId="7BC0F3AF" w14:textId="77777777" w:rsidR="00F77D33" w:rsidRPr="004B00EE" w:rsidRDefault="00F77D33" w:rsidP="00B16A61">
            <w:pPr>
              <w:jc w:val="both"/>
              <w:rPr>
                <w:rFonts w:asciiTheme="minorHAnsi" w:hAnsiTheme="minorHAnsi"/>
                <w:sz w:val="20"/>
                <w:szCs w:val="20"/>
                <w:lang w:val="ru-RU"/>
              </w:rPr>
            </w:pPr>
            <w:r w:rsidRPr="004B00EE">
              <w:rPr>
                <w:rFonts w:asciiTheme="minorHAnsi" w:hAnsiTheme="minorHAnsi"/>
                <w:sz w:val="20"/>
                <w:szCs w:val="20"/>
                <w:lang w:val="ru-RU"/>
              </w:rPr>
              <w:t>Зарплаты</w:t>
            </w:r>
          </w:p>
        </w:tc>
        <w:tc>
          <w:tcPr>
            <w:tcW w:w="1209" w:type="pct"/>
            <w:shd w:val="clear" w:color="000000" w:fill="FFFFFF"/>
            <w:noWrap/>
          </w:tcPr>
          <w:p w14:paraId="34518E0A" w14:textId="77777777" w:rsidR="00F77D33" w:rsidRPr="004B00EE" w:rsidRDefault="00F77D33" w:rsidP="00B16A61">
            <w:pPr>
              <w:jc w:val="right"/>
              <w:rPr>
                <w:rFonts w:asciiTheme="minorHAnsi" w:hAnsiTheme="minorHAnsi"/>
                <w:sz w:val="20"/>
                <w:szCs w:val="20"/>
              </w:rPr>
            </w:pPr>
            <w:r w:rsidRPr="004B00EE">
              <w:rPr>
                <w:rFonts w:asciiTheme="minorHAnsi" w:hAnsiTheme="minorHAnsi" w:cs="Arial"/>
                <w:sz w:val="20"/>
                <w:szCs w:val="20"/>
              </w:rPr>
              <w:t xml:space="preserve">       5 565 198    </w:t>
            </w:r>
          </w:p>
        </w:tc>
        <w:tc>
          <w:tcPr>
            <w:tcW w:w="1209" w:type="pct"/>
            <w:shd w:val="clear" w:color="000000" w:fill="FFFFFF"/>
            <w:noWrap/>
          </w:tcPr>
          <w:p w14:paraId="37C2ED13" w14:textId="77777777" w:rsidR="00F77D33" w:rsidRPr="004B00EE" w:rsidRDefault="00F77D33" w:rsidP="00B16A61">
            <w:pPr>
              <w:jc w:val="right"/>
              <w:rPr>
                <w:rFonts w:asciiTheme="minorHAnsi" w:hAnsiTheme="minorHAnsi"/>
                <w:sz w:val="20"/>
                <w:szCs w:val="20"/>
              </w:rPr>
            </w:pPr>
            <w:r w:rsidRPr="004B00EE">
              <w:rPr>
                <w:rFonts w:asciiTheme="minorHAnsi" w:hAnsiTheme="minorHAnsi" w:cs="Arial"/>
                <w:sz w:val="20"/>
                <w:szCs w:val="20"/>
              </w:rPr>
              <w:t xml:space="preserve">       6 045 475    </w:t>
            </w:r>
          </w:p>
        </w:tc>
      </w:tr>
      <w:tr w:rsidR="00F77D33" w:rsidRPr="004B00EE" w14:paraId="15262705" w14:textId="77777777" w:rsidTr="00B16A61">
        <w:trPr>
          <w:trHeight w:val="255"/>
        </w:trPr>
        <w:tc>
          <w:tcPr>
            <w:tcW w:w="2582" w:type="pct"/>
            <w:shd w:val="clear" w:color="000000" w:fill="FFFFFF"/>
            <w:noWrap/>
          </w:tcPr>
          <w:p w14:paraId="4828AB60" w14:textId="77777777" w:rsidR="00F77D33" w:rsidRPr="004B00EE" w:rsidRDefault="00F77D33" w:rsidP="00F77D33">
            <w:pPr>
              <w:jc w:val="both"/>
              <w:rPr>
                <w:rFonts w:asciiTheme="minorHAnsi" w:hAnsiTheme="minorHAnsi"/>
                <w:sz w:val="20"/>
                <w:szCs w:val="20"/>
                <w:lang w:val="ru-RU"/>
              </w:rPr>
            </w:pPr>
            <w:r w:rsidRPr="004B00EE">
              <w:rPr>
                <w:rFonts w:asciiTheme="minorHAnsi" w:hAnsiTheme="minorHAnsi"/>
                <w:sz w:val="20"/>
                <w:szCs w:val="20"/>
              </w:rPr>
              <w:t> </w:t>
            </w:r>
            <w:r w:rsidRPr="004B00EE">
              <w:rPr>
                <w:rFonts w:asciiTheme="minorHAnsi" w:hAnsiTheme="minorHAnsi"/>
                <w:sz w:val="20"/>
                <w:szCs w:val="20"/>
                <w:lang w:val="ru-RU"/>
              </w:rPr>
              <w:t>Социальные отчисления</w:t>
            </w:r>
          </w:p>
        </w:tc>
        <w:tc>
          <w:tcPr>
            <w:tcW w:w="1209" w:type="pct"/>
            <w:shd w:val="clear" w:color="000000" w:fill="FFFFFF"/>
            <w:noWrap/>
          </w:tcPr>
          <w:p w14:paraId="5B436A79" w14:textId="77777777" w:rsidR="00F77D33" w:rsidRPr="004B00EE" w:rsidRDefault="00F77D33" w:rsidP="00B16A61">
            <w:pPr>
              <w:jc w:val="right"/>
              <w:rPr>
                <w:rFonts w:asciiTheme="minorHAnsi" w:hAnsiTheme="minorHAnsi"/>
                <w:sz w:val="20"/>
                <w:szCs w:val="20"/>
              </w:rPr>
            </w:pPr>
            <w:r w:rsidRPr="004B00EE">
              <w:rPr>
                <w:rFonts w:asciiTheme="minorHAnsi" w:hAnsiTheme="minorHAnsi" w:cs="Arial"/>
                <w:sz w:val="20"/>
                <w:szCs w:val="20"/>
              </w:rPr>
              <w:t xml:space="preserve">       1 669 560    </w:t>
            </w:r>
          </w:p>
        </w:tc>
        <w:tc>
          <w:tcPr>
            <w:tcW w:w="1209" w:type="pct"/>
            <w:shd w:val="clear" w:color="000000" w:fill="FFFFFF"/>
            <w:noWrap/>
          </w:tcPr>
          <w:p w14:paraId="445893AD" w14:textId="77777777" w:rsidR="00F77D33" w:rsidRPr="004B00EE" w:rsidRDefault="00F77D33" w:rsidP="00B16A61">
            <w:pPr>
              <w:jc w:val="right"/>
              <w:rPr>
                <w:rFonts w:asciiTheme="minorHAnsi" w:hAnsiTheme="minorHAnsi"/>
                <w:sz w:val="20"/>
                <w:szCs w:val="20"/>
              </w:rPr>
            </w:pPr>
            <w:r w:rsidRPr="004B00EE">
              <w:rPr>
                <w:rFonts w:asciiTheme="minorHAnsi" w:hAnsiTheme="minorHAnsi" w:cs="Arial"/>
                <w:sz w:val="20"/>
                <w:szCs w:val="20"/>
              </w:rPr>
              <w:t xml:space="preserve">       1 813 643    </w:t>
            </w:r>
          </w:p>
        </w:tc>
      </w:tr>
      <w:tr w:rsidR="00F77D33" w:rsidRPr="004B00EE" w14:paraId="00F68B8D" w14:textId="77777777" w:rsidTr="00B16A61">
        <w:trPr>
          <w:trHeight w:val="255"/>
        </w:trPr>
        <w:tc>
          <w:tcPr>
            <w:tcW w:w="2582" w:type="pct"/>
            <w:shd w:val="clear" w:color="000000" w:fill="FFFFFF"/>
            <w:noWrap/>
          </w:tcPr>
          <w:p w14:paraId="73B3B61E" w14:textId="77777777" w:rsidR="00F77D33" w:rsidRPr="004B00EE" w:rsidRDefault="00F77D33" w:rsidP="00B16A61">
            <w:pPr>
              <w:jc w:val="both"/>
              <w:rPr>
                <w:rFonts w:asciiTheme="minorHAnsi" w:hAnsiTheme="minorHAnsi"/>
                <w:b/>
                <w:sz w:val="20"/>
                <w:szCs w:val="20"/>
                <w:lang w:val="ru-RU"/>
              </w:rPr>
            </w:pPr>
            <w:r w:rsidRPr="004B00EE">
              <w:rPr>
                <w:rFonts w:asciiTheme="minorHAnsi" w:hAnsiTheme="minorHAnsi"/>
                <w:b/>
                <w:sz w:val="20"/>
                <w:szCs w:val="20"/>
                <w:lang w:val="ru-RU"/>
              </w:rPr>
              <w:t>ИТОГО</w:t>
            </w:r>
          </w:p>
        </w:tc>
        <w:tc>
          <w:tcPr>
            <w:tcW w:w="1209" w:type="pct"/>
            <w:shd w:val="clear" w:color="000000" w:fill="FFFFFF"/>
            <w:noWrap/>
            <w:vAlign w:val="bottom"/>
          </w:tcPr>
          <w:p w14:paraId="505E8BCB" w14:textId="77777777" w:rsidR="00F77D33" w:rsidRPr="004B00EE" w:rsidRDefault="00F77D33" w:rsidP="00B16A61">
            <w:pPr>
              <w:jc w:val="right"/>
              <w:rPr>
                <w:rFonts w:asciiTheme="minorHAnsi" w:hAnsiTheme="minorHAnsi"/>
                <w:b/>
                <w:sz w:val="20"/>
                <w:szCs w:val="20"/>
              </w:rPr>
            </w:pPr>
            <w:r w:rsidRPr="004B00EE">
              <w:rPr>
                <w:rFonts w:asciiTheme="minorHAnsi" w:hAnsiTheme="minorHAnsi" w:cs="Arial"/>
                <w:sz w:val="20"/>
                <w:szCs w:val="20"/>
              </w:rPr>
              <w:t xml:space="preserve">    7 234 758    </w:t>
            </w:r>
          </w:p>
        </w:tc>
        <w:tc>
          <w:tcPr>
            <w:tcW w:w="1209" w:type="pct"/>
            <w:shd w:val="clear" w:color="000000" w:fill="FFFFFF"/>
            <w:noWrap/>
            <w:vAlign w:val="bottom"/>
          </w:tcPr>
          <w:p w14:paraId="5625BDFE" w14:textId="77777777" w:rsidR="00F77D33" w:rsidRPr="004B00EE" w:rsidRDefault="00F77D33" w:rsidP="00B16A61">
            <w:pPr>
              <w:jc w:val="right"/>
              <w:rPr>
                <w:rFonts w:asciiTheme="minorHAnsi" w:hAnsiTheme="minorHAnsi"/>
                <w:b/>
                <w:sz w:val="20"/>
                <w:szCs w:val="20"/>
              </w:rPr>
            </w:pPr>
            <w:r w:rsidRPr="004B00EE">
              <w:rPr>
                <w:rFonts w:asciiTheme="minorHAnsi" w:hAnsiTheme="minorHAnsi" w:cs="Arial"/>
                <w:sz w:val="20"/>
                <w:szCs w:val="20"/>
              </w:rPr>
              <w:t xml:space="preserve">    7 859 118    </w:t>
            </w:r>
          </w:p>
        </w:tc>
      </w:tr>
    </w:tbl>
    <w:p w14:paraId="0D543E46" w14:textId="77777777" w:rsidR="00F77D33" w:rsidRPr="004B00EE" w:rsidRDefault="00F77D33" w:rsidP="00F77D33">
      <w:pPr>
        <w:pStyle w:val="BlockFLRUS"/>
        <w:rPr>
          <w:rFonts w:asciiTheme="minorHAnsi" w:hAnsiTheme="minorHAnsi"/>
          <w:b/>
        </w:rPr>
      </w:pPr>
    </w:p>
    <w:p w14:paraId="73E5B0AF" w14:textId="77777777" w:rsidR="00F77D33" w:rsidRPr="004B00EE" w:rsidRDefault="00F77D33" w:rsidP="00F77D33">
      <w:pPr>
        <w:pStyle w:val="BlockFLRUS"/>
        <w:rPr>
          <w:rFonts w:asciiTheme="minorHAnsi" w:hAnsiTheme="minorHAnsi"/>
          <w:b/>
          <w:lang w:val="ru-RU"/>
        </w:rPr>
      </w:pPr>
      <w:r w:rsidRPr="004B00EE">
        <w:rPr>
          <w:rFonts w:asciiTheme="minorHAnsi" w:hAnsiTheme="minorHAnsi"/>
          <w:b/>
          <w:lang w:val="ru-RU"/>
        </w:rPr>
        <w:t>Материалы и энергия</w:t>
      </w:r>
    </w:p>
    <w:p w14:paraId="4DB82A30" w14:textId="77777777" w:rsidR="00F77D33" w:rsidRPr="00934234" w:rsidRDefault="00F77D33" w:rsidP="00F77D33">
      <w:pPr>
        <w:pStyle w:val="BlockFLRUS"/>
        <w:rPr>
          <w:rFonts w:asciiTheme="minorHAnsi" w:hAnsiTheme="minorHAnsi"/>
          <w:lang w:val="ru-RU"/>
        </w:rPr>
      </w:pPr>
      <w:r w:rsidRPr="004B00EE">
        <w:rPr>
          <w:rFonts w:asciiTheme="minorHAnsi" w:hAnsiTheme="minorHAnsi"/>
          <w:lang w:val="ru-RU"/>
        </w:rPr>
        <w:t>Соответственно планируемой структуре два головных офиса должны включать 10 человек</w:t>
      </w:r>
      <w:r w:rsidRPr="00934234">
        <w:rPr>
          <w:rFonts w:asciiTheme="minorHAnsi" w:hAnsiTheme="minorHAnsi"/>
          <w:lang w:val="ru-RU"/>
        </w:rPr>
        <w:t xml:space="preserve">. </w:t>
      </w:r>
    </w:p>
    <w:p w14:paraId="2D37585E" w14:textId="77777777" w:rsidR="00F77D33" w:rsidRPr="00934234" w:rsidRDefault="00F77D33" w:rsidP="00F77D33">
      <w:pPr>
        <w:pStyle w:val="BlockFLRUS"/>
        <w:rPr>
          <w:rFonts w:asciiTheme="minorHAnsi" w:hAnsiTheme="minorHAnsi"/>
          <w:lang w:val="ru-RU"/>
        </w:rPr>
      </w:pPr>
      <w:r w:rsidRPr="004B00EE">
        <w:rPr>
          <w:rFonts w:asciiTheme="minorHAnsi" w:hAnsiTheme="minorHAnsi"/>
          <w:lang w:val="ru-RU"/>
        </w:rPr>
        <w:lastRenderedPageBreak/>
        <w:t>Стоимость содержания двух офисов в сценарии 2 ниже по сравнению со сценарием 1 благодаря меньшому штату и меньшей арендной плате за пределами Калининграда</w:t>
      </w:r>
      <w:r w:rsidRPr="00934234">
        <w:rPr>
          <w:rFonts w:asciiTheme="minorHAnsi" w:hAnsiTheme="minorHAnsi"/>
          <w:lang w:val="ru-RU"/>
        </w:rPr>
        <w:t>.</w:t>
      </w:r>
    </w:p>
    <w:p w14:paraId="3F45DB53" w14:textId="77777777" w:rsidR="00F77D33" w:rsidRPr="00934234" w:rsidRDefault="00F77D33" w:rsidP="003E7E67">
      <w:pPr>
        <w:pStyle w:val="af8"/>
        <w:spacing w:after="120"/>
        <w:ind w:left="1276" w:hanging="1276"/>
        <w:contextualSpacing w:val="0"/>
        <w:rPr>
          <w:rFonts w:asciiTheme="minorHAnsi" w:hAnsiTheme="minorHAnsi"/>
          <w:b/>
          <w:lang w:val="ru-RU"/>
        </w:rPr>
      </w:pPr>
      <w:r w:rsidRPr="004B00EE">
        <w:rPr>
          <w:rFonts w:asciiTheme="minorHAnsi" w:hAnsiTheme="minorHAnsi"/>
          <w:b/>
          <w:lang w:val="ru-RU"/>
        </w:rPr>
        <w:t xml:space="preserve">Таблица </w:t>
      </w:r>
      <w:r w:rsidR="00187459" w:rsidRPr="004B00EE">
        <w:rPr>
          <w:rFonts w:asciiTheme="minorHAnsi" w:hAnsiTheme="minorHAnsi"/>
          <w:b/>
          <w:lang w:val="en-GB"/>
        </w:rPr>
        <w:fldChar w:fldCharType="begin"/>
      </w:r>
      <w:r w:rsidRPr="00934234">
        <w:rPr>
          <w:rFonts w:asciiTheme="minorHAnsi" w:hAnsiTheme="minorHAnsi"/>
          <w:b/>
          <w:lang w:val="ru-RU"/>
        </w:rPr>
        <w:instrText xml:space="preserve"> </w:instrText>
      </w:r>
      <w:r w:rsidRPr="004B00EE">
        <w:rPr>
          <w:rFonts w:asciiTheme="minorHAnsi" w:hAnsiTheme="minorHAnsi"/>
          <w:b/>
          <w:lang w:val="en-GB"/>
        </w:rPr>
        <w:instrText>SEQ</w:instrText>
      </w:r>
      <w:r w:rsidRPr="00934234">
        <w:rPr>
          <w:rFonts w:asciiTheme="minorHAnsi" w:hAnsiTheme="minorHAnsi"/>
          <w:b/>
          <w:lang w:val="ru-RU"/>
        </w:rPr>
        <w:instrText xml:space="preserve"> </w:instrText>
      </w:r>
      <w:r w:rsidRPr="004B00EE">
        <w:rPr>
          <w:rFonts w:asciiTheme="minorHAnsi" w:hAnsiTheme="minorHAnsi"/>
          <w:b/>
          <w:lang w:val="en-GB"/>
        </w:rPr>
        <w:instrText>Table</w:instrText>
      </w:r>
      <w:r w:rsidRPr="00934234">
        <w:rPr>
          <w:rFonts w:asciiTheme="minorHAnsi" w:hAnsiTheme="minorHAnsi"/>
          <w:b/>
          <w:lang w:val="ru-RU"/>
        </w:rPr>
        <w:instrText xml:space="preserve"> \* </w:instrText>
      </w:r>
      <w:r w:rsidRPr="004B00EE">
        <w:rPr>
          <w:rFonts w:asciiTheme="minorHAnsi" w:hAnsiTheme="minorHAnsi"/>
          <w:b/>
          <w:lang w:val="en-GB"/>
        </w:rPr>
        <w:instrText>ARABIC</w:instrText>
      </w:r>
      <w:r w:rsidRPr="00934234">
        <w:rPr>
          <w:rFonts w:asciiTheme="minorHAnsi" w:hAnsiTheme="minorHAnsi"/>
          <w:b/>
          <w:lang w:val="ru-RU"/>
        </w:rPr>
        <w:instrText xml:space="preserve"> </w:instrText>
      </w:r>
      <w:r w:rsidR="00187459" w:rsidRPr="004B00EE">
        <w:rPr>
          <w:rFonts w:asciiTheme="minorHAnsi" w:hAnsiTheme="minorHAnsi"/>
          <w:b/>
          <w:lang w:val="en-GB"/>
        </w:rPr>
        <w:fldChar w:fldCharType="separate"/>
      </w:r>
      <w:r w:rsidRPr="00934234">
        <w:rPr>
          <w:rFonts w:asciiTheme="minorHAnsi" w:hAnsiTheme="minorHAnsi"/>
          <w:b/>
          <w:noProof/>
          <w:lang w:val="ru-RU"/>
        </w:rPr>
        <w:t>26</w:t>
      </w:r>
      <w:r w:rsidR="00187459" w:rsidRPr="004B00EE">
        <w:rPr>
          <w:rFonts w:asciiTheme="minorHAnsi" w:hAnsiTheme="minorHAnsi"/>
          <w:b/>
          <w:lang w:val="en-GB"/>
        </w:rPr>
        <w:fldChar w:fldCharType="end"/>
      </w:r>
      <w:r w:rsidRPr="00934234">
        <w:rPr>
          <w:rFonts w:asciiTheme="minorHAnsi" w:hAnsiTheme="minorHAnsi"/>
          <w:b/>
          <w:lang w:val="ru-RU"/>
        </w:rPr>
        <w:t xml:space="preserve">: </w:t>
      </w:r>
      <w:r w:rsidRPr="004B00EE">
        <w:rPr>
          <w:rFonts w:asciiTheme="minorHAnsi" w:hAnsiTheme="minorHAnsi"/>
          <w:b/>
          <w:lang w:val="ru-RU"/>
        </w:rPr>
        <w:t xml:space="preserve">Стоимость материалов и энергии </w:t>
      </w:r>
      <w:r w:rsidRPr="00934234">
        <w:rPr>
          <w:rFonts w:asciiTheme="minorHAnsi" w:hAnsiTheme="minorHAnsi"/>
          <w:b/>
          <w:lang w:val="ru-RU"/>
        </w:rPr>
        <w:t xml:space="preserve">– </w:t>
      </w:r>
      <w:r w:rsidRPr="004B00EE">
        <w:rPr>
          <w:rFonts w:asciiTheme="minorHAnsi" w:hAnsiTheme="minorHAnsi"/>
          <w:b/>
          <w:lang w:val="ru-RU"/>
        </w:rPr>
        <w:t xml:space="preserve">офисы </w:t>
      </w:r>
      <w:r w:rsidRPr="00934234">
        <w:rPr>
          <w:rFonts w:asciiTheme="minorHAnsi" w:hAnsiTheme="minorHAnsi"/>
          <w:b/>
          <w:lang w:val="ru-RU"/>
        </w:rPr>
        <w:t xml:space="preserve">РЦФГ </w:t>
      </w:r>
      <w:r w:rsidRPr="004B00EE">
        <w:rPr>
          <w:rFonts w:asciiTheme="minorHAnsi" w:hAnsiTheme="minorHAnsi"/>
          <w:b/>
          <w:lang w:val="ru-RU"/>
        </w:rPr>
        <w:t xml:space="preserve">в Калининграде и другом городе на востоке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165"/>
        <w:gridCol w:w="2163"/>
      </w:tblGrid>
      <w:tr w:rsidR="00F77D33" w:rsidRPr="004B00EE" w14:paraId="3EAF51E4" w14:textId="77777777" w:rsidTr="003E7E67">
        <w:trPr>
          <w:trHeight w:val="255"/>
        </w:trPr>
        <w:tc>
          <w:tcPr>
            <w:tcW w:w="2739" w:type="pct"/>
            <w:shd w:val="clear" w:color="auto" w:fill="365F91" w:themeFill="accent1" w:themeFillShade="BF"/>
            <w:noWrap/>
          </w:tcPr>
          <w:p w14:paraId="75FBDC6F" w14:textId="77777777" w:rsidR="00F77D33" w:rsidRPr="003E7E67" w:rsidRDefault="00F77D33" w:rsidP="00B16A61">
            <w:pPr>
              <w:pStyle w:val="BlockFLRUS"/>
              <w:jc w:val="center"/>
              <w:rPr>
                <w:rFonts w:asciiTheme="minorHAnsi" w:hAnsiTheme="minorHAnsi"/>
                <w:b/>
                <w:color w:val="FFFFFF" w:themeColor="background1"/>
                <w:sz w:val="20"/>
                <w:lang w:val="ru-RU"/>
              </w:rPr>
            </w:pPr>
          </w:p>
        </w:tc>
        <w:tc>
          <w:tcPr>
            <w:tcW w:w="1131" w:type="pct"/>
            <w:shd w:val="clear" w:color="auto" w:fill="365F91" w:themeFill="accent1" w:themeFillShade="BF"/>
            <w:noWrap/>
          </w:tcPr>
          <w:p w14:paraId="5A4493FF" w14:textId="77777777" w:rsidR="00F77D33" w:rsidRPr="003E7E67" w:rsidRDefault="00F77D33"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130" w:type="pct"/>
            <w:shd w:val="clear" w:color="auto" w:fill="365F91" w:themeFill="accent1" w:themeFillShade="BF"/>
            <w:noWrap/>
          </w:tcPr>
          <w:p w14:paraId="13EE7947" w14:textId="77777777" w:rsidR="00F77D33" w:rsidRPr="003E7E67" w:rsidRDefault="00F77D33"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FF3C41" w:rsidRPr="004B00EE" w14:paraId="69606EB4" w14:textId="77777777" w:rsidTr="00B16A61">
        <w:trPr>
          <w:trHeight w:val="255"/>
        </w:trPr>
        <w:tc>
          <w:tcPr>
            <w:tcW w:w="2739" w:type="pct"/>
            <w:shd w:val="clear" w:color="000000" w:fill="FFFFFF"/>
            <w:noWrap/>
          </w:tcPr>
          <w:p w14:paraId="66E55B09" w14:textId="77777777" w:rsidR="00FF3C41" w:rsidRPr="004B00EE" w:rsidRDefault="00351054" w:rsidP="00B16A61">
            <w:pPr>
              <w:jc w:val="both"/>
              <w:rPr>
                <w:rFonts w:asciiTheme="minorHAnsi" w:hAnsiTheme="minorHAnsi" w:cs="Arial"/>
                <w:sz w:val="20"/>
                <w:szCs w:val="20"/>
                <w:lang w:val="ru-RU"/>
              </w:rPr>
            </w:pPr>
            <w:r>
              <w:rPr>
                <w:rFonts w:asciiTheme="minorHAnsi" w:hAnsiTheme="minorHAnsi" w:cs="Arial"/>
                <w:sz w:val="20"/>
                <w:szCs w:val="20"/>
                <w:lang w:val="ru-RU"/>
              </w:rPr>
              <w:t xml:space="preserve">Канцелярские товары </w:t>
            </w:r>
            <w:r w:rsidR="00FF3C41" w:rsidRPr="004B00EE">
              <w:rPr>
                <w:rFonts w:asciiTheme="minorHAnsi" w:hAnsiTheme="minorHAnsi" w:cs="Arial"/>
                <w:sz w:val="20"/>
                <w:szCs w:val="20"/>
                <w:lang w:val="ru-RU"/>
              </w:rPr>
              <w:t>(например, бумага и пр.)</w:t>
            </w:r>
          </w:p>
        </w:tc>
        <w:tc>
          <w:tcPr>
            <w:tcW w:w="1131" w:type="pct"/>
            <w:shd w:val="clear" w:color="000000" w:fill="FFFFFF"/>
            <w:noWrap/>
          </w:tcPr>
          <w:p w14:paraId="07E265DA" w14:textId="77777777" w:rsidR="00FF3C41" w:rsidRPr="004B00EE" w:rsidRDefault="00FF3C41" w:rsidP="00B16A61">
            <w:pPr>
              <w:keepNext/>
              <w:spacing w:before="40" w:after="40"/>
              <w:jc w:val="right"/>
              <w:rPr>
                <w:rFonts w:asciiTheme="minorHAnsi" w:hAnsiTheme="minorHAnsi"/>
                <w:sz w:val="20"/>
                <w:szCs w:val="20"/>
              </w:rPr>
            </w:pPr>
            <w:r w:rsidRPr="004B00EE">
              <w:rPr>
                <w:rFonts w:asciiTheme="minorHAnsi" w:hAnsiTheme="minorHAnsi" w:cs="Arial"/>
                <w:sz w:val="20"/>
                <w:szCs w:val="20"/>
              </w:rPr>
              <w:t xml:space="preserve">         127 800    </w:t>
            </w:r>
          </w:p>
        </w:tc>
        <w:tc>
          <w:tcPr>
            <w:tcW w:w="1130" w:type="pct"/>
            <w:shd w:val="clear" w:color="000000" w:fill="FFFFFF"/>
            <w:noWrap/>
          </w:tcPr>
          <w:p w14:paraId="136A2029" w14:textId="77777777" w:rsidR="00FF3C41" w:rsidRPr="004B00EE" w:rsidRDefault="00FF3C41" w:rsidP="00B16A61">
            <w:pPr>
              <w:keepNext/>
              <w:spacing w:before="40" w:after="40"/>
              <w:jc w:val="right"/>
              <w:rPr>
                <w:rFonts w:asciiTheme="minorHAnsi" w:hAnsiTheme="minorHAnsi"/>
                <w:sz w:val="20"/>
                <w:szCs w:val="20"/>
              </w:rPr>
            </w:pPr>
            <w:r w:rsidRPr="004B00EE">
              <w:rPr>
                <w:rFonts w:asciiTheme="minorHAnsi" w:hAnsiTheme="minorHAnsi" w:cs="Arial"/>
                <w:sz w:val="20"/>
                <w:szCs w:val="20"/>
              </w:rPr>
              <w:t xml:space="preserve">            136 107    </w:t>
            </w:r>
          </w:p>
        </w:tc>
      </w:tr>
      <w:tr w:rsidR="00FF3C41" w:rsidRPr="004B00EE" w14:paraId="44D846A8" w14:textId="77777777" w:rsidTr="00B16A61">
        <w:trPr>
          <w:trHeight w:val="255"/>
        </w:trPr>
        <w:tc>
          <w:tcPr>
            <w:tcW w:w="2739" w:type="pct"/>
            <w:shd w:val="clear" w:color="000000" w:fill="FFFFFF"/>
            <w:noWrap/>
          </w:tcPr>
          <w:p w14:paraId="3383D6DE"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Машины</w:t>
            </w:r>
          </w:p>
        </w:tc>
        <w:tc>
          <w:tcPr>
            <w:tcW w:w="1131" w:type="pct"/>
            <w:shd w:val="clear" w:color="000000" w:fill="FFFFFF"/>
            <w:noWrap/>
          </w:tcPr>
          <w:p w14:paraId="63D6D691"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c>
          <w:tcPr>
            <w:tcW w:w="1130" w:type="pct"/>
            <w:shd w:val="clear" w:color="000000" w:fill="FFFFFF"/>
            <w:noWrap/>
          </w:tcPr>
          <w:p w14:paraId="43F2634C"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FF3C41" w:rsidRPr="004B00EE" w14:paraId="2C7DD441" w14:textId="77777777" w:rsidTr="00B16A61">
        <w:trPr>
          <w:trHeight w:val="255"/>
        </w:trPr>
        <w:tc>
          <w:tcPr>
            <w:tcW w:w="2739" w:type="pct"/>
            <w:shd w:val="clear" w:color="000000" w:fill="FFFFFF"/>
            <w:noWrap/>
          </w:tcPr>
          <w:p w14:paraId="381B7206"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Компьютеры</w:t>
            </w:r>
          </w:p>
        </w:tc>
        <w:tc>
          <w:tcPr>
            <w:tcW w:w="1131" w:type="pct"/>
            <w:shd w:val="clear" w:color="000000" w:fill="FFFFFF"/>
            <w:noWrap/>
          </w:tcPr>
          <w:p w14:paraId="0FF2259A"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340 268    </w:t>
            </w:r>
          </w:p>
        </w:tc>
        <w:tc>
          <w:tcPr>
            <w:tcW w:w="1130" w:type="pct"/>
            <w:shd w:val="clear" w:color="000000" w:fill="FFFFFF"/>
            <w:noWrap/>
          </w:tcPr>
          <w:p w14:paraId="57993B1E"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FF3C41" w:rsidRPr="004B00EE" w14:paraId="6F6DE99E" w14:textId="77777777" w:rsidTr="00B16A61">
        <w:trPr>
          <w:trHeight w:val="255"/>
        </w:trPr>
        <w:tc>
          <w:tcPr>
            <w:tcW w:w="2739" w:type="pct"/>
            <w:shd w:val="clear" w:color="000000" w:fill="FFFFFF"/>
            <w:noWrap/>
          </w:tcPr>
          <w:p w14:paraId="724479BB"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Офисная мебель</w:t>
            </w:r>
          </w:p>
        </w:tc>
        <w:tc>
          <w:tcPr>
            <w:tcW w:w="1131" w:type="pct"/>
            <w:shd w:val="clear" w:color="000000" w:fill="FFFFFF"/>
            <w:noWrap/>
          </w:tcPr>
          <w:p w14:paraId="47FEFD02"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90 000    </w:t>
            </w:r>
          </w:p>
        </w:tc>
        <w:tc>
          <w:tcPr>
            <w:tcW w:w="1130" w:type="pct"/>
            <w:shd w:val="clear" w:color="000000" w:fill="FFFFFF"/>
            <w:noWrap/>
          </w:tcPr>
          <w:p w14:paraId="1C3D1C28"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FF3C41" w:rsidRPr="004B00EE" w14:paraId="30422C6B" w14:textId="77777777" w:rsidTr="00B16A61">
        <w:trPr>
          <w:trHeight w:val="255"/>
        </w:trPr>
        <w:tc>
          <w:tcPr>
            <w:tcW w:w="2739" w:type="pct"/>
            <w:shd w:val="clear" w:color="000000" w:fill="FFFFFF"/>
            <w:noWrap/>
          </w:tcPr>
          <w:p w14:paraId="66A8505A"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Факс, ксерокс</w:t>
            </w:r>
          </w:p>
        </w:tc>
        <w:tc>
          <w:tcPr>
            <w:tcW w:w="1131" w:type="pct"/>
            <w:shd w:val="clear" w:color="000000" w:fill="FFFFFF"/>
            <w:noWrap/>
          </w:tcPr>
          <w:p w14:paraId="621F7392"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70 817    </w:t>
            </w:r>
          </w:p>
        </w:tc>
        <w:tc>
          <w:tcPr>
            <w:tcW w:w="1130" w:type="pct"/>
            <w:shd w:val="clear" w:color="000000" w:fill="FFFFFF"/>
            <w:noWrap/>
          </w:tcPr>
          <w:p w14:paraId="6BA190F0"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      </w:t>
            </w:r>
          </w:p>
        </w:tc>
      </w:tr>
      <w:tr w:rsidR="00FF3C41" w:rsidRPr="004B00EE" w14:paraId="60CD0671" w14:textId="77777777" w:rsidTr="00B16A61">
        <w:trPr>
          <w:trHeight w:val="255"/>
        </w:trPr>
        <w:tc>
          <w:tcPr>
            <w:tcW w:w="2739" w:type="pct"/>
            <w:shd w:val="clear" w:color="000000" w:fill="FFFFFF"/>
            <w:noWrap/>
          </w:tcPr>
          <w:p w14:paraId="75AEC7A1"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Электроэнергия</w:t>
            </w:r>
          </w:p>
        </w:tc>
        <w:tc>
          <w:tcPr>
            <w:tcW w:w="1131" w:type="pct"/>
            <w:shd w:val="clear" w:color="000000" w:fill="FFFFFF"/>
            <w:noWrap/>
          </w:tcPr>
          <w:p w14:paraId="4D2D659F"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14 870    </w:t>
            </w:r>
          </w:p>
        </w:tc>
        <w:tc>
          <w:tcPr>
            <w:tcW w:w="1130" w:type="pct"/>
            <w:shd w:val="clear" w:color="000000" w:fill="FFFFFF"/>
            <w:noWrap/>
          </w:tcPr>
          <w:p w14:paraId="61A06199"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15 995    </w:t>
            </w:r>
          </w:p>
        </w:tc>
      </w:tr>
      <w:tr w:rsidR="00FF3C41" w:rsidRPr="004B00EE" w14:paraId="3AF315D5" w14:textId="77777777" w:rsidTr="00B16A61">
        <w:trPr>
          <w:trHeight w:val="255"/>
        </w:trPr>
        <w:tc>
          <w:tcPr>
            <w:tcW w:w="2739" w:type="pct"/>
            <w:shd w:val="clear" w:color="000000" w:fill="FFFFFF"/>
            <w:noWrap/>
          </w:tcPr>
          <w:p w14:paraId="347D116A"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Водоснабжение и канализация</w:t>
            </w:r>
          </w:p>
        </w:tc>
        <w:tc>
          <w:tcPr>
            <w:tcW w:w="1131" w:type="pct"/>
            <w:shd w:val="clear" w:color="000000" w:fill="FFFFFF"/>
            <w:noWrap/>
          </w:tcPr>
          <w:p w14:paraId="3D11ECB8"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5 751    </w:t>
            </w:r>
          </w:p>
        </w:tc>
        <w:tc>
          <w:tcPr>
            <w:tcW w:w="1130" w:type="pct"/>
            <w:shd w:val="clear" w:color="000000" w:fill="FFFFFF"/>
            <w:noWrap/>
          </w:tcPr>
          <w:p w14:paraId="73B3272E"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6 125    </w:t>
            </w:r>
          </w:p>
        </w:tc>
      </w:tr>
      <w:tr w:rsidR="00FF3C41" w:rsidRPr="004B00EE" w14:paraId="00A6894C" w14:textId="77777777" w:rsidTr="00B16A61">
        <w:trPr>
          <w:trHeight w:val="255"/>
        </w:trPr>
        <w:tc>
          <w:tcPr>
            <w:tcW w:w="2739" w:type="pct"/>
            <w:shd w:val="clear" w:color="000000" w:fill="FFFFFF"/>
            <w:noWrap/>
          </w:tcPr>
          <w:p w14:paraId="1A996B9E"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Отопление</w:t>
            </w:r>
          </w:p>
        </w:tc>
        <w:tc>
          <w:tcPr>
            <w:tcW w:w="1131" w:type="pct"/>
            <w:shd w:val="clear" w:color="000000" w:fill="FFFFFF"/>
            <w:noWrap/>
          </w:tcPr>
          <w:p w14:paraId="0AC23AB5"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76 285    </w:t>
            </w:r>
          </w:p>
        </w:tc>
        <w:tc>
          <w:tcPr>
            <w:tcW w:w="1130" w:type="pct"/>
            <w:shd w:val="clear" w:color="000000" w:fill="FFFFFF"/>
            <w:noWrap/>
          </w:tcPr>
          <w:p w14:paraId="5852EEF8" w14:textId="77777777" w:rsidR="00FF3C41" w:rsidRPr="004B00EE" w:rsidRDefault="00FF3C41" w:rsidP="00B16A61">
            <w:pPr>
              <w:spacing w:before="40" w:after="40"/>
              <w:jc w:val="right"/>
              <w:rPr>
                <w:rFonts w:asciiTheme="minorHAnsi" w:hAnsiTheme="minorHAnsi"/>
                <w:sz w:val="20"/>
                <w:szCs w:val="20"/>
              </w:rPr>
            </w:pPr>
            <w:r w:rsidRPr="004B00EE">
              <w:rPr>
                <w:rFonts w:asciiTheme="minorHAnsi" w:hAnsiTheme="minorHAnsi" w:cs="Arial"/>
                <w:sz w:val="20"/>
                <w:szCs w:val="20"/>
              </w:rPr>
              <w:t xml:space="preserve">              82 056    </w:t>
            </w:r>
          </w:p>
        </w:tc>
      </w:tr>
      <w:tr w:rsidR="00FF3C41" w:rsidRPr="004B00EE" w14:paraId="1132B69D" w14:textId="77777777" w:rsidTr="00B16A61">
        <w:trPr>
          <w:trHeight w:val="255"/>
        </w:trPr>
        <w:tc>
          <w:tcPr>
            <w:tcW w:w="2739" w:type="pct"/>
            <w:tcBorders>
              <w:top w:val="single" w:sz="4" w:space="0" w:color="auto"/>
              <w:left w:val="single" w:sz="4" w:space="0" w:color="auto"/>
              <w:bottom w:val="single" w:sz="4" w:space="0" w:color="auto"/>
              <w:right w:val="single" w:sz="4" w:space="0" w:color="auto"/>
            </w:tcBorders>
            <w:shd w:val="clear" w:color="000000" w:fill="FFFFFF"/>
            <w:noWrap/>
          </w:tcPr>
          <w:p w14:paraId="0FEDDCFD" w14:textId="77777777" w:rsidR="00FF3C41" w:rsidRPr="004B00EE" w:rsidRDefault="00FF3C41" w:rsidP="00B16A61">
            <w:pPr>
              <w:jc w:val="both"/>
              <w:rPr>
                <w:rFonts w:asciiTheme="minorHAnsi" w:hAnsiTheme="minorHAnsi" w:cs="Arial"/>
                <w:b/>
                <w:sz w:val="20"/>
                <w:szCs w:val="20"/>
                <w:lang w:val="ru-RU"/>
              </w:rPr>
            </w:pPr>
            <w:r w:rsidRPr="004B00EE">
              <w:rPr>
                <w:rFonts w:asciiTheme="minorHAnsi" w:hAnsiTheme="minorHAnsi" w:cs="Arial"/>
                <w:b/>
                <w:sz w:val="20"/>
                <w:szCs w:val="20"/>
                <w:lang w:val="ru-RU"/>
              </w:rPr>
              <w:t>ИТОГО</w:t>
            </w:r>
          </w:p>
        </w:tc>
        <w:tc>
          <w:tcPr>
            <w:tcW w:w="1131" w:type="pct"/>
            <w:tcBorders>
              <w:top w:val="single" w:sz="4" w:space="0" w:color="auto"/>
              <w:left w:val="single" w:sz="4" w:space="0" w:color="auto"/>
              <w:bottom w:val="single" w:sz="4" w:space="0" w:color="auto"/>
              <w:right w:val="single" w:sz="4" w:space="0" w:color="auto"/>
            </w:tcBorders>
            <w:shd w:val="clear" w:color="000000" w:fill="FFFFFF"/>
            <w:noWrap/>
          </w:tcPr>
          <w:p w14:paraId="3343881D" w14:textId="77777777" w:rsidR="00FF3C41" w:rsidRPr="004B00EE" w:rsidRDefault="00FF3C41" w:rsidP="00B16A61">
            <w:pPr>
              <w:spacing w:before="40" w:after="40"/>
              <w:jc w:val="right"/>
              <w:rPr>
                <w:rFonts w:asciiTheme="minorHAnsi" w:hAnsiTheme="minorHAnsi"/>
                <w:b/>
                <w:sz w:val="20"/>
                <w:szCs w:val="20"/>
              </w:rPr>
            </w:pPr>
            <w:r w:rsidRPr="004B00EE">
              <w:rPr>
                <w:rFonts w:asciiTheme="minorHAnsi" w:hAnsiTheme="minorHAnsi" w:cs="Arial"/>
                <w:b/>
                <w:bCs/>
                <w:sz w:val="20"/>
                <w:szCs w:val="20"/>
              </w:rPr>
              <w:t xml:space="preserve">         725 790    </w:t>
            </w:r>
          </w:p>
        </w:tc>
        <w:tc>
          <w:tcPr>
            <w:tcW w:w="1130" w:type="pct"/>
            <w:tcBorders>
              <w:top w:val="single" w:sz="4" w:space="0" w:color="auto"/>
              <w:left w:val="single" w:sz="4" w:space="0" w:color="auto"/>
              <w:bottom w:val="single" w:sz="4" w:space="0" w:color="auto"/>
              <w:right w:val="single" w:sz="4" w:space="0" w:color="auto"/>
            </w:tcBorders>
            <w:shd w:val="clear" w:color="000000" w:fill="FFFFFF"/>
            <w:noWrap/>
          </w:tcPr>
          <w:p w14:paraId="40C99A56" w14:textId="77777777" w:rsidR="00FF3C41" w:rsidRPr="004B00EE" w:rsidRDefault="00FF3C41" w:rsidP="00B16A61">
            <w:pPr>
              <w:spacing w:before="40" w:after="40"/>
              <w:jc w:val="right"/>
              <w:rPr>
                <w:rFonts w:asciiTheme="minorHAnsi" w:hAnsiTheme="minorHAnsi"/>
                <w:b/>
                <w:sz w:val="20"/>
                <w:szCs w:val="20"/>
              </w:rPr>
            </w:pPr>
            <w:r w:rsidRPr="004B00EE">
              <w:rPr>
                <w:rFonts w:asciiTheme="minorHAnsi" w:hAnsiTheme="minorHAnsi" w:cs="Arial"/>
                <w:b/>
                <w:bCs/>
                <w:sz w:val="20"/>
                <w:szCs w:val="20"/>
              </w:rPr>
              <w:t xml:space="preserve">            240 283    </w:t>
            </w:r>
          </w:p>
        </w:tc>
      </w:tr>
    </w:tbl>
    <w:p w14:paraId="61946D44" w14:textId="77777777" w:rsidR="00E65529" w:rsidRPr="004B00EE" w:rsidRDefault="00E65529" w:rsidP="00E65529">
      <w:pPr>
        <w:pStyle w:val="BlockFLRUS"/>
        <w:rPr>
          <w:rFonts w:asciiTheme="minorHAnsi" w:hAnsiTheme="minorHAnsi"/>
          <w:lang w:val="ru-RU"/>
        </w:rPr>
      </w:pPr>
    </w:p>
    <w:p w14:paraId="1630A771" w14:textId="77777777" w:rsidR="00FF3C41" w:rsidRPr="004B00EE" w:rsidRDefault="00FF3C41" w:rsidP="00FF3C41">
      <w:pPr>
        <w:pStyle w:val="BlockFLRUS"/>
        <w:rPr>
          <w:rFonts w:asciiTheme="minorHAnsi" w:hAnsiTheme="minorHAnsi"/>
          <w:b/>
          <w:lang w:val="ru-RU"/>
        </w:rPr>
      </w:pPr>
      <w:r w:rsidRPr="004B00EE">
        <w:rPr>
          <w:rFonts w:asciiTheme="minorHAnsi" w:hAnsiTheme="minorHAnsi"/>
          <w:b/>
          <w:lang w:val="ru-RU"/>
        </w:rPr>
        <w:t>Внешние услуги</w:t>
      </w:r>
    </w:p>
    <w:p w14:paraId="63945671" w14:textId="77777777" w:rsidR="00FF3C41" w:rsidRPr="00934234" w:rsidRDefault="00FF3C41" w:rsidP="00FF3C41">
      <w:pPr>
        <w:pStyle w:val="BlockFLRUS"/>
        <w:rPr>
          <w:rFonts w:asciiTheme="minorHAnsi" w:hAnsiTheme="minorHAnsi"/>
          <w:lang w:val="ru-RU"/>
        </w:rPr>
      </w:pPr>
      <w:r w:rsidRPr="00934234">
        <w:rPr>
          <w:rFonts w:asciiTheme="minorHAnsi" w:hAnsiTheme="minorHAnsi"/>
          <w:lang w:val="ru-RU"/>
        </w:rPr>
        <w:t xml:space="preserve">РЦФГ </w:t>
      </w:r>
      <w:r w:rsidRPr="004B00EE">
        <w:rPr>
          <w:rFonts w:asciiTheme="minorHAnsi" w:hAnsiTheme="minorHAnsi"/>
          <w:lang w:val="ru-RU"/>
        </w:rPr>
        <w:t>в Калининграде будет служить оператором для сети инфо-пунктов</w:t>
      </w:r>
      <w:r w:rsidRPr="00934234">
        <w:rPr>
          <w:rFonts w:asciiTheme="minorHAnsi" w:hAnsiTheme="minorHAnsi"/>
          <w:lang w:val="ru-RU"/>
        </w:rPr>
        <w:t xml:space="preserve">. </w:t>
      </w:r>
      <w:r w:rsidRPr="004B00EE">
        <w:rPr>
          <w:rFonts w:asciiTheme="minorHAnsi" w:hAnsiTheme="minorHAnsi"/>
          <w:lang w:val="ru-RU"/>
        </w:rPr>
        <w:t xml:space="preserve">Таким образом, многие административные и координационные функции будут вынесены на аутсорсинг </w:t>
      </w:r>
      <w:r w:rsidRPr="00934234">
        <w:rPr>
          <w:rFonts w:asciiTheme="minorHAnsi" w:hAnsiTheme="minorHAnsi"/>
          <w:lang w:val="ru-RU"/>
        </w:rPr>
        <w:t>(</w:t>
      </w:r>
      <w:r w:rsidRPr="004B00EE">
        <w:rPr>
          <w:rFonts w:asciiTheme="minorHAnsi" w:hAnsiTheme="minorHAnsi"/>
          <w:lang w:val="ru-RU"/>
        </w:rPr>
        <w:t>например, правовая поддержка, бухгалтерия</w:t>
      </w:r>
      <w:r w:rsidRPr="00934234">
        <w:rPr>
          <w:rFonts w:asciiTheme="minorHAnsi" w:hAnsiTheme="minorHAnsi"/>
          <w:lang w:val="ru-RU"/>
        </w:rPr>
        <w:t>).</w:t>
      </w:r>
    </w:p>
    <w:p w14:paraId="4CC51653" w14:textId="77777777" w:rsidR="00FF3C41" w:rsidRPr="00934234" w:rsidRDefault="00FF3C41" w:rsidP="00FF3C41">
      <w:pPr>
        <w:pStyle w:val="BlockFLRUS"/>
        <w:rPr>
          <w:rFonts w:asciiTheme="minorHAnsi" w:hAnsiTheme="minorHAnsi"/>
          <w:lang w:val="ru-RU"/>
        </w:rPr>
      </w:pPr>
      <w:r w:rsidRPr="004B00EE">
        <w:rPr>
          <w:rFonts w:asciiTheme="minorHAnsi" w:hAnsiTheme="minorHAnsi"/>
          <w:lang w:val="ru-RU"/>
        </w:rPr>
        <w:t xml:space="preserve">Стоимость собственных программ </w:t>
      </w:r>
      <w:r w:rsidRPr="00934234">
        <w:rPr>
          <w:rFonts w:asciiTheme="minorHAnsi" w:hAnsiTheme="minorHAnsi"/>
          <w:lang w:val="ru-RU"/>
        </w:rPr>
        <w:t>РЦФГ</w:t>
      </w:r>
      <w:r w:rsidRPr="004B00EE">
        <w:rPr>
          <w:rFonts w:asciiTheme="minorHAnsi" w:hAnsiTheme="minorHAnsi"/>
          <w:lang w:val="ru-RU"/>
        </w:rPr>
        <w:t xml:space="preserve"> оценивается в </w:t>
      </w:r>
      <w:r w:rsidRPr="00934234">
        <w:rPr>
          <w:rFonts w:asciiTheme="minorHAnsi" w:hAnsiTheme="minorHAnsi"/>
          <w:lang w:val="ru-RU"/>
        </w:rPr>
        <w:t>2</w:t>
      </w:r>
      <w:r w:rsidRPr="004B00EE">
        <w:rPr>
          <w:rFonts w:asciiTheme="minorHAnsi" w:hAnsiTheme="minorHAnsi"/>
        </w:rPr>
        <w:t> </w:t>
      </w:r>
      <w:r w:rsidRPr="00934234">
        <w:rPr>
          <w:rFonts w:asciiTheme="minorHAnsi" w:hAnsiTheme="minorHAnsi"/>
          <w:lang w:val="ru-RU"/>
        </w:rPr>
        <w:t>000</w:t>
      </w:r>
      <w:r w:rsidRPr="004B00EE">
        <w:rPr>
          <w:rFonts w:asciiTheme="minorHAnsi" w:hAnsiTheme="minorHAnsi"/>
        </w:rPr>
        <w:t> </w:t>
      </w:r>
      <w:r w:rsidRPr="00934234">
        <w:rPr>
          <w:rFonts w:asciiTheme="minorHAnsi" w:hAnsiTheme="minorHAnsi"/>
          <w:lang w:val="ru-RU"/>
        </w:rPr>
        <w:t xml:space="preserve">000 </w:t>
      </w:r>
      <w:r w:rsidRPr="004B00EE">
        <w:rPr>
          <w:rFonts w:asciiTheme="minorHAnsi" w:hAnsiTheme="minorHAnsi"/>
          <w:lang w:val="ru-RU"/>
        </w:rPr>
        <w:t xml:space="preserve">млн. руб. в </w:t>
      </w:r>
      <w:r w:rsidRPr="00934234">
        <w:rPr>
          <w:rFonts w:asciiTheme="minorHAnsi" w:hAnsiTheme="minorHAnsi"/>
          <w:lang w:val="ru-RU"/>
        </w:rPr>
        <w:t>2014</w:t>
      </w:r>
      <w:r w:rsidRPr="004B00EE">
        <w:rPr>
          <w:rFonts w:asciiTheme="minorHAnsi" w:hAnsiTheme="minorHAnsi"/>
          <w:lang w:val="ru-RU"/>
        </w:rPr>
        <w:t xml:space="preserve"> г</w:t>
      </w:r>
      <w:r w:rsidRPr="00934234">
        <w:rPr>
          <w:rFonts w:asciiTheme="minorHAnsi" w:hAnsiTheme="minorHAnsi"/>
          <w:lang w:val="ru-RU"/>
        </w:rPr>
        <w:t>.</w:t>
      </w:r>
    </w:p>
    <w:p w14:paraId="3FF64FDC" w14:textId="77777777" w:rsidR="00FF3C41" w:rsidRPr="00934234" w:rsidRDefault="00FF3C41" w:rsidP="00FF3C41">
      <w:pPr>
        <w:pStyle w:val="BlockFLRUS"/>
        <w:rPr>
          <w:rFonts w:asciiTheme="minorHAnsi" w:hAnsiTheme="minorHAnsi"/>
          <w:lang w:val="ru-RU"/>
        </w:rPr>
      </w:pPr>
      <w:r w:rsidRPr="004B00EE">
        <w:rPr>
          <w:rFonts w:asciiTheme="minorHAnsi" w:hAnsiTheme="minorHAnsi"/>
          <w:lang w:val="ru-RU"/>
        </w:rPr>
        <w:t xml:space="preserve">Транспортные издержки оцениваются на уровне </w:t>
      </w:r>
      <w:r w:rsidRPr="00934234">
        <w:rPr>
          <w:rFonts w:asciiTheme="minorHAnsi" w:hAnsiTheme="minorHAnsi"/>
          <w:lang w:val="ru-RU"/>
        </w:rPr>
        <w:t>50</w:t>
      </w:r>
      <w:r w:rsidRPr="004B00EE">
        <w:rPr>
          <w:rFonts w:asciiTheme="minorHAnsi" w:hAnsiTheme="minorHAnsi"/>
        </w:rPr>
        <w:t> </w:t>
      </w:r>
      <w:r w:rsidRPr="00934234">
        <w:rPr>
          <w:rFonts w:asciiTheme="minorHAnsi" w:hAnsiTheme="minorHAnsi"/>
          <w:lang w:val="ru-RU"/>
        </w:rPr>
        <w:t xml:space="preserve">000 </w:t>
      </w:r>
      <w:r w:rsidRPr="004B00EE">
        <w:rPr>
          <w:rFonts w:asciiTheme="minorHAnsi" w:hAnsiTheme="minorHAnsi"/>
          <w:lang w:val="ru-RU"/>
        </w:rPr>
        <w:t xml:space="preserve">руб. в месяц в </w:t>
      </w:r>
      <w:r w:rsidRPr="00934234">
        <w:rPr>
          <w:rFonts w:asciiTheme="minorHAnsi" w:hAnsiTheme="minorHAnsi"/>
          <w:lang w:val="ru-RU"/>
        </w:rPr>
        <w:t>201</w:t>
      </w:r>
      <w:r w:rsidRPr="004B00EE">
        <w:rPr>
          <w:rFonts w:asciiTheme="minorHAnsi" w:hAnsiTheme="minorHAnsi"/>
          <w:lang w:val="ru-RU"/>
        </w:rPr>
        <w:t>4 году</w:t>
      </w:r>
      <w:r w:rsidRPr="00934234">
        <w:rPr>
          <w:rFonts w:asciiTheme="minorHAnsi" w:hAnsiTheme="minorHAnsi"/>
          <w:lang w:val="ru-RU"/>
        </w:rPr>
        <w:t>.</w:t>
      </w:r>
    </w:p>
    <w:p w14:paraId="67627F5D" w14:textId="77777777" w:rsidR="00FF3C41" w:rsidRPr="00934234" w:rsidRDefault="00FF3C41" w:rsidP="00FF3C41">
      <w:pPr>
        <w:pStyle w:val="BlockFLRUS"/>
        <w:rPr>
          <w:rFonts w:asciiTheme="minorHAnsi" w:hAnsiTheme="minorHAnsi"/>
          <w:lang w:val="ru-RU"/>
        </w:rPr>
      </w:pPr>
    </w:p>
    <w:p w14:paraId="48BD07D3" w14:textId="77777777" w:rsidR="00FF3C41" w:rsidRPr="00934234" w:rsidRDefault="00FF3C41" w:rsidP="000D55EB">
      <w:pPr>
        <w:pStyle w:val="af8"/>
        <w:spacing w:after="120"/>
        <w:contextualSpacing w:val="0"/>
        <w:rPr>
          <w:rFonts w:asciiTheme="minorHAnsi" w:hAnsiTheme="minorHAnsi"/>
          <w:b/>
          <w:lang w:val="ru-RU"/>
        </w:rPr>
      </w:pPr>
      <w:r w:rsidRPr="004B00EE">
        <w:rPr>
          <w:rFonts w:asciiTheme="minorHAnsi" w:hAnsiTheme="minorHAnsi"/>
          <w:b/>
          <w:lang w:val="ru-RU"/>
        </w:rPr>
        <w:t>Таблица</w:t>
      </w:r>
      <w:r w:rsidRPr="00934234">
        <w:rPr>
          <w:rFonts w:asciiTheme="minorHAnsi" w:hAnsiTheme="minorHAnsi"/>
          <w:b/>
          <w:lang w:val="ru-RU"/>
        </w:rPr>
        <w:t xml:space="preserve"> </w:t>
      </w:r>
      <w:r w:rsidR="00187459" w:rsidRPr="004B00EE">
        <w:rPr>
          <w:rFonts w:asciiTheme="minorHAnsi" w:hAnsiTheme="minorHAnsi"/>
          <w:b/>
          <w:lang w:val="en-GB"/>
        </w:rPr>
        <w:fldChar w:fldCharType="begin"/>
      </w:r>
      <w:r w:rsidRPr="00934234">
        <w:rPr>
          <w:rFonts w:asciiTheme="minorHAnsi" w:hAnsiTheme="minorHAnsi"/>
          <w:b/>
          <w:lang w:val="ru-RU"/>
        </w:rPr>
        <w:instrText xml:space="preserve"> </w:instrText>
      </w:r>
      <w:r w:rsidRPr="004B00EE">
        <w:rPr>
          <w:rFonts w:asciiTheme="minorHAnsi" w:hAnsiTheme="minorHAnsi"/>
          <w:b/>
          <w:lang w:val="en-GB"/>
        </w:rPr>
        <w:instrText>SEQ</w:instrText>
      </w:r>
      <w:r w:rsidRPr="00934234">
        <w:rPr>
          <w:rFonts w:asciiTheme="minorHAnsi" w:hAnsiTheme="minorHAnsi"/>
          <w:b/>
          <w:lang w:val="ru-RU"/>
        </w:rPr>
        <w:instrText xml:space="preserve"> </w:instrText>
      </w:r>
      <w:r w:rsidRPr="004B00EE">
        <w:rPr>
          <w:rFonts w:asciiTheme="minorHAnsi" w:hAnsiTheme="minorHAnsi"/>
          <w:b/>
          <w:lang w:val="en-GB"/>
        </w:rPr>
        <w:instrText>Table</w:instrText>
      </w:r>
      <w:r w:rsidRPr="00934234">
        <w:rPr>
          <w:rFonts w:asciiTheme="minorHAnsi" w:hAnsiTheme="minorHAnsi"/>
          <w:b/>
          <w:lang w:val="ru-RU"/>
        </w:rPr>
        <w:instrText xml:space="preserve"> \* </w:instrText>
      </w:r>
      <w:r w:rsidRPr="004B00EE">
        <w:rPr>
          <w:rFonts w:asciiTheme="minorHAnsi" w:hAnsiTheme="minorHAnsi"/>
          <w:b/>
          <w:lang w:val="en-GB"/>
        </w:rPr>
        <w:instrText>ARABIC</w:instrText>
      </w:r>
      <w:r w:rsidRPr="00934234">
        <w:rPr>
          <w:rFonts w:asciiTheme="minorHAnsi" w:hAnsiTheme="minorHAnsi"/>
          <w:b/>
          <w:lang w:val="ru-RU"/>
        </w:rPr>
        <w:instrText xml:space="preserve"> </w:instrText>
      </w:r>
      <w:r w:rsidR="00187459" w:rsidRPr="004B00EE">
        <w:rPr>
          <w:rFonts w:asciiTheme="minorHAnsi" w:hAnsiTheme="minorHAnsi"/>
          <w:b/>
          <w:lang w:val="en-GB"/>
        </w:rPr>
        <w:fldChar w:fldCharType="separate"/>
      </w:r>
      <w:r w:rsidRPr="00934234">
        <w:rPr>
          <w:rFonts w:asciiTheme="minorHAnsi" w:hAnsiTheme="minorHAnsi"/>
          <w:b/>
          <w:noProof/>
          <w:lang w:val="ru-RU"/>
        </w:rPr>
        <w:t>27</w:t>
      </w:r>
      <w:r w:rsidR="00187459" w:rsidRPr="004B00EE">
        <w:rPr>
          <w:rFonts w:asciiTheme="minorHAnsi" w:hAnsiTheme="minorHAnsi"/>
          <w:b/>
          <w:lang w:val="en-GB"/>
        </w:rPr>
        <w:fldChar w:fldCharType="end"/>
      </w:r>
      <w:r w:rsidRPr="00934234">
        <w:rPr>
          <w:rFonts w:asciiTheme="minorHAnsi" w:hAnsiTheme="minorHAnsi"/>
          <w:b/>
          <w:lang w:val="ru-RU"/>
        </w:rPr>
        <w:t xml:space="preserve">: </w:t>
      </w:r>
      <w:r w:rsidRPr="004B00EE">
        <w:rPr>
          <w:rFonts w:asciiTheme="minorHAnsi" w:hAnsiTheme="minorHAnsi"/>
          <w:b/>
          <w:lang w:val="ru-RU"/>
        </w:rPr>
        <w:t xml:space="preserve">Стоимость внешних услуг </w:t>
      </w:r>
      <w:r w:rsidRPr="00934234">
        <w:rPr>
          <w:rFonts w:asciiTheme="minorHAnsi" w:hAnsiTheme="minorHAnsi"/>
          <w:b/>
          <w:lang w:val="ru-RU"/>
        </w:rPr>
        <w:t xml:space="preserve">– </w:t>
      </w:r>
      <w:r w:rsidRPr="004B00EE">
        <w:rPr>
          <w:rFonts w:asciiTheme="minorHAnsi" w:hAnsiTheme="minorHAnsi"/>
          <w:b/>
          <w:lang w:val="ru-RU"/>
        </w:rPr>
        <w:t xml:space="preserve">офисы </w:t>
      </w:r>
      <w:r w:rsidRPr="00934234">
        <w:rPr>
          <w:rFonts w:asciiTheme="minorHAnsi" w:hAnsiTheme="minorHAnsi"/>
          <w:b/>
          <w:lang w:val="ru-RU"/>
        </w:rPr>
        <w:t xml:space="preserve">РЦФГ </w:t>
      </w:r>
      <w:r w:rsidRPr="004B00EE">
        <w:rPr>
          <w:rFonts w:asciiTheme="minorHAnsi" w:hAnsiTheme="minorHAnsi"/>
          <w:b/>
          <w:lang w:val="ru-RU"/>
        </w:rPr>
        <w:t>в Калининграде и на востоке региона</w:t>
      </w:r>
      <w:r w:rsidRPr="00934234">
        <w:rPr>
          <w:rFonts w:asciiTheme="minorHAnsi" w:hAnsiTheme="minorHAnsi"/>
          <w:b/>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1966"/>
        <w:gridCol w:w="2155"/>
      </w:tblGrid>
      <w:tr w:rsidR="00FF3C41" w:rsidRPr="004B00EE" w14:paraId="4FD74058" w14:textId="77777777" w:rsidTr="003E7E67">
        <w:trPr>
          <w:trHeight w:val="255"/>
        </w:trPr>
        <w:tc>
          <w:tcPr>
            <w:tcW w:w="2847" w:type="pct"/>
            <w:shd w:val="clear" w:color="auto" w:fill="365F91" w:themeFill="accent1" w:themeFillShade="BF"/>
            <w:noWrap/>
          </w:tcPr>
          <w:p w14:paraId="16E1F8DB" w14:textId="77777777" w:rsidR="00FF3C41" w:rsidRPr="003E7E67" w:rsidRDefault="00FF3C41" w:rsidP="00B16A61">
            <w:pPr>
              <w:pStyle w:val="BlockFLRUS"/>
              <w:jc w:val="center"/>
              <w:rPr>
                <w:rFonts w:asciiTheme="minorHAnsi" w:hAnsiTheme="minorHAnsi"/>
                <w:b/>
                <w:color w:val="FFFFFF" w:themeColor="background1"/>
                <w:sz w:val="20"/>
                <w:szCs w:val="20"/>
                <w:lang w:val="ru-RU"/>
              </w:rPr>
            </w:pPr>
          </w:p>
        </w:tc>
        <w:tc>
          <w:tcPr>
            <w:tcW w:w="1027" w:type="pct"/>
            <w:shd w:val="clear" w:color="auto" w:fill="365F91" w:themeFill="accent1" w:themeFillShade="BF"/>
            <w:noWrap/>
          </w:tcPr>
          <w:p w14:paraId="76149CCE" w14:textId="77777777" w:rsidR="00FF3C41" w:rsidRPr="003E7E67" w:rsidRDefault="00FF3C41" w:rsidP="00B16A61">
            <w:pPr>
              <w:pStyle w:val="BlockFLRUS"/>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2014</w:t>
            </w:r>
          </w:p>
        </w:tc>
        <w:tc>
          <w:tcPr>
            <w:tcW w:w="1126" w:type="pct"/>
            <w:shd w:val="clear" w:color="auto" w:fill="365F91" w:themeFill="accent1" w:themeFillShade="BF"/>
            <w:noWrap/>
          </w:tcPr>
          <w:p w14:paraId="0FD09455" w14:textId="77777777" w:rsidR="00FF3C41" w:rsidRPr="003E7E67" w:rsidRDefault="00FF3C41" w:rsidP="00B16A61">
            <w:pPr>
              <w:pStyle w:val="BlockFLRUS"/>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2015</w:t>
            </w:r>
          </w:p>
        </w:tc>
      </w:tr>
      <w:tr w:rsidR="00FF3C41" w:rsidRPr="004B00EE" w14:paraId="4A7D4508" w14:textId="77777777" w:rsidTr="00B16A61">
        <w:trPr>
          <w:trHeight w:val="255"/>
        </w:trPr>
        <w:tc>
          <w:tcPr>
            <w:tcW w:w="2847" w:type="pct"/>
            <w:shd w:val="clear" w:color="000000" w:fill="FFFFFF"/>
            <w:noWrap/>
          </w:tcPr>
          <w:p w14:paraId="0FCC440B"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Аренда</w:t>
            </w:r>
          </w:p>
        </w:tc>
        <w:tc>
          <w:tcPr>
            <w:tcW w:w="1027" w:type="pct"/>
            <w:shd w:val="clear" w:color="000000" w:fill="FFFFFF"/>
            <w:noWrap/>
          </w:tcPr>
          <w:p w14:paraId="2A5B05D5"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905 783    </w:t>
            </w:r>
          </w:p>
        </w:tc>
        <w:tc>
          <w:tcPr>
            <w:tcW w:w="1126" w:type="pct"/>
            <w:shd w:val="clear" w:color="000000" w:fill="FFFFFF"/>
            <w:noWrap/>
          </w:tcPr>
          <w:p w14:paraId="00FB79D3"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1 012 891    </w:t>
            </w:r>
          </w:p>
        </w:tc>
      </w:tr>
      <w:tr w:rsidR="00FF3C41" w:rsidRPr="004B00EE" w14:paraId="135762A8" w14:textId="77777777" w:rsidTr="00B16A61">
        <w:trPr>
          <w:trHeight w:val="255"/>
        </w:trPr>
        <w:tc>
          <w:tcPr>
            <w:tcW w:w="2847" w:type="pct"/>
            <w:shd w:val="clear" w:color="000000" w:fill="FFFFFF"/>
            <w:noWrap/>
          </w:tcPr>
          <w:p w14:paraId="42CE1248"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Телефон и Интернет</w:t>
            </w:r>
          </w:p>
        </w:tc>
        <w:tc>
          <w:tcPr>
            <w:tcW w:w="1027" w:type="pct"/>
            <w:shd w:val="clear" w:color="000000" w:fill="FFFFFF"/>
            <w:noWrap/>
          </w:tcPr>
          <w:p w14:paraId="76A0394E"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129 078    </w:t>
            </w:r>
          </w:p>
        </w:tc>
        <w:tc>
          <w:tcPr>
            <w:tcW w:w="1126" w:type="pct"/>
            <w:shd w:val="clear" w:color="000000" w:fill="FFFFFF"/>
            <w:noWrap/>
          </w:tcPr>
          <w:p w14:paraId="7BC36DC7"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138 843    </w:t>
            </w:r>
          </w:p>
        </w:tc>
      </w:tr>
      <w:tr w:rsidR="00FF3C41" w:rsidRPr="004B00EE" w14:paraId="237C350B" w14:textId="77777777" w:rsidTr="00B16A61">
        <w:trPr>
          <w:trHeight w:val="255"/>
        </w:trPr>
        <w:tc>
          <w:tcPr>
            <w:tcW w:w="2847" w:type="pct"/>
            <w:shd w:val="clear" w:color="000000" w:fill="FFFFFF"/>
            <w:noWrap/>
          </w:tcPr>
          <w:p w14:paraId="1A708826"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Банковская комиссия</w:t>
            </w:r>
          </w:p>
        </w:tc>
        <w:tc>
          <w:tcPr>
            <w:tcW w:w="1027" w:type="pct"/>
            <w:shd w:val="clear" w:color="000000" w:fill="FFFFFF"/>
            <w:noWrap/>
          </w:tcPr>
          <w:p w14:paraId="6A23C75C"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12 780    </w:t>
            </w:r>
          </w:p>
        </w:tc>
        <w:tc>
          <w:tcPr>
            <w:tcW w:w="1126" w:type="pct"/>
            <w:shd w:val="clear" w:color="000000" w:fill="FFFFFF"/>
            <w:noWrap/>
          </w:tcPr>
          <w:p w14:paraId="79A3FF0B"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13 611    </w:t>
            </w:r>
          </w:p>
        </w:tc>
      </w:tr>
      <w:tr w:rsidR="00FF3C41" w:rsidRPr="004B00EE" w14:paraId="31BBA839" w14:textId="77777777" w:rsidTr="00B16A61">
        <w:trPr>
          <w:trHeight w:val="255"/>
        </w:trPr>
        <w:tc>
          <w:tcPr>
            <w:tcW w:w="2847" w:type="pct"/>
            <w:shd w:val="clear" w:color="000000" w:fill="FFFFFF"/>
            <w:noWrap/>
          </w:tcPr>
          <w:p w14:paraId="6F0BBE23" w14:textId="77777777" w:rsidR="00FF3C41" w:rsidRPr="004B00EE" w:rsidRDefault="00FF3C41" w:rsidP="00B16A61">
            <w:pPr>
              <w:jc w:val="both"/>
              <w:rPr>
                <w:rFonts w:asciiTheme="minorHAnsi" w:hAnsiTheme="minorHAnsi" w:cs="Arial"/>
                <w:sz w:val="20"/>
                <w:szCs w:val="20"/>
                <w:lang w:val="en-US"/>
              </w:rPr>
            </w:pPr>
            <w:r w:rsidRPr="004B00EE">
              <w:rPr>
                <w:rFonts w:asciiTheme="minorHAnsi" w:hAnsiTheme="minorHAnsi" w:cs="Arial"/>
                <w:sz w:val="20"/>
                <w:szCs w:val="20"/>
                <w:lang w:val="ru-RU"/>
              </w:rPr>
              <w:t>Безопасность</w:t>
            </w:r>
            <w:r w:rsidRPr="004B00EE">
              <w:rPr>
                <w:rFonts w:asciiTheme="minorHAnsi" w:hAnsiTheme="minorHAnsi" w:cs="Arial"/>
                <w:sz w:val="20"/>
                <w:szCs w:val="20"/>
                <w:lang w:val="en-US"/>
              </w:rPr>
              <w:t xml:space="preserve"> </w:t>
            </w:r>
          </w:p>
        </w:tc>
        <w:tc>
          <w:tcPr>
            <w:tcW w:w="1027" w:type="pct"/>
            <w:shd w:val="clear" w:color="000000" w:fill="FFFFFF"/>
            <w:noWrap/>
          </w:tcPr>
          <w:p w14:paraId="308A2812"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90 355    </w:t>
            </w:r>
          </w:p>
        </w:tc>
        <w:tc>
          <w:tcPr>
            <w:tcW w:w="1126" w:type="pct"/>
            <w:shd w:val="clear" w:color="000000" w:fill="FFFFFF"/>
            <w:noWrap/>
          </w:tcPr>
          <w:p w14:paraId="3F300EFC"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91 258    </w:t>
            </w:r>
          </w:p>
        </w:tc>
      </w:tr>
      <w:tr w:rsidR="00FF3C41" w:rsidRPr="004B00EE" w14:paraId="4A013D8B" w14:textId="77777777" w:rsidTr="00B16A61">
        <w:trPr>
          <w:trHeight w:val="255"/>
        </w:trPr>
        <w:tc>
          <w:tcPr>
            <w:tcW w:w="2847" w:type="pct"/>
            <w:shd w:val="clear" w:color="000000" w:fill="FFFFFF"/>
            <w:noWrap/>
          </w:tcPr>
          <w:p w14:paraId="073161E9"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Бухгалтерские услуги</w:t>
            </w:r>
          </w:p>
        </w:tc>
        <w:tc>
          <w:tcPr>
            <w:tcW w:w="1027" w:type="pct"/>
            <w:shd w:val="clear" w:color="000000" w:fill="FFFFFF"/>
            <w:noWrap/>
          </w:tcPr>
          <w:p w14:paraId="0C85DAE6"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516 312    </w:t>
            </w:r>
          </w:p>
        </w:tc>
        <w:tc>
          <w:tcPr>
            <w:tcW w:w="1126" w:type="pct"/>
            <w:shd w:val="clear" w:color="000000" w:fill="FFFFFF"/>
            <w:noWrap/>
          </w:tcPr>
          <w:p w14:paraId="062B6653"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555 371    </w:t>
            </w:r>
          </w:p>
        </w:tc>
      </w:tr>
      <w:tr w:rsidR="00FF3C41" w:rsidRPr="004B00EE" w14:paraId="40CB5DE2" w14:textId="77777777" w:rsidTr="00B16A61">
        <w:trPr>
          <w:trHeight w:val="255"/>
        </w:trPr>
        <w:tc>
          <w:tcPr>
            <w:tcW w:w="2847" w:type="pct"/>
            <w:shd w:val="clear" w:color="000000" w:fill="FFFFFF"/>
            <w:noWrap/>
          </w:tcPr>
          <w:p w14:paraId="2CA2CA99"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Юридическая помощь</w:t>
            </w:r>
          </w:p>
        </w:tc>
        <w:tc>
          <w:tcPr>
            <w:tcW w:w="1027" w:type="pct"/>
            <w:shd w:val="clear" w:color="000000" w:fill="FFFFFF"/>
            <w:noWrap/>
          </w:tcPr>
          <w:p w14:paraId="7C4325E5"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387 234    </w:t>
            </w:r>
          </w:p>
        </w:tc>
        <w:tc>
          <w:tcPr>
            <w:tcW w:w="1126" w:type="pct"/>
            <w:shd w:val="clear" w:color="000000" w:fill="FFFFFF"/>
            <w:noWrap/>
          </w:tcPr>
          <w:p w14:paraId="3711CBFC"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416 528    </w:t>
            </w:r>
          </w:p>
        </w:tc>
      </w:tr>
      <w:tr w:rsidR="00FF3C41" w:rsidRPr="004B00EE" w14:paraId="62F763E6" w14:textId="77777777" w:rsidTr="00B16A61">
        <w:trPr>
          <w:trHeight w:val="255"/>
        </w:trPr>
        <w:tc>
          <w:tcPr>
            <w:tcW w:w="2847" w:type="pct"/>
            <w:shd w:val="clear" w:color="000000" w:fill="FFFFFF"/>
            <w:noWrap/>
          </w:tcPr>
          <w:p w14:paraId="54DD910D"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Страхование</w:t>
            </w:r>
          </w:p>
        </w:tc>
        <w:tc>
          <w:tcPr>
            <w:tcW w:w="1027" w:type="pct"/>
            <w:shd w:val="clear" w:color="000000" w:fill="FFFFFF"/>
            <w:noWrap/>
          </w:tcPr>
          <w:p w14:paraId="5312736B"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20 652    </w:t>
            </w:r>
          </w:p>
        </w:tc>
        <w:tc>
          <w:tcPr>
            <w:tcW w:w="1126" w:type="pct"/>
            <w:shd w:val="clear" w:color="000000" w:fill="FFFFFF"/>
            <w:noWrap/>
          </w:tcPr>
          <w:p w14:paraId="05E2A598"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22 215    </w:t>
            </w:r>
          </w:p>
        </w:tc>
      </w:tr>
      <w:tr w:rsidR="00FF3C41" w:rsidRPr="004B00EE" w14:paraId="46905AA4" w14:textId="77777777" w:rsidTr="00B16A61">
        <w:trPr>
          <w:trHeight w:val="255"/>
        </w:trPr>
        <w:tc>
          <w:tcPr>
            <w:tcW w:w="2847" w:type="pct"/>
            <w:shd w:val="clear" w:color="000000" w:fill="FFFFFF"/>
            <w:noWrap/>
          </w:tcPr>
          <w:p w14:paraId="47C06AC9"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Дорожные расходы</w:t>
            </w:r>
          </w:p>
        </w:tc>
        <w:tc>
          <w:tcPr>
            <w:tcW w:w="1027" w:type="pct"/>
            <w:shd w:val="clear" w:color="000000" w:fill="FFFFFF"/>
            <w:noWrap/>
          </w:tcPr>
          <w:p w14:paraId="3BCD8101"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639 000    </w:t>
            </w:r>
          </w:p>
        </w:tc>
        <w:tc>
          <w:tcPr>
            <w:tcW w:w="1126" w:type="pct"/>
            <w:shd w:val="clear" w:color="000000" w:fill="FFFFFF"/>
            <w:noWrap/>
          </w:tcPr>
          <w:p w14:paraId="55DAD0FD"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680 535    </w:t>
            </w:r>
          </w:p>
        </w:tc>
      </w:tr>
      <w:tr w:rsidR="00FF3C41" w:rsidRPr="004B00EE" w14:paraId="07A85466" w14:textId="77777777" w:rsidTr="00B16A61">
        <w:trPr>
          <w:trHeight w:val="255"/>
        </w:trPr>
        <w:tc>
          <w:tcPr>
            <w:tcW w:w="2847" w:type="pct"/>
            <w:shd w:val="clear" w:color="000000" w:fill="FFFFFF"/>
            <w:noWrap/>
          </w:tcPr>
          <w:p w14:paraId="2AF23287"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Распечатка учебных материалов</w:t>
            </w:r>
          </w:p>
        </w:tc>
        <w:tc>
          <w:tcPr>
            <w:tcW w:w="1027" w:type="pct"/>
            <w:shd w:val="clear" w:color="000000" w:fill="FFFFFF"/>
            <w:noWrap/>
          </w:tcPr>
          <w:p w14:paraId="28891C91"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720 000    </w:t>
            </w:r>
          </w:p>
        </w:tc>
        <w:tc>
          <w:tcPr>
            <w:tcW w:w="1126" w:type="pct"/>
            <w:shd w:val="clear" w:color="000000" w:fill="FFFFFF"/>
            <w:noWrap/>
          </w:tcPr>
          <w:p w14:paraId="2F19B102"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766 800    </w:t>
            </w:r>
          </w:p>
        </w:tc>
      </w:tr>
      <w:tr w:rsidR="00FF3C41" w:rsidRPr="004B00EE" w14:paraId="349C0593" w14:textId="77777777" w:rsidTr="00B16A61">
        <w:trPr>
          <w:trHeight w:val="255"/>
        </w:trPr>
        <w:tc>
          <w:tcPr>
            <w:tcW w:w="2847" w:type="pct"/>
            <w:shd w:val="clear" w:color="000000" w:fill="FFFFFF"/>
            <w:noWrap/>
          </w:tcPr>
          <w:p w14:paraId="5FBA8925" w14:textId="77777777" w:rsidR="00FF3C41" w:rsidRPr="004B00EE" w:rsidRDefault="00FF3C4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Собственные программы: школы, учителя, СМИ</w:t>
            </w:r>
          </w:p>
        </w:tc>
        <w:tc>
          <w:tcPr>
            <w:tcW w:w="1027" w:type="pct"/>
            <w:shd w:val="clear" w:color="000000" w:fill="FFFFFF"/>
            <w:noWrap/>
          </w:tcPr>
          <w:p w14:paraId="122C4435"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2 000 000    </w:t>
            </w:r>
          </w:p>
        </w:tc>
        <w:tc>
          <w:tcPr>
            <w:tcW w:w="1126" w:type="pct"/>
            <w:shd w:val="clear" w:color="000000" w:fill="FFFFFF"/>
            <w:noWrap/>
          </w:tcPr>
          <w:p w14:paraId="47417115"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2 130 000    </w:t>
            </w:r>
          </w:p>
        </w:tc>
      </w:tr>
      <w:tr w:rsidR="00FF3C41" w:rsidRPr="004B00EE" w14:paraId="05F15EB9" w14:textId="77777777" w:rsidTr="00B16A61">
        <w:trPr>
          <w:trHeight w:val="255"/>
        </w:trPr>
        <w:tc>
          <w:tcPr>
            <w:tcW w:w="2847" w:type="pct"/>
            <w:shd w:val="clear" w:color="000000" w:fill="FFFFFF"/>
            <w:noWrap/>
          </w:tcPr>
          <w:p w14:paraId="608EB529" w14:textId="77777777" w:rsidR="00FF3C41" w:rsidRPr="004B00EE" w:rsidRDefault="00FF3C41" w:rsidP="00B16A61">
            <w:pPr>
              <w:jc w:val="both"/>
              <w:rPr>
                <w:rFonts w:asciiTheme="minorHAnsi" w:hAnsiTheme="minorHAnsi" w:cs="Arial"/>
                <w:sz w:val="20"/>
                <w:szCs w:val="20"/>
                <w:lang w:val="en-US"/>
              </w:rPr>
            </w:pPr>
            <w:r w:rsidRPr="004B00EE">
              <w:rPr>
                <w:rFonts w:asciiTheme="minorHAnsi" w:hAnsiTheme="minorHAnsi" w:cs="Arial"/>
                <w:sz w:val="20"/>
                <w:szCs w:val="20"/>
                <w:lang w:val="ru-RU"/>
              </w:rPr>
              <w:t>Веб-страница</w:t>
            </w:r>
          </w:p>
        </w:tc>
        <w:tc>
          <w:tcPr>
            <w:tcW w:w="1027" w:type="pct"/>
            <w:shd w:val="clear" w:color="000000" w:fill="FFFFFF"/>
            <w:noWrap/>
          </w:tcPr>
          <w:p w14:paraId="5DC8E126"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48 000    </w:t>
            </w:r>
          </w:p>
        </w:tc>
        <w:tc>
          <w:tcPr>
            <w:tcW w:w="1126" w:type="pct"/>
            <w:shd w:val="clear" w:color="000000" w:fill="FFFFFF"/>
            <w:noWrap/>
          </w:tcPr>
          <w:p w14:paraId="7E726749" w14:textId="77777777" w:rsidR="00FF3C41" w:rsidRPr="004B00EE" w:rsidRDefault="00FF3C41" w:rsidP="00B16A61">
            <w:pPr>
              <w:jc w:val="right"/>
              <w:rPr>
                <w:rFonts w:asciiTheme="minorHAnsi" w:hAnsiTheme="minorHAnsi"/>
                <w:sz w:val="20"/>
                <w:szCs w:val="20"/>
              </w:rPr>
            </w:pPr>
            <w:r w:rsidRPr="004B00EE">
              <w:rPr>
                <w:rFonts w:asciiTheme="minorHAnsi" w:hAnsiTheme="minorHAnsi" w:cs="Arial"/>
                <w:sz w:val="20"/>
                <w:szCs w:val="20"/>
              </w:rPr>
              <w:t xml:space="preserve">                        -      </w:t>
            </w:r>
          </w:p>
        </w:tc>
      </w:tr>
      <w:tr w:rsidR="00FF3C41" w:rsidRPr="004B00EE" w14:paraId="4E5596C5" w14:textId="77777777" w:rsidTr="00B16A61">
        <w:trPr>
          <w:trHeight w:val="215"/>
        </w:trPr>
        <w:tc>
          <w:tcPr>
            <w:tcW w:w="2847" w:type="pct"/>
            <w:shd w:val="clear" w:color="000000" w:fill="FFFFFF"/>
            <w:noWrap/>
          </w:tcPr>
          <w:p w14:paraId="17CB94C9" w14:textId="77777777" w:rsidR="00FF3C41" w:rsidRPr="004B00EE" w:rsidRDefault="00FF3C41" w:rsidP="00B16A61">
            <w:pPr>
              <w:jc w:val="both"/>
              <w:rPr>
                <w:rFonts w:asciiTheme="minorHAnsi" w:hAnsiTheme="minorHAnsi" w:cs="Arial"/>
                <w:b/>
                <w:sz w:val="20"/>
                <w:szCs w:val="20"/>
                <w:lang w:val="ru-RU"/>
              </w:rPr>
            </w:pPr>
            <w:r w:rsidRPr="004B00EE">
              <w:rPr>
                <w:rFonts w:asciiTheme="minorHAnsi" w:hAnsiTheme="minorHAnsi" w:cs="Arial"/>
                <w:b/>
                <w:sz w:val="20"/>
                <w:szCs w:val="20"/>
                <w:lang w:val="ru-RU"/>
              </w:rPr>
              <w:t>ИТОГО</w:t>
            </w:r>
          </w:p>
        </w:tc>
        <w:tc>
          <w:tcPr>
            <w:tcW w:w="1027" w:type="pct"/>
            <w:shd w:val="clear" w:color="000000" w:fill="FFFFFF"/>
            <w:noWrap/>
          </w:tcPr>
          <w:p w14:paraId="7817919F" w14:textId="77777777" w:rsidR="00FF3C41" w:rsidRPr="004B00EE" w:rsidRDefault="00FF3C41" w:rsidP="00B16A61">
            <w:pPr>
              <w:jc w:val="right"/>
              <w:rPr>
                <w:rFonts w:asciiTheme="minorHAnsi" w:hAnsiTheme="minorHAnsi"/>
                <w:b/>
                <w:sz w:val="20"/>
                <w:szCs w:val="20"/>
              </w:rPr>
            </w:pPr>
            <w:r w:rsidRPr="004B00EE">
              <w:rPr>
                <w:rFonts w:asciiTheme="minorHAnsi" w:hAnsiTheme="minorHAnsi" w:cs="Arial"/>
                <w:b/>
                <w:bCs/>
                <w:sz w:val="20"/>
                <w:szCs w:val="20"/>
              </w:rPr>
              <w:t xml:space="preserve">     5 469 194    </w:t>
            </w:r>
          </w:p>
        </w:tc>
        <w:tc>
          <w:tcPr>
            <w:tcW w:w="1126" w:type="pct"/>
            <w:shd w:val="clear" w:color="000000" w:fill="FFFFFF"/>
            <w:noWrap/>
          </w:tcPr>
          <w:p w14:paraId="3B3A8037" w14:textId="77777777" w:rsidR="00FF3C41" w:rsidRPr="004B00EE" w:rsidRDefault="00FF3C41" w:rsidP="00B16A61">
            <w:pPr>
              <w:jc w:val="right"/>
              <w:rPr>
                <w:rFonts w:asciiTheme="minorHAnsi" w:hAnsiTheme="minorHAnsi"/>
                <w:b/>
                <w:sz w:val="20"/>
                <w:szCs w:val="20"/>
              </w:rPr>
            </w:pPr>
            <w:r w:rsidRPr="004B00EE">
              <w:rPr>
                <w:rFonts w:asciiTheme="minorHAnsi" w:hAnsiTheme="minorHAnsi" w:cs="Arial"/>
                <w:b/>
                <w:bCs/>
                <w:sz w:val="20"/>
                <w:szCs w:val="20"/>
              </w:rPr>
              <w:t xml:space="preserve">         5 828 052    </w:t>
            </w:r>
          </w:p>
        </w:tc>
      </w:tr>
    </w:tbl>
    <w:p w14:paraId="4485E6C6" w14:textId="77777777" w:rsidR="00FF3C41" w:rsidRPr="004B00EE" w:rsidRDefault="00FF3C41" w:rsidP="00FF3C41">
      <w:pPr>
        <w:pStyle w:val="BlockFLRUS"/>
        <w:rPr>
          <w:rFonts w:asciiTheme="minorHAnsi" w:hAnsiTheme="minorHAnsi"/>
          <w:lang w:val="ru-RU"/>
        </w:rPr>
      </w:pPr>
    </w:p>
    <w:p w14:paraId="5FF30049" w14:textId="77777777" w:rsidR="00FF3C41" w:rsidRPr="00934234" w:rsidRDefault="00FF3C41" w:rsidP="00FF3C41">
      <w:pPr>
        <w:pStyle w:val="BlockFLRUS"/>
        <w:rPr>
          <w:rFonts w:asciiTheme="minorHAnsi" w:hAnsiTheme="minorHAnsi"/>
          <w:lang w:val="ru-RU"/>
        </w:rPr>
      </w:pPr>
      <w:r w:rsidRPr="004B00EE">
        <w:rPr>
          <w:rFonts w:asciiTheme="minorHAnsi" w:hAnsiTheme="minorHAnsi"/>
          <w:lang w:val="ru-RU"/>
        </w:rPr>
        <w:t xml:space="preserve">Всего операционные издержки офисов </w:t>
      </w:r>
      <w:r w:rsidRPr="00934234">
        <w:rPr>
          <w:rFonts w:asciiTheme="minorHAnsi" w:hAnsiTheme="minorHAnsi"/>
          <w:lang w:val="ru-RU"/>
        </w:rPr>
        <w:t xml:space="preserve">РЦФГ </w:t>
      </w:r>
      <w:r w:rsidRPr="004B00EE">
        <w:rPr>
          <w:rFonts w:asciiTheme="minorHAnsi" w:hAnsiTheme="minorHAnsi"/>
          <w:lang w:val="ru-RU"/>
        </w:rPr>
        <w:t xml:space="preserve">в Калининграде и на востоке области оцениваются на уровне </w:t>
      </w:r>
      <w:r w:rsidRPr="00934234">
        <w:rPr>
          <w:rFonts w:asciiTheme="minorHAnsi" w:hAnsiTheme="minorHAnsi"/>
          <w:lang w:val="ru-RU"/>
        </w:rPr>
        <w:t>13</w:t>
      </w:r>
      <w:r w:rsidRPr="004B00EE">
        <w:rPr>
          <w:rFonts w:asciiTheme="minorHAnsi" w:hAnsiTheme="minorHAnsi"/>
          <w:lang w:val="ru-RU"/>
        </w:rPr>
        <w:t>,</w:t>
      </w:r>
      <w:r w:rsidRPr="00934234">
        <w:rPr>
          <w:rFonts w:asciiTheme="minorHAnsi" w:hAnsiTheme="minorHAnsi"/>
          <w:lang w:val="ru-RU"/>
        </w:rPr>
        <w:t xml:space="preserve">7 </w:t>
      </w:r>
      <w:r w:rsidRPr="004B00EE">
        <w:rPr>
          <w:rFonts w:asciiTheme="minorHAnsi" w:hAnsiTheme="minorHAnsi"/>
          <w:lang w:val="ru-RU"/>
        </w:rPr>
        <w:t xml:space="preserve">млн. руб. в </w:t>
      </w:r>
      <w:r w:rsidRPr="00934234">
        <w:rPr>
          <w:rFonts w:asciiTheme="minorHAnsi" w:hAnsiTheme="minorHAnsi"/>
          <w:lang w:val="ru-RU"/>
        </w:rPr>
        <w:t>2014</w:t>
      </w:r>
      <w:r w:rsidRPr="004B00EE">
        <w:rPr>
          <w:rFonts w:asciiTheme="minorHAnsi" w:hAnsiTheme="minorHAnsi"/>
          <w:lang w:val="ru-RU"/>
        </w:rPr>
        <w:t xml:space="preserve"> году</w:t>
      </w:r>
      <w:r w:rsidRPr="00934234">
        <w:rPr>
          <w:rFonts w:asciiTheme="minorHAnsi" w:hAnsiTheme="minorHAnsi"/>
          <w:lang w:val="ru-RU"/>
        </w:rPr>
        <w:t xml:space="preserve">. </w:t>
      </w:r>
    </w:p>
    <w:p w14:paraId="085EDFDE" w14:textId="77777777" w:rsidR="00FF3C41" w:rsidRPr="00934234" w:rsidRDefault="00FF3C41" w:rsidP="00FF3C41">
      <w:pPr>
        <w:pStyle w:val="BlockFLRUS"/>
        <w:rPr>
          <w:rFonts w:asciiTheme="minorHAnsi" w:hAnsiTheme="minorHAnsi"/>
          <w:lang w:val="ru-RU"/>
        </w:rPr>
      </w:pPr>
    </w:p>
    <w:p w14:paraId="3ABEF7FA" w14:textId="77777777" w:rsidR="00FF3C41" w:rsidRPr="00934234" w:rsidRDefault="00FF3C41" w:rsidP="003E7E67">
      <w:pPr>
        <w:pStyle w:val="tabela2"/>
        <w:keepNext/>
        <w:rPr>
          <w:sz w:val="22"/>
          <w:lang w:val="ru-RU"/>
        </w:rPr>
      </w:pPr>
      <w:r w:rsidRPr="004B00EE">
        <w:rPr>
          <w:sz w:val="22"/>
          <w:lang w:val="ru-RU"/>
        </w:rPr>
        <w:lastRenderedPageBreak/>
        <w:t>Таблица</w:t>
      </w:r>
      <w:r w:rsidRPr="00934234">
        <w:rPr>
          <w:sz w:val="22"/>
          <w:lang w:val="ru-RU"/>
        </w:rPr>
        <w:t xml:space="preserve"> </w:t>
      </w:r>
      <w:r w:rsidR="00187459" w:rsidRPr="004B00EE">
        <w:rPr>
          <w:sz w:val="22"/>
          <w:lang w:val="en-GB"/>
        </w:rPr>
        <w:fldChar w:fldCharType="begin"/>
      </w:r>
      <w:r w:rsidRPr="00934234">
        <w:rPr>
          <w:sz w:val="22"/>
          <w:lang w:val="ru-RU"/>
        </w:rPr>
        <w:instrText xml:space="preserve"> </w:instrText>
      </w:r>
      <w:r w:rsidRPr="004B00EE">
        <w:rPr>
          <w:sz w:val="22"/>
          <w:lang w:val="en-GB"/>
        </w:rPr>
        <w:instrText>SEQ</w:instrText>
      </w:r>
      <w:r w:rsidRPr="00934234">
        <w:rPr>
          <w:sz w:val="22"/>
          <w:lang w:val="ru-RU"/>
        </w:rPr>
        <w:instrText xml:space="preserve"> </w:instrText>
      </w:r>
      <w:r w:rsidRPr="004B00EE">
        <w:rPr>
          <w:sz w:val="22"/>
          <w:lang w:val="en-GB"/>
        </w:rPr>
        <w:instrText>Table</w:instrText>
      </w:r>
      <w:r w:rsidRPr="00934234">
        <w:rPr>
          <w:sz w:val="22"/>
          <w:lang w:val="ru-RU"/>
        </w:rPr>
        <w:instrText xml:space="preserve"> \* </w:instrText>
      </w:r>
      <w:r w:rsidRPr="004B00EE">
        <w:rPr>
          <w:sz w:val="22"/>
          <w:lang w:val="en-GB"/>
        </w:rPr>
        <w:instrText>ARABIC</w:instrText>
      </w:r>
      <w:r w:rsidRPr="00934234">
        <w:rPr>
          <w:sz w:val="22"/>
          <w:lang w:val="ru-RU"/>
        </w:rPr>
        <w:instrText xml:space="preserve"> </w:instrText>
      </w:r>
      <w:r w:rsidR="00187459" w:rsidRPr="004B00EE">
        <w:rPr>
          <w:sz w:val="22"/>
          <w:lang w:val="en-GB"/>
        </w:rPr>
        <w:fldChar w:fldCharType="separate"/>
      </w:r>
      <w:r w:rsidRPr="00934234">
        <w:rPr>
          <w:noProof/>
          <w:sz w:val="22"/>
          <w:lang w:val="ru-RU"/>
        </w:rPr>
        <w:t>28</w:t>
      </w:r>
      <w:r w:rsidR="00187459" w:rsidRPr="004B00EE">
        <w:rPr>
          <w:sz w:val="22"/>
          <w:lang w:val="en-GB"/>
        </w:rPr>
        <w:fldChar w:fldCharType="end"/>
      </w:r>
      <w:r w:rsidRPr="00934234">
        <w:rPr>
          <w:sz w:val="22"/>
          <w:lang w:val="ru-RU"/>
        </w:rPr>
        <w:t xml:space="preserve">: </w:t>
      </w:r>
      <w:r w:rsidRPr="004B00EE">
        <w:rPr>
          <w:sz w:val="22"/>
          <w:lang w:val="ru-RU"/>
        </w:rPr>
        <w:t>Всего операционных издержек – офисы РЦФГв Калининграде и на востоке региона</w:t>
      </w:r>
      <w:r w:rsidRPr="00934234">
        <w:rPr>
          <w:sz w:val="22"/>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9"/>
        <w:gridCol w:w="1889"/>
        <w:gridCol w:w="2172"/>
      </w:tblGrid>
      <w:tr w:rsidR="00FF3C41" w:rsidRPr="004B00EE" w14:paraId="4AE5DE53" w14:textId="77777777" w:rsidTr="003E7E67">
        <w:trPr>
          <w:trHeight w:val="255"/>
        </w:trPr>
        <w:tc>
          <w:tcPr>
            <w:tcW w:w="2878" w:type="pct"/>
            <w:shd w:val="clear" w:color="auto" w:fill="365F91" w:themeFill="accent1" w:themeFillShade="BF"/>
            <w:noWrap/>
          </w:tcPr>
          <w:p w14:paraId="4B3C11BA" w14:textId="77777777" w:rsidR="00FF3C41" w:rsidRPr="003E7E67" w:rsidRDefault="00FF3C41" w:rsidP="00FF3C41">
            <w:pPr>
              <w:pStyle w:val="BlockFLRUS"/>
              <w:jc w:val="left"/>
              <w:rPr>
                <w:rFonts w:asciiTheme="minorHAnsi" w:hAnsiTheme="minorHAnsi"/>
                <w:b/>
                <w:color w:val="FFFFFF" w:themeColor="background1"/>
                <w:sz w:val="20"/>
                <w:lang w:val="ru-RU"/>
              </w:rPr>
            </w:pPr>
            <w:r w:rsidRPr="003E7E67">
              <w:rPr>
                <w:rFonts w:asciiTheme="minorHAnsi" w:hAnsiTheme="minorHAnsi"/>
                <w:b/>
                <w:color w:val="FFFFFF" w:themeColor="background1"/>
                <w:sz w:val="20"/>
                <w:lang w:val="ru-RU"/>
              </w:rPr>
              <w:t xml:space="preserve">ВСЕГО ОПЕРАЦИОННЫХ ИЗДЕРЖЕК – головные офисы </w:t>
            </w:r>
          </w:p>
        </w:tc>
        <w:tc>
          <w:tcPr>
            <w:tcW w:w="987" w:type="pct"/>
            <w:shd w:val="clear" w:color="auto" w:fill="365F91" w:themeFill="accent1" w:themeFillShade="BF"/>
            <w:noWrap/>
          </w:tcPr>
          <w:p w14:paraId="5A80F997" w14:textId="77777777" w:rsidR="00FF3C41" w:rsidRPr="003E7E67" w:rsidRDefault="00FF3C41"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135" w:type="pct"/>
            <w:shd w:val="clear" w:color="auto" w:fill="365F91" w:themeFill="accent1" w:themeFillShade="BF"/>
            <w:noWrap/>
          </w:tcPr>
          <w:p w14:paraId="20F3FAB6" w14:textId="77777777" w:rsidR="00FF3C41" w:rsidRPr="003E7E67" w:rsidRDefault="00FF3C41"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FF3C41" w:rsidRPr="004B00EE" w14:paraId="32EEDFEA" w14:textId="77777777" w:rsidTr="00B16A61">
        <w:trPr>
          <w:trHeight w:val="255"/>
        </w:trPr>
        <w:tc>
          <w:tcPr>
            <w:tcW w:w="2878" w:type="pct"/>
            <w:shd w:val="clear" w:color="000000" w:fill="FFFFFF"/>
            <w:noWrap/>
          </w:tcPr>
          <w:p w14:paraId="6F8EF78E"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987" w:type="pct"/>
            <w:shd w:val="clear" w:color="000000" w:fill="FFFFFF"/>
            <w:noWrap/>
          </w:tcPr>
          <w:p w14:paraId="5ABC07E2"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725 790    </w:t>
            </w:r>
          </w:p>
        </w:tc>
        <w:tc>
          <w:tcPr>
            <w:tcW w:w="1135" w:type="pct"/>
            <w:shd w:val="clear" w:color="000000" w:fill="FFFFFF"/>
            <w:noWrap/>
          </w:tcPr>
          <w:p w14:paraId="7A874855"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240 283    </w:t>
            </w:r>
          </w:p>
        </w:tc>
      </w:tr>
      <w:tr w:rsidR="00FF3C41" w:rsidRPr="004B00EE" w14:paraId="35E75BCA" w14:textId="77777777" w:rsidTr="00B16A61">
        <w:trPr>
          <w:trHeight w:val="255"/>
        </w:trPr>
        <w:tc>
          <w:tcPr>
            <w:tcW w:w="2878" w:type="pct"/>
            <w:shd w:val="clear" w:color="000000" w:fill="FFFFFF"/>
            <w:noWrap/>
          </w:tcPr>
          <w:p w14:paraId="1110D161"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987" w:type="pct"/>
            <w:shd w:val="clear" w:color="000000" w:fill="FFFFFF"/>
            <w:noWrap/>
          </w:tcPr>
          <w:p w14:paraId="4D3D20A6"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5 421 194    </w:t>
            </w:r>
          </w:p>
        </w:tc>
        <w:tc>
          <w:tcPr>
            <w:tcW w:w="1135" w:type="pct"/>
            <w:shd w:val="clear" w:color="000000" w:fill="FFFFFF"/>
            <w:noWrap/>
          </w:tcPr>
          <w:p w14:paraId="3D1A52CD"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5 828 052    </w:t>
            </w:r>
          </w:p>
        </w:tc>
      </w:tr>
      <w:tr w:rsidR="00FF3C41" w:rsidRPr="004B00EE" w14:paraId="3BF4F86E" w14:textId="77777777" w:rsidTr="00B16A61">
        <w:trPr>
          <w:trHeight w:val="255"/>
        </w:trPr>
        <w:tc>
          <w:tcPr>
            <w:tcW w:w="2878" w:type="pct"/>
            <w:shd w:val="clear" w:color="000000" w:fill="FFFFFF"/>
            <w:noWrap/>
          </w:tcPr>
          <w:p w14:paraId="07B91BA5"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987" w:type="pct"/>
            <w:shd w:val="clear" w:color="000000" w:fill="FFFFFF"/>
            <w:noWrap/>
          </w:tcPr>
          <w:p w14:paraId="63663273"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5 565 198    </w:t>
            </w:r>
          </w:p>
        </w:tc>
        <w:tc>
          <w:tcPr>
            <w:tcW w:w="1135" w:type="pct"/>
            <w:shd w:val="clear" w:color="000000" w:fill="FFFFFF"/>
            <w:noWrap/>
          </w:tcPr>
          <w:p w14:paraId="62AA57BE"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6 045 475    </w:t>
            </w:r>
          </w:p>
        </w:tc>
      </w:tr>
      <w:tr w:rsidR="00FF3C41" w:rsidRPr="004B00EE" w14:paraId="27B50A27" w14:textId="77777777" w:rsidTr="00B16A61">
        <w:trPr>
          <w:trHeight w:val="255"/>
        </w:trPr>
        <w:tc>
          <w:tcPr>
            <w:tcW w:w="2878" w:type="pct"/>
            <w:shd w:val="clear" w:color="000000" w:fill="FFFFFF"/>
            <w:noWrap/>
          </w:tcPr>
          <w:p w14:paraId="3FEB56B9"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987" w:type="pct"/>
            <w:shd w:val="clear" w:color="000000" w:fill="FFFFFF"/>
            <w:noWrap/>
          </w:tcPr>
          <w:p w14:paraId="426ACAFA"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1 669 560    </w:t>
            </w:r>
          </w:p>
        </w:tc>
        <w:tc>
          <w:tcPr>
            <w:tcW w:w="1135" w:type="pct"/>
            <w:shd w:val="clear" w:color="000000" w:fill="FFFFFF"/>
            <w:noWrap/>
          </w:tcPr>
          <w:p w14:paraId="15F9B582"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1 813 643    </w:t>
            </w:r>
          </w:p>
        </w:tc>
      </w:tr>
      <w:tr w:rsidR="00FF3C41" w:rsidRPr="004B00EE" w14:paraId="2BC665E9" w14:textId="77777777" w:rsidTr="00B16A61">
        <w:trPr>
          <w:trHeight w:val="270"/>
        </w:trPr>
        <w:tc>
          <w:tcPr>
            <w:tcW w:w="2878" w:type="pct"/>
            <w:shd w:val="clear" w:color="000000" w:fill="FFFFFF"/>
            <w:noWrap/>
          </w:tcPr>
          <w:p w14:paraId="67535069"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987" w:type="pct"/>
            <w:shd w:val="clear" w:color="000000" w:fill="FFFFFF"/>
            <w:noWrap/>
          </w:tcPr>
          <w:p w14:paraId="0240A89C"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334 544    </w:t>
            </w:r>
          </w:p>
        </w:tc>
        <w:tc>
          <w:tcPr>
            <w:tcW w:w="1135" w:type="pct"/>
            <w:shd w:val="clear" w:color="000000" w:fill="FFFFFF"/>
            <w:noWrap/>
          </w:tcPr>
          <w:p w14:paraId="059121B2" w14:textId="77777777" w:rsidR="00FF3C41" w:rsidRPr="004B00EE" w:rsidRDefault="00FF3C41" w:rsidP="00B16A61">
            <w:pPr>
              <w:jc w:val="right"/>
              <w:rPr>
                <w:rFonts w:asciiTheme="minorHAnsi" w:hAnsiTheme="minorHAnsi"/>
                <w:sz w:val="20"/>
                <w:szCs w:val="22"/>
              </w:rPr>
            </w:pPr>
            <w:r w:rsidRPr="004B00EE">
              <w:rPr>
                <w:rFonts w:asciiTheme="minorHAnsi" w:hAnsiTheme="minorHAnsi" w:cs="Arial"/>
                <w:sz w:val="20"/>
                <w:szCs w:val="20"/>
              </w:rPr>
              <w:t xml:space="preserve">          348 186    </w:t>
            </w:r>
          </w:p>
        </w:tc>
      </w:tr>
      <w:tr w:rsidR="00FF3C41" w:rsidRPr="004B00EE" w14:paraId="7CA724A7" w14:textId="77777777" w:rsidTr="00B16A61">
        <w:trPr>
          <w:trHeight w:val="270"/>
        </w:trPr>
        <w:tc>
          <w:tcPr>
            <w:tcW w:w="2878" w:type="pct"/>
            <w:shd w:val="clear" w:color="000000" w:fill="FFFFFF"/>
            <w:noWrap/>
          </w:tcPr>
          <w:p w14:paraId="7540679C" w14:textId="77777777" w:rsidR="00FF3C41" w:rsidRPr="004B00EE" w:rsidRDefault="00FF3C41" w:rsidP="00B16A6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987" w:type="pct"/>
            <w:shd w:val="clear" w:color="000000" w:fill="FFFFFF"/>
            <w:noWrap/>
          </w:tcPr>
          <w:p w14:paraId="42D3C3AB" w14:textId="77777777" w:rsidR="00FF3C41" w:rsidRPr="004B00EE" w:rsidRDefault="00FF3C41" w:rsidP="00B16A61">
            <w:pPr>
              <w:jc w:val="right"/>
              <w:rPr>
                <w:rFonts w:asciiTheme="minorHAnsi" w:hAnsiTheme="minorHAnsi"/>
                <w:b/>
                <w:sz w:val="20"/>
                <w:szCs w:val="22"/>
              </w:rPr>
            </w:pPr>
            <w:r w:rsidRPr="004B00EE">
              <w:rPr>
                <w:rFonts w:asciiTheme="minorHAnsi" w:hAnsiTheme="minorHAnsi" w:cs="Arial"/>
                <w:b/>
                <w:bCs/>
                <w:sz w:val="20"/>
                <w:szCs w:val="20"/>
              </w:rPr>
              <w:t xml:space="preserve">     13 716 285    </w:t>
            </w:r>
          </w:p>
        </w:tc>
        <w:tc>
          <w:tcPr>
            <w:tcW w:w="1135" w:type="pct"/>
            <w:shd w:val="clear" w:color="000000" w:fill="FFFFFF"/>
            <w:noWrap/>
          </w:tcPr>
          <w:p w14:paraId="5106603F" w14:textId="77777777" w:rsidR="00FF3C41" w:rsidRPr="004B00EE" w:rsidRDefault="00FF3C41" w:rsidP="0056140E">
            <w:pPr>
              <w:pStyle w:val="af8"/>
              <w:numPr>
                <w:ilvl w:val="0"/>
                <w:numId w:val="60"/>
              </w:numPr>
              <w:jc w:val="right"/>
              <w:rPr>
                <w:rFonts w:asciiTheme="minorHAnsi" w:hAnsiTheme="minorHAnsi"/>
                <w:b/>
                <w:sz w:val="20"/>
              </w:rPr>
            </w:pPr>
            <w:r w:rsidRPr="004B00EE">
              <w:rPr>
                <w:rFonts w:asciiTheme="minorHAnsi" w:hAnsiTheme="minorHAnsi" w:cs="Arial"/>
                <w:b/>
                <w:bCs/>
                <w:sz w:val="20"/>
                <w:szCs w:val="20"/>
              </w:rPr>
              <w:t xml:space="preserve">75 638    </w:t>
            </w:r>
          </w:p>
        </w:tc>
      </w:tr>
    </w:tbl>
    <w:p w14:paraId="33361DB8" w14:textId="77777777" w:rsidR="00FF3C41" w:rsidRPr="004B00EE" w:rsidRDefault="00FF3C41" w:rsidP="00FF3C41">
      <w:pPr>
        <w:jc w:val="both"/>
        <w:rPr>
          <w:rFonts w:asciiTheme="minorHAnsi" w:hAnsiTheme="minorHAnsi"/>
          <w:b/>
          <w:u w:val="single"/>
        </w:rPr>
      </w:pPr>
    </w:p>
    <w:p w14:paraId="3E1EE9D8" w14:textId="77777777" w:rsidR="00FF3C41" w:rsidRPr="004B00EE" w:rsidRDefault="006D20EB" w:rsidP="0056140E">
      <w:pPr>
        <w:pStyle w:val="af8"/>
        <w:numPr>
          <w:ilvl w:val="0"/>
          <w:numId w:val="59"/>
        </w:numPr>
        <w:jc w:val="both"/>
        <w:rPr>
          <w:rFonts w:asciiTheme="minorHAnsi" w:hAnsiTheme="minorHAnsi"/>
          <w:b/>
          <w:lang w:val="en-GB"/>
        </w:rPr>
      </w:pPr>
      <w:r w:rsidRPr="004B00EE">
        <w:rPr>
          <w:rFonts w:asciiTheme="minorHAnsi" w:hAnsiTheme="minorHAnsi"/>
          <w:b/>
          <w:lang w:val="ru-RU"/>
        </w:rPr>
        <w:t>Операционные издержки сети из 7 инфо-пунктов</w:t>
      </w:r>
    </w:p>
    <w:p w14:paraId="42FDE0AE" w14:textId="77777777" w:rsidR="00FF3C41" w:rsidRPr="004B00EE" w:rsidRDefault="006D20EB" w:rsidP="00FF3C41">
      <w:pPr>
        <w:pStyle w:val="BlockFLRUS"/>
        <w:rPr>
          <w:rFonts w:asciiTheme="minorHAnsi" w:hAnsiTheme="minorHAnsi"/>
        </w:rPr>
      </w:pPr>
      <w:r w:rsidRPr="004B00EE">
        <w:rPr>
          <w:rFonts w:asciiTheme="minorHAnsi" w:hAnsiTheme="minorHAnsi"/>
          <w:lang w:val="ru-RU"/>
        </w:rPr>
        <w:t>Инфо-пункты находятся в разных районах</w:t>
      </w:r>
      <w:r w:rsidR="00FF3C41" w:rsidRPr="004B00EE">
        <w:rPr>
          <w:rFonts w:asciiTheme="minorHAnsi" w:hAnsiTheme="minorHAnsi"/>
        </w:rPr>
        <w:t>.</w:t>
      </w:r>
    </w:p>
    <w:p w14:paraId="20A14B8E" w14:textId="77777777" w:rsidR="006D20EB" w:rsidRPr="004B00EE" w:rsidRDefault="006D20EB" w:rsidP="00FF3C41">
      <w:pPr>
        <w:pStyle w:val="BlockFLRUS"/>
        <w:rPr>
          <w:rFonts w:asciiTheme="minorHAnsi" w:hAnsiTheme="minorHAnsi"/>
          <w:lang w:val="ru-RU"/>
        </w:rPr>
      </w:pPr>
      <w:r w:rsidRPr="004B00EE">
        <w:rPr>
          <w:rFonts w:asciiTheme="minorHAnsi" w:hAnsiTheme="minorHAnsi"/>
          <w:lang w:val="ru-RU"/>
        </w:rPr>
        <w:t>Для определния местоположения пункта должны использоваться следующие критерии:</w:t>
      </w:r>
    </w:p>
    <w:p w14:paraId="66DC3FFB" w14:textId="77777777" w:rsidR="00FF3C41" w:rsidRPr="004B00EE" w:rsidRDefault="006D20EB" w:rsidP="0056140E">
      <w:pPr>
        <w:pStyle w:val="listFLRUS"/>
        <w:numPr>
          <w:ilvl w:val="0"/>
          <w:numId w:val="75"/>
        </w:numPr>
      </w:pPr>
      <w:r w:rsidRPr="004B00EE">
        <w:rPr>
          <w:lang w:val="ru-RU"/>
        </w:rPr>
        <w:t>Численность жителей</w:t>
      </w:r>
    </w:p>
    <w:p w14:paraId="2A8F5F45" w14:textId="77777777" w:rsidR="00FF3C41" w:rsidRPr="004B00EE" w:rsidRDefault="006D20EB" w:rsidP="0056140E">
      <w:pPr>
        <w:pStyle w:val="listFLRUS"/>
        <w:numPr>
          <w:ilvl w:val="0"/>
          <w:numId w:val="75"/>
        </w:numPr>
      </w:pPr>
      <w:r w:rsidRPr="004B00EE">
        <w:rPr>
          <w:lang w:val="ru-RU"/>
        </w:rPr>
        <w:t>Транспортная доступность</w:t>
      </w:r>
      <w:r w:rsidR="00FF3C41" w:rsidRPr="004B00EE">
        <w:t>.</w:t>
      </w:r>
    </w:p>
    <w:p w14:paraId="5946A0CC" w14:textId="77777777" w:rsidR="00FF3C41" w:rsidRPr="004B00EE" w:rsidRDefault="00FF3C41" w:rsidP="00FF3C41">
      <w:pPr>
        <w:pStyle w:val="BlockFLRUS"/>
        <w:rPr>
          <w:rFonts w:asciiTheme="minorHAnsi" w:hAnsiTheme="minorHAnsi"/>
        </w:rPr>
      </w:pPr>
      <w:r w:rsidRPr="004B00EE">
        <w:rPr>
          <w:rFonts w:asciiTheme="minorHAnsi" w:hAnsiTheme="minorHAnsi"/>
        </w:rPr>
        <w:t xml:space="preserve">7 </w:t>
      </w:r>
      <w:r w:rsidR="006D20EB" w:rsidRPr="004B00EE">
        <w:rPr>
          <w:rFonts w:asciiTheme="minorHAnsi" w:hAnsiTheme="minorHAnsi"/>
          <w:lang w:val="ru-RU"/>
        </w:rPr>
        <w:t xml:space="preserve">инфо-пунктов должны быть установлены в </w:t>
      </w:r>
      <w:r w:rsidR="006D20EB" w:rsidRPr="004B00EE">
        <w:rPr>
          <w:rFonts w:asciiTheme="minorHAnsi" w:hAnsiTheme="minorHAnsi"/>
        </w:rPr>
        <w:t>Калининградск</w:t>
      </w:r>
      <w:r w:rsidR="006D20EB" w:rsidRPr="004B00EE">
        <w:rPr>
          <w:rFonts w:asciiTheme="minorHAnsi" w:hAnsiTheme="minorHAnsi"/>
          <w:lang w:val="ru-RU"/>
        </w:rPr>
        <w:t>ой</w:t>
      </w:r>
      <w:r w:rsidR="006D20EB" w:rsidRPr="004B00EE">
        <w:rPr>
          <w:rFonts w:asciiTheme="minorHAnsi" w:hAnsiTheme="minorHAnsi"/>
        </w:rPr>
        <w:t xml:space="preserve"> област</w:t>
      </w:r>
      <w:r w:rsidR="006D20EB" w:rsidRPr="004B00EE">
        <w:rPr>
          <w:rFonts w:asciiTheme="minorHAnsi" w:hAnsiTheme="minorHAnsi"/>
          <w:lang w:val="ru-RU"/>
        </w:rPr>
        <w:t>и</w:t>
      </w:r>
      <w:r w:rsidRPr="004B00EE">
        <w:rPr>
          <w:rFonts w:asciiTheme="minorHAnsi" w:hAnsiTheme="minorHAnsi"/>
        </w:rPr>
        <w:t xml:space="preserve">. </w:t>
      </w:r>
      <w:r w:rsidR="006D20EB" w:rsidRPr="004B00EE">
        <w:rPr>
          <w:rFonts w:asciiTheme="minorHAnsi" w:hAnsiTheme="minorHAnsi"/>
          <w:lang w:val="ru-RU"/>
        </w:rPr>
        <w:t>Отобранные места являются административными и экономическими центрами: Балтийск, Гвардейск, Гусев, Калининград, Советск, Черняховск</w:t>
      </w:r>
      <w:r w:rsidRPr="004B00EE">
        <w:rPr>
          <w:rFonts w:asciiTheme="minorHAnsi" w:hAnsiTheme="minorHAnsi"/>
        </w:rPr>
        <w:t>.</w:t>
      </w:r>
    </w:p>
    <w:p w14:paraId="05939DEF" w14:textId="77777777" w:rsidR="00FF3C41" w:rsidRPr="00934234" w:rsidRDefault="006D20EB" w:rsidP="00FF3C41">
      <w:pPr>
        <w:pStyle w:val="BlockFLRUS"/>
        <w:rPr>
          <w:rFonts w:asciiTheme="minorHAnsi" w:hAnsiTheme="minorHAnsi"/>
          <w:lang w:val="ru-RU"/>
        </w:rPr>
      </w:pPr>
      <w:r w:rsidRPr="004B00EE">
        <w:rPr>
          <w:rFonts w:asciiTheme="minorHAnsi" w:hAnsiTheme="minorHAnsi"/>
          <w:lang w:val="ru-RU"/>
        </w:rPr>
        <w:t>Сценарий 2 направлен на снижение цены</w:t>
      </w:r>
      <w:r w:rsidR="00FF3C41" w:rsidRPr="004B00EE">
        <w:rPr>
          <w:rFonts w:asciiTheme="minorHAnsi" w:hAnsiTheme="minorHAnsi"/>
        </w:rPr>
        <w:t xml:space="preserve">. </w:t>
      </w:r>
      <w:r w:rsidRPr="004B00EE">
        <w:rPr>
          <w:rFonts w:asciiTheme="minorHAnsi" w:hAnsiTheme="minorHAnsi"/>
          <w:lang w:val="ru-RU"/>
        </w:rPr>
        <w:t>Сеть инфо-пунктов не так хорошо развита как в Сценарии 3</w:t>
      </w:r>
      <w:r w:rsidR="00FF3C41" w:rsidRPr="004B00EE">
        <w:rPr>
          <w:rFonts w:asciiTheme="minorHAnsi" w:hAnsiTheme="minorHAnsi"/>
        </w:rPr>
        <w:t xml:space="preserve">. </w:t>
      </w:r>
      <w:r w:rsidRPr="004B00EE">
        <w:rPr>
          <w:rFonts w:asciiTheme="minorHAnsi" w:hAnsiTheme="minorHAnsi"/>
          <w:lang w:val="ru-RU"/>
        </w:rPr>
        <w:t>Деятельность в области финансовой грамотности шире, чем в сценарии 1</w:t>
      </w:r>
      <w:r w:rsidR="00FF3C41" w:rsidRPr="004B00EE">
        <w:rPr>
          <w:rFonts w:asciiTheme="minorHAnsi" w:hAnsiTheme="minorHAnsi"/>
        </w:rPr>
        <w:t xml:space="preserve">. </w:t>
      </w:r>
      <w:r w:rsidRPr="004B00EE">
        <w:rPr>
          <w:rFonts w:asciiTheme="minorHAnsi" w:hAnsiTheme="minorHAnsi"/>
          <w:lang w:val="ru-RU"/>
        </w:rPr>
        <w:t>Таким образом, обеспечивается консуль</w:t>
      </w:r>
      <w:r w:rsidR="00351054">
        <w:rPr>
          <w:rFonts w:asciiTheme="minorHAnsi" w:hAnsiTheme="minorHAnsi"/>
          <w:lang w:val="ru-RU"/>
        </w:rPr>
        <w:t xml:space="preserve">тирование и </w:t>
      </w:r>
      <w:r w:rsidRPr="004B00EE">
        <w:rPr>
          <w:rFonts w:asciiTheme="minorHAnsi" w:hAnsiTheme="minorHAnsi"/>
          <w:lang w:val="ru-RU"/>
        </w:rPr>
        <w:t xml:space="preserve">информирование людей на местном уровне. По сравнению со сценарием 3 деятельность на местном уровне не очень обширна и ограничена только крупными городскими центрами региона </w:t>
      </w:r>
      <w:r w:rsidR="00FF3C41" w:rsidRPr="00934234">
        <w:rPr>
          <w:rFonts w:asciiTheme="minorHAnsi" w:hAnsiTheme="minorHAnsi"/>
          <w:lang w:val="ru-RU"/>
        </w:rPr>
        <w:t xml:space="preserve">(7 </w:t>
      </w:r>
      <w:r w:rsidRPr="004B00EE">
        <w:rPr>
          <w:rFonts w:asciiTheme="minorHAnsi" w:hAnsiTheme="minorHAnsi"/>
          <w:lang w:val="ru-RU"/>
        </w:rPr>
        <w:t>городов</w:t>
      </w:r>
      <w:r w:rsidR="00FF3C41" w:rsidRPr="00934234">
        <w:rPr>
          <w:rFonts w:asciiTheme="minorHAnsi" w:hAnsiTheme="minorHAnsi"/>
          <w:lang w:val="ru-RU"/>
        </w:rPr>
        <w:t>).</w:t>
      </w:r>
    </w:p>
    <w:p w14:paraId="0B1E9BEA" w14:textId="77777777" w:rsidR="00FF3C41" w:rsidRPr="00934234" w:rsidRDefault="00FF3C41" w:rsidP="00FF3C41">
      <w:pPr>
        <w:pStyle w:val="BlockFLRUS"/>
        <w:rPr>
          <w:rFonts w:asciiTheme="minorHAnsi" w:hAnsiTheme="minorHAnsi"/>
          <w:b/>
          <w:lang w:val="ru-RU"/>
        </w:rPr>
      </w:pPr>
    </w:p>
    <w:p w14:paraId="30501B6D" w14:textId="77777777" w:rsidR="00FF3C41" w:rsidRPr="00934234" w:rsidRDefault="006D20EB" w:rsidP="00FF3C41">
      <w:pPr>
        <w:pStyle w:val="BlockFLRUS"/>
        <w:rPr>
          <w:rFonts w:asciiTheme="minorHAnsi" w:hAnsiTheme="minorHAnsi"/>
          <w:b/>
          <w:lang w:val="ru-RU"/>
        </w:rPr>
      </w:pPr>
      <w:r w:rsidRPr="004B00EE">
        <w:rPr>
          <w:rFonts w:asciiTheme="minorHAnsi" w:hAnsiTheme="minorHAnsi"/>
          <w:b/>
          <w:lang w:val="ru-RU"/>
        </w:rPr>
        <w:t xml:space="preserve">Вознаграждение и социальные отчисления </w:t>
      </w:r>
    </w:p>
    <w:p w14:paraId="0C390003" w14:textId="77777777" w:rsidR="00FF3C41" w:rsidRPr="00934234" w:rsidRDefault="006D20EB" w:rsidP="00FF3C41">
      <w:pPr>
        <w:pStyle w:val="BlockFLRUS"/>
        <w:rPr>
          <w:rFonts w:asciiTheme="minorHAnsi" w:hAnsiTheme="minorHAnsi"/>
          <w:lang w:val="ru-RU"/>
        </w:rPr>
      </w:pPr>
      <w:r w:rsidRPr="004B00EE">
        <w:rPr>
          <w:rFonts w:asciiTheme="minorHAnsi" w:hAnsiTheme="minorHAnsi"/>
          <w:lang w:val="ru-RU"/>
        </w:rPr>
        <w:t xml:space="preserve">Прогноз основан на предположении, что 22 консультанта будут наняты в 7 инфо-пунктах </w:t>
      </w:r>
      <w:r w:rsidR="00FF3C41" w:rsidRPr="00934234">
        <w:rPr>
          <w:rFonts w:asciiTheme="minorHAnsi" w:hAnsiTheme="minorHAnsi"/>
          <w:lang w:val="ru-RU"/>
        </w:rPr>
        <w:t>(</w:t>
      </w:r>
      <w:r w:rsidRPr="004B00EE">
        <w:rPr>
          <w:rFonts w:asciiTheme="minorHAnsi" w:hAnsiTheme="minorHAnsi"/>
          <w:lang w:val="ru-RU"/>
        </w:rPr>
        <w:t>количество консультантов подсчитано на основе предположения, что 1 консультант приходится на около 50 000 жителей</w:t>
      </w:r>
      <w:r w:rsidR="00FF3C41" w:rsidRPr="00934234">
        <w:rPr>
          <w:rFonts w:asciiTheme="minorHAnsi" w:hAnsiTheme="minorHAnsi"/>
          <w:lang w:val="ru-RU"/>
        </w:rPr>
        <w:t>)</w:t>
      </w:r>
    </w:p>
    <w:p w14:paraId="01C23DA6" w14:textId="77777777" w:rsidR="00FF3C41" w:rsidRPr="00934234" w:rsidRDefault="006D20EB" w:rsidP="00FF3C41">
      <w:pPr>
        <w:pStyle w:val="BlockFLRUS"/>
        <w:rPr>
          <w:rFonts w:asciiTheme="minorHAnsi" w:hAnsiTheme="minorHAnsi"/>
          <w:lang w:val="ru-RU"/>
        </w:rPr>
      </w:pPr>
      <w:r w:rsidRPr="004B00EE">
        <w:rPr>
          <w:rFonts w:asciiTheme="minorHAnsi" w:hAnsiTheme="minorHAnsi"/>
          <w:lang w:val="ru-RU"/>
        </w:rPr>
        <w:t xml:space="preserve">Всего стоимость персонала в </w:t>
      </w:r>
      <w:r w:rsidR="00FF3C41" w:rsidRPr="00934234">
        <w:rPr>
          <w:rFonts w:asciiTheme="minorHAnsi" w:hAnsiTheme="minorHAnsi"/>
          <w:lang w:val="ru-RU"/>
        </w:rPr>
        <w:t>2014</w:t>
      </w:r>
      <w:r w:rsidRPr="004B00EE">
        <w:rPr>
          <w:rFonts w:asciiTheme="minorHAnsi" w:hAnsiTheme="minorHAnsi"/>
          <w:lang w:val="ru-RU"/>
        </w:rPr>
        <w:t xml:space="preserve"> году</w:t>
      </w:r>
      <w:r w:rsidR="00FF3C41" w:rsidRPr="00934234">
        <w:rPr>
          <w:rFonts w:asciiTheme="minorHAnsi" w:hAnsiTheme="minorHAnsi"/>
          <w:lang w:val="ru-RU"/>
        </w:rPr>
        <w:t xml:space="preserve">, </w:t>
      </w:r>
      <w:r w:rsidRPr="004B00EE">
        <w:rPr>
          <w:rFonts w:asciiTheme="minorHAnsi" w:hAnsiTheme="minorHAnsi"/>
          <w:lang w:val="ru-RU"/>
        </w:rPr>
        <w:t xml:space="preserve">включая зарплаты и социальные отчисления составляет </w:t>
      </w:r>
      <w:r w:rsidRPr="00934234">
        <w:rPr>
          <w:rFonts w:asciiTheme="minorHAnsi" w:hAnsiTheme="minorHAnsi"/>
          <w:lang w:val="ru-RU"/>
        </w:rPr>
        <w:t>7</w:t>
      </w:r>
      <w:r w:rsidRPr="004B00EE">
        <w:rPr>
          <w:rFonts w:asciiTheme="minorHAnsi" w:hAnsiTheme="minorHAnsi"/>
          <w:lang w:val="ru-RU"/>
        </w:rPr>
        <w:t>,</w:t>
      </w:r>
      <w:r w:rsidR="00FF3C41" w:rsidRPr="00934234">
        <w:rPr>
          <w:rFonts w:asciiTheme="minorHAnsi" w:hAnsiTheme="minorHAnsi"/>
          <w:lang w:val="ru-RU"/>
        </w:rPr>
        <w:t xml:space="preserve">2 </w:t>
      </w:r>
      <w:r w:rsidRPr="004B00EE">
        <w:rPr>
          <w:rFonts w:asciiTheme="minorHAnsi" w:hAnsiTheme="minorHAnsi"/>
          <w:lang w:val="ru-RU"/>
        </w:rPr>
        <w:t>млн. руб</w:t>
      </w:r>
      <w:r w:rsidR="00FF3C41" w:rsidRPr="00934234">
        <w:rPr>
          <w:rFonts w:asciiTheme="minorHAnsi" w:hAnsiTheme="minorHAnsi"/>
          <w:lang w:val="ru-RU"/>
        </w:rPr>
        <w:t>.</w:t>
      </w:r>
    </w:p>
    <w:p w14:paraId="13C3B285" w14:textId="77777777" w:rsidR="00FF3C41" w:rsidRPr="00934234" w:rsidRDefault="00FF3C41" w:rsidP="00FF3C41">
      <w:pPr>
        <w:pStyle w:val="BlockFLRUS"/>
        <w:rPr>
          <w:rFonts w:asciiTheme="minorHAnsi" w:hAnsiTheme="minorHAnsi"/>
          <w:b/>
          <w:lang w:val="ru-RU"/>
        </w:rPr>
      </w:pPr>
    </w:p>
    <w:p w14:paraId="55A4480C" w14:textId="77777777" w:rsidR="00FF3C41" w:rsidRPr="004B00EE" w:rsidRDefault="006D20EB" w:rsidP="00FF3C41">
      <w:pPr>
        <w:pStyle w:val="BlockFLRUS"/>
        <w:rPr>
          <w:rFonts w:asciiTheme="minorHAnsi" w:hAnsiTheme="minorHAnsi"/>
          <w:b/>
          <w:lang w:val="ru-RU"/>
        </w:rPr>
      </w:pPr>
      <w:r w:rsidRPr="004B00EE">
        <w:rPr>
          <w:rFonts w:asciiTheme="minorHAnsi" w:hAnsiTheme="minorHAnsi"/>
          <w:b/>
          <w:lang w:val="ru-RU"/>
        </w:rPr>
        <w:t>Материалы и энергия</w:t>
      </w:r>
    </w:p>
    <w:p w14:paraId="1A6CD9E4" w14:textId="77777777" w:rsidR="00FF3C41" w:rsidRPr="00934234" w:rsidRDefault="006D20EB" w:rsidP="00FF3C41">
      <w:pPr>
        <w:pStyle w:val="BlockFLRUS"/>
        <w:rPr>
          <w:rFonts w:asciiTheme="minorHAnsi" w:hAnsiTheme="minorHAnsi"/>
          <w:lang w:val="ru-RU"/>
        </w:rPr>
      </w:pPr>
      <w:r w:rsidRPr="004B00EE">
        <w:rPr>
          <w:rFonts w:asciiTheme="minorHAnsi" w:hAnsiTheme="minorHAnsi"/>
          <w:lang w:val="ru-RU"/>
        </w:rPr>
        <w:t>Месячный бюджет включает покупку материалов, а также потребление электричества, воды и отопление</w:t>
      </w:r>
      <w:r w:rsidR="00FF3C41" w:rsidRPr="00934234">
        <w:rPr>
          <w:rFonts w:asciiTheme="minorHAnsi" w:hAnsiTheme="minorHAnsi"/>
          <w:lang w:val="ru-RU"/>
        </w:rPr>
        <w:t>.</w:t>
      </w:r>
    </w:p>
    <w:p w14:paraId="5CEFB806" w14:textId="77777777" w:rsidR="00FF3C41" w:rsidRPr="00934234" w:rsidRDefault="006D20EB" w:rsidP="00FF3C41">
      <w:pPr>
        <w:pStyle w:val="BlockFLRUS"/>
        <w:rPr>
          <w:rFonts w:asciiTheme="minorHAnsi" w:hAnsiTheme="minorHAnsi"/>
          <w:lang w:val="ru-RU"/>
        </w:rPr>
      </w:pPr>
      <w:r w:rsidRPr="004B00EE">
        <w:rPr>
          <w:rFonts w:asciiTheme="minorHAnsi" w:hAnsiTheme="minorHAnsi"/>
          <w:lang w:val="ru-RU"/>
        </w:rPr>
        <w:t>Инфо-пунктам нужно офисное оборудование</w:t>
      </w:r>
      <w:r w:rsidR="00FF3C41" w:rsidRPr="00934234">
        <w:rPr>
          <w:rFonts w:asciiTheme="minorHAnsi" w:hAnsiTheme="minorHAnsi"/>
          <w:lang w:val="ru-RU"/>
        </w:rPr>
        <w:t xml:space="preserve">: 22 </w:t>
      </w:r>
      <w:r w:rsidRPr="004B00EE">
        <w:rPr>
          <w:rFonts w:asciiTheme="minorHAnsi" w:hAnsiTheme="minorHAnsi"/>
          <w:lang w:val="ru-RU"/>
        </w:rPr>
        <w:t>компьютера</w:t>
      </w:r>
      <w:r w:rsidR="00FF3C41" w:rsidRPr="00934234">
        <w:rPr>
          <w:rFonts w:asciiTheme="minorHAnsi" w:hAnsiTheme="minorHAnsi"/>
          <w:lang w:val="ru-RU"/>
        </w:rPr>
        <w:t xml:space="preserve">, 7 </w:t>
      </w:r>
      <w:r w:rsidRPr="004B00EE">
        <w:rPr>
          <w:rFonts w:asciiTheme="minorHAnsi" w:hAnsiTheme="minorHAnsi"/>
          <w:lang w:val="ru-RU"/>
        </w:rPr>
        <w:t>копировальных аппаратов</w:t>
      </w:r>
      <w:r w:rsidR="00FF3C41" w:rsidRPr="00934234">
        <w:rPr>
          <w:rFonts w:asciiTheme="minorHAnsi" w:hAnsiTheme="minorHAnsi"/>
          <w:lang w:val="ru-RU"/>
        </w:rPr>
        <w:t xml:space="preserve">. </w:t>
      </w:r>
      <w:r w:rsidR="00CE139A" w:rsidRPr="004B00EE">
        <w:rPr>
          <w:rFonts w:asciiTheme="minorHAnsi" w:hAnsiTheme="minorHAnsi"/>
          <w:lang w:val="ru-RU"/>
        </w:rPr>
        <w:t>Покупка компьютерного оборудования планируется каждые 4 года</w:t>
      </w:r>
      <w:r w:rsidR="00FF3C41" w:rsidRPr="00934234">
        <w:rPr>
          <w:rFonts w:asciiTheme="minorHAnsi" w:hAnsiTheme="minorHAnsi"/>
          <w:lang w:val="ru-RU"/>
        </w:rPr>
        <w:t xml:space="preserve">. </w:t>
      </w:r>
      <w:r w:rsidR="00CE139A" w:rsidRPr="004B00EE">
        <w:rPr>
          <w:rFonts w:asciiTheme="minorHAnsi" w:hAnsiTheme="minorHAnsi"/>
          <w:lang w:val="ru-RU"/>
        </w:rPr>
        <w:t xml:space="preserve">Материалы и энергия для всей сети оцениваются в </w:t>
      </w:r>
      <w:r w:rsidR="00FF3C41" w:rsidRPr="00934234">
        <w:rPr>
          <w:rFonts w:asciiTheme="minorHAnsi" w:hAnsiTheme="minorHAnsi"/>
          <w:lang w:val="ru-RU"/>
        </w:rPr>
        <w:t>690</w:t>
      </w:r>
      <w:r w:rsidR="00FF3C41" w:rsidRPr="004B00EE">
        <w:rPr>
          <w:rFonts w:asciiTheme="minorHAnsi" w:hAnsiTheme="minorHAnsi"/>
        </w:rPr>
        <w:t> </w:t>
      </w:r>
      <w:r w:rsidR="00FF3C41" w:rsidRPr="00934234">
        <w:rPr>
          <w:rFonts w:asciiTheme="minorHAnsi" w:hAnsiTheme="minorHAnsi"/>
          <w:lang w:val="ru-RU"/>
        </w:rPr>
        <w:t xml:space="preserve">546 </w:t>
      </w:r>
      <w:r w:rsidR="00CE139A" w:rsidRPr="004B00EE">
        <w:rPr>
          <w:rFonts w:asciiTheme="minorHAnsi" w:hAnsiTheme="minorHAnsi"/>
          <w:lang w:val="ru-RU"/>
        </w:rPr>
        <w:t>руб. в 2014 году</w:t>
      </w:r>
      <w:r w:rsidR="00FF3C41" w:rsidRPr="00934234">
        <w:rPr>
          <w:rFonts w:asciiTheme="minorHAnsi" w:hAnsiTheme="minorHAnsi"/>
          <w:lang w:val="ru-RU"/>
        </w:rPr>
        <w:t>.</w:t>
      </w:r>
    </w:p>
    <w:p w14:paraId="7373A0DC" w14:textId="77777777" w:rsidR="00FF3C41" w:rsidRPr="003E7E67" w:rsidRDefault="00FF3C41" w:rsidP="00FF3C41">
      <w:pPr>
        <w:pStyle w:val="BlockFLRUS"/>
        <w:rPr>
          <w:rFonts w:asciiTheme="minorHAnsi" w:hAnsiTheme="minorHAnsi"/>
          <w:b/>
          <w:sz w:val="8"/>
          <w:lang w:val="ru-RU"/>
        </w:rPr>
      </w:pPr>
    </w:p>
    <w:p w14:paraId="35EEFA3B" w14:textId="77777777" w:rsidR="00FF3C41" w:rsidRPr="004B00EE" w:rsidRDefault="00CE139A" w:rsidP="00FF3C41">
      <w:pPr>
        <w:pStyle w:val="BlockFLRUS"/>
        <w:rPr>
          <w:rFonts w:asciiTheme="minorHAnsi" w:hAnsiTheme="minorHAnsi"/>
          <w:b/>
          <w:lang w:val="ru-RU"/>
        </w:rPr>
      </w:pPr>
      <w:r w:rsidRPr="004B00EE">
        <w:rPr>
          <w:rFonts w:asciiTheme="minorHAnsi" w:hAnsiTheme="minorHAnsi"/>
          <w:b/>
          <w:lang w:val="ru-RU"/>
        </w:rPr>
        <w:t>Внешние услуги</w:t>
      </w:r>
    </w:p>
    <w:p w14:paraId="2C0268E6" w14:textId="77777777" w:rsidR="00FF3C41" w:rsidRPr="00934234" w:rsidRDefault="00FF3C41" w:rsidP="00FF3C41">
      <w:pPr>
        <w:pStyle w:val="BlockFLRUS"/>
        <w:rPr>
          <w:rFonts w:asciiTheme="minorHAnsi" w:hAnsiTheme="minorHAnsi"/>
          <w:lang w:val="ru-RU"/>
        </w:rPr>
      </w:pPr>
      <w:r w:rsidRPr="00934234">
        <w:rPr>
          <w:rFonts w:asciiTheme="minorHAnsi" w:hAnsiTheme="minorHAnsi"/>
          <w:lang w:val="ru-RU"/>
        </w:rPr>
        <w:t xml:space="preserve">РЦФГ </w:t>
      </w:r>
      <w:r w:rsidR="00CE139A" w:rsidRPr="004B00EE">
        <w:rPr>
          <w:rFonts w:asciiTheme="minorHAnsi" w:hAnsiTheme="minorHAnsi"/>
          <w:lang w:val="ru-RU"/>
        </w:rPr>
        <w:t>в Калининграде обеспечит многие внешние услуги сети инфо-пунктов</w:t>
      </w:r>
      <w:r w:rsidRPr="00934234">
        <w:rPr>
          <w:rFonts w:asciiTheme="minorHAnsi" w:hAnsiTheme="minorHAnsi"/>
          <w:lang w:val="ru-RU"/>
        </w:rPr>
        <w:t xml:space="preserve">. </w:t>
      </w:r>
      <w:r w:rsidR="00CE139A" w:rsidRPr="004B00EE">
        <w:rPr>
          <w:rFonts w:asciiTheme="minorHAnsi" w:hAnsiTheme="minorHAnsi"/>
          <w:lang w:val="ru-RU"/>
        </w:rPr>
        <w:t xml:space="preserve">Немногие внешние услуги будут предоставляться напрямую инфо-пунктам </w:t>
      </w:r>
      <w:r w:rsidRPr="00934234">
        <w:rPr>
          <w:rFonts w:asciiTheme="minorHAnsi" w:hAnsiTheme="minorHAnsi"/>
          <w:lang w:val="ru-RU"/>
        </w:rPr>
        <w:t>(</w:t>
      </w:r>
      <w:r w:rsidR="00CE139A" w:rsidRPr="004B00EE">
        <w:rPr>
          <w:rFonts w:asciiTheme="minorHAnsi" w:hAnsiTheme="minorHAnsi"/>
          <w:lang w:val="ru-RU"/>
        </w:rPr>
        <w:t>аренда, телефон и Интернет</w:t>
      </w:r>
      <w:r w:rsidRPr="00934234">
        <w:rPr>
          <w:rFonts w:asciiTheme="minorHAnsi" w:hAnsiTheme="minorHAnsi"/>
          <w:lang w:val="ru-RU"/>
        </w:rPr>
        <w:t xml:space="preserve">, </w:t>
      </w:r>
      <w:r w:rsidR="00CE139A" w:rsidRPr="004B00EE">
        <w:rPr>
          <w:rFonts w:asciiTheme="minorHAnsi" w:hAnsiTheme="minorHAnsi"/>
          <w:lang w:val="ru-RU"/>
        </w:rPr>
        <w:t>транспортные расходы</w:t>
      </w:r>
      <w:r w:rsidRPr="00934234">
        <w:rPr>
          <w:rFonts w:asciiTheme="minorHAnsi" w:hAnsiTheme="minorHAnsi"/>
          <w:lang w:val="ru-RU"/>
        </w:rPr>
        <w:t>).</w:t>
      </w:r>
    </w:p>
    <w:p w14:paraId="737F139F" w14:textId="77777777" w:rsidR="00FF3C41" w:rsidRPr="00934234" w:rsidRDefault="00CE139A" w:rsidP="00FF3C41">
      <w:pPr>
        <w:pStyle w:val="BlockFLRUS"/>
        <w:rPr>
          <w:rFonts w:asciiTheme="minorHAnsi" w:hAnsiTheme="minorHAnsi"/>
          <w:lang w:val="ru-RU"/>
        </w:rPr>
      </w:pPr>
      <w:r w:rsidRPr="004B00EE">
        <w:rPr>
          <w:rFonts w:asciiTheme="minorHAnsi" w:hAnsiTheme="minorHAnsi"/>
          <w:lang w:val="ru-RU"/>
        </w:rPr>
        <w:t xml:space="preserve">Стоимость аренды составляет большую часть внешних услуг </w:t>
      </w:r>
      <w:r w:rsidR="00FF3C41" w:rsidRPr="00934234">
        <w:rPr>
          <w:rFonts w:asciiTheme="minorHAnsi" w:hAnsiTheme="minorHAnsi"/>
          <w:lang w:val="ru-RU"/>
        </w:rPr>
        <w:t xml:space="preserve">(250 </w:t>
      </w:r>
      <w:r w:rsidRPr="004B00EE">
        <w:rPr>
          <w:rFonts w:asciiTheme="minorHAnsi" w:hAnsiTheme="minorHAnsi"/>
          <w:lang w:val="ru-RU"/>
        </w:rPr>
        <w:t>руб. за 1 кв. м в месяц</w:t>
      </w:r>
      <w:r w:rsidR="00FF3C41" w:rsidRPr="00934234">
        <w:rPr>
          <w:rFonts w:asciiTheme="minorHAnsi" w:hAnsiTheme="minorHAnsi"/>
          <w:lang w:val="ru-RU"/>
        </w:rPr>
        <w:t>).</w:t>
      </w:r>
    </w:p>
    <w:p w14:paraId="6D20B352" w14:textId="77777777" w:rsidR="00FF3C41" w:rsidRPr="00934234" w:rsidRDefault="00CE139A" w:rsidP="00FF3C41">
      <w:pPr>
        <w:pStyle w:val="BlockFLRUS"/>
        <w:rPr>
          <w:rFonts w:asciiTheme="minorHAnsi" w:hAnsiTheme="minorHAnsi"/>
          <w:lang w:val="ru-RU"/>
        </w:rPr>
      </w:pPr>
      <w:r w:rsidRPr="004B00EE">
        <w:rPr>
          <w:rFonts w:asciiTheme="minorHAnsi" w:hAnsiTheme="minorHAnsi"/>
          <w:lang w:val="ru-RU"/>
        </w:rPr>
        <w:t xml:space="preserve">Транспортные расходы оцениваются на уровне </w:t>
      </w:r>
      <w:r w:rsidR="00FF3C41" w:rsidRPr="00934234">
        <w:rPr>
          <w:rFonts w:asciiTheme="minorHAnsi" w:hAnsiTheme="minorHAnsi"/>
          <w:lang w:val="ru-RU"/>
        </w:rPr>
        <w:t xml:space="preserve">10 000 </w:t>
      </w:r>
      <w:r w:rsidRPr="004B00EE">
        <w:rPr>
          <w:rFonts w:asciiTheme="minorHAnsi" w:hAnsiTheme="minorHAnsi"/>
          <w:lang w:val="ru-RU"/>
        </w:rPr>
        <w:t xml:space="preserve">руб. в месц в </w:t>
      </w:r>
      <w:r w:rsidR="00FF3C41" w:rsidRPr="00934234">
        <w:rPr>
          <w:rFonts w:asciiTheme="minorHAnsi" w:hAnsiTheme="minorHAnsi"/>
          <w:lang w:val="ru-RU"/>
        </w:rPr>
        <w:t xml:space="preserve">2014 </w:t>
      </w:r>
      <w:r w:rsidRPr="004B00EE">
        <w:rPr>
          <w:rFonts w:asciiTheme="minorHAnsi" w:hAnsiTheme="minorHAnsi"/>
          <w:lang w:val="ru-RU"/>
        </w:rPr>
        <w:t>году для каждого инфо-пункта</w:t>
      </w:r>
      <w:r w:rsidR="00FF3C41" w:rsidRPr="00934234">
        <w:rPr>
          <w:rFonts w:asciiTheme="minorHAnsi" w:hAnsiTheme="minorHAnsi"/>
          <w:lang w:val="ru-RU"/>
        </w:rPr>
        <w:t>.</w:t>
      </w:r>
    </w:p>
    <w:p w14:paraId="1A8C34AC" w14:textId="77777777" w:rsidR="00FF3C41" w:rsidRPr="00934234" w:rsidRDefault="00CE139A" w:rsidP="00FF3C41">
      <w:pPr>
        <w:pStyle w:val="BlockFLRUS"/>
        <w:rPr>
          <w:rFonts w:asciiTheme="minorHAnsi" w:hAnsiTheme="minorHAnsi"/>
          <w:lang w:val="ru-RU"/>
        </w:rPr>
      </w:pPr>
      <w:r w:rsidRPr="004B00EE">
        <w:rPr>
          <w:rFonts w:asciiTheme="minorHAnsi" w:hAnsiTheme="minorHAnsi"/>
          <w:lang w:val="ru-RU"/>
        </w:rPr>
        <w:t xml:space="preserve">Всего на внешние услуги для всей сети – </w:t>
      </w:r>
      <w:r w:rsidRPr="00934234">
        <w:rPr>
          <w:rFonts w:asciiTheme="minorHAnsi" w:hAnsiTheme="minorHAnsi"/>
          <w:lang w:val="ru-RU"/>
        </w:rPr>
        <w:t>3</w:t>
      </w:r>
      <w:r w:rsidRPr="004B00EE">
        <w:rPr>
          <w:rFonts w:asciiTheme="minorHAnsi" w:hAnsiTheme="minorHAnsi"/>
          <w:lang w:val="ru-RU"/>
        </w:rPr>
        <w:t>,</w:t>
      </w:r>
      <w:r w:rsidR="00FF3C41" w:rsidRPr="00934234">
        <w:rPr>
          <w:rFonts w:asciiTheme="minorHAnsi" w:hAnsiTheme="minorHAnsi"/>
          <w:lang w:val="ru-RU"/>
        </w:rPr>
        <w:t xml:space="preserve">9 </w:t>
      </w:r>
      <w:r w:rsidRPr="004B00EE">
        <w:rPr>
          <w:rFonts w:asciiTheme="minorHAnsi" w:hAnsiTheme="minorHAnsi"/>
          <w:lang w:val="ru-RU"/>
        </w:rPr>
        <w:t xml:space="preserve">млн. руб. в </w:t>
      </w:r>
      <w:r w:rsidR="00FF3C41" w:rsidRPr="00934234">
        <w:rPr>
          <w:rFonts w:asciiTheme="minorHAnsi" w:hAnsiTheme="minorHAnsi"/>
          <w:lang w:val="ru-RU"/>
        </w:rPr>
        <w:t>2014</w:t>
      </w:r>
      <w:r w:rsidRPr="004B00EE">
        <w:rPr>
          <w:rFonts w:asciiTheme="minorHAnsi" w:hAnsiTheme="minorHAnsi"/>
          <w:lang w:val="ru-RU"/>
        </w:rPr>
        <w:t xml:space="preserve"> году</w:t>
      </w:r>
      <w:r w:rsidR="00FF3C41" w:rsidRPr="00934234">
        <w:rPr>
          <w:rFonts w:asciiTheme="minorHAnsi" w:hAnsiTheme="minorHAnsi"/>
          <w:lang w:val="ru-RU"/>
        </w:rPr>
        <w:t>.</w:t>
      </w:r>
    </w:p>
    <w:p w14:paraId="0FCD62E9" w14:textId="77777777" w:rsidR="00FF3C41" w:rsidRPr="00934234" w:rsidRDefault="00FF3C41" w:rsidP="00FF3C41">
      <w:pPr>
        <w:pStyle w:val="BlockFLRUS"/>
        <w:rPr>
          <w:rFonts w:asciiTheme="minorHAnsi" w:hAnsiTheme="minorHAnsi"/>
          <w:lang w:val="ru-RU"/>
        </w:rPr>
      </w:pPr>
    </w:p>
    <w:p w14:paraId="55582F81" w14:textId="77777777" w:rsidR="00CE139A" w:rsidRPr="004B00EE" w:rsidRDefault="00CE139A" w:rsidP="00FF3C41">
      <w:pPr>
        <w:pStyle w:val="BlockFLRUS"/>
        <w:rPr>
          <w:rFonts w:asciiTheme="minorHAnsi" w:hAnsiTheme="minorHAnsi"/>
          <w:b/>
          <w:lang w:val="ru-RU"/>
        </w:rPr>
      </w:pPr>
      <w:r w:rsidRPr="004B00EE">
        <w:rPr>
          <w:rFonts w:asciiTheme="minorHAnsi" w:hAnsiTheme="minorHAnsi"/>
          <w:b/>
          <w:lang w:val="ru-RU"/>
        </w:rPr>
        <w:t xml:space="preserve">Всего операционных издержек на сеть из 7 инфо-пунктов </w:t>
      </w:r>
    </w:p>
    <w:p w14:paraId="33233DCF" w14:textId="77777777" w:rsidR="00FF3C41" w:rsidRPr="00934234" w:rsidRDefault="00CE139A" w:rsidP="00FF3C41">
      <w:pPr>
        <w:pStyle w:val="BlockFLRUS"/>
        <w:rPr>
          <w:rFonts w:asciiTheme="minorHAnsi" w:hAnsiTheme="minorHAnsi"/>
          <w:lang w:val="ru-RU"/>
        </w:rPr>
      </w:pPr>
      <w:r w:rsidRPr="004B00EE">
        <w:rPr>
          <w:rFonts w:asciiTheme="minorHAnsi" w:hAnsiTheme="minorHAnsi"/>
          <w:lang w:val="ru-RU"/>
        </w:rPr>
        <w:t>Всего операционных издержек на сеть из 7 инфо-пунктов</w:t>
      </w:r>
      <w:r w:rsidRPr="00934234">
        <w:rPr>
          <w:rFonts w:asciiTheme="minorHAnsi" w:hAnsiTheme="minorHAnsi"/>
          <w:lang w:val="ru-RU"/>
        </w:rPr>
        <w:t xml:space="preserve"> </w:t>
      </w:r>
      <w:r w:rsidRPr="004B00EE">
        <w:rPr>
          <w:rFonts w:asciiTheme="minorHAnsi" w:hAnsiTheme="minorHAnsi"/>
          <w:lang w:val="ru-RU"/>
        </w:rPr>
        <w:t xml:space="preserve">– около </w:t>
      </w:r>
      <w:r w:rsidR="00FF3C41" w:rsidRPr="00934234">
        <w:rPr>
          <w:rFonts w:asciiTheme="minorHAnsi" w:hAnsiTheme="minorHAnsi"/>
          <w:lang w:val="ru-RU"/>
        </w:rPr>
        <w:t xml:space="preserve">12 </w:t>
      </w:r>
      <w:r w:rsidRPr="004B00EE">
        <w:rPr>
          <w:rFonts w:asciiTheme="minorHAnsi" w:hAnsiTheme="minorHAnsi"/>
          <w:lang w:val="ru-RU"/>
        </w:rPr>
        <w:t>млн. в 2014 году</w:t>
      </w:r>
      <w:r w:rsidR="00FF3C41" w:rsidRPr="00934234">
        <w:rPr>
          <w:rFonts w:asciiTheme="minorHAnsi" w:hAnsiTheme="minorHAnsi"/>
          <w:lang w:val="ru-RU"/>
        </w:rPr>
        <w:t xml:space="preserve">. </w:t>
      </w:r>
      <w:r w:rsidRPr="004B00EE">
        <w:rPr>
          <w:rFonts w:asciiTheme="minorHAnsi" w:hAnsiTheme="minorHAnsi"/>
          <w:lang w:val="ru-RU"/>
        </w:rPr>
        <w:t>Самая большая доля – на зарплаты и социальные отчисления</w:t>
      </w:r>
      <w:r w:rsidR="00FF3C41" w:rsidRPr="00934234">
        <w:rPr>
          <w:rFonts w:asciiTheme="minorHAnsi" w:hAnsiTheme="minorHAnsi"/>
          <w:lang w:val="ru-RU"/>
        </w:rPr>
        <w:t xml:space="preserve">. </w:t>
      </w:r>
      <w:r w:rsidRPr="004B00EE">
        <w:rPr>
          <w:rFonts w:asciiTheme="minorHAnsi" w:hAnsiTheme="minorHAnsi"/>
          <w:lang w:val="ru-RU"/>
        </w:rPr>
        <w:t xml:space="preserve">Резервирование установлено на отметке </w:t>
      </w:r>
      <w:r w:rsidR="00FF3C41" w:rsidRPr="00934234">
        <w:rPr>
          <w:rFonts w:asciiTheme="minorHAnsi" w:hAnsiTheme="minorHAnsi"/>
          <w:lang w:val="ru-RU"/>
        </w:rPr>
        <w:t xml:space="preserve">2,5% </w:t>
      </w:r>
      <w:r w:rsidRPr="004B00EE">
        <w:rPr>
          <w:rFonts w:asciiTheme="minorHAnsi" w:hAnsiTheme="minorHAnsi"/>
          <w:lang w:val="ru-RU"/>
        </w:rPr>
        <w:t>от всех операционных издержек</w:t>
      </w:r>
      <w:r w:rsidR="00FF3C41" w:rsidRPr="00934234">
        <w:rPr>
          <w:rFonts w:asciiTheme="minorHAnsi" w:hAnsiTheme="minorHAnsi"/>
          <w:lang w:val="ru-RU"/>
        </w:rPr>
        <w:t>.</w:t>
      </w:r>
    </w:p>
    <w:p w14:paraId="6A06EEC9" w14:textId="77777777" w:rsidR="00FF3C41" w:rsidRPr="003E7E67" w:rsidRDefault="00FF3C41" w:rsidP="00FF3C41">
      <w:pPr>
        <w:pStyle w:val="BlockFLRUS"/>
        <w:rPr>
          <w:rFonts w:asciiTheme="minorHAnsi" w:hAnsiTheme="minorHAnsi"/>
          <w:sz w:val="6"/>
          <w:szCs w:val="6"/>
          <w:lang w:val="ru-RU"/>
        </w:rPr>
      </w:pPr>
    </w:p>
    <w:p w14:paraId="270384E4" w14:textId="77777777" w:rsidR="00FF3C41" w:rsidRPr="00934234" w:rsidRDefault="00CE139A" w:rsidP="00FF3C41">
      <w:pPr>
        <w:pStyle w:val="Podpisobiektu"/>
        <w:rPr>
          <w:lang w:val="ru-RU"/>
        </w:rPr>
      </w:pPr>
      <w:r w:rsidRPr="004B00EE">
        <w:rPr>
          <w:lang w:val="ru-RU"/>
        </w:rPr>
        <w:t>Таблица</w:t>
      </w:r>
      <w:r w:rsidR="00FF3C41" w:rsidRPr="00934234">
        <w:rPr>
          <w:lang w:val="ru-RU"/>
        </w:rPr>
        <w:t xml:space="preserve"> </w:t>
      </w:r>
      <w:r w:rsidR="00187459" w:rsidRPr="004B00EE">
        <w:fldChar w:fldCharType="begin"/>
      </w:r>
      <w:r w:rsidR="00FF3C41" w:rsidRPr="00934234">
        <w:rPr>
          <w:lang w:val="ru-RU"/>
        </w:rPr>
        <w:instrText xml:space="preserve"> </w:instrText>
      </w:r>
      <w:r w:rsidR="00FF3C41" w:rsidRPr="004B00EE">
        <w:instrText>SEQ</w:instrText>
      </w:r>
      <w:r w:rsidR="00FF3C41" w:rsidRPr="00934234">
        <w:rPr>
          <w:lang w:val="ru-RU"/>
        </w:rPr>
        <w:instrText xml:space="preserve"> </w:instrText>
      </w:r>
      <w:r w:rsidR="00FF3C41" w:rsidRPr="004B00EE">
        <w:instrText>Table</w:instrText>
      </w:r>
      <w:r w:rsidR="00FF3C41" w:rsidRPr="00934234">
        <w:rPr>
          <w:lang w:val="ru-RU"/>
        </w:rPr>
        <w:instrText xml:space="preserve"> \* </w:instrText>
      </w:r>
      <w:r w:rsidR="00FF3C41" w:rsidRPr="004B00EE">
        <w:instrText>ARABIC</w:instrText>
      </w:r>
      <w:r w:rsidR="00FF3C41" w:rsidRPr="00934234">
        <w:rPr>
          <w:lang w:val="ru-RU"/>
        </w:rPr>
        <w:instrText xml:space="preserve"> </w:instrText>
      </w:r>
      <w:r w:rsidR="00187459" w:rsidRPr="004B00EE">
        <w:fldChar w:fldCharType="separate"/>
      </w:r>
      <w:r w:rsidR="00FF3C41" w:rsidRPr="00934234">
        <w:rPr>
          <w:noProof/>
          <w:lang w:val="ru-RU"/>
        </w:rPr>
        <w:t>29</w:t>
      </w:r>
      <w:r w:rsidR="00187459" w:rsidRPr="004B00EE">
        <w:fldChar w:fldCharType="end"/>
      </w:r>
      <w:r w:rsidR="00FF3C41" w:rsidRPr="00934234">
        <w:rPr>
          <w:lang w:val="ru-RU"/>
        </w:rPr>
        <w:t xml:space="preserve">: </w:t>
      </w:r>
      <w:r w:rsidRPr="004B00EE">
        <w:rPr>
          <w:lang w:val="ru-RU"/>
        </w:rPr>
        <w:t>Операционные издержки сети из 7 инфо-пунктов</w:t>
      </w:r>
      <w:r w:rsidR="00FF3C41" w:rsidRPr="00934234">
        <w:rPr>
          <w:lang w:val="ru-RU"/>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2341"/>
        <w:gridCol w:w="2341"/>
      </w:tblGrid>
      <w:tr w:rsidR="00CE139A" w:rsidRPr="004B00EE" w14:paraId="61F3AACA" w14:textId="77777777" w:rsidTr="003E7E67">
        <w:trPr>
          <w:trHeight w:val="255"/>
        </w:trPr>
        <w:tc>
          <w:tcPr>
            <w:tcW w:w="2553" w:type="pct"/>
            <w:shd w:val="clear" w:color="auto" w:fill="365F91" w:themeFill="accent1" w:themeFillShade="BF"/>
            <w:vAlign w:val="center"/>
          </w:tcPr>
          <w:p w14:paraId="4D0DD992" w14:textId="77777777" w:rsidR="00CE139A" w:rsidRPr="003E7E67" w:rsidRDefault="00CE139A" w:rsidP="003E7E67">
            <w:pPr>
              <w:pStyle w:val="BlockFLRUS"/>
              <w:jc w:val="left"/>
              <w:rPr>
                <w:rFonts w:asciiTheme="minorHAnsi" w:hAnsiTheme="minorHAnsi"/>
                <w:b/>
                <w:color w:val="FFFFFF" w:themeColor="background1"/>
                <w:sz w:val="20"/>
                <w:lang w:val="ru-RU"/>
              </w:rPr>
            </w:pPr>
            <w:r w:rsidRPr="003E7E67">
              <w:rPr>
                <w:rFonts w:asciiTheme="minorHAnsi" w:hAnsiTheme="minorHAnsi"/>
                <w:b/>
                <w:color w:val="FFFFFF" w:themeColor="background1"/>
                <w:sz w:val="20"/>
                <w:lang w:val="ru-RU"/>
              </w:rPr>
              <w:t xml:space="preserve">ВСЕГО ОПЕРАЦИОННЫХ ИЗДЕРЖЕК – сеть из 7 инфо-пунктов </w:t>
            </w:r>
          </w:p>
        </w:tc>
        <w:tc>
          <w:tcPr>
            <w:tcW w:w="1223" w:type="pct"/>
            <w:shd w:val="clear" w:color="auto" w:fill="365F91" w:themeFill="accent1" w:themeFillShade="BF"/>
            <w:noWrap/>
            <w:vAlign w:val="center"/>
          </w:tcPr>
          <w:p w14:paraId="27609F77" w14:textId="77777777" w:rsidR="00CE139A" w:rsidRPr="003E7E67" w:rsidRDefault="00CE139A"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223" w:type="pct"/>
            <w:shd w:val="clear" w:color="auto" w:fill="365F91" w:themeFill="accent1" w:themeFillShade="BF"/>
            <w:noWrap/>
            <w:vAlign w:val="center"/>
          </w:tcPr>
          <w:p w14:paraId="40D26183" w14:textId="77777777" w:rsidR="00CE139A" w:rsidRPr="003E7E67" w:rsidRDefault="00CE139A"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CE139A" w:rsidRPr="004B00EE" w14:paraId="05E90559" w14:textId="77777777" w:rsidTr="00CE139A">
        <w:trPr>
          <w:trHeight w:val="255"/>
        </w:trPr>
        <w:tc>
          <w:tcPr>
            <w:tcW w:w="2553" w:type="pct"/>
            <w:shd w:val="clear" w:color="000000" w:fill="FFFFFF"/>
          </w:tcPr>
          <w:p w14:paraId="5BEBFD2B" w14:textId="77777777" w:rsidR="00CE139A" w:rsidRPr="004B00EE" w:rsidRDefault="00CE139A" w:rsidP="00B16A6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223" w:type="pct"/>
            <w:shd w:val="clear" w:color="000000" w:fill="FFFFFF"/>
            <w:noWrap/>
          </w:tcPr>
          <w:p w14:paraId="075C4925"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690 546 </w:t>
            </w:r>
          </w:p>
        </w:tc>
        <w:tc>
          <w:tcPr>
            <w:tcW w:w="1223" w:type="pct"/>
            <w:shd w:val="clear" w:color="000000" w:fill="FFFFFF"/>
            <w:noWrap/>
          </w:tcPr>
          <w:p w14:paraId="7A6EC0D8"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422 788 </w:t>
            </w:r>
          </w:p>
        </w:tc>
      </w:tr>
      <w:tr w:rsidR="00CE139A" w:rsidRPr="004B00EE" w14:paraId="4D6D829A" w14:textId="77777777" w:rsidTr="00CE139A">
        <w:trPr>
          <w:trHeight w:val="255"/>
        </w:trPr>
        <w:tc>
          <w:tcPr>
            <w:tcW w:w="2553" w:type="pct"/>
            <w:shd w:val="clear" w:color="000000" w:fill="FFFFFF"/>
          </w:tcPr>
          <w:p w14:paraId="577EE9F1" w14:textId="77777777" w:rsidR="00CE139A" w:rsidRPr="004B00EE" w:rsidRDefault="00CE139A" w:rsidP="00B16A61">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223" w:type="pct"/>
            <w:shd w:val="clear" w:color="000000" w:fill="FFFFFF"/>
            <w:noWrap/>
          </w:tcPr>
          <w:p w14:paraId="3AE1AEBF"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3 899 114 </w:t>
            </w:r>
          </w:p>
        </w:tc>
        <w:tc>
          <w:tcPr>
            <w:tcW w:w="1223" w:type="pct"/>
            <w:shd w:val="clear" w:color="000000" w:fill="FFFFFF"/>
            <w:noWrap/>
          </w:tcPr>
          <w:p w14:paraId="7EF9BA50"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4 231 716 </w:t>
            </w:r>
          </w:p>
        </w:tc>
      </w:tr>
      <w:tr w:rsidR="00CE139A" w:rsidRPr="004B00EE" w14:paraId="7C5AD412" w14:textId="77777777" w:rsidTr="00CE139A">
        <w:trPr>
          <w:trHeight w:val="255"/>
        </w:trPr>
        <w:tc>
          <w:tcPr>
            <w:tcW w:w="2553" w:type="pct"/>
            <w:shd w:val="clear" w:color="000000" w:fill="FFFFFF"/>
          </w:tcPr>
          <w:p w14:paraId="7D382B61" w14:textId="77777777" w:rsidR="00CE139A" w:rsidRPr="004B00EE" w:rsidRDefault="00CE139A" w:rsidP="00B16A61">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1223" w:type="pct"/>
            <w:shd w:val="clear" w:color="000000" w:fill="FFFFFF"/>
            <w:noWrap/>
          </w:tcPr>
          <w:p w14:paraId="6EE5157B"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5 515 062 </w:t>
            </w:r>
          </w:p>
        </w:tc>
        <w:tc>
          <w:tcPr>
            <w:tcW w:w="1223" w:type="pct"/>
            <w:shd w:val="clear" w:color="000000" w:fill="FFFFFF"/>
            <w:noWrap/>
          </w:tcPr>
          <w:p w14:paraId="65760997"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5 991 011 </w:t>
            </w:r>
          </w:p>
        </w:tc>
      </w:tr>
      <w:tr w:rsidR="00CE139A" w:rsidRPr="004B00EE" w14:paraId="103D152B" w14:textId="77777777" w:rsidTr="00CE139A">
        <w:trPr>
          <w:trHeight w:val="255"/>
        </w:trPr>
        <w:tc>
          <w:tcPr>
            <w:tcW w:w="2553" w:type="pct"/>
            <w:shd w:val="clear" w:color="000000" w:fill="FFFFFF"/>
          </w:tcPr>
          <w:p w14:paraId="4386BE29" w14:textId="77777777" w:rsidR="00CE139A" w:rsidRPr="004B00EE" w:rsidRDefault="00CE139A" w:rsidP="00B16A61">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223" w:type="pct"/>
            <w:shd w:val="clear" w:color="000000" w:fill="FFFFFF"/>
            <w:noWrap/>
          </w:tcPr>
          <w:p w14:paraId="2339FC0B"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1 654 518 </w:t>
            </w:r>
          </w:p>
        </w:tc>
        <w:tc>
          <w:tcPr>
            <w:tcW w:w="1223" w:type="pct"/>
            <w:shd w:val="clear" w:color="000000" w:fill="FFFFFF"/>
            <w:noWrap/>
          </w:tcPr>
          <w:p w14:paraId="028700F9"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1 797 303 </w:t>
            </w:r>
          </w:p>
        </w:tc>
      </w:tr>
      <w:tr w:rsidR="00CE139A" w:rsidRPr="004B00EE" w14:paraId="7F0C291E" w14:textId="77777777" w:rsidTr="00CE139A">
        <w:trPr>
          <w:trHeight w:val="255"/>
        </w:trPr>
        <w:tc>
          <w:tcPr>
            <w:tcW w:w="2553" w:type="pct"/>
            <w:shd w:val="clear" w:color="000000" w:fill="FFFFFF"/>
          </w:tcPr>
          <w:p w14:paraId="1261DBC2" w14:textId="77777777" w:rsidR="00CE139A" w:rsidRPr="004B00EE" w:rsidRDefault="00CE139A" w:rsidP="00B16A61">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223" w:type="pct"/>
            <w:shd w:val="clear" w:color="000000" w:fill="FFFFFF"/>
            <w:noWrap/>
          </w:tcPr>
          <w:p w14:paraId="4F385062"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171 772 </w:t>
            </w:r>
          </w:p>
        </w:tc>
        <w:tc>
          <w:tcPr>
            <w:tcW w:w="1223" w:type="pct"/>
            <w:shd w:val="clear" w:color="000000" w:fill="FFFFFF"/>
            <w:noWrap/>
          </w:tcPr>
          <w:p w14:paraId="3E708E34" w14:textId="77777777" w:rsidR="00CE139A" w:rsidRPr="004B00EE" w:rsidRDefault="00CE139A" w:rsidP="00B16A61">
            <w:pPr>
              <w:jc w:val="right"/>
              <w:rPr>
                <w:rFonts w:asciiTheme="minorHAnsi" w:hAnsiTheme="minorHAnsi"/>
                <w:sz w:val="20"/>
                <w:szCs w:val="20"/>
              </w:rPr>
            </w:pPr>
            <w:r w:rsidRPr="004B00EE">
              <w:rPr>
                <w:rFonts w:asciiTheme="minorHAnsi" w:hAnsiTheme="minorHAnsi"/>
                <w:sz w:val="20"/>
                <w:szCs w:val="20"/>
              </w:rPr>
              <w:t xml:space="preserve"> 178 315 </w:t>
            </w:r>
          </w:p>
        </w:tc>
      </w:tr>
      <w:tr w:rsidR="00CE139A" w:rsidRPr="004B00EE" w14:paraId="5A72348B" w14:textId="77777777" w:rsidTr="00CE139A">
        <w:trPr>
          <w:trHeight w:val="255"/>
        </w:trPr>
        <w:tc>
          <w:tcPr>
            <w:tcW w:w="2553" w:type="pct"/>
            <w:shd w:val="clear" w:color="000000" w:fill="FFFFFF"/>
          </w:tcPr>
          <w:p w14:paraId="10926800" w14:textId="77777777" w:rsidR="00CE139A" w:rsidRPr="004B00EE" w:rsidRDefault="00B16A61" w:rsidP="00B16A61">
            <w:pPr>
              <w:rPr>
                <w:rFonts w:asciiTheme="minorHAnsi" w:hAnsiTheme="minorHAnsi"/>
                <w:b/>
                <w:sz w:val="20"/>
                <w:szCs w:val="22"/>
                <w:lang w:val="ru-RU"/>
              </w:rPr>
            </w:pPr>
            <w:r w:rsidRPr="004B00EE">
              <w:rPr>
                <w:rFonts w:asciiTheme="minorHAnsi" w:hAnsiTheme="minorHAnsi"/>
                <w:b/>
                <w:sz w:val="20"/>
                <w:szCs w:val="22"/>
                <w:lang w:val="ru-RU"/>
              </w:rPr>
              <w:t>ИТОГО</w:t>
            </w:r>
          </w:p>
        </w:tc>
        <w:tc>
          <w:tcPr>
            <w:tcW w:w="1223" w:type="pct"/>
            <w:shd w:val="clear" w:color="000000" w:fill="FFFFFF"/>
            <w:noWrap/>
          </w:tcPr>
          <w:p w14:paraId="5BAC8477" w14:textId="77777777" w:rsidR="00CE139A" w:rsidRPr="004B00EE" w:rsidRDefault="00CE139A" w:rsidP="00B16A61">
            <w:pPr>
              <w:jc w:val="right"/>
              <w:rPr>
                <w:rFonts w:asciiTheme="minorHAnsi" w:hAnsiTheme="minorHAnsi"/>
                <w:b/>
                <w:sz w:val="20"/>
                <w:szCs w:val="20"/>
              </w:rPr>
            </w:pPr>
            <w:r w:rsidRPr="004B00EE">
              <w:rPr>
                <w:rFonts w:asciiTheme="minorHAnsi" w:hAnsiTheme="minorHAnsi"/>
                <w:b/>
                <w:sz w:val="20"/>
                <w:szCs w:val="20"/>
              </w:rPr>
              <w:t xml:space="preserve"> 11 931 012 </w:t>
            </w:r>
          </w:p>
        </w:tc>
        <w:tc>
          <w:tcPr>
            <w:tcW w:w="1223" w:type="pct"/>
            <w:shd w:val="clear" w:color="000000" w:fill="FFFFFF"/>
            <w:noWrap/>
          </w:tcPr>
          <w:p w14:paraId="0462B97A" w14:textId="77777777" w:rsidR="00CE139A" w:rsidRPr="004B00EE" w:rsidRDefault="00CE139A" w:rsidP="00B16A61">
            <w:pPr>
              <w:jc w:val="right"/>
              <w:rPr>
                <w:rFonts w:asciiTheme="minorHAnsi" w:hAnsiTheme="minorHAnsi"/>
                <w:b/>
                <w:sz w:val="20"/>
                <w:szCs w:val="20"/>
              </w:rPr>
            </w:pPr>
            <w:r w:rsidRPr="004B00EE">
              <w:rPr>
                <w:rFonts w:asciiTheme="minorHAnsi" w:hAnsiTheme="minorHAnsi"/>
                <w:b/>
                <w:sz w:val="20"/>
                <w:szCs w:val="20"/>
              </w:rPr>
              <w:t xml:space="preserve"> 12 621 133 </w:t>
            </w:r>
          </w:p>
        </w:tc>
      </w:tr>
    </w:tbl>
    <w:p w14:paraId="6A568D50" w14:textId="77777777" w:rsidR="00FF3C41" w:rsidRPr="004B00EE" w:rsidRDefault="00FF3C41" w:rsidP="00FF3C41">
      <w:pPr>
        <w:jc w:val="both"/>
        <w:rPr>
          <w:rFonts w:asciiTheme="minorHAnsi" w:hAnsiTheme="minorHAnsi"/>
          <w:b/>
        </w:rPr>
      </w:pPr>
    </w:p>
    <w:p w14:paraId="15782795" w14:textId="77777777" w:rsidR="00FF3C41" w:rsidRPr="003E7E67" w:rsidRDefault="00FF3C41" w:rsidP="00FF3C41">
      <w:pPr>
        <w:jc w:val="both"/>
        <w:rPr>
          <w:rFonts w:asciiTheme="minorHAnsi" w:hAnsiTheme="minorHAnsi"/>
          <w:b/>
          <w:sz w:val="6"/>
          <w:szCs w:val="6"/>
        </w:rPr>
      </w:pPr>
    </w:p>
    <w:p w14:paraId="3D9339B9" w14:textId="77777777" w:rsidR="00FF3C41" w:rsidRPr="00F666C5" w:rsidRDefault="00CE139A" w:rsidP="00FF3C41">
      <w:pPr>
        <w:pStyle w:val="BlockFLRUS"/>
        <w:rPr>
          <w:rFonts w:asciiTheme="minorHAnsi" w:hAnsiTheme="minorHAnsi"/>
          <w:lang w:val="ru-RU"/>
        </w:rPr>
      </w:pPr>
      <w:r w:rsidRPr="004B00EE">
        <w:rPr>
          <w:rFonts w:asciiTheme="minorHAnsi" w:hAnsiTheme="minorHAnsi"/>
          <w:lang w:val="ru-RU"/>
        </w:rPr>
        <w:t xml:space="preserve">Всего операционных издержек </w:t>
      </w:r>
      <w:r w:rsidR="00FF3C41" w:rsidRPr="004B00EE">
        <w:rPr>
          <w:rFonts w:asciiTheme="minorHAnsi" w:hAnsiTheme="minorHAnsi"/>
        </w:rPr>
        <w:t xml:space="preserve">РЦФГ </w:t>
      </w:r>
      <w:r w:rsidRPr="004B00EE">
        <w:rPr>
          <w:rFonts w:asciiTheme="minorHAnsi" w:hAnsiTheme="minorHAnsi"/>
          <w:lang w:val="ru-RU"/>
        </w:rPr>
        <w:t xml:space="preserve">по сценарию 2 – около </w:t>
      </w:r>
      <w:r w:rsidR="00FF3C41" w:rsidRPr="00934234">
        <w:rPr>
          <w:rFonts w:asciiTheme="minorHAnsi" w:hAnsiTheme="minorHAnsi"/>
          <w:lang w:val="ru-RU"/>
        </w:rPr>
        <w:t xml:space="preserve">25 </w:t>
      </w:r>
      <w:r w:rsidRPr="004B00EE">
        <w:rPr>
          <w:rFonts w:asciiTheme="minorHAnsi" w:hAnsiTheme="minorHAnsi"/>
          <w:lang w:val="ru-RU"/>
        </w:rPr>
        <w:t xml:space="preserve">млн. руб. в </w:t>
      </w:r>
      <w:r w:rsidR="00FF3C41" w:rsidRPr="00934234">
        <w:rPr>
          <w:rFonts w:asciiTheme="minorHAnsi" w:hAnsiTheme="minorHAnsi"/>
          <w:lang w:val="ru-RU"/>
        </w:rPr>
        <w:t>2014</w:t>
      </w:r>
      <w:r w:rsidRPr="004B00EE">
        <w:rPr>
          <w:rFonts w:asciiTheme="minorHAnsi" w:hAnsiTheme="minorHAnsi"/>
          <w:lang w:val="ru-RU"/>
        </w:rPr>
        <w:t xml:space="preserve"> году</w:t>
      </w:r>
      <w:r w:rsidR="00FF3C41" w:rsidRPr="00934234">
        <w:rPr>
          <w:rFonts w:asciiTheme="minorHAnsi" w:hAnsiTheme="minorHAnsi"/>
          <w:lang w:val="ru-RU"/>
        </w:rPr>
        <w:t xml:space="preserve">. </w:t>
      </w:r>
    </w:p>
    <w:p w14:paraId="541A49B2" w14:textId="77777777" w:rsidR="003E7E67" w:rsidRPr="00F666C5" w:rsidRDefault="003E7E67" w:rsidP="00FF3C41">
      <w:pPr>
        <w:pStyle w:val="BlockFLRUS"/>
        <w:rPr>
          <w:rFonts w:asciiTheme="minorHAnsi" w:hAnsiTheme="minorHAnsi"/>
          <w:sz w:val="6"/>
          <w:szCs w:val="6"/>
          <w:lang w:val="ru-RU"/>
        </w:rPr>
      </w:pPr>
    </w:p>
    <w:p w14:paraId="0F8A0330" w14:textId="77777777" w:rsidR="00FF3C41" w:rsidRPr="00934234" w:rsidRDefault="00CE139A" w:rsidP="00FF3C41">
      <w:pPr>
        <w:pStyle w:val="tabela2"/>
        <w:rPr>
          <w:sz w:val="22"/>
          <w:lang w:val="ru-RU"/>
        </w:rPr>
      </w:pPr>
      <w:r w:rsidRPr="004B00EE">
        <w:rPr>
          <w:sz w:val="22"/>
          <w:szCs w:val="22"/>
          <w:lang w:val="ru-RU"/>
        </w:rPr>
        <w:t>Таблица</w:t>
      </w:r>
      <w:r w:rsidRPr="00934234">
        <w:rPr>
          <w:sz w:val="22"/>
          <w:lang w:val="ru-RU"/>
        </w:rPr>
        <w:t xml:space="preserve"> </w:t>
      </w:r>
      <w:r w:rsidR="00187459" w:rsidRPr="004B00EE">
        <w:rPr>
          <w:sz w:val="22"/>
          <w:lang w:val="en-GB"/>
        </w:rPr>
        <w:fldChar w:fldCharType="begin"/>
      </w:r>
      <w:r w:rsidR="00FF3C41" w:rsidRPr="00934234">
        <w:rPr>
          <w:sz w:val="22"/>
          <w:lang w:val="ru-RU"/>
        </w:rPr>
        <w:instrText xml:space="preserve"> </w:instrText>
      </w:r>
      <w:r w:rsidR="00FF3C41" w:rsidRPr="004B00EE">
        <w:rPr>
          <w:sz w:val="22"/>
          <w:lang w:val="en-GB"/>
        </w:rPr>
        <w:instrText>SEQ</w:instrText>
      </w:r>
      <w:r w:rsidR="00FF3C41" w:rsidRPr="00934234">
        <w:rPr>
          <w:sz w:val="22"/>
          <w:lang w:val="ru-RU"/>
        </w:rPr>
        <w:instrText xml:space="preserve"> </w:instrText>
      </w:r>
      <w:r w:rsidR="00FF3C41" w:rsidRPr="004B00EE">
        <w:rPr>
          <w:sz w:val="22"/>
          <w:lang w:val="en-GB"/>
        </w:rPr>
        <w:instrText>Table</w:instrText>
      </w:r>
      <w:r w:rsidR="00FF3C41" w:rsidRPr="00934234">
        <w:rPr>
          <w:sz w:val="22"/>
          <w:lang w:val="ru-RU"/>
        </w:rPr>
        <w:instrText xml:space="preserve"> \* </w:instrText>
      </w:r>
      <w:r w:rsidR="00FF3C41" w:rsidRPr="004B00EE">
        <w:rPr>
          <w:sz w:val="22"/>
          <w:lang w:val="en-GB"/>
        </w:rPr>
        <w:instrText>ARABIC</w:instrText>
      </w:r>
      <w:r w:rsidR="00FF3C41" w:rsidRPr="00934234">
        <w:rPr>
          <w:sz w:val="22"/>
          <w:lang w:val="ru-RU"/>
        </w:rPr>
        <w:instrText xml:space="preserve"> </w:instrText>
      </w:r>
      <w:r w:rsidR="00187459" w:rsidRPr="004B00EE">
        <w:rPr>
          <w:sz w:val="22"/>
          <w:lang w:val="en-GB"/>
        </w:rPr>
        <w:fldChar w:fldCharType="separate"/>
      </w:r>
      <w:r w:rsidR="00FF3C41" w:rsidRPr="00934234">
        <w:rPr>
          <w:noProof/>
          <w:sz w:val="22"/>
          <w:lang w:val="ru-RU"/>
        </w:rPr>
        <w:t>30</w:t>
      </w:r>
      <w:r w:rsidR="00187459" w:rsidRPr="004B00EE">
        <w:rPr>
          <w:sz w:val="22"/>
          <w:lang w:val="en-GB"/>
        </w:rPr>
        <w:fldChar w:fldCharType="end"/>
      </w:r>
      <w:r w:rsidR="00FF3C41" w:rsidRPr="00934234">
        <w:rPr>
          <w:sz w:val="22"/>
          <w:lang w:val="ru-RU"/>
        </w:rPr>
        <w:t xml:space="preserve">: </w:t>
      </w:r>
      <w:r w:rsidRPr="004B00EE">
        <w:rPr>
          <w:sz w:val="22"/>
          <w:lang w:val="ru-RU"/>
        </w:rPr>
        <w:t xml:space="preserve">Всего операционных издержек </w:t>
      </w:r>
      <w:r w:rsidR="00FF3C41" w:rsidRPr="00934234">
        <w:rPr>
          <w:sz w:val="22"/>
          <w:lang w:val="ru-RU"/>
        </w:rPr>
        <w:t xml:space="preserve">– </w:t>
      </w:r>
      <w:r w:rsidRPr="004B00EE">
        <w:rPr>
          <w:sz w:val="22"/>
          <w:lang w:val="ru-RU"/>
        </w:rPr>
        <w:t xml:space="preserve">сценарий </w:t>
      </w:r>
      <w:r w:rsidR="00FF3C41" w:rsidRPr="00934234">
        <w:rPr>
          <w:sz w:val="22"/>
          <w:lang w:val="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2266"/>
        <w:gridCol w:w="2373"/>
      </w:tblGrid>
      <w:tr w:rsidR="00EE6508" w:rsidRPr="004B00EE" w14:paraId="438B380E" w14:textId="77777777" w:rsidTr="003E7E67">
        <w:tc>
          <w:tcPr>
            <w:tcW w:w="2575" w:type="pct"/>
            <w:shd w:val="clear" w:color="auto" w:fill="365F91" w:themeFill="accent1" w:themeFillShade="BF"/>
            <w:vAlign w:val="center"/>
          </w:tcPr>
          <w:p w14:paraId="3CA913E4" w14:textId="77777777" w:rsidR="00EE6508" w:rsidRPr="003E7E67" w:rsidRDefault="00EE6508" w:rsidP="003E7E67">
            <w:pPr>
              <w:pStyle w:val="BlockFLRUS"/>
              <w:spacing w:before="20" w:after="20" w:line="240" w:lineRule="auto"/>
              <w:jc w:val="left"/>
              <w:rPr>
                <w:rFonts w:asciiTheme="minorHAnsi" w:hAnsiTheme="minorHAnsi"/>
                <w:b/>
                <w:color w:val="FFFFFF" w:themeColor="background1"/>
                <w:sz w:val="20"/>
              </w:rPr>
            </w:pPr>
            <w:r w:rsidRPr="003E7E67">
              <w:rPr>
                <w:rFonts w:asciiTheme="minorHAnsi" w:hAnsiTheme="minorHAnsi"/>
                <w:b/>
                <w:color w:val="FFFFFF" w:themeColor="background1"/>
                <w:sz w:val="20"/>
                <w:lang w:val="ru-RU"/>
              </w:rPr>
              <w:t xml:space="preserve">ВСЕГО ОПЕРАЦИОННЫХ ИЗДЕРЖЕК </w:t>
            </w:r>
            <w:r w:rsidRPr="003E7E67">
              <w:rPr>
                <w:rFonts w:asciiTheme="minorHAnsi" w:hAnsiTheme="minorHAnsi"/>
                <w:b/>
                <w:color w:val="FFFFFF" w:themeColor="background1"/>
                <w:sz w:val="20"/>
              </w:rPr>
              <w:t xml:space="preserve">– </w:t>
            </w:r>
            <w:r w:rsidRPr="003E7E67">
              <w:rPr>
                <w:rFonts w:asciiTheme="minorHAnsi" w:hAnsiTheme="minorHAnsi"/>
                <w:b/>
                <w:color w:val="FFFFFF" w:themeColor="background1"/>
                <w:sz w:val="20"/>
                <w:lang w:val="ru-RU"/>
              </w:rPr>
              <w:t>сценарий 2</w:t>
            </w:r>
          </w:p>
        </w:tc>
        <w:tc>
          <w:tcPr>
            <w:tcW w:w="1184" w:type="pct"/>
            <w:shd w:val="clear" w:color="auto" w:fill="365F91" w:themeFill="accent1" w:themeFillShade="BF"/>
            <w:noWrap/>
            <w:vAlign w:val="center"/>
          </w:tcPr>
          <w:p w14:paraId="3D6CE84C" w14:textId="77777777" w:rsidR="00EE6508" w:rsidRPr="003E7E67" w:rsidRDefault="00EE6508" w:rsidP="003E7E67">
            <w:pPr>
              <w:pStyle w:val="BlockFLRUS"/>
              <w:spacing w:before="20" w:after="20" w:line="240" w:lineRule="auto"/>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240" w:type="pct"/>
            <w:shd w:val="clear" w:color="auto" w:fill="365F91" w:themeFill="accent1" w:themeFillShade="BF"/>
            <w:noWrap/>
            <w:vAlign w:val="center"/>
          </w:tcPr>
          <w:p w14:paraId="1618769E" w14:textId="77777777" w:rsidR="00EE6508" w:rsidRPr="003E7E67" w:rsidRDefault="00EE6508" w:rsidP="003E7E67">
            <w:pPr>
              <w:pStyle w:val="BlockFLRUS"/>
              <w:spacing w:before="20" w:after="20" w:line="240" w:lineRule="auto"/>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EE6508" w:rsidRPr="004B00EE" w14:paraId="3C2234FF" w14:textId="77777777" w:rsidTr="003E7E67">
        <w:tc>
          <w:tcPr>
            <w:tcW w:w="2575" w:type="pct"/>
            <w:shd w:val="clear" w:color="000000" w:fill="FFFFFF"/>
          </w:tcPr>
          <w:p w14:paraId="4EF254D1" w14:textId="77777777" w:rsidR="00EE6508" w:rsidRPr="004B00EE" w:rsidRDefault="00EE6508" w:rsidP="003E7E67">
            <w:pPr>
              <w:spacing w:before="20" w:after="20"/>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184" w:type="pct"/>
            <w:shd w:val="clear" w:color="000000" w:fill="FFFFFF"/>
            <w:noWrap/>
          </w:tcPr>
          <w:p w14:paraId="41ACA6B3"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1 416 336    </w:t>
            </w:r>
          </w:p>
        </w:tc>
        <w:tc>
          <w:tcPr>
            <w:tcW w:w="1240" w:type="pct"/>
            <w:shd w:val="clear" w:color="000000" w:fill="FFFFFF"/>
            <w:noWrap/>
          </w:tcPr>
          <w:p w14:paraId="1783F387"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663 070    </w:t>
            </w:r>
          </w:p>
        </w:tc>
      </w:tr>
      <w:tr w:rsidR="00EE6508" w:rsidRPr="004B00EE" w14:paraId="38849FB3" w14:textId="77777777" w:rsidTr="003E7E67">
        <w:tc>
          <w:tcPr>
            <w:tcW w:w="2575" w:type="pct"/>
            <w:shd w:val="clear" w:color="000000" w:fill="FFFFFF"/>
          </w:tcPr>
          <w:p w14:paraId="0757E1E6" w14:textId="77777777" w:rsidR="00EE6508" w:rsidRPr="004B00EE" w:rsidRDefault="00EE6508" w:rsidP="003E7E67">
            <w:pPr>
              <w:spacing w:before="20" w:after="20"/>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184" w:type="pct"/>
            <w:shd w:val="clear" w:color="000000" w:fill="FFFFFF"/>
            <w:noWrap/>
          </w:tcPr>
          <w:p w14:paraId="5181DE10"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9 320 308    </w:t>
            </w:r>
          </w:p>
        </w:tc>
        <w:tc>
          <w:tcPr>
            <w:tcW w:w="1240" w:type="pct"/>
            <w:shd w:val="clear" w:color="000000" w:fill="FFFFFF"/>
            <w:noWrap/>
          </w:tcPr>
          <w:p w14:paraId="7E30FDC6"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10 059 768    </w:t>
            </w:r>
          </w:p>
        </w:tc>
      </w:tr>
      <w:tr w:rsidR="00EE6508" w:rsidRPr="004B00EE" w14:paraId="28695C7C" w14:textId="77777777" w:rsidTr="003E7E67">
        <w:tc>
          <w:tcPr>
            <w:tcW w:w="2575" w:type="pct"/>
            <w:shd w:val="clear" w:color="000000" w:fill="FFFFFF"/>
          </w:tcPr>
          <w:p w14:paraId="52EF58CA" w14:textId="77777777" w:rsidR="00EE6508" w:rsidRPr="004B00EE" w:rsidRDefault="00EE6508" w:rsidP="003E7E67">
            <w:pPr>
              <w:spacing w:before="20" w:after="20"/>
              <w:rPr>
                <w:rFonts w:asciiTheme="minorHAnsi" w:hAnsiTheme="minorHAnsi"/>
                <w:sz w:val="20"/>
                <w:szCs w:val="22"/>
                <w:lang w:val="ru-RU"/>
              </w:rPr>
            </w:pPr>
            <w:r w:rsidRPr="004B00EE">
              <w:rPr>
                <w:rFonts w:asciiTheme="minorHAnsi" w:hAnsiTheme="minorHAnsi"/>
                <w:sz w:val="20"/>
                <w:szCs w:val="22"/>
                <w:lang w:val="ru-RU"/>
              </w:rPr>
              <w:t>Зарплаты</w:t>
            </w:r>
          </w:p>
        </w:tc>
        <w:tc>
          <w:tcPr>
            <w:tcW w:w="1184" w:type="pct"/>
            <w:shd w:val="clear" w:color="000000" w:fill="FFFFFF"/>
            <w:noWrap/>
          </w:tcPr>
          <w:p w14:paraId="432E1127"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11 080 260    </w:t>
            </w:r>
          </w:p>
        </w:tc>
        <w:tc>
          <w:tcPr>
            <w:tcW w:w="1240" w:type="pct"/>
            <w:shd w:val="clear" w:color="000000" w:fill="FFFFFF"/>
            <w:noWrap/>
          </w:tcPr>
          <w:p w14:paraId="5954E1DA"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12 036 486    </w:t>
            </w:r>
          </w:p>
        </w:tc>
      </w:tr>
      <w:tr w:rsidR="00EE6508" w:rsidRPr="004B00EE" w14:paraId="3943900B" w14:textId="77777777" w:rsidTr="003E7E67">
        <w:tc>
          <w:tcPr>
            <w:tcW w:w="2575" w:type="pct"/>
            <w:shd w:val="clear" w:color="000000" w:fill="FFFFFF"/>
          </w:tcPr>
          <w:p w14:paraId="6D0DD749" w14:textId="77777777" w:rsidR="00EE6508" w:rsidRPr="004B00EE" w:rsidRDefault="00EE6508" w:rsidP="003E7E67">
            <w:pPr>
              <w:spacing w:before="20" w:after="20"/>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184" w:type="pct"/>
            <w:shd w:val="clear" w:color="000000" w:fill="FFFFFF"/>
            <w:noWrap/>
          </w:tcPr>
          <w:p w14:paraId="47090E58"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3 324 078    </w:t>
            </w:r>
          </w:p>
        </w:tc>
        <w:tc>
          <w:tcPr>
            <w:tcW w:w="1240" w:type="pct"/>
            <w:shd w:val="clear" w:color="000000" w:fill="FFFFFF"/>
            <w:noWrap/>
          </w:tcPr>
          <w:p w14:paraId="41782581"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3 610 946    </w:t>
            </w:r>
          </w:p>
        </w:tc>
      </w:tr>
      <w:tr w:rsidR="00EE6508" w:rsidRPr="004B00EE" w14:paraId="5CFB4888" w14:textId="77777777" w:rsidTr="003E7E67">
        <w:tc>
          <w:tcPr>
            <w:tcW w:w="2575" w:type="pct"/>
            <w:shd w:val="clear" w:color="000000" w:fill="FFFFFF"/>
          </w:tcPr>
          <w:p w14:paraId="6FF9C917" w14:textId="77777777" w:rsidR="00EE6508" w:rsidRPr="004B00EE" w:rsidRDefault="00EE6508" w:rsidP="003E7E67">
            <w:pPr>
              <w:spacing w:before="20" w:after="20"/>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184" w:type="pct"/>
            <w:shd w:val="clear" w:color="000000" w:fill="FFFFFF"/>
            <w:noWrap/>
          </w:tcPr>
          <w:p w14:paraId="5CA4620D"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506 316    </w:t>
            </w:r>
          </w:p>
        </w:tc>
        <w:tc>
          <w:tcPr>
            <w:tcW w:w="1240" w:type="pct"/>
            <w:shd w:val="clear" w:color="000000" w:fill="FFFFFF"/>
            <w:noWrap/>
          </w:tcPr>
          <w:p w14:paraId="29527FBD" w14:textId="77777777" w:rsidR="00EE6508" w:rsidRPr="004B00EE" w:rsidRDefault="00EE6508" w:rsidP="003E7E67">
            <w:pPr>
              <w:spacing w:before="20" w:after="20"/>
              <w:jc w:val="right"/>
              <w:rPr>
                <w:rFonts w:asciiTheme="minorHAnsi" w:hAnsiTheme="minorHAnsi"/>
                <w:sz w:val="20"/>
                <w:szCs w:val="22"/>
              </w:rPr>
            </w:pPr>
            <w:r w:rsidRPr="004B00EE">
              <w:rPr>
                <w:rFonts w:asciiTheme="minorHAnsi" w:hAnsiTheme="minorHAnsi" w:cs="Arial"/>
                <w:sz w:val="20"/>
                <w:szCs w:val="20"/>
              </w:rPr>
              <w:t xml:space="preserve">          526 501    </w:t>
            </w:r>
          </w:p>
        </w:tc>
      </w:tr>
      <w:tr w:rsidR="00EE6508" w:rsidRPr="004B00EE" w14:paraId="6E0E78E1" w14:textId="77777777" w:rsidTr="003E7E67">
        <w:tc>
          <w:tcPr>
            <w:tcW w:w="2575" w:type="pct"/>
            <w:shd w:val="clear" w:color="000000" w:fill="FFFFFF"/>
          </w:tcPr>
          <w:p w14:paraId="2F1A5F33" w14:textId="77777777" w:rsidR="00EE6508" w:rsidRPr="004B00EE" w:rsidRDefault="00B16A61" w:rsidP="003E7E67">
            <w:pPr>
              <w:spacing w:before="20" w:after="20"/>
              <w:rPr>
                <w:rFonts w:asciiTheme="minorHAnsi" w:hAnsiTheme="minorHAnsi"/>
                <w:b/>
                <w:sz w:val="20"/>
                <w:szCs w:val="22"/>
                <w:lang w:val="ru-RU"/>
              </w:rPr>
            </w:pPr>
            <w:r w:rsidRPr="004B00EE">
              <w:rPr>
                <w:rFonts w:asciiTheme="minorHAnsi" w:hAnsiTheme="minorHAnsi"/>
                <w:b/>
                <w:sz w:val="20"/>
                <w:szCs w:val="22"/>
                <w:lang w:val="ru-RU"/>
              </w:rPr>
              <w:t>ИТОГО</w:t>
            </w:r>
          </w:p>
        </w:tc>
        <w:tc>
          <w:tcPr>
            <w:tcW w:w="1184" w:type="pct"/>
            <w:shd w:val="clear" w:color="000000" w:fill="FFFFFF"/>
            <w:noWrap/>
          </w:tcPr>
          <w:p w14:paraId="21C3008B" w14:textId="77777777" w:rsidR="00EE6508" w:rsidRPr="004B00EE" w:rsidRDefault="00EE6508" w:rsidP="003E7E67">
            <w:pPr>
              <w:spacing w:before="20" w:after="20"/>
              <w:jc w:val="right"/>
              <w:rPr>
                <w:rFonts w:asciiTheme="minorHAnsi" w:hAnsiTheme="minorHAnsi"/>
                <w:b/>
                <w:sz w:val="20"/>
                <w:szCs w:val="22"/>
              </w:rPr>
            </w:pPr>
            <w:r w:rsidRPr="004B00EE">
              <w:rPr>
                <w:rFonts w:asciiTheme="minorHAnsi" w:hAnsiTheme="minorHAnsi" w:cs="Arial"/>
                <w:b/>
                <w:bCs/>
                <w:sz w:val="20"/>
                <w:szCs w:val="20"/>
              </w:rPr>
              <w:t xml:space="preserve">     25 647 298    </w:t>
            </w:r>
          </w:p>
        </w:tc>
        <w:tc>
          <w:tcPr>
            <w:tcW w:w="1240" w:type="pct"/>
            <w:shd w:val="clear" w:color="000000" w:fill="FFFFFF"/>
            <w:noWrap/>
          </w:tcPr>
          <w:p w14:paraId="50F8A63E" w14:textId="77777777" w:rsidR="00EE6508" w:rsidRPr="004B00EE" w:rsidRDefault="00EE6508" w:rsidP="0056140E">
            <w:pPr>
              <w:pStyle w:val="af8"/>
              <w:numPr>
                <w:ilvl w:val="0"/>
                <w:numId w:val="61"/>
              </w:numPr>
              <w:spacing w:before="20" w:after="20" w:line="240" w:lineRule="auto"/>
              <w:jc w:val="right"/>
              <w:rPr>
                <w:rFonts w:asciiTheme="minorHAnsi" w:hAnsiTheme="minorHAnsi"/>
                <w:b/>
                <w:sz w:val="20"/>
              </w:rPr>
            </w:pPr>
            <w:r w:rsidRPr="004B00EE">
              <w:rPr>
                <w:rFonts w:asciiTheme="minorHAnsi" w:hAnsiTheme="minorHAnsi" w:cs="Arial"/>
                <w:b/>
                <w:bCs/>
                <w:sz w:val="20"/>
                <w:szCs w:val="20"/>
              </w:rPr>
              <w:t xml:space="preserve">96 772    </w:t>
            </w:r>
          </w:p>
        </w:tc>
      </w:tr>
    </w:tbl>
    <w:p w14:paraId="3C404035" w14:textId="77777777" w:rsidR="00EE6508" w:rsidRPr="004B00EE" w:rsidRDefault="00EE6508" w:rsidP="0056140E">
      <w:pPr>
        <w:pStyle w:val="3"/>
        <w:numPr>
          <w:ilvl w:val="2"/>
          <w:numId w:val="56"/>
        </w:numPr>
        <w:rPr>
          <w:u w:val="single"/>
          <w:lang w:val="en-GB"/>
        </w:rPr>
      </w:pPr>
      <w:bookmarkStart w:id="160" w:name="_Toc356970408"/>
      <w:r w:rsidRPr="004B00EE">
        <w:rPr>
          <w:lang w:val="ru-RU"/>
        </w:rPr>
        <w:lastRenderedPageBreak/>
        <w:t>Сценарий 3</w:t>
      </w:r>
      <w:r w:rsidRPr="004B00EE">
        <w:rPr>
          <w:lang w:val="en-GB"/>
        </w:rPr>
        <w:t xml:space="preserve">: </w:t>
      </w:r>
      <w:r w:rsidRPr="004B00EE">
        <w:rPr>
          <w:lang w:val="ru-RU"/>
        </w:rPr>
        <w:t xml:space="preserve">децентрализованная форма </w:t>
      </w:r>
      <w:r w:rsidRPr="004B00EE">
        <w:rPr>
          <w:lang w:val="en-GB"/>
        </w:rPr>
        <w:t xml:space="preserve">РЦФГ </w:t>
      </w:r>
      <w:r w:rsidRPr="004B00EE">
        <w:rPr>
          <w:lang w:val="ru-RU"/>
        </w:rPr>
        <w:t xml:space="preserve">с сетью из </w:t>
      </w:r>
      <w:r w:rsidRPr="004B00EE">
        <w:rPr>
          <w:lang w:val="en-GB"/>
        </w:rPr>
        <w:t xml:space="preserve">22 </w:t>
      </w:r>
      <w:r w:rsidRPr="004B00EE">
        <w:rPr>
          <w:lang w:val="ru-RU"/>
        </w:rPr>
        <w:t>инфо</w:t>
      </w:r>
      <w:r w:rsidR="00220273" w:rsidRPr="00220273">
        <w:rPr>
          <w:lang w:val="en-GB"/>
        </w:rPr>
        <w:t>-</w:t>
      </w:r>
      <w:r w:rsidRPr="004B00EE">
        <w:rPr>
          <w:lang w:val="ru-RU"/>
        </w:rPr>
        <w:t>пунктов</w:t>
      </w:r>
      <w:bookmarkEnd w:id="160"/>
    </w:p>
    <w:p w14:paraId="07EBFD76" w14:textId="77777777" w:rsidR="00EE6508" w:rsidRPr="004B00EE" w:rsidRDefault="00EE6508" w:rsidP="0056140E">
      <w:pPr>
        <w:pStyle w:val="BlockFLRUS"/>
        <w:keepNext/>
        <w:numPr>
          <w:ilvl w:val="0"/>
          <w:numId w:val="62"/>
        </w:numPr>
        <w:rPr>
          <w:rFonts w:asciiTheme="minorHAnsi" w:hAnsiTheme="minorHAnsi"/>
          <w:b/>
        </w:rPr>
      </w:pPr>
      <w:r w:rsidRPr="004B00EE">
        <w:rPr>
          <w:rFonts w:asciiTheme="minorHAnsi" w:hAnsiTheme="minorHAnsi"/>
          <w:b/>
          <w:lang w:val="ru-RU"/>
        </w:rPr>
        <w:t xml:space="preserve">Стоимость головного офиса </w:t>
      </w:r>
      <w:r w:rsidRPr="004B00EE">
        <w:rPr>
          <w:rFonts w:asciiTheme="minorHAnsi" w:hAnsiTheme="minorHAnsi"/>
          <w:b/>
        </w:rPr>
        <w:t>Региональн</w:t>
      </w:r>
      <w:r w:rsidRPr="004B00EE">
        <w:rPr>
          <w:rFonts w:asciiTheme="minorHAnsi" w:hAnsiTheme="minorHAnsi"/>
          <w:b/>
          <w:lang w:val="ru-RU"/>
        </w:rPr>
        <w:t>ого</w:t>
      </w:r>
      <w:r w:rsidRPr="004B00EE">
        <w:rPr>
          <w:rFonts w:asciiTheme="minorHAnsi" w:hAnsiTheme="minorHAnsi"/>
          <w:b/>
        </w:rPr>
        <w:t xml:space="preserve"> центр</w:t>
      </w:r>
      <w:r w:rsidRPr="004B00EE">
        <w:rPr>
          <w:rFonts w:asciiTheme="minorHAnsi" w:hAnsiTheme="minorHAnsi"/>
          <w:b/>
          <w:lang w:val="ru-RU"/>
        </w:rPr>
        <w:t>а</w:t>
      </w:r>
      <w:r w:rsidRPr="004B00EE">
        <w:rPr>
          <w:rFonts w:asciiTheme="minorHAnsi" w:hAnsiTheme="minorHAnsi"/>
          <w:b/>
        </w:rPr>
        <w:t xml:space="preserve"> финансовой грамотности </w:t>
      </w:r>
      <w:r w:rsidRPr="004B00EE">
        <w:rPr>
          <w:rFonts w:asciiTheme="minorHAnsi" w:hAnsiTheme="minorHAnsi"/>
          <w:b/>
          <w:lang w:val="ru-RU"/>
        </w:rPr>
        <w:t>в Калининграде и на востоке области</w:t>
      </w:r>
    </w:p>
    <w:p w14:paraId="036740EF" w14:textId="77777777" w:rsidR="00EE6508" w:rsidRPr="004B00EE" w:rsidRDefault="00EE6508" w:rsidP="00EE6508">
      <w:pPr>
        <w:pStyle w:val="BlockFLRUS"/>
        <w:rPr>
          <w:rFonts w:asciiTheme="minorHAnsi" w:hAnsiTheme="minorHAnsi"/>
        </w:rPr>
      </w:pPr>
      <w:r w:rsidRPr="004B00EE">
        <w:rPr>
          <w:rFonts w:asciiTheme="minorHAnsi" w:hAnsiTheme="minorHAnsi"/>
          <w:lang w:val="ru-RU"/>
        </w:rPr>
        <w:t xml:space="preserve">Строится предположение, что офисы </w:t>
      </w:r>
      <w:r w:rsidRPr="004B00EE">
        <w:rPr>
          <w:rFonts w:asciiTheme="minorHAnsi" w:hAnsiTheme="minorHAnsi"/>
        </w:rPr>
        <w:t>Региональн</w:t>
      </w:r>
      <w:r w:rsidRPr="004B00EE">
        <w:rPr>
          <w:rFonts w:asciiTheme="minorHAnsi" w:hAnsiTheme="minorHAnsi"/>
          <w:lang w:val="ru-RU"/>
        </w:rPr>
        <w:t>ого</w:t>
      </w:r>
      <w:r w:rsidRPr="004B00EE">
        <w:rPr>
          <w:rFonts w:asciiTheme="minorHAnsi" w:hAnsiTheme="minorHAnsi"/>
        </w:rPr>
        <w:t xml:space="preserve"> центр</w:t>
      </w:r>
      <w:r w:rsidRPr="004B00EE">
        <w:rPr>
          <w:rFonts w:asciiTheme="minorHAnsi" w:hAnsiTheme="minorHAnsi"/>
          <w:lang w:val="ru-RU"/>
        </w:rPr>
        <w:t>а</w:t>
      </w:r>
      <w:r w:rsidRPr="004B00EE">
        <w:rPr>
          <w:rFonts w:asciiTheme="minorHAnsi" w:hAnsiTheme="minorHAnsi"/>
        </w:rPr>
        <w:t xml:space="preserve"> финансовой грамотности </w:t>
      </w:r>
      <w:r w:rsidRPr="004B00EE">
        <w:rPr>
          <w:rFonts w:asciiTheme="minorHAnsi" w:hAnsiTheme="minorHAnsi"/>
          <w:lang w:val="ru-RU"/>
        </w:rPr>
        <w:t>в Калининграде и на востоке области идентичны сценарию 2</w:t>
      </w:r>
      <w:r w:rsidRPr="004B00EE">
        <w:rPr>
          <w:rFonts w:asciiTheme="minorHAnsi" w:hAnsiTheme="minorHAnsi"/>
        </w:rPr>
        <w:t xml:space="preserve">. </w:t>
      </w:r>
      <w:r w:rsidRPr="004B00EE">
        <w:rPr>
          <w:rFonts w:asciiTheme="minorHAnsi" w:hAnsiTheme="minorHAnsi"/>
          <w:lang w:val="ru-RU"/>
        </w:rPr>
        <w:t>Таким образом, уровень операционных издержек одинаков для двух сценариев.</w:t>
      </w:r>
    </w:p>
    <w:p w14:paraId="2B32B29E" w14:textId="77777777" w:rsidR="00EE6508" w:rsidRPr="004B00EE" w:rsidRDefault="00EE6508" w:rsidP="00EE6508">
      <w:pPr>
        <w:jc w:val="both"/>
        <w:rPr>
          <w:rFonts w:asciiTheme="minorHAnsi" w:hAnsiTheme="minorHAnsi"/>
          <w:b/>
        </w:rPr>
      </w:pPr>
    </w:p>
    <w:p w14:paraId="52FB2E2A" w14:textId="77777777" w:rsidR="00E65529" w:rsidRPr="004B00EE" w:rsidRDefault="00EE6508" w:rsidP="0056140E">
      <w:pPr>
        <w:pStyle w:val="BlockFLRUS"/>
        <w:numPr>
          <w:ilvl w:val="0"/>
          <w:numId w:val="62"/>
        </w:numPr>
        <w:rPr>
          <w:rFonts w:asciiTheme="minorHAnsi" w:hAnsiTheme="minorHAnsi"/>
          <w:lang w:val="ru-RU"/>
        </w:rPr>
      </w:pPr>
      <w:r w:rsidRPr="004B00EE">
        <w:rPr>
          <w:rFonts w:asciiTheme="minorHAnsi" w:hAnsiTheme="minorHAnsi"/>
          <w:b/>
          <w:lang w:val="ru-RU"/>
        </w:rPr>
        <w:t>Операционные издержки на сеть из 22 инфо-пунктов</w:t>
      </w:r>
    </w:p>
    <w:p w14:paraId="0926E823" w14:textId="77777777" w:rsidR="00EE6508" w:rsidRPr="004B00EE" w:rsidRDefault="00EE6508" w:rsidP="00D70CBD">
      <w:pPr>
        <w:pStyle w:val="BlockFLRUS"/>
        <w:rPr>
          <w:rFonts w:asciiTheme="minorHAnsi" w:hAnsiTheme="minorHAnsi"/>
          <w:lang w:val="ru-RU"/>
        </w:rPr>
      </w:pPr>
      <w:r w:rsidRPr="004B00EE">
        <w:rPr>
          <w:rFonts w:asciiTheme="minorHAnsi" w:hAnsiTheme="minorHAnsi"/>
          <w:lang w:val="ru-RU"/>
        </w:rPr>
        <w:t xml:space="preserve">Информационные пункты по сценарию 3 будут располагаться в каждом из 22 муниципальных районов и городских округов Калининградской области. </w:t>
      </w:r>
      <w:r w:rsidRPr="004B00EE">
        <w:rPr>
          <w:rFonts w:asciiTheme="minorHAnsi" w:hAnsiTheme="minorHAnsi"/>
          <w:b/>
          <w:lang w:val="ru-RU"/>
        </w:rPr>
        <w:t>Все инфо-пункты имеют одинаковую организационную структуру и таким образом могут просто умножаться</w:t>
      </w:r>
      <w:r w:rsidRPr="004B00EE">
        <w:rPr>
          <w:rFonts w:asciiTheme="minorHAnsi" w:hAnsiTheme="minorHAnsi"/>
          <w:lang w:val="ru-RU"/>
        </w:rPr>
        <w:t xml:space="preserve">. </w:t>
      </w:r>
    </w:p>
    <w:p w14:paraId="34A44941" w14:textId="77777777" w:rsidR="00EE6508" w:rsidRPr="004B00EE" w:rsidRDefault="00EE6508" w:rsidP="00D70CBD">
      <w:pPr>
        <w:pStyle w:val="BlockFLRUS"/>
        <w:rPr>
          <w:rFonts w:asciiTheme="minorHAnsi" w:hAnsiTheme="minorHAnsi"/>
          <w:b/>
          <w:lang w:val="ru-RU"/>
        </w:rPr>
      </w:pPr>
      <w:r w:rsidRPr="004B00EE">
        <w:rPr>
          <w:rFonts w:asciiTheme="minorHAnsi" w:hAnsiTheme="minorHAnsi"/>
          <w:b/>
          <w:lang w:val="ru-RU"/>
        </w:rPr>
        <w:t>Вознаграждение и социальные отчисления</w:t>
      </w:r>
    </w:p>
    <w:p w14:paraId="1D9B017B" w14:textId="77777777" w:rsidR="00EE6508" w:rsidRPr="004B00EE" w:rsidRDefault="00EE6508" w:rsidP="00D70CBD">
      <w:pPr>
        <w:pStyle w:val="BlockFLRUS"/>
        <w:rPr>
          <w:rFonts w:asciiTheme="minorHAnsi" w:hAnsiTheme="minorHAnsi"/>
          <w:lang w:val="ru-RU"/>
        </w:rPr>
      </w:pPr>
      <w:r w:rsidRPr="004B00EE">
        <w:rPr>
          <w:rFonts w:asciiTheme="minorHAnsi" w:hAnsiTheme="minorHAnsi"/>
          <w:lang w:val="ru-RU"/>
        </w:rPr>
        <w:t>Проноз основан на предположении, что будут наняты 44 консультанта (2 консультанта на каждый инфо-пункт).</w:t>
      </w:r>
    </w:p>
    <w:p w14:paraId="5E948E5E" w14:textId="77777777" w:rsidR="00EE6508" w:rsidRPr="00F666C5" w:rsidRDefault="00EE6508" w:rsidP="00D70CBD">
      <w:pPr>
        <w:pStyle w:val="BlockFLRUS"/>
        <w:rPr>
          <w:rFonts w:asciiTheme="minorHAnsi" w:hAnsiTheme="minorHAnsi"/>
          <w:lang w:val="ru-RU"/>
        </w:rPr>
      </w:pPr>
      <w:r w:rsidRPr="004B00EE">
        <w:rPr>
          <w:rFonts w:asciiTheme="minorHAnsi" w:hAnsiTheme="minorHAnsi"/>
          <w:lang w:val="ru-RU"/>
        </w:rPr>
        <w:t>Расходы на персонал 22 инфо-пунктов в 2014 году, включая зарплаты и социальные отчисления составит около 14,3 млн. руб.</w:t>
      </w:r>
    </w:p>
    <w:p w14:paraId="04269F51" w14:textId="77777777" w:rsidR="00086125" w:rsidRPr="00F666C5" w:rsidRDefault="00086125" w:rsidP="00D70CBD">
      <w:pPr>
        <w:pStyle w:val="BlockFLRUS"/>
        <w:rPr>
          <w:rFonts w:asciiTheme="minorHAnsi" w:hAnsiTheme="minorHAnsi"/>
          <w:sz w:val="6"/>
          <w:szCs w:val="6"/>
          <w:lang w:val="ru-RU"/>
        </w:rPr>
      </w:pPr>
    </w:p>
    <w:p w14:paraId="58BAA0DE" w14:textId="77777777" w:rsidR="00EE6508" w:rsidRPr="00934234" w:rsidRDefault="00EE6508" w:rsidP="00EE6508">
      <w:pPr>
        <w:pStyle w:val="Przypisdolny"/>
        <w:rPr>
          <w:rStyle w:val="af9"/>
          <w:rFonts w:asciiTheme="minorHAnsi" w:hAnsiTheme="minorHAnsi"/>
          <w:b/>
          <w:lang w:val="ru-RU"/>
        </w:rPr>
      </w:pPr>
      <w:r w:rsidRPr="004B00EE">
        <w:rPr>
          <w:rFonts w:asciiTheme="minorHAnsi" w:hAnsiTheme="minorHAnsi"/>
          <w:b/>
          <w:sz w:val="22"/>
          <w:szCs w:val="22"/>
          <w:lang w:val="ru-RU"/>
        </w:rPr>
        <w:t>Таблица</w:t>
      </w:r>
      <w:r w:rsidRPr="00934234">
        <w:rPr>
          <w:rFonts w:asciiTheme="minorHAnsi" w:hAnsiTheme="minorHAnsi"/>
          <w:b/>
          <w:lang w:val="ru-RU"/>
        </w:rPr>
        <w:t xml:space="preserve"> </w:t>
      </w:r>
      <w:r w:rsidR="00187459" w:rsidRPr="004B00EE">
        <w:rPr>
          <w:rStyle w:val="af9"/>
          <w:rFonts w:asciiTheme="minorHAnsi" w:hAnsiTheme="minorHAnsi"/>
          <w:b/>
          <w:lang w:val="en-GB"/>
        </w:rPr>
        <w:fldChar w:fldCharType="begin"/>
      </w:r>
      <w:r w:rsidRPr="00934234">
        <w:rPr>
          <w:rStyle w:val="af9"/>
          <w:rFonts w:asciiTheme="minorHAnsi" w:hAnsiTheme="minorHAnsi"/>
          <w:b/>
          <w:lang w:val="ru-RU"/>
        </w:rPr>
        <w:instrText xml:space="preserve"> </w:instrText>
      </w:r>
      <w:r w:rsidRPr="004B00EE">
        <w:rPr>
          <w:rStyle w:val="af9"/>
          <w:rFonts w:asciiTheme="minorHAnsi" w:hAnsiTheme="minorHAnsi"/>
          <w:b/>
          <w:lang w:val="en-GB"/>
        </w:rPr>
        <w:instrText>SEQ</w:instrText>
      </w:r>
      <w:r w:rsidRPr="00934234">
        <w:rPr>
          <w:rStyle w:val="af9"/>
          <w:rFonts w:asciiTheme="minorHAnsi" w:hAnsiTheme="minorHAnsi"/>
          <w:b/>
          <w:lang w:val="ru-RU"/>
        </w:rPr>
        <w:instrText xml:space="preserve"> </w:instrText>
      </w:r>
      <w:r w:rsidRPr="004B00EE">
        <w:rPr>
          <w:rStyle w:val="af9"/>
          <w:rFonts w:asciiTheme="minorHAnsi" w:hAnsiTheme="minorHAnsi"/>
          <w:b/>
          <w:lang w:val="en-GB"/>
        </w:rPr>
        <w:instrText>Table</w:instrText>
      </w:r>
      <w:r w:rsidRPr="00934234">
        <w:rPr>
          <w:rStyle w:val="af9"/>
          <w:rFonts w:asciiTheme="minorHAnsi" w:hAnsiTheme="minorHAnsi"/>
          <w:b/>
          <w:lang w:val="ru-RU"/>
        </w:rPr>
        <w:instrText xml:space="preserve"> \* </w:instrText>
      </w:r>
      <w:r w:rsidRPr="004B00EE">
        <w:rPr>
          <w:rStyle w:val="af9"/>
          <w:rFonts w:asciiTheme="minorHAnsi" w:hAnsiTheme="minorHAnsi"/>
          <w:b/>
          <w:lang w:val="en-GB"/>
        </w:rPr>
        <w:instrText>ARABIC</w:instrText>
      </w:r>
      <w:r w:rsidRPr="00934234">
        <w:rPr>
          <w:rStyle w:val="af9"/>
          <w:rFonts w:asciiTheme="minorHAnsi" w:hAnsiTheme="minorHAnsi"/>
          <w:b/>
          <w:lang w:val="ru-RU"/>
        </w:rPr>
        <w:instrText xml:space="preserve"> </w:instrText>
      </w:r>
      <w:r w:rsidR="00187459" w:rsidRPr="004B00EE">
        <w:rPr>
          <w:rStyle w:val="af9"/>
          <w:rFonts w:asciiTheme="minorHAnsi" w:hAnsiTheme="minorHAnsi"/>
          <w:b/>
          <w:lang w:val="en-GB"/>
        </w:rPr>
        <w:fldChar w:fldCharType="separate"/>
      </w:r>
      <w:r w:rsidRPr="00934234">
        <w:rPr>
          <w:rStyle w:val="af9"/>
          <w:rFonts w:asciiTheme="minorHAnsi" w:hAnsiTheme="minorHAnsi"/>
          <w:b/>
          <w:noProof/>
          <w:lang w:val="ru-RU"/>
        </w:rPr>
        <w:t>31</w:t>
      </w:r>
      <w:r w:rsidR="00187459" w:rsidRPr="004B00EE">
        <w:rPr>
          <w:rStyle w:val="af9"/>
          <w:rFonts w:asciiTheme="minorHAnsi" w:hAnsiTheme="minorHAnsi"/>
          <w:b/>
          <w:lang w:val="en-GB"/>
        </w:rPr>
        <w:fldChar w:fldCharType="end"/>
      </w:r>
      <w:r w:rsidRPr="00934234">
        <w:rPr>
          <w:rStyle w:val="af9"/>
          <w:rFonts w:asciiTheme="minorHAnsi" w:hAnsiTheme="minorHAnsi"/>
          <w:b/>
          <w:lang w:val="ru-RU"/>
        </w:rPr>
        <w:t xml:space="preserve">: </w:t>
      </w:r>
      <w:r w:rsidRPr="004B00EE">
        <w:rPr>
          <w:rStyle w:val="af9"/>
          <w:rFonts w:asciiTheme="minorHAnsi" w:hAnsiTheme="minorHAnsi"/>
          <w:b/>
          <w:lang w:val="ru-RU"/>
        </w:rPr>
        <w:t xml:space="preserve">Зарплаты и социальные отчисления </w:t>
      </w:r>
      <w:r w:rsidRPr="00934234">
        <w:rPr>
          <w:rStyle w:val="af9"/>
          <w:rFonts w:asciiTheme="minorHAnsi" w:hAnsiTheme="minorHAnsi"/>
          <w:b/>
          <w:lang w:val="ru-RU"/>
        </w:rPr>
        <w:t xml:space="preserve">– </w:t>
      </w:r>
      <w:r w:rsidRPr="004B00EE">
        <w:rPr>
          <w:rStyle w:val="af9"/>
          <w:rFonts w:asciiTheme="minorHAnsi" w:hAnsiTheme="minorHAnsi"/>
          <w:b/>
          <w:lang w:val="ru-RU"/>
        </w:rPr>
        <w:t>штат сети 22 инфо-пунктов</w:t>
      </w:r>
      <w:r w:rsidRPr="00934234">
        <w:rPr>
          <w:rStyle w:val="af9"/>
          <w:rFonts w:asciiTheme="minorHAnsi" w:hAnsiTheme="minorHAnsi"/>
          <w:b/>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2266"/>
        <w:gridCol w:w="2090"/>
      </w:tblGrid>
      <w:tr w:rsidR="00EE6508" w:rsidRPr="004B00EE" w14:paraId="6566229A" w14:textId="77777777" w:rsidTr="003E7E67">
        <w:trPr>
          <w:trHeight w:val="255"/>
        </w:trPr>
        <w:tc>
          <w:tcPr>
            <w:tcW w:w="2723" w:type="pct"/>
            <w:shd w:val="clear" w:color="auto" w:fill="365F91" w:themeFill="accent1" w:themeFillShade="BF"/>
            <w:noWrap/>
            <w:vAlign w:val="center"/>
          </w:tcPr>
          <w:p w14:paraId="0ABA5891" w14:textId="77777777" w:rsidR="00EE6508" w:rsidRPr="003E7E67" w:rsidRDefault="00EE6508" w:rsidP="003E7E67">
            <w:pPr>
              <w:pStyle w:val="BlockFLRUS"/>
              <w:jc w:val="center"/>
              <w:rPr>
                <w:rFonts w:asciiTheme="minorHAnsi" w:hAnsiTheme="minorHAnsi"/>
                <w:b/>
                <w:color w:val="FFFFFF" w:themeColor="background1"/>
                <w:sz w:val="20"/>
                <w:lang w:val="ru-RU"/>
              </w:rPr>
            </w:pPr>
          </w:p>
        </w:tc>
        <w:tc>
          <w:tcPr>
            <w:tcW w:w="1184" w:type="pct"/>
            <w:shd w:val="clear" w:color="auto" w:fill="365F91" w:themeFill="accent1" w:themeFillShade="BF"/>
            <w:noWrap/>
            <w:vAlign w:val="center"/>
          </w:tcPr>
          <w:p w14:paraId="29E46614" w14:textId="77777777" w:rsidR="00EE6508" w:rsidRPr="003E7E67" w:rsidRDefault="00EE6508"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092" w:type="pct"/>
            <w:shd w:val="clear" w:color="auto" w:fill="365F91" w:themeFill="accent1" w:themeFillShade="BF"/>
            <w:noWrap/>
            <w:vAlign w:val="center"/>
          </w:tcPr>
          <w:p w14:paraId="3A2CD7F8" w14:textId="77777777" w:rsidR="00EE6508" w:rsidRPr="003E7E67" w:rsidRDefault="00EE6508"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EE6508" w:rsidRPr="004B00EE" w14:paraId="014EF1E7" w14:textId="77777777" w:rsidTr="003E7E67">
        <w:trPr>
          <w:trHeight w:val="255"/>
        </w:trPr>
        <w:tc>
          <w:tcPr>
            <w:tcW w:w="2723" w:type="pct"/>
            <w:shd w:val="clear" w:color="000000" w:fill="FFFFFF"/>
            <w:noWrap/>
          </w:tcPr>
          <w:p w14:paraId="1A4A6229" w14:textId="77777777" w:rsidR="00EE6508" w:rsidRPr="004B00EE" w:rsidRDefault="00EE6508" w:rsidP="00B16A61">
            <w:pPr>
              <w:jc w:val="both"/>
              <w:rPr>
                <w:rFonts w:asciiTheme="minorHAnsi" w:hAnsiTheme="minorHAnsi"/>
                <w:sz w:val="20"/>
                <w:lang w:val="ru-RU"/>
              </w:rPr>
            </w:pPr>
            <w:r w:rsidRPr="004B00EE">
              <w:rPr>
                <w:rFonts w:asciiTheme="minorHAnsi" w:hAnsiTheme="minorHAnsi"/>
                <w:sz w:val="20"/>
                <w:lang w:val="ru-RU"/>
              </w:rPr>
              <w:t>Зарплаты</w:t>
            </w:r>
          </w:p>
        </w:tc>
        <w:tc>
          <w:tcPr>
            <w:tcW w:w="1184" w:type="pct"/>
            <w:shd w:val="clear" w:color="000000" w:fill="FFFFFF"/>
            <w:noWrap/>
          </w:tcPr>
          <w:p w14:paraId="32A48E2B" w14:textId="77777777" w:rsidR="00EE6508" w:rsidRPr="004B00EE" w:rsidRDefault="00EE6508" w:rsidP="00B16A61">
            <w:pPr>
              <w:jc w:val="right"/>
              <w:rPr>
                <w:rFonts w:asciiTheme="minorHAnsi" w:hAnsiTheme="minorHAnsi"/>
                <w:sz w:val="20"/>
              </w:rPr>
            </w:pPr>
            <w:r w:rsidRPr="004B00EE">
              <w:rPr>
                <w:rFonts w:asciiTheme="minorHAnsi" w:hAnsiTheme="minorHAnsi"/>
                <w:sz w:val="20"/>
              </w:rPr>
              <w:t xml:space="preserve"> 11 030 123 </w:t>
            </w:r>
          </w:p>
        </w:tc>
        <w:tc>
          <w:tcPr>
            <w:tcW w:w="1092" w:type="pct"/>
            <w:shd w:val="clear" w:color="000000" w:fill="FFFFFF"/>
            <w:noWrap/>
          </w:tcPr>
          <w:p w14:paraId="6DEEE834" w14:textId="77777777" w:rsidR="00EE6508" w:rsidRPr="004B00EE" w:rsidRDefault="00EE6508" w:rsidP="00B16A61">
            <w:pPr>
              <w:jc w:val="right"/>
              <w:rPr>
                <w:rFonts w:asciiTheme="minorHAnsi" w:hAnsiTheme="minorHAnsi"/>
                <w:sz w:val="20"/>
              </w:rPr>
            </w:pPr>
            <w:r w:rsidRPr="004B00EE">
              <w:rPr>
                <w:rFonts w:asciiTheme="minorHAnsi" w:hAnsiTheme="minorHAnsi"/>
                <w:sz w:val="20"/>
              </w:rPr>
              <w:t xml:space="preserve"> 11 982 023 </w:t>
            </w:r>
          </w:p>
        </w:tc>
      </w:tr>
      <w:tr w:rsidR="00EE6508" w:rsidRPr="004B00EE" w14:paraId="3AF4A90A" w14:textId="77777777" w:rsidTr="003E7E67">
        <w:trPr>
          <w:trHeight w:val="255"/>
        </w:trPr>
        <w:tc>
          <w:tcPr>
            <w:tcW w:w="2723" w:type="pct"/>
            <w:shd w:val="clear" w:color="000000" w:fill="FFFFFF"/>
            <w:noWrap/>
          </w:tcPr>
          <w:p w14:paraId="4CA2EAAE" w14:textId="77777777" w:rsidR="00EE6508" w:rsidRPr="004B00EE" w:rsidRDefault="00EE6508" w:rsidP="00EE6508">
            <w:pPr>
              <w:jc w:val="both"/>
              <w:rPr>
                <w:rFonts w:asciiTheme="minorHAnsi" w:hAnsiTheme="minorHAnsi"/>
                <w:sz w:val="20"/>
              </w:rPr>
            </w:pPr>
            <w:r w:rsidRPr="004B00EE">
              <w:rPr>
                <w:rFonts w:asciiTheme="minorHAnsi" w:hAnsiTheme="minorHAnsi"/>
                <w:sz w:val="20"/>
              </w:rPr>
              <w:t> </w:t>
            </w:r>
            <w:r w:rsidRPr="004B00EE">
              <w:rPr>
                <w:rFonts w:asciiTheme="minorHAnsi" w:hAnsiTheme="minorHAnsi"/>
                <w:sz w:val="20"/>
                <w:lang w:val="ru-RU"/>
              </w:rPr>
              <w:t>Социальные отчисления</w:t>
            </w:r>
            <w:r w:rsidRPr="004B00EE">
              <w:rPr>
                <w:rFonts w:asciiTheme="minorHAnsi" w:hAnsiTheme="minorHAnsi"/>
                <w:sz w:val="20"/>
              </w:rPr>
              <w:t xml:space="preserve"> </w:t>
            </w:r>
          </w:p>
        </w:tc>
        <w:tc>
          <w:tcPr>
            <w:tcW w:w="1184" w:type="pct"/>
            <w:shd w:val="clear" w:color="000000" w:fill="FFFFFF"/>
            <w:noWrap/>
          </w:tcPr>
          <w:p w14:paraId="21120528" w14:textId="77777777" w:rsidR="00EE6508" w:rsidRPr="004B00EE" w:rsidRDefault="00EE6508" w:rsidP="00B16A61">
            <w:pPr>
              <w:jc w:val="right"/>
              <w:rPr>
                <w:rFonts w:asciiTheme="minorHAnsi" w:hAnsiTheme="minorHAnsi"/>
                <w:sz w:val="20"/>
              </w:rPr>
            </w:pPr>
            <w:r w:rsidRPr="004B00EE">
              <w:rPr>
                <w:rFonts w:asciiTheme="minorHAnsi" w:hAnsiTheme="minorHAnsi"/>
                <w:sz w:val="20"/>
              </w:rPr>
              <w:t xml:space="preserve"> 3 309 037 </w:t>
            </w:r>
          </w:p>
        </w:tc>
        <w:tc>
          <w:tcPr>
            <w:tcW w:w="1092" w:type="pct"/>
            <w:shd w:val="clear" w:color="000000" w:fill="FFFFFF"/>
            <w:noWrap/>
          </w:tcPr>
          <w:p w14:paraId="4B5C9CB5" w14:textId="77777777" w:rsidR="00EE6508" w:rsidRPr="004B00EE" w:rsidRDefault="00EE6508" w:rsidP="00B16A61">
            <w:pPr>
              <w:jc w:val="right"/>
              <w:rPr>
                <w:rFonts w:asciiTheme="minorHAnsi" w:hAnsiTheme="minorHAnsi"/>
                <w:sz w:val="20"/>
              </w:rPr>
            </w:pPr>
            <w:r w:rsidRPr="004B00EE">
              <w:rPr>
                <w:rFonts w:asciiTheme="minorHAnsi" w:hAnsiTheme="minorHAnsi"/>
                <w:sz w:val="20"/>
              </w:rPr>
              <w:t xml:space="preserve"> 3 594 607 </w:t>
            </w:r>
          </w:p>
        </w:tc>
      </w:tr>
      <w:tr w:rsidR="00EE6508" w:rsidRPr="004B00EE" w14:paraId="20965AC5" w14:textId="77777777" w:rsidTr="003E7E67">
        <w:trPr>
          <w:trHeight w:val="255"/>
        </w:trPr>
        <w:tc>
          <w:tcPr>
            <w:tcW w:w="2723" w:type="pct"/>
            <w:shd w:val="clear" w:color="000000" w:fill="FFFFFF"/>
            <w:noWrap/>
          </w:tcPr>
          <w:p w14:paraId="5705C3F1" w14:textId="77777777" w:rsidR="00EE6508" w:rsidRPr="004B00EE" w:rsidRDefault="00EE6508" w:rsidP="00B16A61">
            <w:pPr>
              <w:jc w:val="both"/>
              <w:rPr>
                <w:rFonts w:asciiTheme="minorHAnsi" w:hAnsiTheme="minorHAnsi"/>
                <w:b/>
                <w:sz w:val="20"/>
                <w:lang w:val="ru-RU"/>
              </w:rPr>
            </w:pPr>
            <w:r w:rsidRPr="004B00EE">
              <w:rPr>
                <w:rFonts w:asciiTheme="minorHAnsi" w:hAnsiTheme="minorHAnsi"/>
                <w:b/>
                <w:sz w:val="20"/>
                <w:lang w:val="ru-RU"/>
              </w:rPr>
              <w:t>ИТОГО</w:t>
            </w:r>
          </w:p>
        </w:tc>
        <w:tc>
          <w:tcPr>
            <w:tcW w:w="1184" w:type="pct"/>
            <w:shd w:val="clear" w:color="000000" w:fill="FFFFFF"/>
            <w:noWrap/>
            <w:vAlign w:val="bottom"/>
          </w:tcPr>
          <w:p w14:paraId="133AD031" w14:textId="77777777" w:rsidR="00EE6508" w:rsidRPr="004B00EE" w:rsidRDefault="00EE6508" w:rsidP="00B16A61">
            <w:pPr>
              <w:jc w:val="right"/>
              <w:rPr>
                <w:rFonts w:asciiTheme="minorHAnsi" w:hAnsiTheme="minorHAnsi"/>
                <w:b/>
                <w:sz w:val="20"/>
              </w:rPr>
            </w:pPr>
            <w:r w:rsidRPr="004B00EE">
              <w:rPr>
                <w:rFonts w:asciiTheme="minorHAnsi" w:hAnsiTheme="minorHAnsi"/>
                <w:b/>
                <w:sz w:val="20"/>
              </w:rPr>
              <w:t xml:space="preserve"> 14 339 160 </w:t>
            </w:r>
          </w:p>
        </w:tc>
        <w:tc>
          <w:tcPr>
            <w:tcW w:w="1092" w:type="pct"/>
            <w:shd w:val="clear" w:color="000000" w:fill="FFFFFF"/>
            <w:noWrap/>
            <w:vAlign w:val="bottom"/>
          </w:tcPr>
          <w:p w14:paraId="5251A0E5" w14:textId="77777777" w:rsidR="00EE6508" w:rsidRPr="004B00EE" w:rsidRDefault="00EE6508" w:rsidP="00B16A61">
            <w:pPr>
              <w:jc w:val="right"/>
              <w:rPr>
                <w:rFonts w:asciiTheme="minorHAnsi" w:hAnsiTheme="minorHAnsi"/>
                <w:b/>
                <w:sz w:val="20"/>
              </w:rPr>
            </w:pPr>
            <w:r w:rsidRPr="004B00EE">
              <w:rPr>
                <w:rFonts w:asciiTheme="minorHAnsi" w:hAnsiTheme="minorHAnsi"/>
                <w:b/>
                <w:sz w:val="20"/>
              </w:rPr>
              <w:t xml:space="preserve"> 15 576 630 </w:t>
            </w:r>
          </w:p>
        </w:tc>
      </w:tr>
    </w:tbl>
    <w:p w14:paraId="4324E86B" w14:textId="77777777" w:rsidR="00EE6508" w:rsidRPr="004B00EE" w:rsidRDefault="00EE6508" w:rsidP="00EE6508">
      <w:pPr>
        <w:jc w:val="both"/>
        <w:rPr>
          <w:rFonts w:asciiTheme="minorHAnsi" w:hAnsiTheme="minorHAnsi"/>
          <w:b/>
        </w:rPr>
      </w:pPr>
    </w:p>
    <w:p w14:paraId="79F53B31" w14:textId="77777777" w:rsidR="00086125" w:rsidRDefault="00086125" w:rsidP="00EE6508">
      <w:pPr>
        <w:jc w:val="both"/>
        <w:rPr>
          <w:rFonts w:asciiTheme="minorHAnsi" w:hAnsiTheme="minorHAnsi"/>
          <w:b/>
          <w:sz w:val="22"/>
          <w:szCs w:val="22"/>
        </w:rPr>
      </w:pPr>
    </w:p>
    <w:p w14:paraId="4FECBD56" w14:textId="77777777" w:rsidR="00B16A61" w:rsidRPr="004B00EE" w:rsidRDefault="00B16A61" w:rsidP="00B16A61">
      <w:pPr>
        <w:pStyle w:val="BlockFLRUS"/>
        <w:rPr>
          <w:rFonts w:asciiTheme="minorHAnsi" w:hAnsiTheme="minorHAnsi"/>
          <w:b/>
          <w:szCs w:val="22"/>
          <w:lang w:val="ru-RU"/>
        </w:rPr>
      </w:pPr>
      <w:r w:rsidRPr="004B00EE">
        <w:rPr>
          <w:rFonts w:asciiTheme="minorHAnsi" w:hAnsiTheme="minorHAnsi"/>
          <w:b/>
          <w:szCs w:val="22"/>
          <w:lang w:val="ru-RU"/>
        </w:rPr>
        <w:t>Материалы и энергия</w:t>
      </w:r>
    </w:p>
    <w:p w14:paraId="482873DE" w14:textId="77777777" w:rsidR="00B16A61" w:rsidRPr="00953585" w:rsidRDefault="00B16A61" w:rsidP="00B16A61">
      <w:pPr>
        <w:pStyle w:val="BlockFLRUS"/>
        <w:rPr>
          <w:rFonts w:asciiTheme="minorHAnsi" w:hAnsiTheme="minorHAnsi"/>
          <w:szCs w:val="22"/>
          <w:lang w:val="ru-RU"/>
        </w:rPr>
      </w:pPr>
      <w:r w:rsidRPr="004B00EE">
        <w:rPr>
          <w:rFonts w:asciiTheme="minorHAnsi" w:hAnsiTheme="minorHAnsi"/>
          <w:szCs w:val="22"/>
          <w:lang w:val="ru-RU"/>
        </w:rPr>
        <w:t>Месячный бюджет включает покупку материалов, а также потребление электричества, воды и отопление</w:t>
      </w:r>
      <w:r w:rsidRPr="00953585">
        <w:rPr>
          <w:rFonts w:asciiTheme="minorHAnsi" w:hAnsiTheme="minorHAnsi"/>
          <w:szCs w:val="22"/>
          <w:lang w:val="ru-RU"/>
        </w:rPr>
        <w:t>.</w:t>
      </w:r>
    </w:p>
    <w:p w14:paraId="52F1ED81" w14:textId="77777777" w:rsidR="00EE6508" w:rsidRPr="00953585" w:rsidRDefault="00B16A61" w:rsidP="00B16A61">
      <w:pPr>
        <w:pStyle w:val="aff1"/>
        <w:rPr>
          <w:rFonts w:asciiTheme="minorHAnsi" w:hAnsiTheme="minorHAnsi"/>
          <w:sz w:val="22"/>
          <w:szCs w:val="22"/>
          <w:lang w:val="ru-RU"/>
        </w:rPr>
      </w:pPr>
      <w:r w:rsidRPr="004B00EE">
        <w:rPr>
          <w:rFonts w:asciiTheme="minorHAnsi" w:hAnsiTheme="minorHAnsi"/>
          <w:sz w:val="22"/>
          <w:szCs w:val="22"/>
          <w:lang w:val="ru-RU"/>
        </w:rPr>
        <w:t>Инфо-пунктам нужно офисное оборудование</w:t>
      </w:r>
      <w:r w:rsidRPr="00953585">
        <w:rPr>
          <w:rFonts w:asciiTheme="minorHAnsi" w:hAnsiTheme="minorHAnsi"/>
          <w:sz w:val="22"/>
          <w:szCs w:val="22"/>
          <w:lang w:val="ru-RU"/>
        </w:rPr>
        <w:t xml:space="preserve">: </w:t>
      </w:r>
      <w:r w:rsidRPr="004B00EE">
        <w:rPr>
          <w:rFonts w:asciiTheme="minorHAnsi" w:hAnsiTheme="minorHAnsi"/>
          <w:sz w:val="22"/>
          <w:szCs w:val="22"/>
          <w:lang w:val="ru-RU"/>
        </w:rPr>
        <w:t>44</w:t>
      </w:r>
      <w:r w:rsidRPr="00953585">
        <w:rPr>
          <w:rFonts w:asciiTheme="minorHAnsi" w:hAnsiTheme="minorHAnsi"/>
          <w:sz w:val="22"/>
          <w:szCs w:val="22"/>
          <w:lang w:val="ru-RU"/>
        </w:rPr>
        <w:t xml:space="preserve"> </w:t>
      </w:r>
      <w:r w:rsidRPr="004B00EE">
        <w:rPr>
          <w:rFonts w:asciiTheme="minorHAnsi" w:hAnsiTheme="minorHAnsi"/>
          <w:sz w:val="22"/>
          <w:szCs w:val="22"/>
          <w:lang w:val="ru-RU"/>
        </w:rPr>
        <w:t>компьютера</w:t>
      </w:r>
      <w:r w:rsidRPr="00953585">
        <w:rPr>
          <w:rFonts w:asciiTheme="minorHAnsi" w:hAnsiTheme="minorHAnsi"/>
          <w:sz w:val="22"/>
          <w:szCs w:val="22"/>
          <w:lang w:val="ru-RU"/>
        </w:rPr>
        <w:t xml:space="preserve">, </w:t>
      </w:r>
      <w:r w:rsidRPr="004B00EE">
        <w:rPr>
          <w:rFonts w:asciiTheme="minorHAnsi" w:hAnsiTheme="minorHAnsi"/>
          <w:sz w:val="22"/>
          <w:szCs w:val="22"/>
          <w:lang w:val="ru-RU"/>
        </w:rPr>
        <w:t>22</w:t>
      </w:r>
      <w:r w:rsidRPr="00953585">
        <w:rPr>
          <w:rFonts w:asciiTheme="minorHAnsi" w:hAnsiTheme="minorHAnsi"/>
          <w:sz w:val="22"/>
          <w:szCs w:val="22"/>
          <w:lang w:val="ru-RU"/>
        </w:rPr>
        <w:t xml:space="preserve"> </w:t>
      </w:r>
      <w:r w:rsidRPr="004B00EE">
        <w:rPr>
          <w:rFonts w:asciiTheme="minorHAnsi" w:hAnsiTheme="minorHAnsi"/>
          <w:sz w:val="22"/>
          <w:szCs w:val="22"/>
          <w:lang w:val="ru-RU"/>
        </w:rPr>
        <w:t>копировальных аппарата</w:t>
      </w:r>
      <w:r w:rsidRPr="00953585">
        <w:rPr>
          <w:rFonts w:asciiTheme="minorHAnsi" w:hAnsiTheme="minorHAnsi"/>
          <w:sz w:val="22"/>
          <w:szCs w:val="22"/>
          <w:lang w:val="ru-RU"/>
        </w:rPr>
        <w:t xml:space="preserve">. </w:t>
      </w:r>
      <w:r w:rsidRPr="004B00EE">
        <w:rPr>
          <w:rFonts w:asciiTheme="minorHAnsi" w:hAnsiTheme="minorHAnsi"/>
          <w:sz w:val="22"/>
          <w:szCs w:val="22"/>
          <w:lang w:val="ru-RU"/>
        </w:rPr>
        <w:t>Таблица ниже представляет расходы на 1 инфо-пункт</w:t>
      </w:r>
    </w:p>
    <w:p w14:paraId="2631503F" w14:textId="77777777" w:rsidR="00EE6508" w:rsidRPr="00953585" w:rsidRDefault="00B16A61" w:rsidP="00EE6508">
      <w:pPr>
        <w:pStyle w:val="Podpisobiektu"/>
        <w:rPr>
          <w:lang w:val="ru-RU"/>
        </w:rPr>
      </w:pPr>
      <w:r w:rsidRPr="004B00EE">
        <w:rPr>
          <w:lang w:val="ru-RU"/>
        </w:rPr>
        <w:t>Таблица</w:t>
      </w:r>
      <w:r w:rsidR="00EE6508" w:rsidRPr="00953585">
        <w:rPr>
          <w:lang w:val="ru-RU"/>
        </w:rPr>
        <w:t xml:space="preserve"> </w:t>
      </w:r>
      <w:r w:rsidR="00187459" w:rsidRPr="004B00EE">
        <w:fldChar w:fldCharType="begin"/>
      </w:r>
      <w:r w:rsidR="00EE6508" w:rsidRPr="00953585">
        <w:rPr>
          <w:lang w:val="ru-RU"/>
        </w:rPr>
        <w:instrText xml:space="preserve"> </w:instrText>
      </w:r>
      <w:r w:rsidR="00EE6508" w:rsidRPr="004B00EE">
        <w:instrText>SEQ</w:instrText>
      </w:r>
      <w:r w:rsidR="00EE6508" w:rsidRPr="00953585">
        <w:rPr>
          <w:lang w:val="ru-RU"/>
        </w:rPr>
        <w:instrText xml:space="preserve"> </w:instrText>
      </w:r>
      <w:r w:rsidR="00EE6508" w:rsidRPr="004B00EE">
        <w:instrText>Table</w:instrText>
      </w:r>
      <w:r w:rsidR="00EE6508" w:rsidRPr="00953585">
        <w:rPr>
          <w:lang w:val="ru-RU"/>
        </w:rPr>
        <w:instrText xml:space="preserve"> \* </w:instrText>
      </w:r>
      <w:r w:rsidR="00EE6508" w:rsidRPr="004B00EE">
        <w:instrText>ARABIC</w:instrText>
      </w:r>
      <w:r w:rsidR="00EE6508" w:rsidRPr="00953585">
        <w:rPr>
          <w:lang w:val="ru-RU"/>
        </w:rPr>
        <w:instrText xml:space="preserve"> </w:instrText>
      </w:r>
      <w:r w:rsidR="00187459" w:rsidRPr="004B00EE">
        <w:fldChar w:fldCharType="separate"/>
      </w:r>
      <w:r w:rsidR="00EE6508" w:rsidRPr="00953585">
        <w:rPr>
          <w:noProof/>
          <w:lang w:val="ru-RU"/>
        </w:rPr>
        <w:t>32</w:t>
      </w:r>
      <w:r w:rsidR="00187459" w:rsidRPr="004B00EE">
        <w:fldChar w:fldCharType="end"/>
      </w:r>
      <w:r w:rsidR="00EE6508" w:rsidRPr="00953585">
        <w:rPr>
          <w:lang w:val="ru-RU"/>
        </w:rPr>
        <w:t xml:space="preserve">: </w:t>
      </w:r>
      <w:r w:rsidRPr="004B00EE">
        <w:rPr>
          <w:lang w:val="ru-RU"/>
        </w:rPr>
        <w:t>Стоимость материалов и энергии на 1 инфо-пункт</w:t>
      </w:r>
      <w:r w:rsidR="00EE6508" w:rsidRPr="00953585">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165"/>
        <w:gridCol w:w="2163"/>
      </w:tblGrid>
      <w:tr w:rsidR="00EE6508" w:rsidRPr="004B00EE" w14:paraId="46892CB7" w14:textId="77777777" w:rsidTr="003E7E67">
        <w:trPr>
          <w:trHeight w:val="255"/>
        </w:trPr>
        <w:tc>
          <w:tcPr>
            <w:tcW w:w="2739" w:type="pct"/>
            <w:shd w:val="clear" w:color="auto" w:fill="365F91" w:themeFill="accent1" w:themeFillShade="BF"/>
            <w:noWrap/>
          </w:tcPr>
          <w:p w14:paraId="4CE04752" w14:textId="77777777" w:rsidR="00EE6508" w:rsidRPr="00953585" w:rsidRDefault="00EE6508" w:rsidP="00B16A61">
            <w:pPr>
              <w:pStyle w:val="BlockFLRUS"/>
              <w:jc w:val="center"/>
              <w:rPr>
                <w:rFonts w:asciiTheme="minorHAnsi" w:hAnsiTheme="minorHAnsi"/>
                <w:b/>
                <w:color w:val="FFFFFF" w:themeColor="background1"/>
                <w:sz w:val="20"/>
                <w:lang w:val="ru-RU"/>
              </w:rPr>
            </w:pPr>
          </w:p>
        </w:tc>
        <w:tc>
          <w:tcPr>
            <w:tcW w:w="1131" w:type="pct"/>
            <w:shd w:val="clear" w:color="auto" w:fill="365F91" w:themeFill="accent1" w:themeFillShade="BF"/>
            <w:noWrap/>
            <w:vAlign w:val="center"/>
          </w:tcPr>
          <w:p w14:paraId="531CE4BD"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130" w:type="pct"/>
            <w:shd w:val="clear" w:color="auto" w:fill="365F91" w:themeFill="accent1" w:themeFillShade="BF"/>
            <w:noWrap/>
            <w:vAlign w:val="center"/>
          </w:tcPr>
          <w:p w14:paraId="167FF93C"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EE6508" w:rsidRPr="004B00EE" w14:paraId="1A7B11BB" w14:textId="77777777" w:rsidTr="00B16A61">
        <w:trPr>
          <w:trHeight w:val="255"/>
        </w:trPr>
        <w:tc>
          <w:tcPr>
            <w:tcW w:w="2739" w:type="pct"/>
            <w:shd w:val="clear" w:color="000000" w:fill="FFFFFF"/>
            <w:noWrap/>
          </w:tcPr>
          <w:p w14:paraId="178551FB" w14:textId="77777777" w:rsidR="00EE6508" w:rsidRPr="004B00EE" w:rsidRDefault="00351054" w:rsidP="00B16A61">
            <w:pPr>
              <w:jc w:val="both"/>
              <w:rPr>
                <w:rFonts w:asciiTheme="minorHAnsi" w:hAnsiTheme="minorHAnsi"/>
                <w:sz w:val="20"/>
                <w:szCs w:val="20"/>
              </w:rPr>
            </w:pPr>
            <w:r>
              <w:rPr>
                <w:rFonts w:asciiTheme="minorHAnsi" w:hAnsiTheme="minorHAnsi" w:cs="Arial"/>
                <w:sz w:val="20"/>
                <w:szCs w:val="20"/>
                <w:lang w:val="ru-RU"/>
              </w:rPr>
              <w:t xml:space="preserve">Канцелярские товары </w:t>
            </w:r>
            <w:r w:rsidR="00B16A61" w:rsidRPr="004B00EE">
              <w:rPr>
                <w:rFonts w:asciiTheme="minorHAnsi" w:hAnsiTheme="minorHAnsi" w:cs="Arial"/>
                <w:sz w:val="20"/>
                <w:szCs w:val="20"/>
                <w:lang w:val="ru-RU"/>
              </w:rPr>
              <w:t>(например, бумага и пр.)</w:t>
            </w:r>
          </w:p>
        </w:tc>
        <w:tc>
          <w:tcPr>
            <w:tcW w:w="1131" w:type="pct"/>
            <w:shd w:val="clear" w:color="000000" w:fill="FFFFFF"/>
            <w:noWrap/>
            <w:vAlign w:val="center"/>
          </w:tcPr>
          <w:p w14:paraId="70A6DA6E"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12 780</w:t>
            </w:r>
          </w:p>
        </w:tc>
        <w:tc>
          <w:tcPr>
            <w:tcW w:w="1130" w:type="pct"/>
            <w:shd w:val="clear" w:color="000000" w:fill="FFFFFF"/>
            <w:noWrap/>
            <w:vAlign w:val="center"/>
          </w:tcPr>
          <w:p w14:paraId="4C169C68"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13 611</w:t>
            </w:r>
          </w:p>
        </w:tc>
      </w:tr>
      <w:tr w:rsidR="00EE6508" w:rsidRPr="004B00EE" w14:paraId="0766A7AC" w14:textId="77777777" w:rsidTr="00B16A61">
        <w:trPr>
          <w:trHeight w:val="255"/>
        </w:trPr>
        <w:tc>
          <w:tcPr>
            <w:tcW w:w="2739" w:type="pct"/>
            <w:shd w:val="clear" w:color="000000" w:fill="FFFFFF"/>
            <w:noWrap/>
          </w:tcPr>
          <w:p w14:paraId="7E640580" w14:textId="77777777" w:rsidR="00EE6508" w:rsidRPr="004B00EE" w:rsidRDefault="00B16A61" w:rsidP="00B16A61">
            <w:pPr>
              <w:jc w:val="both"/>
              <w:rPr>
                <w:rFonts w:asciiTheme="minorHAnsi" w:hAnsiTheme="minorHAnsi"/>
                <w:sz w:val="20"/>
                <w:szCs w:val="20"/>
              </w:rPr>
            </w:pPr>
            <w:r w:rsidRPr="004B00EE">
              <w:rPr>
                <w:rFonts w:asciiTheme="minorHAnsi" w:hAnsiTheme="minorHAnsi" w:cs="Arial"/>
                <w:sz w:val="20"/>
                <w:szCs w:val="20"/>
                <w:lang w:val="ru-RU"/>
              </w:rPr>
              <w:t>Компьютеры</w:t>
            </w:r>
          </w:p>
        </w:tc>
        <w:tc>
          <w:tcPr>
            <w:tcW w:w="1131" w:type="pct"/>
            <w:shd w:val="clear" w:color="000000" w:fill="FFFFFF"/>
            <w:noWrap/>
            <w:vAlign w:val="center"/>
          </w:tcPr>
          <w:p w14:paraId="5E340625"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68 054</w:t>
            </w:r>
          </w:p>
        </w:tc>
        <w:tc>
          <w:tcPr>
            <w:tcW w:w="1130" w:type="pct"/>
            <w:shd w:val="clear" w:color="000000" w:fill="FFFFFF"/>
            <w:noWrap/>
            <w:vAlign w:val="center"/>
          </w:tcPr>
          <w:p w14:paraId="0CDCA305"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w:t>
            </w:r>
          </w:p>
        </w:tc>
      </w:tr>
      <w:tr w:rsidR="00B16A61" w:rsidRPr="004B00EE" w14:paraId="088C1104" w14:textId="77777777" w:rsidTr="00B16A61">
        <w:trPr>
          <w:trHeight w:val="255"/>
        </w:trPr>
        <w:tc>
          <w:tcPr>
            <w:tcW w:w="2739" w:type="pct"/>
            <w:shd w:val="clear" w:color="000000" w:fill="FFFFFF"/>
            <w:noWrap/>
          </w:tcPr>
          <w:p w14:paraId="083B3573" w14:textId="77777777" w:rsidR="00B16A61" w:rsidRPr="004B00EE" w:rsidRDefault="00B16A6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Факс, ксерокс</w:t>
            </w:r>
          </w:p>
        </w:tc>
        <w:tc>
          <w:tcPr>
            <w:tcW w:w="1131" w:type="pct"/>
            <w:shd w:val="clear" w:color="000000" w:fill="FFFFFF"/>
            <w:noWrap/>
            <w:vAlign w:val="center"/>
          </w:tcPr>
          <w:p w14:paraId="627E2696"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8 262</w:t>
            </w:r>
          </w:p>
        </w:tc>
        <w:tc>
          <w:tcPr>
            <w:tcW w:w="1130" w:type="pct"/>
            <w:shd w:val="clear" w:color="000000" w:fill="FFFFFF"/>
            <w:noWrap/>
            <w:vAlign w:val="center"/>
          </w:tcPr>
          <w:p w14:paraId="1C9B2FF8"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w:t>
            </w:r>
          </w:p>
        </w:tc>
      </w:tr>
      <w:tr w:rsidR="00B16A61" w:rsidRPr="004B00EE" w14:paraId="29AAC622" w14:textId="77777777" w:rsidTr="00B16A61">
        <w:trPr>
          <w:trHeight w:val="255"/>
        </w:trPr>
        <w:tc>
          <w:tcPr>
            <w:tcW w:w="2739" w:type="pct"/>
            <w:shd w:val="clear" w:color="000000" w:fill="FFFFFF"/>
            <w:noWrap/>
          </w:tcPr>
          <w:p w14:paraId="00758AB8" w14:textId="77777777" w:rsidR="00B16A61" w:rsidRPr="004B00EE" w:rsidRDefault="00B16A6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Электроэнергия</w:t>
            </w:r>
          </w:p>
        </w:tc>
        <w:tc>
          <w:tcPr>
            <w:tcW w:w="1131" w:type="pct"/>
            <w:shd w:val="clear" w:color="000000" w:fill="FFFFFF"/>
            <w:noWrap/>
            <w:vAlign w:val="center"/>
          </w:tcPr>
          <w:p w14:paraId="3857542A"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11 152</w:t>
            </w:r>
          </w:p>
        </w:tc>
        <w:tc>
          <w:tcPr>
            <w:tcW w:w="1130" w:type="pct"/>
            <w:shd w:val="clear" w:color="000000" w:fill="FFFFFF"/>
            <w:noWrap/>
            <w:vAlign w:val="center"/>
          </w:tcPr>
          <w:p w14:paraId="0944A641"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11 996</w:t>
            </w:r>
          </w:p>
        </w:tc>
      </w:tr>
      <w:tr w:rsidR="00B16A61" w:rsidRPr="004B00EE" w14:paraId="5D0BA629" w14:textId="77777777" w:rsidTr="00B16A61">
        <w:trPr>
          <w:trHeight w:val="255"/>
        </w:trPr>
        <w:tc>
          <w:tcPr>
            <w:tcW w:w="2739" w:type="pct"/>
            <w:shd w:val="clear" w:color="000000" w:fill="FFFFFF"/>
            <w:noWrap/>
          </w:tcPr>
          <w:p w14:paraId="177FDAE0" w14:textId="77777777" w:rsidR="00B16A61" w:rsidRPr="004B00EE" w:rsidRDefault="00B16A6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Водоснабжение и канализация</w:t>
            </w:r>
          </w:p>
        </w:tc>
        <w:tc>
          <w:tcPr>
            <w:tcW w:w="1131" w:type="pct"/>
            <w:shd w:val="clear" w:color="000000" w:fill="FFFFFF"/>
            <w:noWrap/>
            <w:vAlign w:val="center"/>
          </w:tcPr>
          <w:p w14:paraId="1EFC72A8"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1 150</w:t>
            </w:r>
          </w:p>
        </w:tc>
        <w:tc>
          <w:tcPr>
            <w:tcW w:w="1130" w:type="pct"/>
            <w:shd w:val="clear" w:color="000000" w:fill="FFFFFF"/>
            <w:noWrap/>
            <w:vAlign w:val="center"/>
          </w:tcPr>
          <w:p w14:paraId="55C7621C"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1 225</w:t>
            </w:r>
          </w:p>
        </w:tc>
      </w:tr>
      <w:tr w:rsidR="00B16A61" w:rsidRPr="004B00EE" w14:paraId="5DC3BAE2" w14:textId="77777777" w:rsidTr="00B16A61">
        <w:trPr>
          <w:trHeight w:val="255"/>
        </w:trPr>
        <w:tc>
          <w:tcPr>
            <w:tcW w:w="2739" w:type="pct"/>
            <w:shd w:val="clear" w:color="000000" w:fill="FFFFFF"/>
            <w:noWrap/>
          </w:tcPr>
          <w:p w14:paraId="22F25281" w14:textId="77777777" w:rsidR="00B16A61" w:rsidRPr="004B00EE" w:rsidRDefault="00B16A61"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Отопление</w:t>
            </w:r>
          </w:p>
        </w:tc>
        <w:tc>
          <w:tcPr>
            <w:tcW w:w="1131" w:type="pct"/>
            <w:shd w:val="clear" w:color="000000" w:fill="FFFFFF"/>
            <w:noWrap/>
            <w:vAlign w:val="center"/>
          </w:tcPr>
          <w:p w14:paraId="4553F003"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15 257</w:t>
            </w:r>
          </w:p>
        </w:tc>
        <w:tc>
          <w:tcPr>
            <w:tcW w:w="1130" w:type="pct"/>
            <w:shd w:val="clear" w:color="000000" w:fill="FFFFFF"/>
            <w:noWrap/>
            <w:vAlign w:val="center"/>
          </w:tcPr>
          <w:p w14:paraId="402B7211" w14:textId="77777777" w:rsidR="00B16A61" w:rsidRPr="004B00EE" w:rsidRDefault="00B16A61" w:rsidP="00B16A61">
            <w:pPr>
              <w:jc w:val="right"/>
              <w:rPr>
                <w:rFonts w:asciiTheme="minorHAnsi" w:hAnsiTheme="minorHAnsi"/>
                <w:sz w:val="20"/>
                <w:szCs w:val="20"/>
              </w:rPr>
            </w:pPr>
            <w:r w:rsidRPr="004B00EE">
              <w:rPr>
                <w:rFonts w:asciiTheme="minorHAnsi" w:hAnsiTheme="minorHAnsi"/>
                <w:sz w:val="20"/>
                <w:szCs w:val="20"/>
              </w:rPr>
              <w:t>16 411</w:t>
            </w:r>
          </w:p>
        </w:tc>
      </w:tr>
      <w:tr w:rsidR="00B16A61" w:rsidRPr="004B00EE" w14:paraId="0B357FE9" w14:textId="77777777" w:rsidTr="00B16A61">
        <w:trPr>
          <w:trHeight w:val="255"/>
        </w:trPr>
        <w:tc>
          <w:tcPr>
            <w:tcW w:w="2739" w:type="pct"/>
            <w:tcBorders>
              <w:top w:val="single" w:sz="4" w:space="0" w:color="auto"/>
              <w:left w:val="single" w:sz="4" w:space="0" w:color="auto"/>
              <w:bottom w:val="single" w:sz="4" w:space="0" w:color="auto"/>
              <w:right w:val="single" w:sz="4" w:space="0" w:color="auto"/>
            </w:tcBorders>
            <w:shd w:val="clear" w:color="000000" w:fill="FFFFFF"/>
            <w:noWrap/>
          </w:tcPr>
          <w:p w14:paraId="38E55F98" w14:textId="77777777" w:rsidR="00B16A61" w:rsidRPr="004B00EE" w:rsidRDefault="00B16A61" w:rsidP="00B16A61">
            <w:pPr>
              <w:jc w:val="both"/>
              <w:rPr>
                <w:rFonts w:asciiTheme="minorHAnsi" w:hAnsiTheme="minorHAnsi" w:cs="Arial"/>
                <w:b/>
                <w:sz w:val="20"/>
                <w:szCs w:val="20"/>
                <w:lang w:val="ru-RU"/>
              </w:rPr>
            </w:pPr>
            <w:r w:rsidRPr="004B00EE">
              <w:rPr>
                <w:rFonts w:asciiTheme="minorHAnsi" w:hAnsiTheme="minorHAnsi" w:cs="Arial"/>
                <w:b/>
                <w:sz w:val="20"/>
                <w:szCs w:val="20"/>
                <w:lang w:val="ru-RU"/>
              </w:rPr>
              <w:t>ИТОГО</w:t>
            </w:r>
          </w:p>
        </w:tc>
        <w:tc>
          <w:tcPr>
            <w:tcW w:w="11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912ED9" w14:textId="77777777" w:rsidR="00B16A61" w:rsidRPr="004B00EE" w:rsidRDefault="00B16A61" w:rsidP="00B16A61">
            <w:pPr>
              <w:jc w:val="right"/>
              <w:rPr>
                <w:rFonts w:asciiTheme="minorHAnsi" w:hAnsiTheme="minorHAnsi"/>
                <w:b/>
                <w:sz w:val="20"/>
                <w:szCs w:val="20"/>
              </w:rPr>
            </w:pPr>
            <w:r w:rsidRPr="004B00EE">
              <w:rPr>
                <w:rFonts w:asciiTheme="minorHAnsi" w:hAnsiTheme="minorHAnsi"/>
                <w:b/>
                <w:sz w:val="20"/>
                <w:szCs w:val="20"/>
              </w:rPr>
              <w:t>116 655</w:t>
            </w:r>
          </w:p>
        </w:tc>
        <w:tc>
          <w:tcPr>
            <w:tcW w:w="113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BF1280" w14:textId="77777777" w:rsidR="00B16A61" w:rsidRPr="004B00EE" w:rsidRDefault="00B16A61" w:rsidP="00B16A61">
            <w:pPr>
              <w:jc w:val="right"/>
              <w:rPr>
                <w:rFonts w:asciiTheme="minorHAnsi" w:hAnsiTheme="minorHAnsi"/>
                <w:b/>
                <w:sz w:val="20"/>
                <w:szCs w:val="20"/>
              </w:rPr>
            </w:pPr>
            <w:r w:rsidRPr="004B00EE">
              <w:rPr>
                <w:rFonts w:asciiTheme="minorHAnsi" w:hAnsiTheme="minorHAnsi"/>
                <w:b/>
                <w:sz w:val="20"/>
                <w:szCs w:val="20"/>
              </w:rPr>
              <w:t>43 243</w:t>
            </w:r>
          </w:p>
        </w:tc>
      </w:tr>
    </w:tbl>
    <w:p w14:paraId="1E78C518" w14:textId="77777777" w:rsidR="00EE6508" w:rsidRPr="004B00EE" w:rsidRDefault="00EE6508" w:rsidP="00EE6508">
      <w:pPr>
        <w:pStyle w:val="BlockFLRUS"/>
        <w:rPr>
          <w:rFonts w:asciiTheme="minorHAnsi" w:hAnsiTheme="minorHAnsi"/>
        </w:rPr>
      </w:pPr>
    </w:p>
    <w:p w14:paraId="1A2DED15" w14:textId="77777777" w:rsidR="00EE6508" w:rsidRPr="004B00EE" w:rsidRDefault="00B16A61" w:rsidP="00EE6508">
      <w:pPr>
        <w:pStyle w:val="BlockFLRUS"/>
        <w:rPr>
          <w:rFonts w:asciiTheme="minorHAnsi" w:hAnsiTheme="minorHAnsi"/>
          <w:b/>
        </w:rPr>
      </w:pPr>
      <w:r w:rsidRPr="004B00EE">
        <w:rPr>
          <w:rFonts w:asciiTheme="minorHAnsi" w:hAnsiTheme="minorHAnsi"/>
          <w:b/>
          <w:lang w:val="ru-RU"/>
        </w:rPr>
        <w:lastRenderedPageBreak/>
        <w:t>Внешние услуги</w:t>
      </w:r>
    </w:p>
    <w:p w14:paraId="6EECFD6B" w14:textId="77777777" w:rsidR="00B16A61" w:rsidRPr="004B00EE" w:rsidRDefault="00B16A61" w:rsidP="00B16A61">
      <w:pPr>
        <w:pStyle w:val="BlockFLRUS"/>
        <w:rPr>
          <w:rFonts w:asciiTheme="minorHAnsi" w:hAnsiTheme="minorHAnsi"/>
        </w:rPr>
      </w:pPr>
      <w:r w:rsidRPr="004B00EE">
        <w:rPr>
          <w:rFonts w:asciiTheme="minorHAnsi" w:hAnsiTheme="minorHAnsi"/>
        </w:rPr>
        <w:t xml:space="preserve">РЦФГ </w:t>
      </w:r>
      <w:r w:rsidRPr="004B00EE">
        <w:rPr>
          <w:rFonts w:asciiTheme="minorHAnsi" w:hAnsiTheme="minorHAnsi"/>
          <w:lang w:val="ru-RU"/>
        </w:rPr>
        <w:t>в Калининграде обеспечит многие внешние услуги сети инфо-пунктов</w:t>
      </w:r>
      <w:r w:rsidRPr="004B00EE">
        <w:rPr>
          <w:rFonts w:asciiTheme="minorHAnsi" w:hAnsiTheme="minorHAnsi"/>
        </w:rPr>
        <w:t xml:space="preserve">. </w:t>
      </w:r>
      <w:r w:rsidRPr="004B00EE">
        <w:rPr>
          <w:rFonts w:asciiTheme="minorHAnsi" w:hAnsiTheme="minorHAnsi"/>
          <w:lang w:val="ru-RU"/>
        </w:rPr>
        <w:t>Немногие внешние услуги будут предоставляться напрямую инфо-пунктам.</w:t>
      </w:r>
    </w:p>
    <w:p w14:paraId="14C2D3F5" w14:textId="77777777" w:rsidR="00EE6508" w:rsidRPr="004B00EE" w:rsidRDefault="00B16A61" w:rsidP="00B16A61">
      <w:pPr>
        <w:pStyle w:val="BlockFLRUS"/>
        <w:rPr>
          <w:rFonts w:asciiTheme="minorHAnsi" w:hAnsiTheme="minorHAnsi"/>
        </w:rPr>
      </w:pPr>
      <w:r w:rsidRPr="004B00EE">
        <w:rPr>
          <w:rFonts w:asciiTheme="minorHAnsi" w:hAnsiTheme="minorHAnsi"/>
          <w:lang w:val="ru-RU"/>
        </w:rPr>
        <w:t xml:space="preserve">Стоимость аренды составляет большую часть внешних услуг </w:t>
      </w:r>
      <w:r w:rsidRPr="004B00EE">
        <w:rPr>
          <w:rFonts w:asciiTheme="minorHAnsi" w:hAnsiTheme="minorHAnsi"/>
        </w:rPr>
        <w:t xml:space="preserve">(250 </w:t>
      </w:r>
      <w:r w:rsidRPr="004B00EE">
        <w:rPr>
          <w:rFonts w:asciiTheme="minorHAnsi" w:hAnsiTheme="minorHAnsi"/>
          <w:lang w:val="ru-RU"/>
        </w:rPr>
        <w:t>руб. за 1 кв. м в месяц</w:t>
      </w:r>
      <w:r w:rsidRPr="004B00EE">
        <w:rPr>
          <w:rFonts w:asciiTheme="minorHAnsi" w:hAnsiTheme="minorHAnsi"/>
        </w:rPr>
        <w:t>).</w:t>
      </w:r>
    </w:p>
    <w:p w14:paraId="114A08A4" w14:textId="77777777" w:rsidR="00EE6508" w:rsidRPr="004B00EE" w:rsidRDefault="00B16A61" w:rsidP="00EE6508">
      <w:pPr>
        <w:pStyle w:val="BlockFLRUS"/>
        <w:rPr>
          <w:rFonts w:asciiTheme="minorHAnsi" w:hAnsiTheme="minorHAnsi"/>
        </w:rPr>
      </w:pPr>
      <w:r w:rsidRPr="004B00EE">
        <w:rPr>
          <w:rFonts w:asciiTheme="minorHAnsi" w:hAnsiTheme="minorHAnsi"/>
          <w:lang w:val="ru-RU"/>
        </w:rPr>
        <w:t>Транспортные расходы оцениваются на уровне 5</w:t>
      </w:r>
      <w:r w:rsidRPr="004B00EE">
        <w:rPr>
          <w:rFonts w:asciiTheme="minorHAnsi" w:hAnsiTheme="minorHAnsi"/>
        </w:rPr>
        <w:t xml:space="preserve"> 000 </w:t>
      </w:r>
      <w:r w:rsidRPr="004B00EE">
        <w:rPr>
          <w:rFonts w:asciiTheme="minorHAnsi" w:hAnsiTheme="minorHAnsi"/>
          <w:lang w:val="ru-RU"/>
        </w:rPr>
        <w:t xml:space="preserve">руб. в месц в </w:t>
      </w:r>
      <w:r w:rsidRPr="004B00EE">
        <w:rPr>
          <w:rFonts w:asciiTheme="minorHAnsi" w:hAnsiTheme="minorHAnsi"/>
        </w:rPr>
        <w:t xml:space="preserve">2014 </w:t>
      </w:r>
      <w:r w:rsidRPr="004B00EE">
        <w:rPr>
          <w:rFonts w:asciiTheme="minorHAnsi" w:hAnsiTheme="minorHAnsi"/>
          <w:lang w:val="ru-RU"/>
        </w:rPr>
        <w:t>году.</w:t>
      </w:r>
    </w:p>
    <w:p w14:paraId="603A3C9D" w14:textId="77777777" w:rsidR="00EE6508" w:rsidRDefault="00B16A61" w:rsidP="00EE6508">
      <w:pPr>
        <w:pStyle w:val="BlockFLRUS"/>
        <w:rPr>
          <w:rFonts w:asciiTheme="minorHAnsi" w:hAnsiTheme="minorHAnsi"/>
        </w:rPr>
      </w:pPr>
      <w:r w:rsidRPr="004B00EE">
        <w:rPr>
          <w:rFonts w:asciiTheme="minorHAnsi" w:hAnsiTheme="minorHAnsi"/>
          <w:lang w:val="ru-RU"/>
        </w:rPr>
        <w:t xml:space="preserve">Талица ниже представляет структуру стоимости материалов и энергии на </w:t>
      </w:r>
      <w:r w:rsidRPr="004B00EE">
        <w:rPr>
          <w:rFonts w:asciiTheme="minorHAnsi" w:hAnsiTheme="minorHAnsi"/>
          <w:b/>
          <w:lang w:val="ru-RU"/>
        </w:rPr>
        <w:t>1 инфо-пункт</w:t>
      </w:r>
      <w:r w:rsidR="00EE6508" w:rsidRPr="004B00EE">
        <w:rPr>
          <w:rFonts w:asciiTheme="minorHAnsi" w:hAnsiTheme="minorHAnsi"/>
        </w:rPr>
        <w:t>.</w:t>
      </w:r>
    </w:p>
    <w:p w14:paraId="3534465A" w14:textId="77777777" w:rsidR="00086125" w:rsidRPr="004B00EE" w:rsidRDefault="00086125" w:rsidP="00EE6508">
      <w:pPr>
        <w:pStyle w:val="BlockFLRUS"/>
        <w:rPr>
          <w:rFonts w:asciiTheme="minorHAnsi" w:hAnsiTheme="minorHAnsi"/>
        </w:rPr>
      </w:pPr>
    </w:p>
    <w:p w14:paraId="317BB314" w14:textId="77777777" w:rsidR="00EE6508" w:rsidRPr="004B00EE" w:rsidRDefault="00B16A61" w:rsidP="00EE6508">
      <w:pPr>
        <w:pStyle w:val="Podpisobiektu"/>
      </w:pPr>
      <w:r w:rsidRPr="004B00EE">
        <w:rPr>
          <w:lang w:val="ru-RU"/>
        </w:rPr>
        <w:t>Таблица</w:t>
      </w:r>
      <w:r w:rsidR="00EE6508" w:rsidRPr="004B00EE">
        <w:t xml:space="preserve"> </w:t>
      </w:r>
      <w:r w:rsidR="00187459" w:rsidRPr="004B00EE">
        <w:fldChar w:fldCharType="begin"/>
      </w:r>
      <w:r w:rsidR="00EE6508" w:rsidRPr="004B00EE">
        <w:instrText xml:space="preserve"> SEQ Table \* ARABIC </w:instrText>
      </w:r>
      <w:r w:rsidR="00187459" w:rsidRPr="004B00EE">
        <w:fldChar w:fldCharType="separate"/>
      </w:r>
      <w:r w:rsidR="00EE6508" w:rsidRPr="004B00EE">
        <w:rPr>
          <w:noProof/>
        </w:rPr>
        <w:t>33</w:t>
      </w:r>
      <w:r w:rsidR="00187459" w:rsidRPr="004B00EE">
        <w:fldChar w:fldCharType="end"/>
      </w:r>
      <w:r w:rsidR="00EE6508" w:rsidRPr="004B00EE">
        <w:t xml:space="preserve">: </w:t>
      </w:r>
      <w:r w:rsidRPr="004B00EE">
        <w:rPr>
          <w:lang w:val="ru-RU"/>
        </w:rPr>
        <w:t>Стоимость внешних услуг на 1 информационный пункт</w:t>
      </w:r>
      <w:r w:rsidR="00EE6508" w:rsidRPr="004B00E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1966"/>
        <w:gridCol w:w="2155"/>
      </w:tblGrid>
      <w:tr w:rsidR="00EE6508" w:rsidRPr="004B00EE" w14:paraId="77AEDC91" w14:textId="77777777" w:rsidTr="003E7E67">
        <w:trPr>
          <w:trHeight w:val="255"/>
        </w:trPr>
        <w:tc>
          <w:tcPr>
            <w:tcW w:w="2847" w:type="pct"/>
            <w:shd w:val="clear" w:color="auto" w:fill="365F91" w:themeFill="accent1" w:themeFillShade="BF"/>
            <w:noWrap/>
            <w:vAlign w:val="center"/>
          </w:tcPr>
          <w:p w14:paraId="7191CB92" w14:textId="77777777" w:rsidR="00EE6508" w:rsidRPr="003E7E67" w:rsidRDefault="00EE6508" w:rsidP="003E7E67">
            <w:pPr>
              <w:pStyle w:val="BlockFLRUS"/>
              <w:jc w:val="center"/>
              <w:rPr>
                <w:rFonts w:asciiTheme="minorHAnsi" w:hAnsiTheme="minorHAnsi"/>
                <w:b/>
                <w:color w:val="FFFFFF" w:themeColor="background1"/>
                <w:sz w:val="20"/>
              </w:rPr>
            </w:pPr>
          </w:p>
        </w:tc>
        <w:tc>
          <w:tcPr>
            <w:tcW w:w="1027" w:type="pct"/>
            <w:shd w:val="clear" w:color="auto" w:fill="365F91" w:themeFill="accent1" w:themeFillShade="BF"/>
            <w:noWrap/>
            <w:vAlign w:val="center"/>
          </w:tcPr>
          <w:p w14:paraId="013BA0EB" w14:textId="77777777" w:rsidR="00EE6508" w:rsidRPr="003E7E67" w:rsidRDefault="00EE6508"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126" w:type="pct"/>
            <w:shd w:val="clear" w:color="auto" w:fill="365F91" w:themeFill="accent1" w:themeFillShade="BF"/>
            <w:noWrap/>
            <w:vAlign w:val="center"/>
          </w:tcPr>
          <w:p w14:paraId="67991B07" w14:textId="77777777" w:rsidR="00EE6508" w:rsidRPr="003E7E67" w:rsidRDefault="00EE6508" w:rsidP="003E7E67">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EE6508" w:rsidRPr="004B00EE" w14:paraId="0DF19280" w14:textId="77777777" w:rsidTr="00B16A61">
        <w:trPr>
          <w:trHeight w:val="255"/>
        </w:trPr>
        <w:tc>
          <w:tcPr>
            <w:tcW w:w="2847" w:type="pct"/>
            <w:shd w:val="clear" w:color="000000" w:fill="FFFFFF"/>
            <w:noWrap/>
          </w:tcPr>
          <w:p w14:paraId="0A50AA1B" w14:textId="77777777" w:rsidR="00EE6508" w:rsidRPr="004B00EE" w:rsidRDefault="00B16A61" w:rsidP="00B16A61">
            <w:pPr>
              <w:jc w:val="both"/>
              <w:rPr>
                <w:rFonts w:asciiTheme="minorHAnsi" w:hAnsiTheme="minorHAnsi"/>
                <w:sz w:val="20"/>
                <w:szCs w:val="20"/>
                <w:lang w:val="ru-RU"/>
              </w:rPr>
            </w:pPr>
            <w:r w:rsidRPr="004B00EE">
              <w:rPr>
                <w:rFonts w:asciiTheme="minorHAnsi" w:hAnsiTheme="minorHAnsi"/>
                <w:sz w:val="20"/>
                <w:szCs w:val="20"/>
                <w:lang w:val="ru-RU"/>
              </w:rPr>
              <w:t>Аренда</w:t>
            </w:r>
          </w:p>
        </w:tc>
        <w:tc>
          <w:tcPr>
            <w:tcW w:w="1027" w:type="pct"/>
            <w:shd w:val="clear" w:color="000000" w:fill="FFFFFF"/>
            <w:noWrap/>
            <w:vAlign w:val="center"/>
          </w:tcPr>
          <w:p w14:paraId="539A7200"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120 771</w:t>
            </w:r>
          </w:p>
        </w:tc>
        <w:tc>
          <w:tcPr>
            <w:tcW w:w="1126" w:type="pct"/>
            <w:shd w:val="clear" w:color="000000" w:fill="FFFFFF"/>
            <w:noWrap/>
            <w:vAlign w:val="center"/>
          </w:tcPr>
          <w:p w14:paraId="67143992"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135 052</w:t>
            </w:r>
          </w:p>
        </w:tc>
      </w:tr>
      <w:tr w:rsidR="00EE6508" w:rsidRPr="004B00EE" w14:paraId="2158D8DE" w14:textId="77777777" w:rsidTr="00B16A61">
        <w:trPr>
          <w:trHeight w:val="255"/>
        </w:trPr>
        <w:tc>
          <w:tcPr>
            <w:tcW w:w="2847" w:type="pct"/>
            <w:shd w:val="clear" w:color="000000" w:fill="FFFFFF"/>
            <w:noWrap/>
          </w:tcPr>
          <w:p w14:paraId="078DE0AA" w14:textId="77777777" w:rsidR="00EE6508" w:rsidRPr="004B00EE" w:rsidRDefault="00B16A61" w:rsidP="00B16A61">
            <w:pPr>
              <w:jc w:val="both"/>
              <w:rPr>
                <w:rFonts w:asciiTheme="minorHAnsi" w:hAnsiTheme="minorHAnsi"/>
                <w:sz w:val="20"/>
                <w:szCs w:val="20"/>
                <w:lang w:val="ru-RU"/>
              </w:rPr>
            </w:pPr>
            <w:r w:rsidRPr="004B00EE">
              <w:rPr>
                <w:rFonts w:asciiTheme="minorHAnsi" w:hAnsiTheme="minorHAnsi"/>
                <w:sz w:val="20"/>
                <w:szCs w:val="20"/>
                <w:lang w:val="ru-RU"/>
              </w:rPr>
              <w:t>Телефон и Интернет</w:t>
            </w:r>
          </w:p>
        </w:tc>
        <w:tc>
          <w:tcPr>
            <w:tcW w:w="1027" w:type="pct"/>
            <w:shd w:val="clear" w:color="000000" w:fill="FFFFFF"/>
            <w:noWrap/>
            <w:vAlign w:val="center"/>
          </w:tcPr>
          <w:p w14:paraId="68F09B05"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38 723</w:t>
            </w:r>
          </w:p>
        </w:tc>
        <w:tc>
          <w:tcPr>
            <w:tcW w:w="1126" w:type="pct"/>
            <w:shd w:val="clear" w:color="000000" w:fill="FFFFFF"/>
            <w:noWrap/>
            <w:vAlign w:val="center"/>
          </w:tcPr>
          <w:p w14:paraId="7177F0AC"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41 653</w:t>
            </w:r>
          </w:p>
        </w:tc>
      </w:tr>
      <w:tr w:rsidR="00EE6508" w:rsidRPr="004B00EE" w14:paraId="0873FFBB" w14:textId="77777777" w:rsidTr="00B16A61">
        <w:trPr>
          <w:trHeight w:val="255"/>
        </w:trPr>
        <w:tc>
          <w:tcPr>
            <w:tcW w:w="2847" w:type="pct"/>
            <w:shd w:val="clear" w:color="000000" w:fill="FFFFFF"/>
            <w:noWrap/>
          </w:tcPr>
          <w:p w14:paraId="68848327" w14:textId="77777777" w:rsidR="00EE6508" w:rsidRPr="004B00EE" w:rsidRDefault="00B16A61" w:rsidP="00B16A61">
            <w:pPr>
              <w:jc w:val="both"/>
              <w:rPr>
                <w:rFonts w:asciiTheme="minorHAnsi" w:hAnsiTheme="minorHAnsi"/>
                <w:sz w:val="20"/>
                <w:szCs w:val="20"/>
                <w:lang w:val="ru-RU"/>
              </w:rPr>
            </w:pPr>
            <w:r w:rsidRPr="004B00EE">
              <w:rPr>
                <w:rFonts w:asciiTheme="minorHAnsi" w:hAnsiTheme="minorHAnsi"/>
                <w:sz w:val="20"/>
                <w:szCs w:val="20"/>
                <w:lang w:val="ru-RU"/>
              </w:rPr>
              <w:t>Транспортные расходы</w:t>
            </w:r>
          </w:p>
        </w:tc>
        <w:tc>
          <w:tcPr>
            <w:tcW w:w="1027" w:type="pct"/>
            <w:shd w:val="clear" w:color="000000" w:fill="FFFFFF"/>
            <w:noWrap/>
            <w:vAlign w:val="center"/>
          </w:tcPr>
          <w:p w14:paraId="3EA86C73"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63 900</w:t>
            </w:r>
          </w:p>
        </w:tc>
        <w:tc>
          <w:tcPr>
            <w:tcW w:w="1126" w:type="pct"/>
            <w:shd w:val="clear" w:color="000000" w:fill="FFFFFF"/>
            <w:noWrap/>
            <w:vAlign w:val="center"/>
          </w:tcPr>
          <w:p w14:paraId="5E55463A" w14:textId="77777777" w:rsidR="00EE6508" w:rsidRPr="004B00EE" w:rsidRDefault="00EE6508" w:rsidP="00B16A61">
            <w:pPr>
              <w:jc w:val="right"/>
              <w:rPr>
                <w:rFonts w:asciiTheme="minorHAnsi" w:hAnsiTheme="minorHAnsi"/>
                <w:sz w:val="20"/>
                <w:szCs w:val="20"/>
              </w:rPr>
            </w:pPr>
            <w:r w:rsidRPr="004B00EE">
              <w:rPr>
                <w:rFonts w:asciiTheme="minorHAnsi" w:hAnsiTheme="minorHAnsi"/>
                <w:sz w:val="20"/>
                <w:szCs w:val="20"/>
              </w:rPr>
              <w:t>68 054</w:t>
            </w:r>
          </w:p>
        </w:tc>
      </w:tr>
      <w:tr w:rsidR="00EE6508" w:rsidRPr="004B00EE" w14:paraId="74F4D27F" w14:textId="77777777" w:rsidTr="00B16A61">
        <w:trPr>
          <w:trHeight w:val="215"/>
        </w:trPr>
        <w:tc>
          <w:tcPr>
            <w:tcW w:w="2847" w:type="pct"/>
            <w:shd w:val="clear" w:color="000000" w:fill="FFFFFF"/>
            <w:noWrap/>
          </w:tcPr>
          <w:p w14:paraId="6526688C" w14:textId="77777777" w:rsidR="00EE6508" w:rsidRPr="004B00EE" w:rsidRDefault="00B16A61" w:rsidP="00B16A61">
            <w:pPr>
              <w:jc w:val="both"/>
              <w:rPr>
                <w:rFonts w:asciiTheme="minorHAnsi" w:hAnsiTheme="minorHAnsi"/>
                <w:b/>
                <w:sz w:val="20"/>
                <w:szCs w:val="20"/>
                <w:lang w:val="ru-RU"/>
              </w:rPr>
            </w:pPr>
            <w:r w:rsidRPr="004B00EE">
              <w:rPr>
                <w:rFonts w:asciiTheme="minorHAnsi" w:hAnsiTheme="minorHAnsi"/>
                <w:b/>
                <w:sz w:val="20"/>
                <w:szCs w:val="20"/>
                <w:lang w:val="ru-RU"/>
              </w:rPr>
              <w:t>ИТОГО</w:t>
            </w:r>
          </w:p>
        </w:tc>
        <w:tc>
          <w:tcPr>
            <w:tcW w:w="1027" w:type="pct"/>
            <w:shd w:val="clear" w:color="000000" w:fill="FFFFFF"/>
            <w:noWrap/>
            <w:vAlign w:val="center"/>
          </w:tcPr>
          <w:p w14:paraId="0D85A4DE" w14:textId="77777777" w:rsidR="00EE6508" w:rsidRPr="004B00EE" w:rsidRDefault="00EE6508" w:rsidP="00B16A61">
            <w:pPr>
              <w:jc w:val="right"/>
              <w:rPr>
                <w:rFonts w:asciiTheme="minorHAnsi" w:hAnsiTheme="minorHAnsi"/>
                <w:b/>
                <w:sz w:val="20"/>
                <w:szCs w:val="20"/>
              </w:rPr>
            </w:pPr>
            <w:r w:rsidRPr="004B00EE">
              <w:rPr>
                <w:rFonts w:asciiTheme="minorHAnsi" w:hAnsiTheme="minorHAnsi"/>
                <w:b/>
                <w:sz w:val="20"/>
                <w:szCs w:val="20"/>
              </w:rPr>
              <w:t>223 394</w:t>
            </w:r>
          </w:p>
        </w:tc>
        <w:tc>
          <w:tcPr>
            <w:tcW w:w="1126" w:type="pct"/>
            <w:shd w:val="clear" w:color="000000" w:fill="FFFFFF"/>
            <w:noWrap/>
            <w:vAlign w:val="center"/>
          </w:tcPr>
          <w:p w14:paraId="5B12A29A" w14:textId="77777777" w:rsidR="00EE6508" w:rsidRPr="004B00EE" w:rsidRDefault="00EE6508" w:rsidP="00B16A61">
            <w:pPr>
              <w:jc w:val="right"/>
              <w:rPr>
                <w:rFonts w:asciiTheme="minorHAnsi" w:hAnsiTheme="minorHAnsi"/>
                <w:b/>
                <w:sz w:val="20"/>
                <w:szCs w:val="20"/>
              </w:rPr>
            </w:pPr>
            <w:r w:rsidRPr="004B00EE">
              <w:rPr>
                <w:rFonts w:asciiTheme="minorHAnsi" w:hAnsiTheme="minorHAnsi"/>
                <w:b/>
                <w:sz w:val="20"/>
                <w:szCs w:val="20"/>
              </w:rPr>
              <w:t>244 758</w:t>
            </w:r>
          </w:p>
        </w:tc>
      </w:tr>
    </w:tbl>
    <w:p w14:paraId="6F3C4932" w14:textId="77777777" w:rsidR="00EE6508" w:rsidRPr="004B00EE" w:rsidRDefault="00EE6508" w:rsidP="00EE6508">
      <w:pPr>
        <w:pStyle w:val="BlockFLRUS"/>
        <w:rPr>
          <w:rFonts w:asciiTheme="minorHAnsi" w:hAnsiTheme="minorHAnsi"/>
          <w:b/>
        </w:rPr>
      </w:pPr>
    </w:p>
    <w:p w14:paraId="76D0F521" w14:textId="77777777" w:rsidR="00EE6508" w:rsidRPr="004B00EE" w:rsidRDefault="00B16A61" w:rsidP="00EE6508">
      <w:pPr>
        <w:pStyle w:val="BlockFLRUS"/>
        <w:rPr>
          <w:rFonts w:asciiTheme="minorHAnsi" w:hAnsiTheme="minorHAnsi"/>
          <w:b/>
        </w:rPr>
      </w:pPr>
      <w:r w:rsidRPr="004B00EE">
        <w:rPr>
          <w:rFonts w:asciiTheme="minorHAnsi" w:hAnsiTheme="minorHAnsi"/>
          <w:b/>
          <w:lang w:val="ru-RU"/>
        </w:rPr>
        <w:t>Всего операционных издержек на сеть из 22 инфо-пунктов</w:t>
      </w:r>
    </w:p>
    <w:p w14:paraId="4958D778" w14:textId="77777777" w:rsidR="00EE6508" w:rsidRPr="004B00EE" w:rsidRDefault="00B16A61" w:rsidP="00EE6508">
      <w:pPr>
        <w:pStyle w:val="BlockFLRUS"/>
        <w:rPr>
          <w:rFonts w:asciiTheme="minorHAnsi" w:hAnsiTheme="minorHAnsi"/>
        </w:rPr>
      </w:pPr>
      <w:r w:rsidRPr="004B00EE">
        <w:rPr>
          <w:rFonts w:asciiTheme="minorHAnsi" w:hAnsiTheme="minorHAnsi"/>
          <w:lang w:val="ru-RU"/>
        </w:rPr>
        <w:t>Всего операционных издержек на сеть из 22 инфо-пунктов</w:t>
      </w:r>
      <w:r w:rsidRPr="004B00EE">
        <w:rPr>
          <w:rFonts w:asciiTheme="minorHAnsi" w:hAnsiTheme="minorHAnsi"/>
        </w:rPr>
        <w:t xml:space="preserve"> </w:t>
      </w:r>
      <w:r w:rsidRPr="004B00EE">
        <w:rPr>
          <w:rFonts w:asciiTheme="minorHAnsi" w:hAnsiTheme="minorHAnsi"/>
          <w:lang w:val="ru-RU"/>
        </w:rPr>
        <w:t>– около 2</w:t>
      </w:r>
      <w:r w:rsidRPr="004B00EE">
        <w:rPr>
          <w:rFonts w:asciiTheme="minorHAnsi" w:hAnsiTheme="minorHAnsi"/>
        </w:rPr>
        <w:t xml:space="preserve">2 </w:t>
      </w:r>
      <w:r w:rsidRPr="004B00EE">
        <w:rPr>
          <w:rFonts w:asciiTheme="minorHAnsi" w:hAnsiTheme="minorHAnsi"/>
          <w:lang w:val="ru-RU"/>
        </w:rPr>
        <w:t>млн. в 2014 году</w:t>
      </w:r>
      <w:r w:rsidRPr="004B00EE">
        <w:rPr>
          <w:rFonts w:asciiTheme="minorHAnsi" w:hAnsiTheme="minorHAnsi"/>
        </w:rPr>
        <w:t xml:space="preserve">. </w:t>
      </w:r>
      <w:r w:rsidRPr="004B00EE">
        <w:rPr>
          <w:rFonts w:asciiTheme="minorHAnsi" w:hAnsiTheme="minorHAnsi"/>
          <w:lang w:val="ru-RU"/>
        </w:rPr>
        <w:t>Самая большая доля – на зарплаты и социальные отчисления</w:t>
      </w:r>
      <w:r w:rsidRPr="004B00EE">
        <w:rPr>
          <w:rFonts w:asciiTheme="minorHAnsi" w:hAnsiTheme="minorHAnsi"/>
        </w:rPr>
        <w:t xml:space="preserve">. </w:t>
      </w:r>
    </w:p>
    <w:p w14:paraId="704EE065" w14:textId="77777777" w:rsidR="00EE6508" w:rsidRPr="004B00EE" w:rsidRDefault="00EE6508" w:rsidP="00EE6508">
      <w:pPr>
        <w:pStyle w:val="BlockFLRUS"/>
        <w:rPr>
          <w:rFonts w:asciiTheme="minorHAnsi" w:hAnsiTheme="minorHAnsi"/>
        </w:rPr>
      </w:pPr>
    </w:p>
    <w:p w14:paraId="1D037FAD" w14:textId="77777777" w:rsidR="00EE6508" w:rsidRPr="004B00EE" w:rsidRDefault="00B16A61" w:rsidP="00EE6508">
      <w:pPr>
        <w:pStyle w:val="Podpisobiektu"/>
      </w:pPr>
      <w:r w:rsidRPr="004B00EE">
        <w:rPr>
          <w:lang w:val="ru-RU"/>
        </w:rPr>
        <w:t>Таблица</w:t>
      </w:r>
      <w:r w:rsidR="00EE6508" w:rsidRPr="004B00EE">
        <w:t xml:space="preserve"> </w:t>
      </w:r>
      <w:r w:rsidR="00187459" w:rsidRPr="004B00EE">
        <w:fldChar w:fldCharType="begin"/>
      </w:r>
      <w:r w:rsidR="00EE6508" w:rsidRPr="004B00EE">
        <w:instrText xml:space="preserve"> SEQ Table \* ARABIC </w:instrText>
      </w:r>
      <w:r w:rsidR="00187459" w:rsidRPr="004B00EE">
        <w:fldChar w:fldCharType="separate"/>
      </w:r>
      <w:r w:rsidR="00EE6508" w:rsidRPr="004B00EE">
        <w:rPr>
          <w:noProof/>
        </w:rPr>
        <w:t>34</w:t>
      </w:r>
      <w:r w:rsidR="00187459" w:rsidRPr="004B00EE">
        <w:fldChar w:fldCharType="end"/>
      </w:r>
      <w:r w:rsidR="00EE6508" w:rsidRPr="004B00EE">
        <w:t xml:space="preserve">: </w:t>
      </w:r>
      <w:r w:rsidRPr="004B00EE">
        <w:rPr>
          <w:lang w:val="ru-RU"/>
        </w:rPr>
        <w:t>Операционные издержки сети из 22 инфо-пунктов</w:t>
      </w:r>
      <w:r w:rsidRPr="004B00E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1987"/>
        <w:gridCol w:w="1987"/>
      </w:tblGrid>
      <w:tr w:rsidR="00EE6508" w:rsidRPr="004B00EE" w14:paraId="63F821C9" w14:textId="77777777" w:rsidTr="003E7E67">
        <w:trPr>
          <w:trHeight w:val="255"/>
        </w:trPr>
        <w:tc>
          <w:tcPr>
            <w:tcW w:w="2924" w:type="pct"/>
            <w:shd w:val="clear" w:color="auto" w:fill="365F91" w:themeFill="accent1" w:themeFillShade="BF"/>
            <w:noWrap/>
          </w:tcPr>
          <w:p w14:paraId="2A45C26D" w14:textId="77777777" w:rsidR="00EE6508" w:rsidRPr="003E7E67" w:rsidRDefault="00B16A61"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lang w:val="ru-RU"/>
              </w:rPr>
              <w:t xml:space="preserve">ВСЕГО ОПЕРАЦИОННЫХ ИЗДЕРЖЕК </w:t>
            </w:r>
            <w:r w:rsidRPr="003E7E67">
              <w:rPr>
                <w:rFonts w:asciiTheme="minorHAnsi" w:hAnsiTheme="minorHAnsi"/>
                <w:b/>
                <w:color w:val="FFFFFF" w:themeColor="background1"/>
                <w:sz w:val="20"/>
              </w:rPr>
              <w:t xml:space="preserve">– </w:t>
            </w:r>
            <w:r w:rsidRPr="003E7E67">
              <w:rPr>
                <w:rFonts w:asciiTheme="minorHAnsi" w:hAnsiTheme="minorHAnsi"/>
                <w:b/>
                <w:color w:val="FFFFFF" w:themeColor="background1"/>
                <w:sz w:val="20"/>
                <w:lang w:val="ru-RU"/>
              </w:rPr>
              <w:t>сеть из 22 инфо-пунктов</w:t>
            </w:r>
          </w:p>
        </w:tc>
        <w:tc>
          <w:tcPr>
            <w:tcW w:w="1038" w:type="pct"/>
            <w:shd w:val="clear" w:color="auto" w:fill="365F91" w:themeFill="accent1" w:themeFillShade="BF"/>
            <w:noWrap/>
            <w:vAlign w:val="center"/>
          </w:tcPr>
          <w:p w14:paraId="51409A60"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038" w:type="pct"/>
            <w:shd w:val="clear" w:color="auto" w:fill="365F91" w:themeFill="accent1" w:themeFillShade="BF"/>
            <w:noWrap/>
            <w:vAlign w:val="center"/>
          </w:tcPr>
          <w:p w14:paraId="366F395B"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B16A61" w:rsidRPr="004B00EE" w14:paraId="48B3B523" w14:textId="77777777" w:rsidTr="00B16A61">
        <w:trPr>
          <w:trHeight w:val="255"/>
        </w:trPr>
        <w:tc>
          <w:tcPr>
            <w:tcW w:w="2924" w:type="pct"/>
            <w:shd w:val="clear" w:color="000000" w:fill="FFFFFF"/>
            <w:noWrap/>
          </w:tcPr>
          <w:p w14:paraId="41351208"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038" w:type="pct"/>
            <w:shd w:val="clear" w:color="000000" w:fill="FFFFFF"/>
            <w:noWrap/>
            <w:vAlign w:val="center"/>
          </w:tcPr>
          <w:p w14:paraId="2C0199F8"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2 566 410</w:t>
            </w:r>
          </w:p>
        </w:tc>
        <w:tc>
          <w:tcPr>
            <w:tcW w:w="1038" w:type="pct"/>
            <w:shd w:val="clear" w:color="000000" w:fill="FFFFFF"/>
            <w:noWrap/>
            <w:vAlign w:val="center"/>
          </w:tcPr>
          <w:p w14:paraId="547C897F"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951 344</w:t>
            </w:r>
          </w:p>
        </w:tc>
      </w:tr>
      <w:tr w:rsidR="00B16A61" w:rsidRPr="004B00EE" w14:paraId="742D379D" w14:textId="77777777" w:rsidTr="00B16A61">
        <w:trPr>
          <w:trHeight w:val="255"/>
        </w:trPr>
        <w:tc>
          <w:tcPr>
            <w:tcW w:w="2924" w:type="pct"/>
            <w:shd w:val="clear" w:color="000000" w:fill="FFFFFF"/>
            <w:noWrap/>
          </w:tcPr>
          <w:p w14:paraId="3138DE0D"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038" w:type="pct"/>
            <w:shd w:val="clear" w:color="000000" w:fill="FFFFFF"/>
            <w:noWrap/>
            <w:vAlign w:val="center"/>
          </w:tcPr>
          <w:p w14:paraId="6DAB667F"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4 914 677</w:t>
            </w:r>
          </w:p>
        </w:tc>
        <w:tc>
          <w:tcPr>
            <w:tcW w:w="1038" w:type="pct"/>
            <w:shd w:val="clear" w:color="000000" w:fill="FFFFFF"/>
            <w:noWrap/>
            <w:vAlign w:val="center"/>
          </w:tcPr>
          <w:p w14:paraId="638804CE"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5 384 687</w:t>
            </w:r>
          </w:p>
        </w:tc>
      </w:tr>
      <w:tr w:rsidR="00B16A61" w:rsidRPr="004B00EE" w14:paraId="120A36D0" w14:textId="77777777" w:rsidTr="00B16A61">
        <w:trPr>
          <w:trHeight w:val="255"/>
        </w:trPr>
        <w:tc>
          <w:tcPr>
            <w:tcW w:w="2924" w:type="pct"/>
            <w:shd w:val="clear" w:color="000000" w:fill="FFFFFF"/>
            <w:noWrap/>
          </w:tcPr>
          <w:p w14:paraId="05BB67A4"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1038" w:type="pct"/>
            <w:shd w:val="clear" w:color="000000" w:fill="FFFFFF"/>
            <w:noWrap/>
            <w:vAlign w:val="center"/>
          </w:tcPr>
          <w:p w14:paraId="0183BDBF"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11 030 123</w:t>
            </w:r>
          </w:p>
        </w:tc>
        <w:tc>
          <w:tcPr>
            <w:tcW w:w="1038" w:type="pct"/>
            <w:shd w:val="clear" w:color="000000" w:fill="FFFFFF"/>
            <w:noWrap/>
            <w:vAlign w:val="center"/>
          </w:tcPr>
          <w:p w14:paraId="36130095"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11 982 023</w:t>
            </w:r>
          </w:p>
        </w:tc>
      </w:tr>
      <w:tr w:rsidR="00B16A61" w:rsidRPr="004B00EE" w14:paraId="74E1D2CE" w14:textId="77777777" w:rsidTr="00B16A61">
        <w:trPr>
          <w:trHeight w:val="255"/>
        </w:trPr>
        <w:tc>
          <w:tcPr>
            <w:tcW w:w="2924" w:type="pct"/>
            <w:shd w:val="clear" w:color="000000" w:fill="FFFFFF"/>
            <w:noWrap/>
          </w:tcPr>
          <w:p w14:paraId="2CE590F8"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038" w:type="pct"/>
            <w:shd w:val="clear" w:color="000000" w:fill="FFFFFF"/>
            <w:noWrap/>
            <w:vAlign w:val="center"/>
          </w:tcPr>
          <w:p w14:paraId="7DF757E7"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3 309 037</w:t>
            </w:r>
          </w:p>
        </w:tc>
        <w:tc>
          <w:tcPr>
            <w:tcW w:w="1038" w:type="pct"/>
            <w:shd w:val="clear" w:color="000000" w:fill="FFFFFF"/>
            <w:noWrap/>
            <w:vAlign w:val="center"/>
          </w:tcPr>
          <w:p w14:paraId="14F422A5"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3 594 607</w:t>
            </w:r>
          </w:p>
        </w:tc>
      </w:tr>
      <w:tr w:rsidR="00B16A61" w:rsidRPr="004B00EE" w14:paraId="5AD0DDEC" w14:textId="77777777" w:rsidTr="00B16A61">
        <w:trPr>
          <w:trHeight w:val="255"/>
        </w:trPr>
        <w:tc>
          <w:tcPr>
            <w:tcW w:w="2924" w:type="pct"/>
            <w:shd w:val="clear" w:color="000000" w:fill="FFFFFF"/>
            <w:noWrap/>
          </w:tcPr>
          <w:p w14:paraId="166111E3"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038" w:type="pct"/>
            <w:shd w:val="clear" w:color="000000" w:fill="FFFFFF"/>
            <w:noWrap/>
            <w:vAlign w:val="center"/>
          </w:tcPr>
          <w:p w14:paraId="24F7FE6B"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545 506</w:t>
            </w:r>
          </w:p>
        </w:tc>
        <w:tc>
          <w:tcPr>
            <w:tcW w:w="1038" w:type="pct"/>
            <w:shd w:val="clear" w:color="000000" w:fill="FFFFFF"/>
            <w:noWrap/>
            <w:vAlign w:val="center"/>
          </w:tcPr>
          <w:p w14:paraId="58E81740" w14:textId="77777777" w:rsidR="00B16A61" w:rsidRPr="004B00EE" w:rsidRDefault="00B16A61" w:rsidP="00B16A61">
            <w:pPr>
              <w:jc w:val="right"/>
              <w:rPr>
                <w:rFonts w:asciiTheme="minorHAnsi" w:hAnsiTheme="minorHAnsi"/>
                <w:sz w:val="20"/>
              </w:rPr>
            </w:pPr>
            <w:r w:rsidRPr="004B00EE">
              <w:rPr>
                <w:rFonts w:asciiTheme="minorHAnsi" w:hAnsiTheme="minorHAnsi"/>
                <w:sz w:val="20"/>
              </w:rPr>
              <w:t>547 816</w:t>
            </w:r>
          </w:p>
        </w:tc>
      </w:tr>
      <w:tr w:rsidR="00B16A61" w:rsidRPr="004B00EE" w14:paraId="26D0684C" w14:textId="77777777" w:rsidTr="00B16A61">
        <w:trPr>
          <w:trHeight w:val="255"/>
        </w:trPr>
        <w:tc>
          <w:tcPr>
            <w:tcW w:w="2924" w:type="pct"/>
            <w:shd w:val="clear" w:color="000000" w:fill="FFFFFF"/>
            <w:noWrap/>
          </w:tcPr>
          <w:p w14:paraId="19DE8140" w14:textId="77777777" w:rsidR="00B16A61" w:rsidRPr="004B00EE" w:rsidRDefault="00B16A61" w:rsidP="00B16A61">
            <w:pPr>
              <w:rPr>
                <w:rFonts w:asciiTheme="minorHAnsi" w:hAnsiTheme="minorHAnsi"/>
                <w:b/>
                <w:sz w:val="20"/>
                <w:szCs w:val="22"/>
                <w:lang w:val="ru-RU"/>
              </w:rPr>
            </w:pPr>
            <w:r w:rsidRPr="004B00EE">
              <w:rPr>
                <w:rFonts w:asciiTheme="minorHAnsi" w:hAnsiTheme="minorHAnsi"/>
                <w:b/>
                <w:sz w:val="20"/>
                <w:szCs w:val="22"/>
                <w:lang w:val="ru-RU"/>
              </w:rPr>
              <w:t>ИТОГО</w:t>
            </w:r>
          </w:p>
        </w:tc>
        <w:tc>
          <w:tcPr>
            <w:tcW w:w="1038" w:type="pct"/>
            <w:shd w:val="clear" w:color="000000" w:fill="FFFFFF"/>
            <w:noWrap/>
            <w:vAlign w:val="center"/>
          </w:tcPr>
          <w:p w14:paraId="081137EA" w14:textId="77777777" w:rsidR="00B16A61" w:rsidRPr="004B00EE" w:rsidRDefault="00B16A61" w:rsidP="00B16A61">
            <w:pPr>
              <w:jc w:val="right"/>
              <w:rPr>
                <w:rFonts w:asciiTheme="minorHAnsi" w:hAnsiTheme="minorHAnsi"/>
                <w:b/>
                <w:sz w:val="20"/>
              </w:rPr>
            </w:pPr>
            <w:r w:rsidRPr="004B00EE">
              <w:rPr>
                <w:rFonts w:asciiTheme="minorHAnsi" w:hAnsiTheme="minorHAnsi"/>
                <w:b/>
                <w:sz w:val="20"/>
              </w:rPr>
              <w:t>22 365 753</w:t>
            </w:r>
          </w:p>
        </w:tc>
        <w:tc>
          <w:tcPr>
            <w:tcW w:w="1038" w:type="pct"/>
            <w:shd w:val="clear" w:color="000000" w:fill="FFFFFF"/>
            <w:noWrap/>
            <w:vAlign w:val="center"/>
          </w:tcPr>
          <w:p w14:paraId="179AC050" w14:textId="77777777" w:rsidR="00B16A61" w:rsidRPr="004B00EE" w:rsidRDefault="00B16A61" w:rsidP="00B16A61">
            <w:pPr>
              <w:jc w:val="right"/>
              <w:rPr>
                <w:rFonts w:asciiTheme="minorHAnsi" w:hAnsiTheme="minorHAnsi"/>
                <w:b/>
                <w:sz w:val="20"/>
              </w:rPr>
            </w:pPr>
            <w:r w:rsidRPr="004B00EE">
              <w:rPr>
                <w:rFonts w:asciiTheme="minorHAnsi" w:hAnsiTheme="minorHAnsi"/>
                <w:b/>
                <w:sz w:val="20"/>
              </w:rPr>
              <w:t>22 460 476</w:t>
            </w:r>
          </w:p>
        </w:tc>
      </w:tr>
    </w:tbl>
    <w:p w14:paraId="243DFE08" w14:textId="77777777" w:rsidR="00EE6508" w:rsidRPr="004B00EE" w:rsidRDefault="00EE6508" w:rsidP="00EE6508">
      <w:pPr>
        <w:jc w:val="both"/>
        <w:rPr>
          <w:rFonts w:asciiTheme="minorHAnsi" w:hAnsiTheme="minorHAnsi"/>
        </w:rPr>
      </w:pPr>
    </w:p>
    <w:p w14:paraId="79474B40" w14:textId="77777777" w:rsidR="00EE6508" w:rsidRPr="00934234" w:rsidRDefault="00B16A61" w:rsidP="00EE6508">
      <w:pPr>
        <w:jc w:val="both"/>
        <w:rPr>
          <w:rFonts w:asciiTheme="minorHAnsi" w:hAnsiTheme="minorHAnsi"/>
          <w:b/>
          <w:sz w:val="22"/>
          <w:szCs w:val="22"/>
          <w:lang w:val="ru-RU"/>
        </w:rPr>
      </w:pPr>
      <w:r w:rsidRPr="004B00EE">
        <w:rPr>
          <w:rFonts w:asciiTheme="minorHAnsi" w:hAnsiTheme="minorHAnsi"/>
          <w:sz w:val="22"/>
          <w:szCs w:val="22"/>
          <w:lang w:val="ru-RU"/>
        </w:rPr>
        <w:t xml:space="preserve">Всего операционных издержек </w:t>
      </w:r>
      <w:r w:rsidRPr="004B00EE">
        <w:rPr>
          <w:rFonts w:asciiTheme="minorHAnsi" w:hAnsiTheme="minorHAnsi"/>
          <w:sz w:val="22"/>
          <w:szCs w:val="22"/>
        </w:rPr>
        <w:t xml:space="preserve">РЦФГ </w:t>
      </w:r>
      <w:r w:rsidRPr="004B00EE">
        <w:rPr>
          <w:rFonts w:asciiTheme="minorHAnsi" w:hAnsiTheme="minorHAnsi"/>
          <w:sz w:val="22"/>
          <w:szCs w:val="22"/>
          <w:lang w:val="ru-RU"/>
        </w:rPr>
        <w:t>по сценарию 3 – около 36</w:t>
      </w:r>
      <w:r w:rsidRPr="00934234">
        <w:rPr>
          <w:rFonts w:asciiTheme="minorHAnsi" w:hAnsiTheme="minorHAnsi"/>
          <w:sz w:val="22"/>
          <w:szCs w:val="22"/>
          <w:lang w:val="ru-RU"/>
        </w:rPr>
        <w:t xml:space="preserve"> </w:t>
      </w:r>
      <w:r w:rsidRPr="004B00EE">
        <w:rPr>
          <w:rFonts w:asciiTheme="minorHAnsi" w:hAnsiTheme="minorHAnsi"/>
          <w:sz w:val="22"/>
          <w:szCs w:val="22"/>
          <w:lang w:val="ru-RU"/>
        </w:rPr>
        <w:t xml:space="preserve">млн. руб. в </w:t>
      </w:r>
      <w:r w:rsidRPr="00934234">
        <w:rPr>
          <w:rFonts w:asciiTheme="minorHAnsi" w:hAnsiTheme="minorHAnsi"/>
          <w:sz w:val="22"/>
          <w:szCs w:val="22"/>
          <w:lang w:val="ru-RU"/>
        </w:rPr>
        <w:t>2014</w:t>
      </w:r>
      <w:r w:rsidRPr="004B00EE">
        <w:rPr>
          <w:rFonts w:asciiTheme="minorHAnsi" w:hAnsiTheme="minorHAnsi"/>
          <w:sz w:val="22"/>
          <w:szCs w:val="22"/>
          <w:lang w:val="ru-RU"/>
        </w:rPr>
        <w:t xml:space="preserve"> году</w:t>
      </w:r>
      <w:r w:rsidRPr="00934234">
        <w:rPr>
          <w:rFonts w:asciiTheme="minorHAnsi" w:hAnsiTheme="minorHAnsi"/>
          <w:sz w:val="22"/>
          <w:szCs w:val="22"/>
          <w:lang w:val="ru-RU"/>
        </w:rPr>
        <w:t>.</w:t>
      </w:r>
    </w:p>
    <w:p w14:paraId="3F1EC7FE" w14:textId="77777777" w:rsidR="00EE6508" w:rsidRPr="00934234" w:rsidRDefault="00EE6508" w:rsidP="00EE6508">
      <w:pPr>
        <w:jc w:val="both"/>
        <w:rPr>
          <w:rFonts w:asciiTheme="minorHAnsi" w:hAnsiTheme="minorHAnsi"/>
          <w:b/>
          <w:lang w:val="ru-RU"/>
        </w:rPr>
      </w:pPr>
    </w:p>
    <w:p w14:paraId="1AEB2AED" w14:textId="77777777" w:rsidR="00EE6508" w:rsidRPr="00934234" w:rsidRDefault="00B16A61" w:rsidP="00EE6508">
      <w:pPr>
        <w:pStyle w:val="Podpisobiektu"/>
        <w:rPr>
          <w:lang w:val="ru-RU"/>
        </w:rPr>
      </w:pPr>
      <w:r w:rsidRPr="004B00EE">
        <w:rPr>
          <w:lang w:val="ru-RU"/>
        </w:rPr>
        <w:t>Таблица</w:t>
      </w:r>
      <w:r w:rsidR="00EE6508" w:rsidRPr="00934234">
        <w:rPr>
          <w:lang w:val="ru-RU"/>
        </w:rPr>
        <w:t xml:space="preserve"> </w:t>
      </w:r>
      <w:r w:rsidR="00187459" w:rsidRPr="004B00EE">
        <w:fldChar w:fldCharType="begin"/>
      </w:r>
      <w:r w:rsidR="00EE6508" w:rsidRPr="00934234">
        <w:rPr>
          <w:lang w:val="ru-RU"/>
        </w:rPr>
        <w:instrText xml:space="preserve"> </w:instrText>
      </w:r>
      <w:r w:rsidR="00EE6508" w:rsidRPr="004B00EE">
        <w:instrText>SEQ</w:instrText>
      </w:r>
      <w:r w:rsidR="00EE6508" w:rsidRPr="00934234">
        <w:rPr>
          <w:lang w:val="ru-RU"/>
        </w:rPr>
        <w:instrText xml:space="preserve"> </w:instrText>
      </w:r>
      <w:r w:rsidR="00EE6508" w:rsidRPr="004B00EE">
        <w:instrText>Table</w:instrText>
      </w:r>
      <w:r w:rsidR="00EE6508" w:rsidRPr="00934234">
        <w:rPr>
          <w:lang w:val="ru-RU"/>
        </w:rPr>
        <w:instrText xml:space="preserve"> \* </w:instrText>
      </w:r>
      <w:r w:rsidR="00EE6508" w:rsidRPr="004B00EE">
        <w:instrText>ARABIC</w:instrText>
      </w:r>
      <w:r w:rsidR="00EE6508" w:rsidRPr="00934234">
        <w:rPr>
          <w:lang w:val="ru-RU"/>
        </w:rPr>
        <w:instrText xml:space="preserve"> </w:instrText>
      </w:r>
      <w:r w:rsidR="00187459" w:rsidRPr="004B00EE">
        <w:fldChar w:fldCharType="separate"/>
      </w:r>
      <w:r w:rsidR="00EE6508" w:rsidRPr="00934234">
        <w:rPr>
          <w:noProof/>
          <w:lang w:val="ru-RU"/>
        </w:rPr>
        <w:t>35</w:t>
      </w:r>
      <w:r w:rsidR="00187459" w:rsidRPr="004B00EE">
        <w:fldChar w:fldCharType="end"/>
      </w:r>
      <w:r w:rsidR="00EE6508" w:rsidRPr="00934234">
        <w:rPr>
          <w:lang w:val="ru-RU"/>
        </w:rPr>
        <w:t xml:space="preserve">: </w:t>
      </w:r>
      <w:r w:rsidRPr="004B00EE">
        <w:rPr>
          <w:lang w:val="ru-RU"/>
        </w:rPr>
        <w:t xml:space="preserve">Всего операционных издержек </w:t>
      </w:r>
      <w:r w:rsidRPr="00934234">
        <w:rPr>
          <w:lang w:val="ru-RU"/>
        </w:rPr>
        <w:t xml:space="preserve">– </w:t>
      </w:r>
      <w:r w:rsidRPr="004B00EE">
        <w:rPr>
          <w:lang w:val="ru-RU"/>
        </w:rPr>
        <w:t xml:space="preserve">сценарий </w:t>
      </w:r>
      <w:r w:rsidR="00EE6508" w:rsidRPr="00934234">
        <w:rPr>
          <w:lang w:val="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2000"/>
        <w:gridCol w:w="1973"/>
      </w:tblGrid>
      <w:tr w:rsidR="00EE6508" w:rsidRPr="004B00EE" w14:paraId="2166EC31" w14:textId="77777777" w:rsidTr="003E7E67">
        <w:trPr>
          <w:trHeight w:val="255"/>
        </w:trPr>
        <w:tc>
          <w:tcPr>
            <w:tcW w:w="2924" w:type="pct"/>
            <w:shd w:val="clear" w:color="auto" w:fill="365F91" w:themeFill="accent1" w:themeFillShade="BF"/>
            <w:noWrap/>
          </w:tcPr>
          <w:p w14:paraId="4ADA7CCC" w14:textId="77777777" w:rsidR="00EE6508" w:rsidRPr="003E7E67" w:rsidRDefault="00B16A61"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lang w:val="ru-RU"/>
              </w:rPr>
              <w:t xml:space="preserve">ВСЕГО ОПЕРАЦИОННЫХ ИЗДЕРЖЕК </w:t>
            </w:r>
            <w:r w:rsidRPr="003E7E67">
              <w:rPr>
                <w:rFonts w:asciiTheme="minorHAnsi" w:hAnsiTheme="minorHAnsi"/>
                <w:b/>
                <w:color w:val="FFFFFF" w:themeColor="background1"/>
                <w:sz w:val="20"/>
              </w:rPr>
              <w:t xml:space="preserve">– </w:t>
            </w:r>
            <w:r w:rsidRPr="003E7E67">
              <w:rPr>
                <w:rFonts w:asciiTheme="minorHAnsi" w:hAnsiTheme="minorHAnsi"/>
                <w:b/>
                <w:color w:val="FFFFFF" w:themeColor="background1"/>
                <w:sz w:val="20"/>
                <w:lang w:val="ru-RU"/>
              </w:rPr>
              <w:t>сценарий 3</w:t>
            </w:r>
          </w:p>
        </w:tc>
        <w:tc>
          <w:tcPr>
            <w:tcW w:w="1045" w:type="pct"/>
            <w:shd w:val="clear" w:color="auto" w:fill="365F91" w:themeFill="accent1" w:themeFillShade="BF"/>
            <w:noWrap/>
          </w:tcPr>
          <w:p w14:paraId="3AF26884"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2014</w:t>
            </w:r>
          </w:p>
        </w:tc>
        <w:tc>
          <w:tcPr>
            <w:tcW w:w="1031" w:type="pct"/>
            <w:shd w:val="clear" w:color="auto" w:fill="365F91" w:themeFill="accent1" w:themeFillShade="BF"/>
            <w:noWrap/>
          </w:tcPr>
          <w:p w14:paraId="00A05198" w14:textId="77777777" w:rsidR="00EE6508" w:rsidRPr="003E7E67" w:rsidRDefault="00EE6508" w:rsidP="00B16A61">
            <w:pPr>
              <w:pStyle w:val="BlockFLRUS"/>
              <w:jc w:val="center"/>
              <w:rPr>
                <w:rFonts w:asciiTheme="minorHAnsi" w:hAnsiTheme="minorHAnsi"/>
                <w:b/>
                <w:color w:val="FFFFFF" w:themeColor="background1"/>
                <w:sz w:val="20"/>
              </w:rPr>
            </w:pPr>
            <w:r w:rsidRPr="003E7E67">
              <w:rPr>
                <w:rFonts w:asciiTheme="minorHAnsi" w:hAnsiTheme="minorHAnsi"/>
                <w:b/>
                <w:color w:val="FFFFFF" w:themeColor="background1"/>
                <w:sz w:val="20"/>
              </w:rPr>
              <w:t>2015</w:t>
            </w:r>
          </w:p>
        </w:tc>
      </w:tr>
      <w:tr w:rsidR="00B16A61" w:rsidRPr="004B00EE" w14:paraId="78BB0D56" w14:textId="77777777" w:rsidTr="003E7E67">
        <w:trPr>
          <w:trHeight w:val="255"/>
        </w:trPr>
        <w:tc>
          <w:tcPr>
            <w:tcW w:w="2924" w:type="pct"/>
            <w:shd w:val="clear" w:color="000000" w:fill="FFFFFF"/>
            <w:noWrap/>
          </w:tcPr>
          <w:p w14:paraId="047FE195"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045" w:type="pct"/>
            <w:shd w:val="clear" w:color="000000" w:fill="FFFFFF"/>
            <w:noWrap/>
          </w:tcPr>
          <w:p w14:paraId="38FDBE93"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3 292 200    </w:t>
            </w:r>
          </w:p>
        </w:tc>
        <w:tc>
          <w:tcPr>
            <w:tcW w:w="1031" w:type="pct"/>
            <w:shd w:val="clear" w:color="000000" w:fill="FFFFFF"/>
            <w:noWrap/>
          </w:tcPr>
          <w:p w14:paraId="7984DA63"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1 191 626    </w:t>
            </w:r>
          </w:p>
        </w:tc>
      </w:tr>
      <w:tr w:rsidR="00B16A61" w:rsidRPr="004B00EE" w14:paraId="4BCFBD27" w14:textId="77777777" w:rsidTr="003E7E67">
        <w:trPr>
          <w:trHeight w:val="255"/>
        </w:trPr>
        <w:tc>
          <w:tcPr>
            <w:tcW w:w="2924" w:type="pct"/>
            <w:shd w:val="clear" w:color="000000" w:fill="FFFFFF"/>
            <w:noWrap/>
          </w:tcPr>
          <w:p w14:paraId="3AFB825F"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045" w:type="pct"/>
            <w:shd w:val="clear" w:color="000000" w:fill="FFFFFF"/>
            <w:noWrap/>
          </w:tcPr>
          <w:p w14:paraId="5DC5402A"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10 335 870    </w:t>
            </w:r>
          </w:p>
        </w:tc>
        <w:tc>
          <w:tcPr>
            <w:tcW w:w="1031" w:type="pct"/>
            <w:shd w:val="clear" w:color="000000" w:fill="FFFFFF"/>
            <w:noWrap/>
          </w:tcPr>
          <w:p w14:paraId="733B7A4C"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11 212 739    </w:t>
            </w:r>
          </w:p>
        </w:tc>
      </w:tr>
      <w:tr w:rsidR="00B16A61" w:rsidRPr="004B00EE" w14:paraId="45ED2FE0" w14:textId="77777777" w:rsidTr="003E7E67">
        <w:trPr>
          <w:trHeight w:val="255"/>
        </w:trPr>
        <w:tc>
          <w:tcPr>
            <w:tcW w:w="2924" w:type="pct"/>
            <w:shd w:val="clear" w:color="000000" w:fill="FFFFFF"/>
            <w:noWrap/>
          </w:tcPr>
          <w:p w14:paraId="7B9871A2"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1045" w:type="pct"/>
            <w:shd w:val="clear" w:color="000000" w:fill="FFFFFF"/>
            <w:noWrap/>
          </w:tcPr>
          <w:p w14:paraId="224C4658"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16 595 322    </w:t>
            </w:r>
          </w:p>
        </w:tc>
        <w:tc>
          <w:tcPr>
            <w:tcW w:w="1031" w:type="pct"/>
            <w:shd w:val="clear" w:color="000000" w:fill="FFFFFF"/>
            <w:noWrap/>
          </w:tcPr>
          <w:p w14:paraId="6333666C"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18 027 498    </w:t>
            </w:r>
          </w:p>
        </w:tc>
      </w:tr>
      <w:tr w:rsidR="00B16A61" w:rsidRPr="004B00EE" w14:paraId="6103416C" w14:textId="77777777" w:rsidTr="003E7E67">
        <w:trPr>
          <w:trHeight w:val="255"/>
        </w:trPr>
        <w:tc>
          <w:tcPr>
            <w:tcW w:w="2924" w:type="pct"/>
            <w:shd w:val="clear" w:color="000000" w:fill="FFFFFF"/>
            <w:noWrap/>
          </w:tcPr>
          <w:p w14:paraId="37527AC5"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045" w:type="pct"/>
            <w:shd w:val="clear" w:color="000000" w:fill="FFFFFF"/>
            <w:noWrap/>
          </w:tcPr>
          <w:p w14:paraId="723C9B99"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4 978 596    </w:t>
            </w:r>
          </w:p>
        </w:tc>
        <w:tc>
          <w:tcPr>
            <w:tcW w:w="1031" w:type="pct"/>
            <w:shd w:val="clear" w:color="000000" w:fill="FFFFFF"/>
            <w:noWrap/>
          </w:tcPr>
          <w:p w14:paraId="1A2A3A17"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5 408 249    </w:t>
            </w:r>
          </w:p>
        </w:tc>
      </w:tr>
      <w:tr w:rsidR="00B16A61" w:rsidRPr="004B00EE" w14:paraId="4CF745D3" w14:textId="77777777" w:rsidTr="003E7E67">
        <w:trPr>
          <w:trHeight w:val="270"/>
        </w:trPr>
        <w:tc>
          <w:tcPr>
            <w:tcW w:w="2924" w:type="pct"/>
            <w:shd w:val="clear" w:color="000000" w:fill="FFFFFF"/>
            <w:noWrap/>
          </w:tcPr>
          <w:p w14:paraId="54F1A77F" w14:textId="77777777" w:rsidR="00B16A61" w:rsidRPr="004B00EE" w:rsidRDefault="00B16A61" w:rsidP="00B16A61">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045" w:type="pct"/>
            <w:shd w:val="clear" w:color="000000" w:fill="FFFFFF"/>
            <w:noWrap/>
          </w:tcPr>
          <w:p w14:paraId="55B3961E"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880 050    </w:t>
            </w:r>
          </w:p>
        </w:tc>
        <w:tc>
          <w:tcPr>
            <w:tcW w:w="1031" w:type="pct"/>
            <w:shd w:val="clear" w:color="000000" w:fill="FFFFFF"/>
            <w:noWrap/>
          </w:tcPr>
          <w:p w14:paraId="6592D4B6" w14:textId="77777777" w:rsidR="00B16A61" w:rsidRPr="004B00EE" w:rsidRDefault="00B16A61" w:rsidP="00B16A61">
            <w:pPr>
              <w:jc w:val="right"/>
              <w:rPr>
                <w:rFonts w:asciiTheme="minorHAnsi" w:hAnsiTheme="minorHAnsi"/>
                <w:sz w:val="20"/>
                <w:szCs w:val="22"/>
              </w:rPr>
            </w:pPr>
            <w:r w:rsidRPr="004B00EE">
              <w:rPr>
                <w:rFonts w:asciiTheme="minorHAnsi" w:hAnsiTheme="minorHAnsi" w:cs="Arial"/>
                <w:sz w:val="20"/>
                <w:szCs w:val="20"/>
              </w:rPr>
              <w:t xml:space="preserve">          896 003    </w:t>
            </w:r>
          </w:p>
        </w:tc>
      </w:tr>
      <w:tr w:rsidR="00B16A61" w:rsidRPr="004B00EE" w14:paraId="0AAC7F82" w14:textId="77777777" w:rsidTr="003E7E67">
        <w:trPr>
          <w:trHeight w:val="270"/>
        </w:trPr>
        <w:tc>
          <w:tcPr>
            <w:tcW w:w="2924" w:type="pct"/>
            <w:shd w:val="clear" w:color="000000" w:fill="FFFFFF"/>
            <w:noWrap/>
          </w:tcPr>
          <w:p w14:paraId="453E8538" w14:textId="77777777" w:rsidR="00B16A61" w:rsidRPr="004B00EE" w:rsidRDefault="00B16A61" w:rsidP="00B16A61">
            <w:pPr>
              <w:rPr>
                <w:rFonts w:asciiTheme="minorHAnsi" w:hAnsiTheme="minorHAnsi"/>
                <w:b/>
                <w:sz w:val="20"/>
                <w:szCs w:val="22"/>
                <w:lang w:val="ru-RU"/>
              </w:rPr>
            </w:pPr>
            <w:r w:rsidRPr="004B00EE">
              <w:rPr>
                <w:rFonts w:asciiTheme="minorHAnsi" w:hAnsiTheme="minorHAnsi"/>
                <w:b/>
                <w:sz w:val="20"/>
                <w:szCs w:val="22"/>
                <w:lang w:val="ru-RU"/>
              </w:rPr>
              <w:t>ИТОГО</w:t>
            </w:r>
          </w:p>
        </w:tc>
        <w:tc>
          <w:tcPr>
            <w:tcW w:w="1045" w:type="pct"/>
            <w:shd w:val="clear" w:color="000000" w:fill="FFFFFF"/>
            <w:noWrap/>
          </w:tcPr>
          <w:p w14:paraId="0A899FD2" w14:textId="77777777" w:rsidR="00B16A61" w:rsidRPr="004B00EE" w:rsidRDefault="00B16A61" w:rsidP="00B16A61">
            <w:pPr>
              <w:jc w:val="right"/>
              <w:rPr>
                <w:rFonts w:asciiTheme="minorHAnsi" w:hAnsiTheme="minorHAnsi"/>
                <w:b/>
                <w:sz w:val="20"/>
                <w:szCs w:val="22"/>
              </w:rPr>
            </w:pPr>
            <w:r w:rsidRPr="004B00EE">
              <w:rPr>
                <w:rFonts w:asciiTheme="minorHAnsi" w:hAnsiTheme="minorHAnsi" w:cs="Arial"/>
                <w:b/>
                <w:bCs/>
                <w:sz w:val="20"/>
                <w:szCs w:val="20"/>
              </w:rPr>
              <w:t xml:space="preserve">     36 082 039    </w:t>
            </w:r>
          </w:p>
        </w:tc>
        <w:tc>
          <w:tcPr>
            <w:tcW w:w="1031" w:type="pct"/>
            <w:shd w:val="clear" w:color="000000" w:fill="FFFFFF"/>
            <w:noWrap/>
          </w:tcPr>
          <w:p w14:paraId="5CC4F309" w14:textId="77777777" w:rsidR="00B16A61" w:rsidRPr="004B00EE" w:rsidRDefault="00B16A61" w:rsidP="00B16A61">
            <w:pPr>
              <w:jc w:val="right"/>
              <w:rPr>
                <w:rFonts w:asciiTheme="minorHAnsi" w:hAnsiTheme="minorHAnsi"/>
                <w:b/>
                <w:sz w:val="20"/>
                <w:szCs w:val="22"/>
              </w:rPr>
            </w:pPr>
            <w:r w:rsidRPr="004B00EE">
              <w:rPr>
                <w:rFonts w:asciiTheme="minorHAnsi" w:hAnsiTheme="minorHAnsi" w:cs="Arial"/>
                <w:b/>
                <w:bCs/>
                <w:sz w:val="20"/>
                <w:szCs w:val="20"/>
              </w:rPr>
              <w:t xml:space="preserve">     36 736 115    </w:t>
            </w:r>
          </w:p>
        </w:tc>
      </w:tr>
    </w:tbl>
    <w:p w14:paraId="16A44C89" w14:textId="77777777" w:rsidR="006630AC" w:rsidRDefault="006630AC" w:rsidP="00B16A61">
      <w:pPr>
        <w:jc w:val="both"/>
        <w:rPr>
          <w:rFonts w:asciiTheme="minorHAnsi" w:hAnsiTheme="minorHAnsi"/>
          <w:b/>
          <w:lang w:val="pl-PL"/>
        </w:rPr>
      </w:pPr>
    </w:p>
    <w:p w14:paraId="3818E0FD" w14:textId="77777777" w:rsidR="006630AC" w:rsidRDefault="006630AC" w:rsidP="00B16A61">
      <w:pPr>
        <w:jc w:val="both"/>
        <w:rPr>
          <w:rFonts w:asciiTheme="minorHAnsi" w:hAnsiTheme="minorHAnsi"/>
          <w:b/>
          <w:lang w:val="pl-PL"/>
        </w:rPr>
      </w:pPr>
    </w:p>
    <w:p w14:paraId="2D7C0CBF" w14:textId="77777777" w:rsidR="00B16A61" w:rsidRPr="004B00EE" w:rsidRDefault="00C906B7" w:rsidP="00B16A61">
      <w:pPr>
        <w:jc w:val="both"/>
        <w:rPr>
          <w:rFonts w:asciiTheme="minorHAnsi" w:hAnsiTheme="minorHAnsi"/>
          <w:b/>
          <w:lang w:val="ru-RU"/>
        </w:rPr>
      </w:pPr>
      <w:r w:rsidRPr="004B00EE">
        <w:rPr>
          <w:rFonts w:asciiTheme="minorHAnsi" w:hAnsiTheme="minorHAnsi"/>
          <w:b/>
          <w:lang w:val="ru-RU"/>
        </w:rPr>
        <w:t>РЕЗЮМЕ</w:t>
      </w:r>
    </w:p>
    <w:p w14:paraId="0B01D621" w14:textId="77777777" w:rsidR="00B16A61" w:rsidRPr="004B00EE" w:rsidRDefault="00B16A61" w:rsidP="00351054">
      <w:pPr>
        <w:pStyle w:val="BlockFLRUS"/>
        <w:spacing w:line="240" w:lineRule="auto"/>
        <w:rPr>
          <w:rFonts w:asciiTheme="minorHAnsi" w:hAnsiTheme="minorHAnsi"/>
        </w:rPr>
      </w:pPr>
    </w:p>
    <w:p w14:paraId="60806230" w14:textId="77777777" w:rsidR="00B16A61" w:rsidRPr="00934234" w:rsidRDefault="00C906B7" w:rsidP="00B16A61">
      <w:pPr>
        <w:pStyle w:val="BlockFLRUS"/>
        <w:rPr>
          <w:rFonts w:asciiTheme="minorHAnsi" w:hAnsiTheme="minorHAnsi"/>
          <w:lang w:val="ru-RU"/>
        </w:rPr>
      </w:pPr>
      <w:r w:rsidRPr="004B00EE">
        <w:rPr>
          <w:rFonts w:asciiTheme="minorHAnsi" w:hAnsiTheme="minorHAnsi"/>
          <w:lang w:val="ru-RU"/>
        </w:rPr>
        <w:lastRenderedPageBreak/>
        <w:t xml:space="preserve">Сумма операционных расходов </w:t>
      </w:r>
      <w:r w:rsidR="00B16A61" w:rsidRPr="004B00EE">
        <w:rPr>
          <w:rFonts w:asciiTheme="minorHAnsi" w:hAnsiTheme="minorHAnsi"/>
        </w:rPr>
        <w:t xml:space="preserve">РЦФГ </w:t>
      </w:r>
      <w:r w:rsidRPr="004B00EE">
        <w:rPr>
          <w:rFonts w:asciiTheme="minorHAnsi" w:hAnsiTheme="minorHAnsi"/>
          <w:lang w:val="ru-RU"/>
        </w:rPr>
        <w:t xml:space="preserve">колеблется от </w:t>
      </w:r>
      <w:r w:rsidR="00B16A61" w:rsidRPr="004B00EE">
        <w:rPr>
          <w:rFonts w:asciiTheme="minorHAnsi" w:hAnsiTheme="minorHAnsi"/>
        </w:rPr>
        <w:t xml:space="preserve">17 </w:t>
      </w:r>
      <w:r w:rsidRPr="004B00EE">
        <w:rPr>
          <w:rFonts w:asciiTheme="minorHAnsi" w:hAnsiTheme="minorHAnsi"/>
          <w:lang w:val="ru-RU"/>
        </w:rPr>
        <w:t xml:space="preserve">млн. </w:t>
      </w:r>
      <w:r w:rsidR="00B16A61" w:rsidRPr="00934234">
        <w:rPr>
          <w:rFonts w:asciiTheme="minorHAnsi" w:hAnsiTheme="minorHAnsi"/>
          <w:lang w:val="ru-RU"/>
        </w:rPr>
        <w:t>(</w:t>
      </w:r>
      <w:r w:rsidRPr="004B00EE">
        <w:rPr>
          <w:rFonts w:asciiTheme="minorHAnsi" w:hAnsiTheme="minorHAnsi"/>
          <w:lang w:val="ru-RU"/>
        </w:rPr>
        <w:t>сценарий 1</w:t>
      </w:r>
      <w:r w:rsidR="00B16A61" w:rsidRPr="00934234">
        <w:rPr>
          <w:rFonts w:asciiTheme="minorHAnsi" w:hAnsiTheme="minorHAnsi"/>
          <w:lang w:val="ru-RU"/>
        </w:rPr>
        <w:t xml:space="preserve">) </w:t>
      </w:r>
      <w:r w:rsidRPr="004B00EE">
        <w:rPr>
          <w:rFonts w:asciiTheme="minorHAnsi" w:hAnsiTheme="minorHAnsi"/>
          <w:lang w:val="ru-RU"/>
        </w:rPr>
        <w:t xml:space="preserve">до 36 млн. руб. </w:t>
      </w:r>
      <w:r w:rsidR="00B16A61" w:rsidRPr="00934234">
        <w:rPr>
          <w:rFonts w:asciiTheme="minorHAnsi" w:hAnsiTheme="minorHAnsi"/>
          <w:lang w:val="ru-RU"/>
        </w:rPr>
        <w:t>(</w:t>
      </w:r>
      <w:r w:rsidRPr="004B00EE">
        <w:rPr>
          <w:rFonts w:asciiTheme="minorHAnsi" w:hAnsiTheme="minorHAnsi"/>
          <w:lang w:val="ru-RU"/>
        </w:rPr>
        <w:t xml:space="preserve">сценарий </w:t>
      </w:r>
      <w:r w:rsidR="00B16A61" w:rsidRPr="00934234">
        <w:rPr>
          <w:rFonts w:asciiTheme="minorHAnsi" w:hAnsiTheme="minorHAnsi"/>
          <w:lang w:val="ru-RU"/>
        </w:rPr>
        <w:t xml:space="preserve">3). </w:t>
      </w:r>
      <w:r w:rsidRPr="004B00EE">
        <w:rPr>
          <w:rFonts w:asciiTheme="minorHAnsi" w:hAnsiTheme="minorHAnsi"/>
          <w:lang w:val="ru-RU"/>
        </w:rPr>
        <w:t>Относительно высокий уровень издержек по сценарию 1</w:t>
      </w:r>
      <w:r w:rsidR="00B16A61" w:rsidRPr="00934234">
        <w:rPr>
          <w:rFonts w:asciiTheme="minorHAnsi" w:hAnsiTheme="minorHAnsi"/>
          <w:lang w:val="ru-RU"/>
        </w:rPr>
        <w:t xml:space="preserve"> (</w:t>
      </w:r>
      <w:r w:rsidRPr="004B00EE">
        <w:rPr>
          <w:rFonts w:asciiTheme="minorHAnsi" w:hAnsiTheme="minorHAnsi"/>
          <w:lang w:val="ru-RU"/>
        </w:rPr>
        <w:t>особенно по сравнению с численностью штата) вызван приоритетом общей деятельности, такими как медийные кампании, которые требуют более значительных издержек</w:t>
      </w:r>
      <w:r w:rsidR="00B16A61" w:rsidRPr="00934234">
        <w:rPr>
          <w:rFonts w:asciiTheme="minorHAnsi" w:hAnsiTheme="minorHAnsi"/>
          <w:lang w:val="ru-RU"/>
        </w:rPr>
        <w:t xml:space="preserve">. </w:t>
      </w:r>
      <w:r w:rsidRPr="004B00EE">
        <w:rPr>
          <w:rFonts w:asciiTheme="minorHAnsi" w:hAnsiTheme="minorHAnsi"/>
          <w:lang w:val="ru-RU"/>
        </w:rPr>
        <w:t xml:space="preserve">Несмотря на большую численность сотрудников сценарии 2 и 3 относительно дешевы. </w:t>
      </w:r>
    </w:p>
    <w:p w14:paraId="3843C01A" w14:textId="77777777" w:rsidR="00B16A61" w:rsidRPr="003E7E67" w:rsidRDefault="00B16A61" w:rsidP="00B16A61">
      <w:pPr>
        <w:jc w:val="both"/>
        <w:rPr>
          <w:rFonts w:asciiTheme="minorHAnsi" w:hAnsiTheme="minorHAnsi"/>
          <w:b/>
          <w:sz w:val="6"/>
          <w:szCs w:val="6"/>
          <w:lang w:val="ru-RU"/>
        </w:rPr>
      </w:pPr>
    </w:p>
    <w:p w14:paraId="1A2D782B" w14:textId="77777777" w:rsidR="00B16A61" w:rsidRPr="00934234" w:rsidRDefault="00C906B7" w:rsidP="003E7E67">
      <w:pPr>
        <w:pStyle w:val="Podpisobiektu"/>
        <w:ind w:left="1134" w:hanging="1134"/>
        <w:rPr>
          <w:lang w:val="ru-RU"/>
        </w:rPr>
      </w:pPr>
      <w:r w:rsidRPr="004B00EE">
        <w:rPr>
          <w:lang w:val="ru-RU"/>
        </w:rPr>
        <w:t>Таблица</w:t>
      </w:r>
      <w:r w:rsidR="00B16A61" w:rsidRPr="00934234">
        <w:rPr>
          <w:lang w:val="ru-RU"/>
        </w:rPr>
        <w:t xml:space="preserve"> </w:t>
      </w:r>
      <w:r w:rsidR="00187459" w:rsidRPr="004B00EE">
        <w:fldChar w:fldCharType="begin"/>
      </w:r>
      <w:r w:rsidR="00B16A61" w:rsidRPr="00934234">
        <w:rPr>
          <w:lang w:val="ru-RU"/>
        </w:rPr>
        <w:instrText xml:space="preserve"> </w:instrText>
      </w:r>
      <w:r w:rsidR="00B16A61" w:rsidRPr="004B00EE">
        <w:instrText>SEQ</w:instrText>
      </w:r>
      <w:r w:rsidR="00B16A61" w:rsidRPr="00934234">
        <w:rPr>
          <w:lang w:val="ru-RU"/>
        </w:rPr>
        <w:instrText xml:space="preserve"> </w:instrText>
      </w:r>
      <w:r w:rsidR="00B16A61" w:rsidRPr="004B00EE">
        <w:instrText>Table</w:instrText>
      </w:r>
      <w:r w:rsidR="00B16A61" w:rsidRPr="00934234">
        <w:rPr>
          <w:lang w:val="ru-RU"/>
        </w:rPr>
        <w:instrText xml:space="preserve"> \* </w:instrText>
      </w:r>
      <w:r w:rsidR="00B16A61" w:rsidRPr="004B00EE">
        <w:instrText>ARABIC</w:instrText>
      </w:r>
      <w:r w:rsidR="00B16A61" w:rsidRPr="00934234">
        <w:rPr>
          <w:lang w:val="ru-RU"/>
        </w:rPr>
        <w:instrText xml:space="preserve"> </w:instrText>
      </w:r>
      <w:r w:rsidR="00187459" w:rsidRPr="004B00EE">
        <w:fldChar w:fldCharType="separate"/>
      </w:r>
      <w:r w:rsidR="00B16A61" w:rsidRPr="00934234">
        <w:rPr>
          <w:noProof/>
          <w:lang w:val="ru-RU"/>
        </w:rPr>
        <w:t>36</w:t>
      </w:r>
      <w:r w:rsidR="00187459" w:rsidRPr="004B00EE">
        <w:fldChar w:fldCharType="end"/>
      </w:r>
      <w:r w:rsidR="00B16A61" w:rsidRPr="00934234">
        <w:rPr>
          <w:lang w:val="ru-RU"/>
        </w:rPr>
        <w:t xml:space="preserve">: </w:t>
      </w:r>
      <w:r w:rsidRPr="004B00EE">
        <w:rPr>
          <w:lang w:val="ru-RU"/>
        </w:rPr>
        <w:t xml:space="preserve">Операционные издержки </w:t>
      </w:r>
      <w:r w:rsidR="00540B40" w:rsidRPr="004B00EE">
        <w:rPr>
          <w:lang w:val="ru-RU"/>
        </w:rPr>
        <w:t>по видам расходов в анализируемых сценариях в 2014 году</w:t>
      </w:r>
      <w:r w:rsidR="00B16A61" w:rsidRPr="00934234">
        <w:rPr>
          <w:lang w:val="ru-RU"/>
        </w:rPr>
        <w:t>.</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619"/>
        <w:gridCol w:w="1619"/>
        <w:gridCol w:w="1619"/>
      </w:tblGrid>
      <w:tr w:rsidR="00B16A61" w:rsidRPr="004B00EE" w14:paraId="31A27359" w14:textId="77777777" w:rsidTr="003E7E67">
        <w:trPr>
          <w:trHeight w:val="255"/>
        </w:trPr>
        <w:tc>
          <w:tcPr>
            <w:tcW w:w="4605" w:type="dxa"/>
            <w:shd w:val="clear" w:color="auto" w:fill="365F91" w:themeFill="accent1" w:themeFillShade="BF"/>
            <w:noWrap/>
          </w:tcPr>
          <w:p w14:paraId="5D67D17A" w14:textId="77777777" w:rsidR="00B16A61" w:rsidRPr="003E7E67" w:rsidRDefault="00B16A61" w:rsidP="00B16A61">
            <w:pPr>
              <w:jc w:val="center"/>
              <w:rPr>
                <w:rFonts w:asciiTheme="minorHAnsi" w:hAnsiTheme="minorHAnsi"/>
                <w:b/>
                <w:color w:val="FFFFFF" w:themeColor="background1"/>
                <w:sz w:val="20"/>
                <w:szCs w:val="20"/>
                <w:lang w:val="ru-RU"/>
              </w:rPr>
            </w:pPr>
          </w:p>
        </w:tc>
        <w:tc>
          <w:tcPr>
            <w:tcW w:w="1619" w:type="dxa"/>
            <w:shd w:val="clear" w:color="auto" w:fill="365F91" w:themeFill="accent1" w:themeFillShade="BF"/>
            <w:noWrap/>
            <w:vAlign w:val="bottom"/>
          </w:tcPr>
          <w:p w14:paraId="72DC1693"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00B16A61" w:rsidRPr="003E7E67">
              <w:rPr>
                <w:rFonts w:asciiTheme="minorHAnsi" w:hAnsiTheme="minorHAnsi"/>
                <w:b/>
                <w:color w:val="FFFFFF" w:themeColor="background1"/>
                <w:sz w:val="20"/>
                <w:szCs w:val="20"/>
              </w:rPr>
              <w:t xml:space="preserve"> 1</w:t>
            </w:r>
          </w:p>
        </w:tc>
        <w:tc>
          <w:tcPr>
            <w:tcW w:w="1619" w:type="dxa"/>
            <w:shd w:val="clear" w:color="auto" w:fill="365F91" w:themeFill="accent1" w:themeFillShade="BF"/>
            <w:noWrap/>
            <w:vAlign w:val="bottom"/>
          </w:tcPr>
          <w:p w14:paraId="005AFCC4"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Pr="003E7E67">
              <w:rPr>
                <w:rFonts w:asciiTheme="minorHAnsi" w:hAnsiTheme="minorHAnsi"/>
                <w:b/>
                <w:color w:val="FFFFFF" w:themeColor="background1"/>
                <w:sz w:val="20"/>
                <w:szCs w:val="20"/>
              </w:rPr>
              <w:t xml:space="preserve"> </w:t>
            </w:r>
            <w:r w:rsidR="00B16A61" w:rsidRPr="003E7E67">
              <w:rPr>
                <w:rFonts w:asciiTheme="minorHAnsi" w:hAnsiTheme="minorHAnsi"/>
                <w:b/>
                <w:color w:val="FFFFFF" w:themeColor="background1"/>
                <w:sz w:val="20"/>
                <w:szCs w:val="20"/>
              </w:rPr>
              <w:t>2</w:t>
            </w:r>
          </w:p>
        </w:tc>
        <w:tc>
          <w:tcPr>
            <w:tcW w:w="1619" w:type="dxa"/>
            <w:shd w:val="clear" w:color="auto" w:fill="365F91" w:themeFill="accent1" w:themeFillShade="BF"/>
            <w:noWrap/>
            <w:vAlign w:val="bottom"/>
          </w:tcPr>
          <w:p w14:paraId="3D9FAC51"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Pr="003E7E67">
              <w:rPr>
                <w:rFonts w:asciiTheme="minorHAnsi" w:hAnsiTheme="minorHAnsi"/>
                <w:b/>
                <w:color w:val="FFFFFF" w:themeColor="background1"/>
                <w:sz w:val="20"/>
                <w:szCs w:val="20"/>
              </w:rPr>
              <w:t xml:space="preserve"> </w:t>
            </w:r>
            <w:r w:rsidR="00B16A61" w:rsidRPr="003E7E67">
              <w:rPr>
                <w:rFonts w:asciiTheme="minorHAnsi" w:hAnsiTheme="minorHAnsi"/>
                <w:b/>
                <w:color w:val="FFFFFF" w:themeColor="background1"/>
                <w:sz w:val="20"/>
                <w:szCs w:val="20"/>
              </w:rPr>
              <w:t>3</w:t>
            </w:r>
          </w:p>
        </w:tc>
      </w:tr>
      <w:tr w:rsidR="00B16A61" w:rsidRPr="004B00EE" w14:paraId="731F0A31" w14:textId="77777777" w:rsidTr="00B16A61">
        <w:trPr>
          <w:trHeight w:val="255"/>
        </w:trPr>
        <w:tc>
          <w:tcPr>
            <w:tcW w:w="4605" w:type="dxa"/>
            <w:shd w:val="clear" w:color="000000" w:fill="FFFFFF"/>
            <w:noWrap/>
            <w:vAlign w:val="bottom"/>
          </w:tcPr>
          <w:p w14:paraId="402FEFFA" w14:textId="77777777" w:rsidR="00B16A61" w:rsidRPr="004B00EE" w:rsidRDefault="00540B40" w:rsidP="00B16A61">
            <w:pPr>
              <w:jc w:val="both"/>
              <w:rPr>
                <w:rFonts w:asciiTheme="minorHAnsi" w:hAnsiTheme="minorHAnsi"/>
                <w:sz w:val="20"/>
                <w:szCs w:val="20"/>
                <w:lang w:val="ru-RU"/>
              </w:rPr>
            </w:pPr>
            <w:r w:rsidRPr="004B00EE">
              <w:rPr>
                <w:rFonts w:asciiTheme="minorHAnsi" w:hAnsiTheme="minorHAnsi"/>
                <w:sz w:val="20"/>
                <w:szCs w:val="20"/>
                <w:lang w:val="ru-RU"/>
              </w:rPr>
              <w:t>Численность штата</w:t>
            </w:r>
          </w:p>
        </w:tc>
        <w:tc>
          <w:tcPr>
            <w:tcW w:w="1619" w:type="dxa"/>
            <w:shd w:val="clear" w:color="000000" w:fill="FFFFFF"/>
            <w:noWrap/>
            <w:vAlign w:val="bottom"/>
          </w:tcPr>
          <w:p w14:paraId="0A163113"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11</w:t>
            </w:r>
          </w:p>
        </w:tc>
        <w:tc>
          <w:tcPr>
            <w:tcW w:w="1619" w:type="dxa"/>
            <w:shd w:val="clear" w:color="000000" w:fill="FFFFFF"/>
            <w:noWrap/>
            <w:vAlign w:val="bottom"/>
          </w:tcPr>
          <w:p w14:paraId="106564EC"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31</w:t>
            </w:r>
          </w:p>
        </w:tc>
        <w:tc>
          <w:tcPr>
            <w:tcW w:w="1619" w:type="dxa"/>
            <w:shd w:val="clear" w:color="000000" w:fill="FFFFFF"/>
            <w:noWrap/>
            <w:vAlign w:val="bottom"/>
          </w:tcPr>
          <w:p w14:paraId="1CDD5BFF"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53</w:t>
            </w:r>
          </w:p>
        </w:tc>
      </w:tr>
      <w:tr w:rsidR="00B16A61" w:rsidRPr="004B00EE" w14:paraId="605C17ED" w14:textId="77777777" w:rsidTr="00B16A61">
        <w:trPr>
          <w:trHeight w:val="255"/>
        </w:trPr>
        <w:tc>
          <w:tcPr>
            <w:tcW w:w="4605" w:type="dxa"/>
            <w:shd w:val="clear" w:color="000000" w:fill="FFFFFF"/>
            <w:noWrap/>
            <w:vAlign w:val="bottom"/>
          </w:tcPr>
          <w:p w14:paraId="08D701B9" w14:textId="77777777" w:rsidR="00B16A61" w:rsidRPr="004B00EE" w:rsidRDefault="00540B40" w:rsidP="00B16A61">
            <w:pPr>
              <w:jc w:val="both"/>
              <w:rPr>
                <w:rFonts w:asciiTheme="minorHAnsi" w:hAnsiTheme="minorHAnsi"/>
                <w:sz w:val="20"/>
                <w:szCs w:val="20"/>
                <w:lang w:val="ru-RU"/>
              </w:rPr>
            </w:pPr>
            <w:r w:rsidRPr="004B00EE">
              <w:rPr>
                <w:rFonts w:asciiTheme="minorHAnsi" w:hAnsiTheme="minorHAnsi"/>
                <w:sz w:val="20"/>
                <w:szCs w:val="20"/>
                <w:lang w:val="ru-RU"/>
              </w:rPr>
              <w:t>Численность инфо-пунктов</w:t>
            </w:r>
          </w:p>
        </w:tc>
        <w:tc>
          <w:tcPr>
            <w:tcW w:w="1619" w:type="dxa"/>
            <w:shd w:val="clear" w:color="000000" w:fill="FFFFFF"/>
            <w:noWrap/>
            <w:vAlign w:val="bottom"/>
          </w:tcPr>
          <w:p w14:paraId="3B69DCDD"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0</w:t>
            </w:r>
          </w:p>
        </w:tc>
        <w:tc>
          <w:tcPr>
            <w:tcW w:w="1619" w:type="dxa"/>
            <w:shd w:val="clear" w:color="000000" w:fill="FFFFFF"/>
            <w:noWrap/>
            <w:vAlign w:val="bottom"/>
          </w:tcPr>
          <w:p w14:paraId="674AEF23"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7</w:t>
            </w:r>
          </w:p>
        </w:tc>
        <w:tc>
          <w:tcPr>
            <w:tcW w:w="1619" w:type="dxa"/>
            <w:shd w:val="clear" w:color="000000" w:fill="FFFFFF"/>
            <w:noWrap/>
            <w:vAlign w:val="bottom"/>
          </w:tcPr>
          <w:p w14:paraId="40C4FE49" w14:textId="77777777" w:rsidR="00B16A61" w:rsidRPr="004B00EE" w:rsidRDefault="00B16A61" w:rsidP="00351054">
            <w:pPr>
              <w:jc w:val="center"/>
              <w:rPr>
                <w:rFonts w:asciiTheme="minorHAnsi" w:hAnsiTheme="minorHAnsi"/>
                <w:sz w:val="20"/>
                <w:szCs w:val="20"/>
              </w:rPr>
            </w:pPr>
            <w:r w:rsidRPr="004B00EE">
              <w:rPr>
                <w:rFonts w:asciiTheme="minorHAnsi" w:hAnsiTheme="minorHAnsi"/>
                <w:sz w:val="20"/>
                <w:szCs w:val="20"/>
              </w:rPr>
              <w:t>22</w:t>
            </w:r>
          </w:p>
        </w:tc>
      </w:tr>
      <w:tr w:rsidR="00540B40" w:rsidRPr="004B00EE" w14:paraId="397DEF99" w14:textId="77777777" w:rsidTr="00B16A61">
        <w:trPr>
          <w:trHeight w:val="255"/>
        </w:trPr>
        <w:tc>
          <w:tcPr>
            <w:tcW w:w="4605" w:type="dxa"/>
            <w:shd w:val="clear" w:color="000000" w:fill="FFFFFF"/>
            <w:noWrap/>
          </w:tcPr>
          <w:p w14:paraId="480EBE08" w14:textId="77777777" w:rsidR="00540B40" w:rsidRPr="004B00EE" w:rsidRDefault="00540B40" w:rsidP="00006EA1">
            <w:pPr>
              <w:rPr>
                <w:rFonts w:asciiTheme="minorHAnsi" w:hAnsiTheme="minorHAnsi"/>
                <w:sz w:val="20"/>
                <w:szCs w:val="22"/>
                <w:lang w:val="ru-RU"/>
              </w:rPr>
            </w:pPr>
            <w:r w:rsidRPr="004B00EE">
              <w:rPr>
                <w:rFonts w:asciiTheme="minorHAnsi" w:hAnsiTheme="minorHAnsi"/>
                <w:sz w:val="20"/>
                <w:szCs w:val="22"/>
                <w:lang w:val="ru-RU"/>
              </w:rPr>
              <w:t>Материалы и энергия</w:t>
            </w:r>
          </w:p>
        </w:tc>
        <w:tc>
          <w:tcPr>
            <w:tcW w:w="1619" w:type="dxa"/>
            <w:shd w:val="clear" w:color="000000" w:fill="FFFFFF"/>
            <w:noWrap/>
            <w:vAlign w:val="bottom"/>
          </w:tcPr>
          <w:p w14:paraId="789D1810"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823 005</w:t>
            </w:r>
          </w:p>
        </w:tc>
        <w:tc>
          <w:tcPr>
            <w:tcW w:w="1619" w:type="dxa"/>
            <w:shd w:val="clear" w:color="000000" w:fill="FFFFFF"/>
            <w:noWrap/>
            <w:vAlign w:val="bottom"/>
          </w:tcPr>
          <w:p w14:paraId="3DB111E0"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1 416 336</w:t>
            </w:r>
          </w:p>
        </w:tc>
        <w:tc>
          <w:tcPr>
            <w:tcW w:w="1619" w:type="dxa"/>
            <w:shd w:val="clear" w:color="000000" w:fill="FFFFFF"/>
            <w:noWrap/>
            <w:vAlign w:val="bottom"/>
          </w:tcPr>
          <w:p w14:paraId="4D07A626"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3 292 200</w:t>
            </w:r>
          </w:p>
        </w:tc>
      </w:tr>
      <w:tr w:rsidR="00540B40" w:rsidRPr="004B00EE" w14:paraId="32E43259" w14:textId="77777777" w:rsidTr="00B16A61">
        <w:trPr>
          <w:trHeight w:val="255"/>
        </w:trPr>
        <w:tc>
          <w:tcPr>
            <w:tcW w:w="4605" w:type="dxa"/>
            <w:shd w:val="clear" w:color="000000" w:fill="FFFFFF"/>
            <w:noWrap/>
          </w:tcPr>
          <w:p w14:paraId="2F5D9AB9" w14:textId="77777777" w:rsidR="00540B40" w:rsidRPr="004B00EE" w:rsidRDefault="00540B40" w:rsidP="00006EA1">
            <w:pPr>
              <w:rPr>
                <w:rFonts w:asciiTheme="minorHAnsi" w:hAnsiTheme="minorHAnsi"/>
                <w:sz w:val="20"/>
                <w:szCs w:val="22"/>
                <w:lang w:val="ru-RU"/>
              </w:rPr>
            </w:pPr>
            <w:r w:rsidRPr="004B00EE">
              <w:rPr>
                <w:rFonts w:asciiTheme="minorHAnsi" w:hAnsiTheme="minorHAnsi"/>
                <w:sz w:val="20"/>
                <w:szCs w:val="22"/>
                <w:lang w:val="ru-RU"/>
              </w:rPr>
              <w:t>Внешние услуги</w:t>
            </w:r>
          </w:p>
        </w:tc>
        <w:tc>
          <w:tcPr>
            <w:tcW w:w="1619" w:type="dxa"/>
            <w:shd w:val="clear" w:color="000000" w:fill="FFFFFF"/>
            <w:noWrap/>
            <w:vAlign w:val="bottom"/>
          </w:tcPr>
          <w:p w14:paraId="35057264"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7 866 247</w:t>
            </w:r>
          </w:p>
        </w:tc>
        <w:tc>
          <w:tcPr>
            <w:tcW w:w="1619" w:type="dxa"/>
            <w:shd w:val="clear" w:color="000000" w:fill="FFFFFF"/>
            <w:noWrap/>
            <w:vAlign w:val="bottom"/>
          </w:tcPr>
          <w:p w14:paraId="2D022F3C"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9 320 308</w:t>
            </w:r>
          </w:p>
        </w:tc>
        <w:tc>
          <w:tcPr>
            <w:tcW w:w="1619" w:type="dxa"/>
            <w:shd w:val="clear" w:color="000000" w:fill="FFFFFF"/>
            <w:noWrap/>
            <w:vAlign w:val="bottom"/>
          </w:tcPr>
          <w:p w14:paraId="47DAE085"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10 335 870</w:t>
            </w:r>
          </w:p>
        </w:tc>
      </w:tr>
      <w:tr w:rsidR="00540B40" w:rsidRPr="004B00EE" w14:paraId="5FDC7733" w14:textId="77777777" w:rsidTr="00B16A61">
        <w:trPr>
          <w:trHeight w:val="255"/>
        </w:trPr>
        <w:tc>
          <w:tcPr>
            <w:tcW w:w="4605" w:type="dxa"/>
            <w:shd w:val="clear" w:color="000000" w:fill="FFFFFF"/>
            <w:noWrap/>
          </w:tcPr>
          <w:p w14:paraId="776C469D" w14:textId="77777777" w:rsidR="00540B40" w:rsidRPr="004B00EE" w:rsidRDefault="00540B40" w:rsidP="00006EA1">
            <w:pPr>
              <w:rPr>
                <w:rFonts w:asciiTheme="minorHAnsi" w:hAnsiTheme="minorHAnsi"/>
                <w:sz w:val="20"/>
                <w:szCs w:val="22"/>
                <w:lang w:val="ru-RU"/>
              </w:rPr>
            </w:pPr>
            <w:r w:rsidRPr="004B00EE">
              <w:rPr>
                <w:rFonts w:asciiTheme="minorHAnsi" w:hAnsiTheme="minorHAnsi"/>
                <w:sz w:val="20"/>
                <w:szCs w:val="22"/>
                <w:lang w:val="ru-RU"/>
              </w:rPr>
              <w:t>Зарплаты</w:t>
            </w:r>
          </w:p>
        </w:tc>
        <w:tc>
          <w:tcPr>
            <w:tcW w:w="1619" w:type="dxa"/>
            <w:shd w:val="clear" w:color="000000" w:fill="FFFFFF"/>
            <w:noWrap/>
            <w:vAlign w:val="bottom"/>
          </w:tcPr>
          <w:p w14:paraId="0FDDDD6A"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6 116 705</w:t>
            </w:r>
          </w:p>
        </w:tc>
        <w:tc>
          <w:tcPr>
            <w:tcW w:w="1619" w:type="dxa"/>
            <w:shd w:val="clear" w:color="000000" w:fill="FFFFFF"/>
            <w:noWrap/>
            <w:vAlign w:val="bottom"/>
          </w:tcPr>
          <w:p w14:paraId="4D83E008"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11 080 260</w:t>
            </w:r>
          </w:p>
        </w:tc>
        <w:tc>
          <w:tcPr>
            <w:tcW w:w="1619" w:type="dxa"/>
            <w:shd w:val="clear" w:color="000000" w:fill="FFFFFF"/>
            <w:noWrap/>
            <w:vAlign w:val="bottom"/>
          </w:tcPr>
          <w:p w14:paraId="57367968"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16 595 322</w:t>
            </w:r>
          </w:p>
        </w:tc>
      </w:tr>
      <w:tr w:rsidR="00540B40" w:rsidRPr="004B00EE" w14:paraId="5C6CB113" w14:textId="77777777" w:rsidTr="00B16A61">
        <w:trPr>
          <w:trHeight w:val="255"/>
        </w:trPr>
        <w:tc>
          <w:tcPr>
            <w:tcW w:w="4605" w:type="dxa"/>
            <w:shd w:val="clear" w:color="000000" w:fill="FFFFFF"/>
            <w:noWrap/>
          </w:tcPr>
          <w:p w14:paraId="27D5D95D" w14:textId="77777777" w:rsidR="00540B40" w:rsidRPr="004B00EE" w:rsidRDefault="00540B40" w:rsidP="00006EA1">
            <w:pPr>
              <w:rPr>
                <w:rFonts w:asciiTheme="minorHAnsi" w:hAnsiTheme="minorHAnsi"/>
                <w:sz w:val="20"/>
                <w:szCs w:val="22"/>
                <w:lang w:val="ru-RU"/>
              </w:rPr>
            </w:pPr>
            <w:r w:rsidRPr="004B00EE">
              <w:rPr>
                <w:rFonts w:asciiTheme="minorHAnsi" w:hAnsiTheme="minorHAnsi"/>
                <w:sz w:val="20"/>
                <w:szCs w:val="22"/>
                <w:lang w:val="ru-RU"/>
              </w:rPr>
              <w:t>Социальные отчисления</w:t>
            </w:r>
          </w:p>
        </w:tc>
        <w:tc>
          <w:tcPr>
            <w:tcW w:w="1619" w:type="dxa"/>
            <w:shd w:val="clear" w:color="000000" w:fill="FFFFFF"/>
            <w:noWrap/>
            <w:vAlign w:val="bottom"/>
          </w:tcPr>
          <w:p w14:paraId="52008599"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1 835 011</w:t>
            </w:r>
          </w:p>
        </w:tc>
        <w:tc>
          <w:tcPr>
            <w:tcW w:w="1619" w:type="dxa"/>
            <w:shd w:val="clear" w:color="000000" w:fill="FFFFFF"/>
            <w:noWrap/>
            <w:vAlign w:val="bottom"/>
          </w:tcPr>
          <w:p w14:paraId="79121CFD"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3 324 078</w:t>
            </w:r>
          </w:p>
        </w:tc>
        <w:tc>
          <w:tcPr>
            <w:tcW w:w="1619" w:type="dxa"/>
            <w:shd w:val="clear" w:color="000000" w:fill="FFFFFF"/>
            <w:noWrap/>
            <w:vAlign w:val="bottom"/>
          </w:tcPr>
          <w:p w14:paraId="46EF1104"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4 978 596</w:t>
            </w:r>
          </w:p>
        </w:tc>
      </w:tr>
      <w:tr w:rsidR="00540B40" w:rsidRPr="004B00EE" w14:paraId="0B17F97C" w14:textId="77777777" w:rsidTr="00B16A61">
        <w:trPr>
          <w:trHeight w:val="255"/>
        </w:trPr>
        <w:tc>
          <w:tcPr>
            <w:tcW w:w="4605" w:type="dxa"/>
            <w:shd w:val="clear" w:color="000000" w:fill="FFFFFF"/>
            <w:noWrap/>
          </w:tcPr>
          <w:p w14:paraId="50D211F3" w14:textId="77777777" w:rsidR="00540B40" w:rsidRPr="004B00EE" w:rsidRDefault="00540B40" w:rsidP="00006EA1">
            <w:pPr>
              <w:rPr>
                <w:rFonts w:asciiTheme="minorHAnsi" w:hAnsiTheme="minorHAnsi"/>
                <w:sz w:val="20"/>
                <w:szCs w:val="22"/>
                <w:lang w:val="ru-RU"/>
              </w:rPr>
            </w:pPr>
            <w:r w:rsidRPr="004B00EE">
              <w:rPr>
                <w:rFonts w:asciiTheme="minorHAnsi" w:hAnsiTheme="minorHAnsi"/>
                <w:sz w:val="20"/>
                <w:szCs w:val="22"/>
                <w:lang w:val="ru-RU"/>
              </w:rPr>
              <w:t>Другие расходы</w:t>
            </w:r>
          </w:p>
        </w:tc>
        <w:tc>
          <w:tcPr>
            <w:tcW w:w="1619" w:type="dxa"/>
            <w:shd w:val="clear" w:color="000000" w:fill="FFFFFF"/>
            <w:noWrap/>
            <w:vAlign w:val="bottom"/>
          </w:tcPr>
          <w:p w14:paraId="26076E45"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416 024</w:t>
            </w:r>
          </w:p>
        </w:tc>
        <w:tc>
          <w:tcPr>
            <w:tcW w:w="1619" w:type="dxa"/>
            <w:shd w:val="clear" w:color="000000" w:fill="FFFFFF"/>
            <w:noWrap/>
            <w:vAlign w:val="bottom"/>
          </w:tcPr>
          <w:p w14:paraId="061E227D"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506 316</w:t>
            </w:r>
          </w:p>
        </w:tc>
        <w:tc>
          <w:tcPr>
            <w:tcW w:w="1619" w:type="dxa"/>
            <w:shd w:val="clear" w:color="000000" w:fill="FFFFFF"/>
            <w:noWrap/>
            <w:vAlign w:val="bottom"/>
          </w:tcPr>
          <w:p w14:paraId="4D1DCB95" w14:textId="77777777" w:rsidR="00540B40" w:rsidRPr="004B00EE" w:rsidRDefault="00540B40" w:rsidP="00351054">
            <w:pPr>
              <w:jc w:val="center"/>
              <w:rPr>
                <w:rFonts w:asciiTheme="minorHAnsi" w:hAnsiTheme="minorHAnsi"/>
                <w:sz w:val="20"/>
                <w:szCs w:val="20"/>
              </w:rPr>
            </w:pPr>
            <w:r w:rsidRPr="004B00EE">
              <w:rPr>
                <w:rFonts w:asciiTheme="minorHAnsi" w:hAnsiTheme="minorHAnsi" w:cs="Arial"/>
                <w:sz w:val="20"/>
                <w:szCs w:val="20"/>
              </w:rPr>
              <w:t>880 050</w:t>
            </w:r>
          </w:p>
        </w:tc>
      </w:tr>
      <w:tr w:rsidR="00540B40" w:rsidRPr="004B00EE" w14:paraId="77CE1BF9" w14:textId="77777777" w:rsidTr="00B16A61">
        <w:trPr>
          <w:trHeight w:val="255"/>
        </w:trPr>
        <w:tc>
          <w:tcPr>
            <w:tcW w:w="4605" w:type="dxa"/>
            <w:shd w:val="clear" w:color="000000" w:fill="FFFFFF"/>
            <w:noWrap/>
          </w:tcPr>
          <w:p w14:paraId="31CAC22B" w14:textId="77777777" w:rsidR="00540B40" w:rsidRPr="004B00EE" w:rsidRDefault="00540B40" w:rsidP="00006EA1">
            <w:pPr>
              <w:rPr>
                <w:rFonts w:asciiTheme="minorHAnsi" w:hAnsiTheme="minorHAnsi"/>
                <w:b/>
                <w:sz w:val="20"/>
                <w:szCs w:val="22"/>
                <w:lang w:val="ru-RU"/>
              </w:rPr>
            </w:pPr>
            <w:r w:rsidRPr="004B00EE">
              <w:rPr>
                <w:rFonts w:asciiTheme="minorHAnsi" w:hAnsiTheme="minorHAnsi"/>
                <w:b/>
                <w:sz w:val="20"/>
                <w:szCs w:val="22"/>
                <w:lang w:val="ru-RU"/>
              </w:rPr>
              <w:t>ИТОГО</w:t>
            </w:r>
          </w:p>
        </w:tc>
        <w:tc>
          <w:tcPr>
            <w:tcW w:w="1619" w:type="dxa"/>
            <w:shd w:val="clear" w:color="000000" w:fill="FFFFFF"/>
            <w:noWrap/>
            <w:vAlign w:val="bottom"/>
          </w:tcPr>
          <w:p w14:paraId="4A87C755" w14:textId="77777777" w:rsidR="00540B40" w:rsidRPr="004B00EE" w:rsidRDefault="00540B40" w:rsidP="00351054">
            <w:pPr>
              <w:jc w:val="center"/>
              <w:rPr>
                <w:rFonts w:asciiTheme="minorHAnsi" w:hAnsiTheme="minorHAnsi"/>
                <w:b/>
                <w:sz w:val="20"/>
                <w:szCs w:val="20"/>
              </w:rPr>
            </w:pPr>
            <w:r w:rsidRPr="004B00EE">
              <w:rPr>
                <w:rFonts w:asciiTheme="minorHAnsi" w:hAnsiTheme="minorHAnsi" w:cs="Arial"/>
                <w:b/>
                <w:bCs/>
                <w:sz w:val="20"/>
                <w:szCs w:val="20"/>
              </w:rPr>
              <w:t>17 056 993</w:t>
            </w:r>
          </w:p>
        </w:tc>
        <w:tc>
          <w:tcPr>
            <w:tcW w:w="1619" w:type="dxa"/>
            <w:shd w:val="clear" w:color="000000" w:fill="FFFFFF"/>
            <w:noWrap/>
            <w:vAlign w:val="bottom"/>
          </w:tcPr>
          <w:p w14:paraId="55F6EE4E" w14:textId="77777777" w:rsidR="00540B40" w:rsidRPr="004B00EE" w:rsidRDefault="00540B40" w:rsidP="00351054">
            <w:pPr>
              <w:jc w:val="center"/>
              <w:rPr>
                <w:rFonts w:asciiTheme="minorHAnsi" w:hAnsiTheme="minorHAnsi"/>
                <w:b/>
                <w:sz w:val="20"/>
                <w:szCs w:val="20"/>
              </w:rPr>
            </w:pPr>
            <w:r w:rsidRPr="004B00EE">
              <w:rPr>
                <w:rFonts w:asciiTheme="minorHAnsi" w:hAnsiTheme="minorHAnsi" w:cs="Arial"/>
                <w:b/>
                <w:bCs/>
                <w:sz w:val="20"/>
                <w:szCs w:val="20"/>
              </w:rPr>
              <w:t>25 647 298</w:t>
            </w:r>
          </w:p>
        </w:tc>
        <w:tc>
          <w:tcPr>
            <w:tcW w:w="1619" w:type="dxa"/>
            <w:shd w:val="clear" w:color="000000" w:fill="FFFFFF"/>
            <w:noWrap/>
            <w:vAlign w:val="bottom"/>
          </w:tcPr>
          <w:p w14:paraId="7D210BC9" w14:textId="77777777" w:rsidR="00540B40" w:rsidRPr="004B00EE" w:rsidRDefault="00540B40" w:rsidP="00351054">
            <w:pPr>
              <w:jc w:val="center"/>
              <w:rPr>
                <w:rFonts w:asciiTheme="minorHAnsi" w:hAnsiTheme="minorHAnsi"/>
                <w:b/>
                <w:sz w:val="20"/>
                <w:szCs w:val="20"/>
              </w:rPr>
            </w:pPr>
            <w:r w:rsidRPr="004B00EE">
              <w:rPr>
                <w:rFonts w:asciiTheme="minorHAnsi" w:hAnsiTheme="minorHAnsi" w:cs="Arial"/>
                <w:b/>
                <w:bCs/>
                <w:sz w:val="20"/>
                <w:szCs w:val="20"/>
              </w:rPr>
              <w:t>36 082 039</w:t>
            </w:r>
          </w:p>
        </w:tc>
      </w:tr>
    </w:tbl>
    <w:p w14:paraId="39140656" w14:textId="77777777" w:rsidR="00B16A61" w:rsidRPr="004B00EE" w:rsidRDefault="00B16A61" w:rsidP="00B16A61">
      <w:pPr>
        <w:jc w:val="both"/>
        <w:rPr>
          <w:rFonts w:asciiTheme="minorHAnsi" w:hAnsiTheme="minorHAnsi"/>
          <w:b/>
        </w:rPr>
      </w:pPr>
    </w:p>
    <w:p w14:paraId="5043D3DA" w14:textId="77777777" w:rsidR="00B16A61" w:rsidRPr="004B00EE" w:rsidRDefault="00C906B7" w:rsidP="00B16A61">
      <w:pPr>
        <w:pStyle w:val="Podpisobiektu"/>
      </w:pPr>
      <w:r w:rsidRPr="004B00EE">
        <w:rPr>
          <w:lang w:val="ru-RU"/>
        </w:rPr>
        <w:t>Таблица</w:t>
      </w:r>
      <w:r w:rsidR="00B16A61" w:rsidRPr="004B00EE">
        <w:t xml:space="preserve"> </w:t>
      </w:r>
      <w:r w:rsidR="00187459" w:rsidRPr="004B00EE">
        <w:fldChar w:fldCharType="begin"/>
      </w:r>
      <w:r w:rsidR="00B16A61" w:rsidRPr="004B00EE">
        <w:instrText xml:space="preserve"> SEQ Table \* ARABIC </w:instrText>
      </w:r>
      <w:r w:rsidR="00187459" w:rsidRPr="004B00EE">
        <w:fldChar w:fldCharType="separate"/>
      </w:r>
      <w:r w:rsidR="00B16A61" w:rsidRPr="004B00EE">
        <w:rPr>
          <w:noProof/>
        </w:rPr>
        <w:t>37</w:t>
      </w:r>
      <w:r w:rsidR="00187459" w:rsidRPr="004B00EE">
        <w:fldChar w:fldCharType="end"/>
      </w:r>
      <w:r w:rsidR="00B16A61" w:rsidRPr="004B00EE">
        <w:t xml:space="preserve">: </w:t>
      </w:r>
      <w:r w:rsidR="00540B40" w:rsidRPr="004B00EE">
        <w:rPr>
          <w:lang w:val="ru-RU"/>
        </w:rPr>
        <w:t>Операционные издержки, разделенные между головными офисами и инфо-пунктами в анализируемых сценариях в 2014 году</w:t>
      </w:r>
      <w:r w:rsidR="00B16A61" w:rsidRPr="004B00EE">
        <w:t>.</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1652"/>
        <w:gridCol w:w="1567"/>
        <w:gridCol w:w="1610"/>
      </w:tblGrid>
      <w:tr w:rsidR="00B16A61" w:rsidRPr="004B00EE" w14:paraId="7E50FE72" w14:textId="77777777" w:rsidTr="003E7E67">
        <w:trPr>
          <w:trHeight w:val="255"/>
        </w:trPr>
        <w:tc>
          <w:tcPr>
            <w:tcW w:w="4620" w:type="dxa"/>
            <w:tcBorders>
              <w:bottom w:val="single" w:sz="4" w:space="0" w:color="auto"/>
            </w:tcBorders>
            <w:shd w:val="clear" w:color="auto" w:fill="365F91" w:themeFill="accent1" w:themeFillShade="BF"/>
            <w:noWrap/>
          </w:tcPr>
          <w:p w14:paraId="55233E64" w14:textId="77777777" w:rsidR="00B16A61" w:rsidRPr="003E7E67" w:rsidRDefault="00B16A61" w:rsidP="00B16A61">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rPr>
              <w:t>TOTAL OPERATING COST</w:t>
            </w:r>
          </w:p>
        </w:tc>
        <w:tc>
          <w:tcPr>
            <w:tcW w:w="1652" w:type="dxa"/>
            <w:tcBorders>
              <w:bottom w:val="single" w:sz="4" w:space="0" w:color="auto"/>
            </w:tcBorders>
            <w:shd w:val="clear" w:color="auto" w:fill="365F91" w:themeFill="accent1" w:themeFillShade="BF"/>
            <w:noWrap/>
            <w:vAlign w:val="bottom"/>
          </w:tcPr>
          <w:p w14:paraId="441D6742"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Pr="003E7E67">
              <w:rPr>
                <w:rFonts w:asciiTheme="minorHAnsi" w:hAnsiTheme="minorHAnsi"/>
                <w:b/>
                <w:color w:val="FFFFFF" w:themeColor="background1"/>
                <w:sz w:val="20"/>
                <w:szCs w:val="20"/>
              </w:rPr>
              <w:t xml:space="preserve"> </w:t>
            </w:r>
            <w:r w:rsidR="00B16A61" w:rsidRPr="003E7E67">
              <w:rPr>
                <w:rFonts w:asciiTheme="minorHAnsi" w:hAnsiTheme="minorHAnsi"/>
                <w:b/>
                <w:color w:val="FFFFFF" w:themeColor="background1"/>
                <w:sz w:val="20"/>
                <w:szCs w:val="20"/>
              </w:rPr>
              <w:t>1</w:t>
            </w:r>
          </w:p>
        </w:tc>
        <w:tc>
          <w:tcPr>
            <w:tcW w:w="1567" w:type="dxa"/>
            <w:tcBorders>
              <w:bottom w:val="single" w:sz="4" w:space="0" w:color="auto"/>
            </w:tcBorders>
            <w:shd w:val="clear" w:color="auto" w:fill="365F91" w:themeFill="accent1" w:themeFillShade="BF"/>
            <w:noWrap/>
            <w:vAlign w:val="bottom"/>
          </w:tcPr>
          <w:p w14:paraId="370F1C27"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Pr="003E7E67">
              <w:rPr>
                <w:rFonts w:asciiTheme="minorHAnsi" w:hAnsiTheme="minorHAnsi"/>
                <w:b/>
                <w:color w:val="FFFFFF" w:themeColor="background1"/>
                <w:sz w:val="20"/>
                <w:szCs w:val="20"/>
              </w:rPr>
              <w:t xml:space="preserve"> </w:t>
            </w:r>
            <w:r w:rsidR="00B16A61" w:rsidRPr="003E7E67">
              <w:rPr>
                <w:rFonts w:asciiTheme="minorHAnsi" w:hAnsiTheme="minorHAnsi"/>
                <w:b/>
                <w:color w:val="FFFFFF" w:themeColor="background1"/>
                <w:sz w:val="20"/>
                <w:szCs w:val="20"/>
              </w:rPr>
              <w:t>2</w:t>
            </w:r>
          </w:p>
        </w:tc>
        <w:tc>
          <w:tcPr>
            <w:tcW w:w="1610" w:type="dxa"/>
            <w:tcBorders>
              <w:bottom w:val="single" w:sz="4" w:space="0" w:color="auto"/>
            </w:tcBorders>
            <w:shd w:val="clear" w:color="auto" w:fill="365F91" w:themeFill="accent1" w:themeFillShade="BF"/>
            <w:noWrap/>
            <w:vAlign w:val="bottom"/>
          </w:tcPr>
          <w:p w14:paraId="59B7E174" w14:textId="77777777" w:rsidR="00B16A61" w:rsidRPr="003E7E67" w:rsidRDefault="00540B40" w:rsidP="00351054">
            <w:pPr>
              <w:jc w:val="center"/>
              <w:rPr>
                <w:rFonts w:asciiTheme="minorHAnsi" w:hAnsiTheme="minorHAnsi"/>
                <w:b/>
                <w:color w:val="FFFFFF" w:themeColor="background1"/>
                <w:sz w:val="20"/>
                <w:szCs w:val="20"/>
              </w:rPr>
            </w:pPr>
            <w:r w:rsidRPr="003E7E67">
              <w:rPr>
                <w:rFonts w:asciiTheme="minorHAnsi" w:hAnsiTheme="minorHAnsi"/>
                <w:b/>
                <w:color w:val="FFFFFF" w:themeColor="background1"/>
                <w:sz w:val="20"/>
                <w:szCs w:val="20"/>
                <w:lang w:val="ru-RU"/>
              </w:rPr>
              <w:t>Сценарий</w:t>
            </w:r>
            <w:r w:rsidRPr="003E7E67">
              <w:rPr>
                <w:rFonts w:asciiTheme="minorHAnsi" w:hAnsiTheme="minorHAnsi"/>
                <w:b/>
                <w:color w:val="FFFFFF" w:themeColor="background1"/>
                <w:sz w:val="20"/>
                <w:szCs w:val="20"/>
              </w:rPr>
              <w:t xml:space="preserve"> </w:t>
            </w:r>
            <w:r w:rsidR="00B16A61" w:rsidRPr="003E7E67">
              <w:rPr>
                <w:rFonts w:asciiTheme="minorHAnsi" w:hAnsiTheme="minorHAnsi"/>
                <w:b/>
                <w:color w:val="FFFFFF" w:themeColor="background1"/>
                <w:sz w:val="20"/>
                <w:szCs w:val="20"/>
              </w:rPr>
              <w:t>3</w:t>
            </w:r>
          </w:p>
        </w:tc>
      </w:tr>
      <w:tr w:rsidR="00B16A61" w:rsidRPr="004B00EE" w14:paraId="633A2DD2" w14:textId="77777777" w:rsidTr="003E7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E5D6B" w14:textId="77777777" w:rsidR="00B16A61" w:rsidRPr="004B00EE" w:rsidRDefault="00540B40"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Головные офисы</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28B0A"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17 056 993</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CEF2C"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13 716 285</w:t>
            </w:r>
          </w:p>
        </w:tc>
        <w:tc>
          <w:tcPr>
            <w:tcW w:w="16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06471"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13 716 285</w:t>
            </w:r>
          </w:p>
        </w:tc>
      </w:tr>
      <w:tr w:rsidR="00B16A61" w:rsidRPr="004B00EE" w14:paraId="589F4BF1" w14:textId="77777777" w:rsidTr="003E7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FCCB46" w14:textId="77777777" w:rsidR="00B16A61" w:rsidRPr="004B00EE" w:rsidRDefault="00540B40" w:rsidP="00B16A61">
            <w:pPr>
              <w:jc w:val="both"/>
              <w:rPr>
                <w:rFonts w:asciiTheme="minorHAnsi" w:hAnsiTheme="minorHAnsi" w:cs="Arial"/>
                <w:sz w:val="20"/>
                <w:szCs w:val="20"/>
                <w:lang w:val="ru-RU"/>
              </w:rPr>
            </w:pPr>
            <w:r w:rsidRPr="004B00EE">
              <w:rPr>
                <w:rFonts w:asciiTheme="minorHAnsi" w:hAnsiTheme="minorHAnsi" w:cs="Arial"/>
                <w:sz w:val="20"/>
                <w:szCs w:val="20"/>
                <w:lang w:val="ru-RU"/>
              </w:rPr>
              <w:t>Информационные пункты</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F0B2F"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2CB9E2"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11 931 012</w:t>
            </w:r>
          </w:p>
        </w:tc>
        <w:tc>
          <w:tcPr>
            <w:tcW w:w="16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E3C23C" w14:textId="77777777" w:rsidR="00B16A61" w:rsidRPr="004B00EE" w:rsidRDefault="00B16A61" w:rsidP="00351054">
            <w:pPr>
              <w:jc w:val="center"/>
              <w:rPr>
                <w:rFonts w:asciiTheme="minorHAnsi" w:hAnsiTheme="minorHAnsi" w:cs="Arial"/>
                <w:sz w:val="20"/>
                <w:szCs w:val="20"/>
              </w:rPr>
            </w:pPr>
            <w:r w:rsidRPr="004B00EE">
              <w:rPr>
                <w:rFonts w:asciiTheme="minorHAnsi" w:hAnsiTheme="minorHAnsi" w:cs="Arial"/>
                <w:sz w:val="20"/>
                <w:szCs w:val="20"/>
              </w:rPr>
              <w:t>22 365 753</w:t>
            </w:r>
          </w:p>
        </w:tc>
      </w:tr>
      <w:tr w:rsidR="00B16A61" w:rsidRPr="004B00EE" w14:paraId="3882C9E9" w14:textId="77777777" w:rsidTr="003E7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135B6" w14:textId="77777777" w:rsidR="00B16A61" w:rsidRPr="004B00EE" w:rsidRDefault="00540B40" w:rsidP="00540B40">
            <w:pPr>
              <w:jc w:val="both"/>
              <w:rPr>
                <w:rFonts w:asciiTheme="minorHAnsi" w:hAnsiTheme="minorHAnsi" w:cs="Arial"/>
                <w:b/>
                <w:sz w:val="20"/>
                <w:szCs w:val="20"/>
              </w:rPr>
            </w:pPr>
            <w:r w:rsidRPr="004B00EE">
              <w:rPr>
                <w:rFonts w:asciiTheme="minorHAnsi" w:hAnsiTheme="minorHAnsi" w:cs="Arial"/>
                <w:b/>
                <w:sz w:val="20"/>
                <w:szCs w:val="20"/>
                <w:lang w:val="ru-RU"/>
              </w:rPr>
              <w:t>ИТОГО ОПЕРАЦИОННЫХ ИЗДЕРЖЕК</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E68D29" w14:textId="77777777" w:rsidR="00B16A61" w:rsidRPr="004B00EE" w:rsidRDefault="00B16A61" w:rsidP="00351054">
            <w:pPr>
              <w:jc w:val="center"/>
              <w:rPr>
                <w:rFonts w:asciiTheme="minorHAnsi" w:hAnsiTheme="minorHAnsi" w:cs="Arial"/>
                <w:b/>
                <w:sz w:val="20"/>
                <w:szCs w:val="20"/>
              </w:rPr>
            </w:pPr>
            <w:r w:rsidRPr="004B00EE">
              <w:rPr>
                <w:rFonts w:asciiTheme="minorHAnsi" w:hAnsiTheme="minorHAnsi" w:cs="Arial"/>
                <w:b/>
                <w:sz w:val="20"/>
                <w:szCs w:val="20"/>
              </w:rPr>
              <w:t>17 056 993</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C25C72" w14:textId="77777777" w:rsidR="00B16A61" w:rsidRPr="004B00EE" w:rsidRDefault="00B16A61" w:rsidP="00351054">
            <w:pPr>
              <w:jc w:val="center"/>
              <w:rPr>
                <w:rFonts w:asciiTheme="minorHAnsi" w:hAnsiTheme="minorHAnsi" w:cs="Arial"/>
                <w:b/>
                <w:sz w:val="20"/>
                <w:szCs w:val="20"/>
              </w:rPr>
            </w:pPr>
            <w:r w:rsidRPr="004B00EE">
              <w:rPr>
                <w:rFonts w:asciiTheme="minorHAnsi" w:hAnsiTheme="minorHAnsi" w:cs="Arial"/>
                <w:b/>
                <w:sz w:val="20"/>
                <w:szCs w:val="20"/>
              </w:rPr>
              <w:t>25 647 298</w:t>
            </w:r>
          </w:p>
        </w:tc>
        <w:tc>
          <w:tcPr>
            <w:tcW w:w="16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617999" w14:textId="77777777" w:rsidR="00B16A61" w:rsidRPr="004B00EE" w:rsidRDefault="00B16A61" w:rsidP="00351054">
            <w:pPr>
              <w:jc w:val="center"/>
              <w:rPr>
                <w:rFonts w:asciiTheme="minorHAnsi" w:hAnsiTheme="minorHAnsi" w:cs="Arial"/>
                <w:b/>
                <w:sz w:val="20"/>
                <w:szCs w:val="20"/>
              </w:rPr>
            </w:pPr>
            <w:r w:rsidRPr="004B00EE">
              <w:rPr>
                <w:rFonts w:asciiTheme="minorHAnsi" w:hAnsiTheme="minorHAnsi" w:cs="Arial"/>
                <w:b/>
                <w:sz w:val="20"/>
                <w:szCs w:val="20"/>
              </w:rPr>
              <w:t>36 082 039</w:t>
            </w:r>
          </w:p>
        </w:tc>
      </w:tr>
    </w:tbl>
    <w:p w14:paraId="0C88B5A2" w14:textId="77777777" w:rsidR="00B16A61" w:rsidRPr="004B00EE" w:rsidRDefault="00B16A61" w:rsidP="00B16A61">
      <w:pPr>
        <w:jc w:val="both"/>
        <w:rPr>
          <w:rFonts w:asciiTheme="minorHAnsi" w:hAnsiTheme="minorHAnsi"/>
          <w:b/>
        </w:rPr>
      </w:pPr>
    </w:p>
    <w:p w14:paraId="73ACADFD" w14:textId="77777777" w:rsidR="00B16A61" w:rsidRPr="004B00EE" w:rsidRDefault="00540B40" w:rsidP="00B16A61">
      <w:pPr>
        <w:pStyle w:val="Infobox"/>
      </w:pPr>
      <w:r w:rsidRPr="004B00EE">
        <w:rPr>
          <w:b/>
          <w:lang w:val="ru-RU"/>
        </w:rPr>
        <w:t>Сценарий</w:t>
      </w:r>
      <w:r w:rsidR="00B16A61" w:rsidRPr="004B00EE">
        <w:rPr>
          <w:b/>
        </w:rPr>
        <w:t xml:space="preserve"> 1</w:t>
      </w:r>
      <w:r w:rsidR="00B16A61" w:rsidRPr="004B00EE">
        <w:t xml:space="preserve"> </w:t>
      </w:r>
      <w:r w:rsidRPr="004B00EE">
        <w:rPr>
          <w:lang w:val="ru-RU"/>
        </w:rPr>
        <w:t xml:space="preserve">– самое дешевое решение за счет образовательной и консультационной деятельности, напрямую направленной на людей. Приоритет непрямых мероприятий, направленных на регион в целом. </w:t>
      </w:r>
    </w:p>
    <w:p w14:paraId="429BAE35" w14:textId="77777777" w:rsidR="00540B40" w:rsidRPr="004B00EE" w:rsidRDefault="00540B40" w:rsidP="00B16A61">
      <w:pPr>
        <w:pStyle w:val="Infobox"/>
        <w:rPr>
          <w:lang w:val="ru-RU"/>
        </w:rPr>
      </w:pPr>
      <w:r w:rsidRPr="004B00EE">
        <w:rPr>
          <w:b/>
          <w:lang w:val="ru-RU"/>
        </w:rPr>
        <w:t>Сценарий</w:t>
      </w:r>
      <w:r w:rsidRPr="004B00EE">
        <w:rPr>
          <w:b/>
        </w:rPr>
        <w:t xml:space="preserve"> </w:t>
      </w:r>
      <w:r w:rsidR="00B16A61" w:rsidRPr="004B00EE">
        <w:rPr>
          <w:b/>
        </w:rPr>
        <w:t>2</w:t>
      </w:r>
      <w:r w:rsidR="00B16A61" w:rsidRPr="004B00EE">
        <w:t xml:space="preserve"> </w:t>
      </w:r>
      <w:r w:rsidRPr="004B00EE">
        <w:rPr>
          <w:lang w:val="ru-RU"/>
        </w:rPr>
        <w:t xml:space="preserve">включает общие виды деятельности (как в сценарии </w:t>
      </w:r>
      <w:r w:rsidR="00B16A61" w:rsidRPr="004B00EE">
        <w:t xml:space="preserve">1) </w:t>
      </w:r>
      <w:r w:rsidRPr="004B00EE">
        <w:rPr>
          <w:lang w:val="ru-RU"/>
        </w:rPr>
        <w:t>и дополнительно ограниченные мероприятия, направленные непосредственно на людей на местном уровне. Стоимость относительно умеренная в сопоставлении с влиянием на местном уровне.</w:t>
      </w:r>
    </w:p>
    <w:p w14:paraId="69770549" w14:textId="77777777" w:rsidR="00EE6508" w:rsidRPr="004B00EE" w:rsidRDefault="00540B40" w:rsidP="00086125">
      <w:pPr>
        <w:pStyle w:val="Infobox"/>
        <w:rPr>
          <w:lang w:val="ru-RU"/>
        </w:rPr>
      </w:pPr>
      <w:r w:rsidRPr="004B00EE">
        <w:rPr>
          <w:b/>
          <w:lang w:val="ru-RU"/>
        </w:rPr>
        <w:t>Сценарий</w:t>
      </w:r>
      <w:r w:rsidRPr="00934234">
        <w:rPr>
          <w:b/>
          <w:lang w:val="ru-RU"/>
        </w:rPr>
        <w:t xml:space="preserve"> </w:t>
      </w:r>
      <w:r w:rsidR="00B16A61" w:rsidRPr="00934234">
        <w:rPr>
          <w:b/>
          <w:lang w:val="ru-RU"/>
        </w:rPr>
        <w:t>3</w:t>
      </w:r>
      <w:r w:rsidR="00B16A61" w:rsidRPr="00934234">
        <w:rPr>
          <w:lang w:val="ru-RU"/>
        </w:rPr>
        <w:t xml:space="preserve"> </w:t>
      </w:r>
      <w:r w:rsidRPr="004B00EE">
        <w:rPr>
          <w:lang w:val="ru-RU"/>
        </w:rPr>
        <w:t>– самый дорогой благоларя самому широкому спектру деятельности на местном уровне</w:t>
      </w:r>
      <w:r w:rsidR="00B16A61" w:rsidRPr="00934234">
        <w:rPr>
          <w:lang w:val="ru-RU"/>
        </w:rPr>
        <w:t xml:space="preserve">. </w:t>
      </w:r>
    </w:p>
    <w:p w14:paraId="1612C027" w14:textId="77777777" w:rsidR="00B8452B" w:rsidRPr="008C3AA7" w:rsidRDefault="00B8452B">
      <w:pPr>
        <w:rPr>
          <w:lang w:val="ru-RU"/>
        </w:rPr>
      </w:pPr>
      <w:r w:rsidRPr="008C3AA7">
        <w:rPr>
          <w:b/>
          <w:bCs/>
          <w:lang w:val="ru-RU"/>
        </w:rPr>
        <w:br w:type="page"/>
      </w:r>
    </w:p>
    <w:tbl>
      <w:tblPr>
        <w:tblpPr w:leftFromText="141" w:rightFromText="141" w:vertAnchor="page" w:horzAnchor="margin" w:tblpX="108" w:tblpY="1156"/>
        <w:tblW w:w="9531" w:type="dxa"/>
        <w:tblLayout w:type="fixed"/>
        <w:tblLook w:val="04A0" w:firstRow="1" w:lastRow="0" w:firstColumn="1" w:lastColumn="0" w:noHBand="0" w:noVBand="1"/>
      </w:tblPr>
      <w:tblGrid>
        <w:gridCol w:w="6974"/>
        <w:gridCol w:w="2557"/>
      </w:tblGrid>
      <w:tr w:rsidR="00D70CBD" w:rsidRPr="004B00EE" w14:paraId="7E1BF7F4" w14:textId="77777777" w:rsidTr="00D70CBD">
        <w:trPr>
          <w:trHeight w:hRule="exact" w:val="998"/>
        </w:trPr>
        <w:tc>
          <w:tcPr>
            <w:tcW w:w="6974" w:type="dxa"/>
            <w:tcBorders>
              <w:right w:val="dotted" w:sz="4" w:space="0" w:color="FFFFFF"/>
            </w:tcBorders>
            <w:shd w:val="clear" w:color="auto" w:fill="234178"/>
            <w:vAlign w:val="center"/>
          </w:tcPr>
          <w:p w14:paraId="68624A98" w14:textId="77777777" w:rsidR="00D70CBD" w:rsidRPr="004B00EE" w:rsidRDefault="00D70CBD" w:rsidP="00270A38">
            <w:pPr>
              <w:pStyle w:val="1"/>
              <w:keepLines/>
              <w:numPr>
                <w:ilvl w:val="0"/>
                <w:numId w:val="5"/>
              </w:numPr>
              <w:tabs>
                <w:tab w:val="center" w:pos="1134"/>
              </w:tabs>
              <w:spacing w:before="480" w:after="120" w:line="276" w:lineRule="auto"/>
              <w:rPr>
                <w:rFonts w:asciiTheme="minorHAnsi" w:hAnsiTheme="minorHAnsi" w:cs="Times New Roman"/>
                <w:smallCaps/>
                <w:color w:val="FFFFFF"/>
              </w:rPr>
            </w:pPr>
            <w:r w:rsidRPr="00934234">
              <w:rPr>
                <w:rStyle w:val="hps"/>
                <w:rFonts w:asciiTheme="minorHAnsi" w:hAnsiTheme="minorHAnsi"/>
                <w:highlight w:val="yellow"/>
                <w:lang w:val="ru-RU"/>
              </w:rPr>
              <w:lastRenderedPageBreak/>
              <w:br w:type="column"/>
            </w:r>
            <w:bookmarkStart w:id="161" w:name="_Toc356970409"/>
            <w:r w:rsidR="00540B40" w:rsidRPr="004B00EE">
              <w:rPr>
                <w:rFonts w:asciiTheme="minorHAnsi" w:hAnsiTheme="minorHAnsi" w:cs="Times New Roman"/>
                <w:smallCaps/>
                <w:color w:val="FFFFFF"/>
              </w:rPr>
              <w:t>Реализация и мониторинг</w:t>
            </w:r>
            <w:bookmarkEnd w:id="161"/>
          </w:p>
        </w:tc>
        <w:tc>
          <w:tcPr>
            <w:tcW w:w="2557" w:type="dxa"/>
            <w:tcBorders>
              <w:left w:val="dotted" w:sz="4" w:space="0" w:color="FFFFFF"/>
            </w:tcBorders>
            <w:shd w:val="clear" w:color="auto" w:fill="000000"/>
            <w:tcMar>
              <w:left w:w="0" w:type="dxa"/>
              <w:right w:w="0" w:type="dxa"/>
            </w:tcMar>
          </w:tcPr>
          <w:p w14:paraId="1DD48C6D" w14:textId="77777777" w:rsidR="00D70CBD" w:rsidRPr="004B00EE" w:rsidRDefault="00D70CBD" w:rsidP="00D70CBD">
            <w:pPr>
              <w:pStyle w:val="1"/>
              <w:spacing w:before="0" w:after="120"/>
              <w:ind w:left="-62"/>
              <w:rPr>
                <w:rFonts w:asciiTheme="minorHAnsi" w:hAnsiTheme="minorHAnsi" w:cs="Times New Roman"/>
              </w:rPr>
            </w:pPr>
            <w:r w:rsidRPr="004B00EE">
              <w:rPr>
                <w:rFonts w:asciiTheme="minorHAnsi" w:hAnsiTheme="minorHAnsi" w:cs="Times New Roman"/>
                <w:b w:val="0"/>
                <w:noProof/>
                <w:color w:val="000080"/>
                <w:lang w:val="ru-RU" w:eastAsia="ru-RU"/>
              </w:rPr>
              <w:drawing>
                <wp:inline distT="0" distB="0" distL="0" distR="0" wp14:anchorId="62C9C9AA" wp14:editId="724A7451">
                  <wp:extent cx="1876425" cy="733425"/>
                  <wp:effectExtent l="19050" t="0" r="9525" b="0"/>
                  <wp:docPr id="48" name="Obraz 11" descr="kolowrotek-czy-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kolowrotek-czy-cos.jpg"/>
                          <pic:cNvPicPr>
                            <a:picLocks noChangeAspect="1" noChangeArrowheads="1"/>
                          </pic:cNvPicPr>
                        </pic:nvPicPr>
                        <pic:blipFill>
                          <a:blip r:embed="rId9" cstate="print"/>
                          <a:srcRect/>
                          <a:stretch>
                            <a:fillRect/>
                          </a:stretch>
                        </pic:blipFill>
                        <pic:spPr bwMode="auto">
                          <a:xfrm>
                            <a:off x="0" y="0"/>
                            <a:ext cx="1876425" cy="733425"/>
                          </a:xfrm>
                          <a:prstGeom prst="rect">
                            <a:avLst/>
                          </a:prstGeom>
                          <a:noFill/>
                          <a:ln w="9525">
                            <a:noFill/>
                            <a:miter lim="800000"/>
                            <a:headEnd/>
                            <a:tailEnd/>
                          </a:ln>
                        </pic:spPr>
                      </pic:pic>
                    </a:graphicData>
                  </a:graphic>
                </wp:inline>
              </w:drawing>
            </w:r>
            <w:bookmarkStart w:id="162" w:name="_Toc356927609"/>
            <w:bookmarkStart w:id="163" w:name="_Toc356929384"/>
            <w:bookmarkStart w:id="164" w:name="_Toc356936665"/>
            <w:bookmarkStart w:id="165" w:name="_Toc356970410"/>
            <w:bookmarkEnd w:id="162"/>
            <w:bookmarkEnd w:id="163"/>
            <w:bookmarkEnd w:id="164"/>
            <w:bookmarkEnd w:id="165"/>
          </w:p>
        </w:tc>
      </w:tr>
    </w:tbl>
    <w:p w14:paraId="12043AFD" w14:textId="77777777" w:rsidR="00D70CBD" w:rsidRPr="004B00EE" w:rsidRDefault="00D70CBD" w:rsidP="00086125">
      <w:pPr>
        <w:pStyle w:val="2"/>
        <w:spacing w:after="120"/>
        <w:ind w:left="993" w:hanging="633"/>
        <w:rPr>
          <w:rFonts w:cs="Times New Roman"/>
        </w:rPr>
      </w:pPr>
      <w:bookmarkStart w:id="166" w:name="_Toc356970411"/>
      <w:r w:rsidRPr="004B00EE">
        <w:rPr>
          <w:rFonts w:cs="Times New Roman"/>
          <w:lang w:val="ru-RU"/>
        </w:rPr>
        <w:t>План реализации</w:t>
      </w:r>
      <w:bookmarkEnd w:id="166"/>
    </w:p>
    <w:p w14:paraId="4757AC63"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Предлагаемый план действий по РЦФГ предполагает продолжение и расширение текущей (актуальной) деятельности, осуществляемой Министерством финансов. Временные рамки реализации плана: 4 квартал 2013 года - 4 квартал 2016 года. Многие виды деятельности РЦФГ должны быть продолжены после этой срока, так как развитие финансовых компетенций и навыков граждан рассчитаны на долгосрочную перспективу.</w:t>
      </w:r>
    </w:p>
    <w:p w14:paraId="097D3FD0"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Нижеуказанная таблица описывает деятельность РЦФГ в период 4 квартал 2013 года - 4 квартал 2016 года.</w:t>
      </w:r>
    </w:p>
    <w:p w14:paraId="2505CCFB" w14:textId="77777777" w:rsidR="00006EA1" w:rsidRPr="00934234" w:rsidRDefault="00006EA1" w:rsidP="00006EA1">
      <w:pPr>
        <w:rPr>
          <w:rFonts w:asciiTheme="minorHAnsi" w:hAnsiTheme="minorHAnsi"/>
          <w:lang w:val="ru-RU"/>
        </w:rPr>
      </w:pPr>
    </w:p>
    <w:p w14:paraId="6A95786C" w14:textId="77777777" w:rsidR="00006EA1" w:rsidRPr="004B00EE" w:rsidRDefault="00006EA1" w:rsidP="00006EA1">
      <w:pPr>
        <w:pStyle w:val="af8"/>
        <w:rPr>
          <w:rFonts w:asciiTheme="minorHAnsi" w:hAnsiTheme="minorHAnsi"/>
          <w:b/>
          <w:lang w:val="ru-RU"/>
        </w:rPr>
      </w:pPr>
      <w:r w:rsidRPr="004B00EE">
        <w:rPr>
          <w:rFonts w:asciiTheme="minorHAnsi" w:hAnsiTheme="minorHAnsi"/>
          <w:b/>
          <w:lang w:val="ru-RU"/>
        </w:rPr>
        <w:t>Таблица</w:t>
      </w:r>
      <w:r w:rsidRPr="00934234">
        <w:rPr>
          <w:rFonts w:asciiTheme="minorHAnsi" w:hAnsiTheme="minorHAnsi"/>
          <w:b/>
          <w:lang w:val="ru-RU"/>
        </w:rPr>
        <w:t xml:space="preserve"> </w:t>
      </w:r>
      <w:r w:rsidR="00187459" w:rsidRPr="004B00EE">
        <w:rPr>
          <w:rFonts w:asciiTheme="minorHAnsi" w:hAnsiTheme="minorHAnsi"/>
          <w:b/>
        </w:rPr>
        <w:fldChar w:fldCharType="begin"/>
      </w:r>
      <w:r w:rsidRPr="00934234">
        <w:rPr>
          <w:rFonts w:asciiTheme="minorHAnsi" w:hAnsiTheme="minorHAnsi"/>
          <w:b/>
          <w:lang w:val="ru-RU"/>
        </w:rPr>
        <w:instrText xml:space="preserve"> </w:instrText>
      </w:r>
      <w:r w:rsidRPr="004B00EE">
        <w:rPr>
          <w:rFonts w:asciiTheme="minorHAnsi" w:hAnsiTheme="minorHAnsi"/>
          <w:b/>
          <w:lang w:val="en-GB"/>
        </w:rPr>
        <w:instrText>SEQ</w:instrText>
      </w:r>
      <w:r w:rsidRPr="00934234">
        <w:rPr>
          <w:rFonts w:asciiTheme="minorHAnsi" w:hAnsiTheme="minorHAnsi"/>
          <w:b/>
          <w:lang w:val="ru-RU"/>
        </w:rPr>
        <w:instrText xml:space="preserve"> </w:instrText>
      </w:r>
      <w:r w:rsidRPr="004B00EE">
        <w:rPr>
          <w:rFonts w:asciiTheme="minorHAnsi" w:hAnsiTheme="minorHAnsi"/>
          <w:b/>
          <w:lang w:val="en-GB"/>
        </w:rPr>
        <w:instrText>Table</w:instrText>
      </w:r>
      <w:r w:rsidRPr="00934234">
        <w:rPr>
          <w:rFonts w:asciiTheme="minorHAnsi" w:hAnsiTheme="minorHAnsi"/>
          <w:b/>
          <w:lang w:val="ru-RU"/>
        </w:rPr>
        <w:instrText xml:space="preserve"> \* </w:instrText>
      </w:r>
      <w:r w:rsidRPr="004B00EE">
        <w:rPr>
          <w:rFonts w:asciiTheme="minorHAnsi" w:hAnsiTheme="minorHAnsi"/>
          <w:b/>
          <w:lang w:val="en-GB"/>
        </w:rPr>
        <w:instrText>ARABIC</w:instrText>
      </w:r>
      <w:r w:rsidRPr="00934234">
        <w:rPr>
          <w:rFonts w:asciiTheme="minorHAnsi" w:hAnsiTheme="minorHAnsi"/>
          <w:b/>
          <w:lang w:val="ru-RU"/>
        </w:rPr>
        <w:instrText xml:space="preserve"> </w:instrText>
      </w:r>
      <w:r w:rsidR="00187459" w:rsidRPr="004B00EE">
        <w:rPr>
          <w:rFonts w:asciiTheme="minorHAnsi" w:hAnsiTheme="minorHAnsi"/>
          <w:b/>
        </w:rPr>
        <w:fldChar w:fldCharType="separate"/>
      </w:r>
      <w:r w:rsidRPr="00934234">
        <w:rPr>
          <w:rFonts w:asciiTheme="minorHAnsi" w:hAnsiTheme="minorHAnsi"/>
          <w:b/>
          <w:noProof/>
          <w:lang w:val="ru-RU"/>
        </w:rPr>
        <w:t>38</w:t>
      </w:r>
      <w:r w:rsidR="00187459" w:rsidRPr="004B00EE">
        <w:rPr>
          <w:rFonts w:asciiTheme="minorHAnsi" w:hAnsiTheme="minorHAnsi"/>
          <w:b/>
        </w:rPr>
        <w:fldChar w:fldCharType="end"/>
      </w:r>
      <w:r w:rsidRPr="00934234">
        <w:rPr>
          <w:rFonts w:asciiTheme="minorHAnsi" w:hAnsiTheme="minorHAnsi"/>
          <w:b/>
          <w:lang w:val="ru-RU"/>
        </w:rPr>
        <w:t xml:space="preserve">: </w:t>
      </w:r>
      <w:r w:rsidRPr="004B00EE">
        <w:rPr>
          <w:rFonts w:asciiTheme="minorHAnsi" w:hAnsiTheme="minorHAnsi"/>
          <w:b/>
          <w:lang w:val="ru-RU"/>
        </w:rPr>
        <w:t xml:space="preserve">Общий план мероприятий </w:t>
      </w:r>
      <w:r w:rsidRPr="00934234">
        <w:rPr>
          <w:rFonts w:asciiTheme="minorHAnsi" w:hAnsiTheme="minorHAnsi"/>
          <w:b/>
          <w:lang w:val="ru-RU"/>
        </w:rPr>
        <w:t xml:space="preserve">РЦФГ </w:t>
      </w:r>
      <w:r w:rsidRPr="004B00EE">
        <w:rPr>
          <w:rFonts w:asciiTheme="minorHAnsi" w:hAnsiTheme="minorHAnsi"/>
          <w:b/>
          <w:lang w:val="ru-RU"/>
        </w:rPr>
        <w:t>по месяцам</w:t>
      </w:r>
    </w:p>
    <w:p w14:paraId="0339ACC4" w14:textId="77777777" w:rsidR="00006EA1" w:rsidRPr="004B00EE" w:rsidRDefault="00006EA1" w:rsidP="00006EA1">
      <w:pPr>
        <w:pStyle w:val="BlockFLRUS"/>
        <w:rPr>
          <w:rFonts w:asciiTheme="minorHAnsi" w:hAnsiTheme="minorHAnsi"/>
          <w:b/>
        </w:rPr>
      </w:pPr>
      <w:r w:rsidRPr="004B00EE">
        <w:rPr>
          <w:rFonts w:asciiTheme="minorHAnsi" w:hAnsiTheme="minorHAnsi"/>
          <w:b/>
          <w:lang w:val="ru-RU"/>
        </w:rPr>
        <w:t>Легенда</w:t>
      </w:r>
      <w:r w:rsidRPr="004B00EE">
        <w:rPr>
          <w:rFonts w:asciiTheme="minorHAnsi" w:hAnsiTheme="minorHAnsi"/>
          <w:b/>
        </w:rPr>
        <w:t>:</w:t>
      </w:r>
    </w:p>
    <w:tbl>
      <w:tblPr>
        <w:tblW w:w="7520" w:type="dxa"/>
        <w:shd w:val="clear" w:color="auto" w:fill="FFFFFF"/>
        <w:tblCellMar>
          <w:left w:w="0" w:type="dxa"/>
          <w:right w:w="0" w:type="dxa"/>
        </w:tblCellMar>
        <w:tblLook w:val="0000" w:firstRow="0" w:lastRow="0" w:firstColumn="0" w:lastColumn="0" w:noHBand="0" w:noVBand="0"/>
      </w:tblPr>
      <w:tblGrid>
        <w:gridCol w:w="660"/>
        <w:gridCol w:w="6860"/>
      </w:tblGrid>
      <w:tr w:rsidR="00006EA1" w:rsidRPr="004B00EE" w14:paraId="154E2F9C" w14:textId="77777777" w:rsidTr="00006EA1">
        <w:tc>
          <w:tcPr>
            <w:tcW w:w="660" w:type="dxa"/>
            <w:shd w:val="clear" w:color="auto" w:fill="FFFFFF"/>
            <w:noWrap/>
            <w:tcMar>
              <w:top w:w="0" w:type="dxa"/>
              <w:left w:w="108" w:type="dxa"/>
              <w:bottom w:w="0" w:type="dxa"/>
              <w:right w:w="108" w:type="dxa"/>
            </w:tcMar>
            <w:vAlign w:val="bottom"/>
          </w:tcPr>
          <w:p w14:paraId="56A59366"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МФ</w:t>
            </w:r>
          </w:p>
        </w:tc>
        <w:tc>
          <w:tcPr>
            <w:tcW w:w="6860" w:type="dxa"/>
            <w:shd w:val="clear" w:color="auto" w:fill="FFFFFF"/>
            <w:noWrap/>
            <w:tcMar>
              <w:top w:w="0" w:type="dxa"/>
              <w:left w:w="108" w:type="dxa"/>
              <w:bottom w:w="0" w:type="dxa"/>
              <w:right w:w="108" w:type="dxa"/>
            </w:tcMar>
            <w:vAlign w:val="bottom"/>
          </w:tcPr>
          <w:p w14:paraId="291492BD"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Министерство финансов</w:t>
            </w:r>
          </w:p>
        </w:tc>
      </w:tr>
      <w:tr w:rsidR="00006EA1" w:rsidRPr="004B00EE" w14:paraId="175B7986" w14:textId="77777777" w:rsidTr="00006EA1">
        <w:tc>
          <w:tcPr>
            <w:tcW w:w="660" w:type="dxa"/>
            <w:shd w:val="clear" w:color="auto" w:fill="FFFFFF"/>
            <w:noWrap/>
            <w:tcMar>
              <w:top w:w="0" w:type="dxa"/>
              <w:left w:w="108" w:type="dxa"/>
              <w:bottom w:w="0" w:type="dxa"/>
              <w:right w:w="108" w:type="dxa"/>
            </w:tcMar>
            <w:vAlign w:val="bottom"/>
          </w:tcPr>
          <w:p w14:paraId="73852A11"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ДР</w:t>
            </w:r>
          </w:p>
        </w:tc>
        <w:tc>
          <w:tcPr>
            <w:tcW w:w="6860" w:type="dxa"/>
            <w:shd w:val="clear" w:color="auto" w:fill="FFFFFF"/>
            <w:noWrap/>
            <w:tcMar>
              <w:top w:w="0" w:type="dxa"/>
              <w:left w:w="108" w:type="dxa"/>
              <w:bottom w:w="0" w:type="dxa"/>
              <w:right w:w="108" w:type="dxa"/>
            </w:tcMar>
            <w:vAlign w:val="bottom"/>
          </w:tcPr>
          <w:p w14:paraId="56ABC96F"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Директор</w:t>
            </w:r>
          </w:p>
        </w:tc>
      </w:tr>
      <w:tr w:rsidR="00006EA1" w:rsidRPr="004B00EE" w14:paraId="65159CBD" w14:textId="77777777" w:rsidTr="00006EA1">
        <w:tc>
          <w:tcPr>
            <w:tcW w:w="660" w:type="dxa"/>
            <w:shd w:val="clear" w:color="auto" w:fill="FFFFFF"/>
            <w:noWrap/>
            <w:tcMar>
              <w:top w:w="0" w:type="dxa"/>
              <w:left w:w="108" w:type="dxa"/>
              <w:bottom w:w="0" w:type="dxa"/>
              <w:right w:w="108" w:type="dxa"/>
            </w:tcMar>
            <w:vAlign w:val="bottom"/>
          </w:tcPr>
          <w:p w14:paraId="2B51C71F" w14:textId="77777777" w:rsidR="00006EA1" w:rsidRPr="004B00EE" w:rsidRDefault="00CB5ADB"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З</w:t>
            </w:r>
            <w:r w:rsidR="00006EA1" w:rsidRPr="004B00EE">
              <w:rPr>
                <w:rFonts w:asciiTheme="minorHAnsi" w:hAnsiTheme="minorHAnsi"/>
                <w:color w:val="222222"/>
                <w:sz w:val="20"/>
                <w:szCs w:val="20"/>
                <w:lang w:val="ru-RU" w:eastAsia="en-US"/>
              </w:rPr>
              <w:t>Д</w:t>
            </w:r>
          </w:p>
        </w:tc>
        <w:tc>
          <w:tcPr>
            <w:tcW w:w="6860" w:type="dxa"/>
            <w:shd w:val="clear" w:color="auto" w:fill="FFFFFF"/>
            <w:noWrap/>
            <w:tcMar>
              <w:top w:w="0" w:type="dxa"/>
              <w:left w:w="108" w:type="dxa"/>
              <w:bottom w:w="0" w:type="dxa"/>
              <w:right w:w="108" w:type="dxa"/>
            </w:tcMar>
            <w:vAlign w:val="bottom"/>
          </w:tcPr>
          <w:p w14:paraId="7B50C800"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Заместитель директора</w:t>
            </w:r>
          </w:p>
        </w:tc>
      </w:tr>
      <w:tr w:rsidR="00006EA1" w:rsidRPr="004B00EE" w14:paraId="31CF0960" w14:textId="77777777" w:rsidTr="00006EA1">
        <w:tc>
          <w:tcPr>
            <w:tcW w:w="660" w:type="dxa"/>
            <w:shd w:val="clear" w:color="auto" w:fill="FFFFFF"/>
            <w:noWrap/>
            <w:tcMar>
              <w:top w:w="0" w:type="dxa"/>
              <w:left w:w="108" w:type="dxa"/>
              <w:bottom w:w="0" w:type="dxa"/>
              <w:right w:w="108" w:type="dxa"/>
            </w:tcMar>
            <w:vAlign w:val="bottom"/>
          </w:tcPr>
          <w:p w14:paraId="092AD881"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СТ</w:t>
            </w:r>
          </w:p>
        </w:tc>
        <w:tc>
          <w:tcPr>
            <w:tcW w:w="6860" w:type="dxa"/>
            <w:shd w:val="clear" w:color="auto" w:fill="FFFFFF"/>
            <w:noWrap/>
            <w:tcMar>
              <w:top w:w="0" w:type="dxa"/>
              <w:left w:w="108" w:type="dxa"/>
              <w:bottom w:w="0" w:type="dxa"/>
              <w:right w:w="108" w:type="dxa"/>
            </w:tcMar>
            <w:vAlign w:val="bottom"/>
          </w:tcPr>
          <w:p w14:paraId="4BC0782C"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Старший тренер</w:t>
            </w:r>
          </w:p>
        </w:tc>
      </w:tr>
      <w:tr w:rsidR="00006EA1" w:rsidRPr="004B00EE" w14:paraId="78046394" w14:textId="77777777" w:rsidTr="00006EA1">
        <w:tc>
          <w:tcPr>
            <w:tcW w:w="660" w:type="dxa"/>
            <w:shd w:val="clear" w:color="auto" w:fill="FFFFFF"/>
            <w:noWrap/>
            <w:tcMar>
              <w:top w:w="0" w:type="dxa"/>
              <w:left w:w="108" w:type="dxa"/>
              <w:bottom w:w="0" w:type="dxa"/>
              <w:right w:w="108" w:type="dxa"/>
            </w:tcMar>
            <w:vAlign w:val="bottom"/>
          </w:tcPr>
          <w:p w14:paraId="6EA77619"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СК</w:t>
            </w:r>
          </w:p>
        </w:tc>
        <w:tc>
          <w:tcPr>
            <w:tcW w:w="6860" w:type="dxa"/>
            <w:shd w:val="clear" w:color="auto" w:fill="FFFFFF"/>
            <w:noWrap/>
            <w:tcMar>
              <w:top w:w="0" w:type="dxa"/>
              <w:left w:w="108" w:type="dxa"/>
              <w:bottom w:w="0" w:type="dxa"/>
              <w:right w:w="108" w:type="dxa"/>
            </w:tcMar>
            <w:vAlign w:val="bottom"/>
          </w:tcPr>
          <w:p w14:paraId="296A8F33"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Специалист по коммуникациям</w:t>
            </w:r>
          </w:p>
        </w:tc>
      </w:tr>
      <w:tr w:rsidR="00006EA1" w:rsidRPr="004B00EE" w14:paraId="207AFCDF" w14:textId="77777777" w:rsidTr="00006EA1">
        <w:tc>
          <w:tcPr>
            <w:tcW w:w="660" w:type="dxa"/>
            <w:shd w:val="clear" w:color="auto" w:fill="FFFFFF"/>
            <w:noWrap/>
            <w:tcMar>
              <w:top w:w="0" w:type="dxa"/>
              <w:left w:w="108" w:type="dxa"/>
              <w:bottom w:w="0" w:type="dxa"/>
              <w:right w:w="108" w:type="dxa"/>
            </w:tcMar>
            <w:vAlign w:val="bottom"/>
          </w:tcPr>
          <w:p w14:paraId="5B6D0C9D"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ПМ</w:t>
            </w:r>
          </w:p>
        </w:tc>
        <w:tc>
          <w:tcPr>
            <w:tcW w:w="6860" w:type="dxa"/>
            <w:shd w:val="clear" w:color="auto" w:fill="FFFFFF"/>
            <w:noWrap/>
            <w:tcMar>
              <w:top w:w="0" w:type="dxa"/>
              <w:left w:w="108" w:type="dxa"/>
              <w:bottom w:w="0" w:type="dxa"/>
              <w:right w:w="108" w:type="dxa"/>
            </w:tcMar>
            <w:vAlign w:val="bottom"/>
          </w:tcPr>
          <w:p w14:paraId="0189D9F3"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Проектный менеджер</w:t>
            </w:r>
          </w:p>
        </w:tc>
      </w:tr>
      <w:tr w:rsidR="00006EA1" w:rsidRPr="004B00EE" w14:paraId="664548E4" w14:textId="77777777" w:rsidTr="00006EA1">
        <w:tc>
          <w:tcPr>
            <w:tcW w:w="660" w:type="dxa"/>
            <w:shd w:val="clear" w:color="auto" w:fill="FFFFFF"/>
            <w:noWrap/>
            <w:tcMar>
              <w:top w:w="0" w:type="dxa"/>
              <w:left w:w="108" w:type="dxa"/>
              <w:bottom w:w="0" w:type="dxa"/>
              <w:right w:w="108" w:type="dxa"/>
            </w:tcMar>
            <w:vAlign w:val="bottom"/>
          </w:tcPr>
          <w:p w14:paraId="2943B654"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ПС</w:t>
            </w:r>
          </w:p>
        </w:tc>
        <w:tc>
          <w:tcPr>
            <w:tcW w:w="6860" w:type="dxa"/>
            <w:shd w:val="clear" w:color="auto" w:fill="FFFFFF"/>
            <w:noWrap/>
            <w:tcMar>
              <w:top w:w="0" w:type="dxa"/>
              <w:left w:w="108" w:type="dxa"/>
              <w:bottom w:w="0" w:type="dxa"/>
              <w:right w:w="108" w:type="dxa"/>
            </w:tcMar>
            <w:vAlign w:val="bottom"/>
          </w:tcPr>
          <w:p w14:paraId="25B68627"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Специалист по привлечению средств</w:t>
            </w:r>
          </w:p>
        </w:tc>
      </w:tr>
      <w:tr w:rsidR="00006EA1" w:rsidRPr="004B00EE" w14:paraId="08B79527" w14:textId="77777777" w:rsidTr="00006EA1">
        <w:tc>
          <w:tcPr>
            <w:tcW w:w="660" w:type="dxa"/>
            <w:shd w:val="clear" w:color="auto" w:fill="FFFFFF"/>
            <w:noWrap/>
            <w:tcMar>
              <w:top w:w="0" w:type="dxa"/>
              <w:left w:w="108" w:type="dxa"/>
              <w:bottom w:w="0" w:type="dxa"/>
              <w:right w:w="108" w:type="dxa"/>
            </w:tcMar>
            <w:vAlign w:val="bottom"/>
          </w:tcPr>
          <w:p w14:paraId="0B0A364D"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ИП</w:t>
            </w:r>
          </w:p>
        </w:tc>
        <w:tc>
          <w:tcPr>
            <w:tcW w:w="6860" w:type="dxa"/>
            <w:shd w:val="clear" w:color="auto" w:fill="FFFFFF"/>
            <w:noWrap/>
            <w:tcMar>
              <w:top w:w="0" w:type="dxa"/>
              <w:left w:w="108" w:type="dxa"/>
              <w:bottom w:w="0" w:type="dxa"/>
              <w:right w:w="108" w:type="dxa"/>
            </w:tcMar>
            <w:vAlign w:val="bottom"/>
          </w:tcPr>
          <w:p w14:paraId="21D1CD24" w14:textId="77777777" w:rsidR="00006EA1" w:rsidRPr="004B00EE" w:rsidRDefault="00006EA1" w:rsidP="00006EA1">
            <w:pPr>
              <w:rPr>
                <w:rFonts w:asciiTheme="minorHAnsi" w:hAnsiTheme="minorHAnsi"/>
                <w:color w:val="222222"/>
                <w:sz w:val="20"/>
                <w:szCs w:val="20"/>
                <w:lang w:val="ru-RU" w:eastAsia="en-US"/>
              </w:rPr>
            </w:pPr>
            <w:r w:rsidRPr="004B00EE">
              <w:rPr>
                <w:rFonts w:asciiTheme="minorHAnsi" w:hAnsiTheme="minorHAnsi"/>
                <w:color w:val="222222"/>
                <w:sz w:val="20"/>
                <w:szCs w:val="20"/>
                <w:lang w:val="ru-RU" w:eastAsia="en-US"/>
              </w:rPr>
              <w:t>Местные информационные пункты</w:t>
            </w:r>
          </w:p>
        </w:tc>
      </w:tr>
      <w:tr w:rsidR="00006EA1" w:rsidRPr="004B00EE" w14:paraId="29D30D1C" w14:textId="77777777" w:rsidTr="00006EA1">
        <w:tc>
          <w:tcPr>
            <w:tcW w:w="660" w:type="dxa"/>
            <w:shd w:val="clear" w:color="auto" w:fill="FFFFFF"/>
            <w:noWrap/>
            <w:tcMar>
              <w:top w:w="0" w:type="dxa"/>
              <w:left w:w="108" w:type="dxa"/>
              <w:bottom w:w="0" w:type="dxa"/>
              <w:right w:w="108" w:type="dxa"/>
            </w:tcMar>
            <w:vAlign w:val="bottom"/>
          </w:tcPr>
          <w:p w14:paraId="05E1C00E" w14:textId="77777777" w:rsidR="00006EA1" w:rsidRPr="004B00EE" w:rsidRDefault="00006EA1" w:rsidP="00006EA1">
            <w:pPr>
              <w:rPr>
                <w:rFonts w:asciiTheme="minorHAnsi" w:hAnsiTheme="minorHAnsi"/>
                <w:color w:val="222222"/>
                <w:sz w:val="19"/>
                <w:szCs w:val="19"/>
                <w:lang w:eastAsia="en-US"/>
              </w:rPr>
            </w:pPr>
          </w:p>
        </w:tc>
        <w:tc>
          <w:tcPr>
            <w:tcW w:w="6860" w:type="dxa"/>
            <w:shd w:val="clear" w:color="auto" w:fill="FFFFFF"/>
            <w:noWrap/>
            <w:tcMar>
              <w:top w:w="0" w:type="dxa"/>
              <w:left w:w="108" w:type="dxa"/>
              <w:bottom w:w="0" w:type="dxa"/>
              <w:right w:w="108" w:type="dxa"/>
            </w:tcMar>
            <w:vAlign w:val="bottom"/>
          </w:tcPr>
          <w:p w14:paraId="4091861E" w14:textId="77777777" w:rsidR="00006EA1" w:rsidRPr="004B00EE" w:rsidRDefault="00006EA1" w:rsidP="00006EA1">
            <w:pPr>
              <w:rPr>
                <w:rFonts w:asciiTheme="minorHAnsi" w:hAnsiTheme="minorHAnsi"/>
                <w:color w:val="222222"/>
                <w:sz w:val="19"/>
                <w:szCs w:val="19"/>
                <w:lang w:eastAsia="en-US"/>
              </w:rPr>
            </w:pPr>
          </w:p>
        </w:tc>
      </w:tr>
      <w:tr w:rsidR="00006EA1" w:rsidRPr="004B00EE" w14:paraId="06ADA688" w14:textId="77777777" w:rsidTr="00006EA1">
        <w:tc>
          <w:tcPr>
            <w:tcW w:w="660" w:type="dxa"/>
            <w:tcBorders>
              <w:top w:val="nil"/>
              <w:left w:val="single" w:sz="8" w:space="0" w:color="A5A5A5"/>
              <w:bottom w:val="nil"/>
              <w:right w:val="single" w:sz="8" w:space="0" w:color="A5A5A5"/>
            </w:tcBorders>
            <w:shd w:val="clear" w:color="auto" w:fill="974807"/>
            <w:noWrap/>
            <w:tcMar>
              <w:top w:w="0" w:type="dxa"/>
              <w:left w:w="108" w:type="dxa"/>
              <w:bottom w:w="0" w:type="dxa"/>
              <w:right w:w="108" w:type="dxa"/>
            </w:tcMar>
            <w:vAlign w:val="bottom"/>
          </w:tcPr>
          <w:p w14:paraId="20AAA757"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eastAsia="en-US"/>
              </w:rPr>
              <w:t> </w:t>
            </w:r>
          </w:p>
        </w:tc>
        <w:tc>
          <w:tcPr>
            <w:tcW w:w="6860" w:type="dxa"/>
            <w:shd w:val="clear" w:color="auto" w:fill="FFFFFF"/>
            <w:noWrap/>
            <w:tcMar>
              <w:top w:w="0" w:type="dxa"/>
              <w:left w:w="108" w:type="dxa"/>
              <w:bottom w:w="0" w:type="dxa"/>
              <w:right w:w="108" w:type="dxa"/>
            </w:tcMar>
            <w:vAlign w:val="bottom"/>
          </w:tcPr>
          <w:p w14:paraId="4DE288F9"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val="ru-RU" w:eastAsia="en-US"/>
              </w:rPr>
              <w:t>Деятельность местных информационных пунктов</w:t>
            </w:r>
          </w:p>
        </w:tc>
      </w:tr>
      <w:tr w:rsidR="00006EA1" w:rsidRPr="004B00EE" w14:paraId="30FD0DD5" w14:textId="77777777" w:rsidTr="00006EA1">
        <w:tc>
          <w:tcPr>
            <w:tcW w:w="660" w:type="dxa"/>
            <w:shd w:val="clear" w:color="auto" w:fill="FFFFFF"/>
            <w:noWrap/>
            <w:tcMar>
              <w:top w:w="0" w:type="dxa"/>
              <w:left w:w="108" w:type="dxa"/>
              <w:bottom w:w="0" w:type="dxa"/>
              <w:right w:w="108" w:type="dxa"/>
            </w:tcMar>
            <w:vAlign w:val="bottom"/>
          </w:tcPr>
          <w:p w14:paraId="4EDA5C5D" w14:textId="77777777" w:rsidR="00006EA1" w:rsidRPr="004B00EE" w:rsidRDefault="00006EA1" w:rsidP="00006EA1">
            <w:pPr>
              <w:rPr>
                <w:rFonts w:asciiTheme="minorHAnsi" w:hAnsiTheme="minorHAnsi"/>
                <w:color w:val="222222"/>
                <w:sz w:val="19"/>
                <w:szCs w:val="19"/>
                <w:lang w:eastAsia="en-US"/>
              </w:rPr>
            </w:pPr>
          </w:p>
        </w:tc>
        <w:tc>
          <w:tcPr>
            <w:tcW w:w="6860" w:type="dxa"/>
            <w:shd w:val="clear" w:color="auto" w:fill="FFFFFF"/>
            <w:noWrap/>
            <w:tcMar>
              <w:top w:w="0" w:type="dxa"/>
              <w:left w:w="108" w:type="dxa"/>
              <w:bottom w:w="0" w:type="dxa"/>
              <w:right w:w="108" w:type="dxa"/>
            </w:tcMar>
            <w:vAlign w:val="bottom"/>
          </w:tcPr>
          <w:p w14:paraId="2A163507" w14:textId="77777777" w:rsidR="00006EA1" w:rsidRPr="004B00EE" w:rsidRDefault="00006EA1" w:rsidP="00006EA1">
            <w:pPr>
              <w:rPr>
                <w:rFonts w:asciiTheme="minorHAnsi" w:hAnsiTheme="minorHAnsi"/>
                <w:color w:val="222222"/>
                <w:sz w:val="19"/>
                <w:szCs w:val="19"/>
                <w:lang w:eastAsia="en-US"/>
              </w:rPr>
            </w:pPr>
          </w:p>
        </w:tc>
      </w:tr>
      <w:tr w:rsidR="00006EA1" w:rsidRPr="004B00EE" w14:paraId="3B02BB5F" w14:textId="77777777" w:rsidTr="00006EA1">
        <w:tc>
          <w:tcPr>
            <w:tcW w:w="660" w:type="dxa"/>
            <w:tcBorders>
              <w:top w:val="nil"/>
              <w:left w:val="single" w:sz="8" w:space="0" w:color="A5A5A5"/>
              <w:bottom w:val="nil"/>
              <w:right w:val="single" w:sz="8" w:space="0" w:color="A5A5A5"/>
            </w:tcBorders>
            <w:shd w:val="clear" w:color="auto" w:fill="E46D0A"/>
            <w:noWrap/>
            <w:tcMar>
              <w:top w:w="0" w:type="dxa"/>
              <w:left w:w="108" w:type="dxa"/>
              <w:bottom w:w="0" w:type="dxa"/>
              <w:right w:w="108" w:type="dxa"/>
            </w:tcMar>
            <w:vAlign w:val="bottom"/>
          </w:tcPr>
          <w:p w14:paraId="7708785F"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eastAsia="en-US"/>
              </w:rPr>
              <w:t> </w:t>
            </w:r>
          </w:p>
        </w:tc>
        <w:tc>
          <w:tcPr>
            <w:tcW w:w="6860" w:type="dxa"/>
            <w:shd w:val="clear" w:color="auto" w:fill="FFFFFF"/>
            <w:noWrap/>
            <w:tcMar>
              <w:top w:w="0" w:type="dxa"/>
              <w:left w:w="108" w:type="dxa"/>
              <w:bottom w:w="0" w:type="dxa"/>
              <w:right w:w="108" w:type="dxa"/>
            </w:tcMar>
            <w:vAlign w:val="bottom"/>
          </w:tcPr>
          <w:p w14:paraId="1AFEC61B"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val="ru-RU" w:eastAsia="en-US"/>
              </w:rPr>
              <w:t>Деятельность местных информационных пунктов</w:t>
            </w:r>
          </w:p>
        </w:tc>
      </w:tr>
      <w:tr w:rsidR="00006EA1" w:rsidRPr="004B00EE" w14:paraId="3FD18C39" w14:textId="77777777" w:rsidTr="00006EA1">
        <w:tc>
          <w:tcPr>
            <w:tcW w:w="660" w:type="dxa"/>
            <w:shd w:val="clear" w:color="auto" w:fill="FFFFFF"/>
            <w:noWrap/>
            <w:tcMar>
              <w:top w:w="0" w:type="dxa"/>
              <w:left w:w="108" w:type="dxa"/>
              <w:bottom w:w="0" w:type="dxa"/>
              <w:right w:w="108" w:type="dxa"/>
            </w:tcMar>
            <w:vAlign w:val="bottom"/>
          </w:tcPr>
          <w:p w14:paraId="72DB02E0" w14:textId="77777777" w:rsidR="00006EA1" w:rsidRPr="004B00EE" w:rsidRDefault="00006EA1" w:rsidP="00006EA1">
            <w:pPr>
              <w:rPr>
                <w:rFonts w:asciiTheme="minorHAnsi" w:hAnsiTheme="minorHAnsi"/>
                <w:color w:val="222222"/>
                <w:sz w:val="19"/>
                <w:szCs w:val="19"/>
                <w:lang w:eastAsia="en-US"/>
              </w:rPr>
            </w:pPr>
          </w:p>
        </w:tc>
        <w:tc>
          <w:tcPr>
            <w:tcW w:w="6860" w:type="dxa"/>
            <w:shd w:val="clear" w:color="auto" w:fill="FFFFFF"/>
            <w:noWrap/>
            <w:tcMar>
              <w:top w:w="0" w:type="dxa"/>
              <w:left w:w="108" w:type="dxa"/>
              <w:bottom w:w="0" w:type="dxa"/>
              <w:right w:w="108" w:type="dxa"/>
            </w:tcMar>
            <w:vAlign w:val="bottom"/>
          </w:tcPr>
          <w:p w14:paraId="570A43A2" w14:textId="77777777" w:rsidR="00006EA1" w:rsidRPr="004B00EE" w:rsidRDefault="00006EA1" w:rsidP="00006EA1">
            <w:pPr>
              <w:rPr>
                <w:rFonts w:asciiTheme="minorHAnsi" w:hAnsiTheme="minorHAnsi"/>
                <w:color w:val="222222"/>
                <w:sz w:val="19"/>
                <w:szCs w:val="19"/>
                <w:lang w:eastAsia="en-US"/>
              </w:rPr>
            </w:pPr>
          </w:p>
        </w:tc>
      </w:tr>
      <w:tr w:rsidR="00006EA1" w:rsidRPr="004B00EE" w14:paraId="3557B19E" w14:textId="77777777" w:rsidTr="00006EA1">
        <w:tc>
          <w:tcPr>
            <w:tcW w:w="660" w:type="dxa"/>
            <w:tcBorders>
              <w:top w:val="nil"/>
              <w:left w:val="single" w:sz="8" w:space="0" w:color="A5A5A5"/>
              <w:bottom w:val="nil"/>
              <w:right w:val="single" w:sz="8" w:space="0" w:color="A5A5A5"/>
            </w:tcBorders>
            <w:shd w:val="clear" w:color="auto" w:fill="002060"/>
            <w:noWrap/>
            <w:tcMar>
              <w:top w:w="0" w:type="dxa"/>
              <w:left w:w="108" w:type="dxa"/>
              <w:bottom w:w="0" w:type="dxa"/>
              <w:right w:w="108" w:type="dxa"/>
            </w:tcMar>
            <w:vAlign w:val="bottom"/>
          </w:tcPr>
          <w:p w14:paraId="64FD2F89"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eastAsia="en-US"/>
              </w:rPr>
              <w:t> </w:t>
            </w:r>
          </w:p>
        </w:tc>
        <w:tc>
          <w:tcPr>
            <w:tcW w:w="6860" w:type="dxa"/>
            <w:shd w:val="clear" w:color="auto" w:fill="FFFFFF"/>
            <w:noWrap/>
            <w:tcMar>
              <w:top w:w="0" w:type="dxa"/>
              <w:left w:w="108" w:type="dxa"/>
              <w:bottom w:w="0" w:type="dxa"/>
              <w:right w:w="108" w:type="dxa"/>
            </w:tcMar>
            <w:vAlign w:val="bottom"/>
          </w:tcPr>
          <w:p w14:paraId="601589E3"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val="ru-RU" w:eastAsia="en-US"/>
              </w:rPr>
              <w:t>Деятельность головных офисов</w:t>
            </w:r>
          </w:p>
        </w:tc>
      </w:tr>
      <w:tr w:rsidR="00006EA1" w:rsidRPr="004B00EE" w14:paraId="0FB232DB" w14:textId="77777777" w:rsidTr="00006EA1">
        <w:tc>
          <w:tcPr>
            <w:tcW w:w="660" w:type="dxa"/>
            <w:shd w:val="clear" w:color="auto" w:fill="FFFFFF"/>
            <w:noWrap/>
            <w:tcMar>
              <w:top w:w="0" w:type="dxa"/>
              <w:left w:w="108" w:type="dxa"/>
              <w:bottom w:w="0" w:type="dxa"/>
              <w:right w:w="108" w:type="dxa"/>
            </w:tcMar>
            <w:vAlign w:val="bottom"/>
          </w:tcPr>
          <w:p w14:paraId="0045C050" w14:textId="77777777" w:rsidR="00006EA1" w:rsidRPr="004B00EE" w:rsidRDefault="00006EA1" w:rsidP="00006EA1">
            <w:pPr>
              <w:rPr>
                <w:rFonts w:asciiTheme="minorHAnsi" w:hAnsiTheme="minorHAnsi"/>
                <w:color w:val="222222"/>
                <w:sz w:val="19"/>
                <w:szCs w:val="19"/>
                <w:lang w:eastAsia="en-US"/>
              </w:rPr>
            </w:pPr>
          </w:p>
        </w:tc>
        <w:tc>
          <w:tcPr>
            <w:tcW w:w="6860" w:type="dxa"/>
            <w:shd w:val="clear" w:color="auto" w:fill="FFFFFF"/>
            <w:noWrap/>
            <w:tcMar>
              <w:top w:w="0" w:type="dxa"/>
              <w:left w:w="108" w:type="dxa"/>
              <w:bottom w:w="0" w:type="dxa"/>
              <w:right w:w="108" w:type="dxa"/>
            </w:tcMar>
            <w:vAlign w:val="bottom"/>
          </w:tcPr>
          <w:p w14:paraId="0EEF5C3C" w14:textId="77777777" w:rsidR="00006EA1" w:rsidRPr="004B00EE" w:rsidRDefault="00006EA1" w:rsidP="00006EA1">
            <w:pPr>
              <w:rPr>
                <w:rFonts w:asciiTheme="minorHAnsi" w:hAnsiTheme="minorHAnsi"/>
                <w:color w:val="222222"/>
                <w:sz w:val="19"/>
                <w:szCs w:val="19"/>
                <w:lang w:eastAsia="en-US"/>
              </w:rPr>
            </w:pPr>
          </w:p>
        </w:tc>
      </w:tr>
      <w:tr w:rsidR="00006EA1" w:rsidRPr="004B00EE" w14:paraId="035088EC" w14:textId="77777777" w:rsidTr="00006EA1">
        <w:tc>
          <w:tcPr>
            <w:tcW w:w="660" w:type="dxa"/>
            <w:tcBorders>
              <w:top w:val="nil"/>
              <w:left w:val="single" w:sz="8" w:space="0" w:color="A5A5A5"/>
              <w:bottom w:val="nil"/>
              <w:right w:val="single" w:sz="8" w:space="0" w:color="A5A5A5"/>
            </w:tcBorders>
            <w:shd w:val="clear" w:color="auto" w:fill="0070C0"/>
            <w:noWrap/>
            <w:tcMar>
              <w:top w:w="0" w:type="dxa"/>
              <w:left w:w="108" w:type="dxa"/>
              <w:bottom w:w="0" w:type="dxa"/>
              <w:right w:w="108" w:type="dxa"/>
            </w:tcMar>
            <w:vAlign w:val="bottom"/>
          </w:tcPr>
          <w:p w14:paraId="4255C139"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eastAsia="en-US"/>
              </w:rPr>
              <w:t> </w:t>
            </w:r>
          </w:p>
        </w:tc>
        <w:tc>
          <w:tcPr>
            <w:tcW w:w="6860" w:type="dxa"/>
            <w:shd w:val="clear" w:color="auto" w:fill="FFFFFF"/>
            <w:noWrap/>
            <w:tcMar>
              <w:top w:w="0" w:type="dxa"/>
              <w:left w:w="108" w:type="dxa"/>
              <w:bottom w:w="0" w:type="dxa"/>
              <w:right w:w="108" w:type="dxa"/>
            </w:tcMar>
            <w:vAlign w:val="bottom"/>
          </w:tcPr>
          <w:p w14:paraId="6EE2868C" w14:textId="77777777" w:rsidR="00006EA1" w:rsidRPr="004B00EE" w:rsidRDefault="00006EA1" w:rsidP="00006EA1">
            <w:pPr>
              <w:rPr>
                <w:rFonts w:asciiTheme="minorHAnsi" w:hAnsiTheme="minorHAnsi"/>
                <w:color w:val="222222"/>
                <w:sz w:val="20"/>
                <w:szCs w:val="20"/>
                <w:lang w:eastAsia="en-US"/>
              </w:rPr>
            </w:pPr>
            <w:r w:rsidRPr="004B00EE">
              <w:rPr>
                <w:rFonts w:asciiTheme="minorHAnsi" w:hAnsiTheme="minorHAnsi"/>
                <w:color w:val="222222"/>
                <w:sz w:val="20"/>
                <w:szCs w:val="20"/>
                <w:lang w:val="ru-RU" w:eastAsia="en-US"/>
              </w:rPr>
              <w:t>Деятельность головных офисов</w:t>
            </w:r>
          </w:p>
        </w:tc>
      </w:tr>
    </w:tbl>
    <w:p w14:paraId="43A1741D" w14:textId="77777777" w:rsidR="00006EA1" w:rsidRPr="004B00EE" w:rsidRDefault="00006EA1" w:rsidP="00006EA1">
      <w:pPr>
        <w:rPr>
          <w:rFonts w:asciiTheme="minorHAnsi" w:hAnsiTheme="minorHAnsi"/>
        </w:rPr>
        <w:sectPr w:rsidR="00006EA1" w:rsidRPr="004B00EE">
          <w:headerReference w:type="default" r:id="rId43"/>
          <w:pgSz w:w="11906" w:h="16838"/>
          <w:pgMar w:top="1361" w:right="1276" w:bottom="1361" w:left="1276" w:header="709" w:footer="709" w:gutter="0"/>
          <w:cols w:space="708"/>
          <w:titlePg/>
          <w:docGrid w:linePitch="360"/>
        </w:sectPr>
      </w:pPr>
    </w:p>
    <w:p w14:paraId="23F06716" w14:textId="77777777" w:rsidR="00006EA1" w:rsidRPr="004B00EE" w:rsidRDefault="00006EA1" w:rsidP="00351054">
      <w:pPr>
        <w:pStyle w:val="af8"/>
        <w:spacing w:after="240"/>
        <w:rPr>
          <w:rFonts w:asciiTheme="minorHAnsi" w:hAnsiTheme="minorHAnsi"/>
          <w:b/>
          <w:lang w:val="en-US"/>
        </w:rPr>
      </w:pPr>
      <w:r w:rsidRPr="004B00EE">
        <w:rPr>
          <w:rFonts w:asciiTheme="minorHAnsi" w:hAnsiTheme="minorHAnsi"/>
          <w:lang w:val="en-US"/>
        </w:rPr>
        <w:lastRenderedPageBreak/>
        <w:t xml:space="preserve"> </w:t>
      </w:r>
      <w:r w:rsidRPr="004B00EE">
        <w:rPr>
          <w:rFonts w:asciiTheme="minorHAnsi" w:hAnsiTheme="minorHAnsi"/>
          <w:b/>
          <w:lang w:val="ru-RU"/>
        </w:rPr>
        <w:t>Таблица</w:t>
      </w:r>
      <w:r w:rsidRPr="004B00EE">
        <w:rPr>
          <w:rFonts w:asciiTheme="minorHAnsi" w:hAnsiTheme="minorHAnsi"/>
          <w:b/>
          <w:lang w:val="en-US"/>
        </w:rPr>
        <w:t xml:space="preserve"> </w:t>
      </w:r>
      <w:r w:rsidR="00187459" w:rsidRPr="004B00EE">
        <w:rPr>
          <w:rFonts w:asciiTheme="minorHAnsi" w:hAnsiTheme="minorHAnsi"/>
          <w:b/>
        </w:rPr>
        <w:fldChar w:fldCharType="begin"/>
      </w:r>
      <w:r w:rsidRPr="004B00EE">
        <w:rPr>
          <w:rFonts w:asciiTheme="minorHAnsi" w:hAnsiTheme="minorHAnsi"/>
          <w:b/>
          <w:lang w:val="en-US"/>
        </w:rPr>
        <w:instrText xml:space="preserve"> SEQ Table \* ARABIC </w:instrText>
      </w:r>
      <w:r w:rsidR="00187459" w:rsidRPr="004B00EE">
        <w:rPr>
          <w:rFonts w:asciiTheme="minorHAnsi" w:hAnsiTheme="minorHAnsi"/>
          <w:b/>
        </w:rPr>
        <w:fldChar w:fldCharType="separate"/>
      </w:r>
      <w:r w:rsidRPr="004B00EE">
        <w:rPr>
          <w:rFonts w:asciiTheme="minorHAnsi" w:hAnsiTheme="minorHAnsi"/>
          <w:b/>
          <w:noProof/>
          <w:lang w:val="en-US"/>
        </w:rPr>
        <w:t>39</w:t>
      </w:r>
      <w:r w:rsidR="00187459" w:rsidRPr="004B00EE">
        <w:rPr>
          <w:rFonts w:asciiTheme="minorHAnsi" w:hAnsiTheme="minorHAnsi"/>
          <w:b/>
        </w:rPr>
        <w:fldChar w:fldCharType="end"/>
      </w:r>
      <w:r w:rsidRPr="004B00EE">
        <w:rPr>
          <w:rFonts w:asciiTheme="minorHAnsi" w:hAnsiTheme="minorHAnsi"/>
          <w:b/>
          <w:lang w:val="en-US"/>
        </w:rPr>
        <w:t xml:space="preserve">: </w:t>
      </w:r>
      <w:r w:rsidRPr="004B00EE">
        <w:rPr>
          <w:rFonts w:asciiTheme="minorHAnsi" w:hAnsiTheme="minorHAnsi"/>
          <w:b/>
          <w:lang w:val="ru-RU"/>
        </w:rPr>
        <w:t xml:space="preserve">Общий план мероприятий </w:t>
      </w:r>
      <w:r w:rsidRPr="004B00EE">
        <w:rPr>
          <w:rFonts w:asciiTheme="minorHAnsi" w:hAnsiTheme="minorHAnsi"/>
          <w:b/>
          <w:lang w:val="en-US"/>
        </w:rPr>
        <w:t xml:space="preserve">РЦФГ </w:t>
      </w:r>
      <w:r w:rsidRPr="004B00EE">
        <w:rPr>
          <w:rFonts w:asciiTheme="minorHAnsi" w:hAnsiTheme="minorHAnsi"/>
          <w:b/>
          <w:lang w:val="ru-RU"/>
        </w:rPr>
        <w:t>по месяцам</w:t>
      </w:r>
    </w:p>
    <w:tbl>
      <w:tblPr>
        <w:tblW w:w="5000" w:type="pct"/>
        <w:tblLayout w:type="fixed"/>
        <w:tblLook w:val="04A0" w:firstRow="1" w:lastRow="0" w:firstColumn="1" w:lastColumn="0" w:noHBand="0" w:noVBand="1"/>
      </w:tblPr>
      <w:tblGrid>
        <w:gridCol w:w="589"/>
        <w:gridCol w:w="3360"/>
        <w:gridCol w:w="121"/>
        <w:gridCol w:w="1046"/>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tblGrid>
      <w:tr w:rsidR="00BD40ED" w:rsidRPr="009413CE" w14:paraId="7844E9B5" w14:textId="77777777" w:rsidTr="00351054">
        <w:tc>
          <w:tcPr>
            <w:tcW w:w="205" w:type="pct"/>
            <w:tcBorders>
              <w:top w:val="single" w:sz="4" w:space="0" w:color="auto"/>
              <w:left w:val="single" w:sz="4" w:space="0" w:color="auto"/>
              <w:bottom w:val="nil"/>
              <w:right w:val="single" w:sz="4" w:space="0" w:color="A5A5A5"/>
            </w:tcBorders>
            <w:shd w:val="clear" w:color="000000" w:fill="0070C0"/>
            <w:noWrap/>
            <w:vAlign w:val="bottom"/>
          </w:tcPr>
          <w:p w14:paraId="58AF8CB5" w14:textId="77777777" w:rsidR="00FA0B4C" w:rsidRPr="009413CE" w:rsidRDefault="00FA0B4C" w:rsidP="002C5BD7">
            <w:pPr>
              <w:jc w:val="center"/>
              <w:rPr>
                <w:rFonts w:ascii="Calibri" w:hAnsi="Calibri" w:cs="Arial"/>
                <w:b/>
                <w:bCs/>
                <w:color w:val="FFFFFF"/>
                <w:sz w:val="18"/>
                <w:szCs w:val="18"/>
                <w:lang w:eastAsia="en-US"/>
              </w:rPr>
            </w:pPr>
            <w:r w:rsidRPr="009413CE">
              <w:rPr>
                <w:rFonts w:ascii="Calibri" w:hAnsi="Calibri" w:cs="Arial"/>
                <w:b/>
                <w:bCs/>
                <w:color w:val="FFFFFF"/>
                <w:sz w:val="18"/>
                <w:szCs w:val="18"/>
                <w:lang w:eastAsia="en-US"/>
              </w:rPr>
              <w:t> </w:t>
            </w:r>
          </w:p>
        </w:tc>
        <w:tc>
          <w:tcPr>
            <w:tcW w:w="1172" w:type="pct"/>
            <w:tcBorders>
              <w:top w:val="single" w:sz="4" w:space="0" w:color="auto"/>
              <w:left w:val="nil"/>
              <w:bottom w:val="nil"/>
              <w:right w:val="single" w:sz="4" w:space="0" w:color="A5A5A5"/>
            </w:tcBorders>
            <w:shd w:val="clear" w:color="000000" w:fill="0070C0"/>
            <w:noWrap/>
            <w:vAlign w:val="bottom"/>
          </w:tcPr>
          <w:p w14:paraId="61B5F429" w14:textId="77777777" w:rsidR="00FA0B4C" w:rsidRPr="00006EA1" w:rsidRDefault="00FA0B4C" w:rsidP="002C5BD7">
            <w:pPr>
              <w:jc w:val="center"/>
              <w:rPr>
                <w:rFonts w:ascii="Calibri" w:hAnsi="Calibri" w:cs="Arial"/>
                <w:b/>
                <w:bCs/>
                <w:color w:val="FFFFFF"/>
                <w:sz w:val="18"/>
                <w:szCs w:val="18"/>
                <w:lang w:val="ru-RU" w:eastAsia="en-US"/>
              </w:rPr>
            </w:pPr>
            <w:r>
              <w:rPr>
                <w:rFonts w:ascii="Calibri" w:hAnsi="Calibri" w:cs="Arial"/>
                <w:b/>
                <w:bCs/>
                <w:color w:val="FFFFFF"/>
                <w:sz w:val="18"/>
                <w:szCs w:val="18"/>
                <w:lang w:val="ru-RU" w:eastAsia="en-US"/>
              </w:rPr>
              <w:t>План реализации</w:t>
            </w:r>
          </w:p>
        </w:tc>
        <w:tc>
          <w:tcPr>
            <w:tcW w:w="407" w:type="pct"/>
            <w:gridSpan w:val="2"/>
            <w:tcBorders>
              <w:top w:val="single" w:sz="4" w:space="0" w:color="auto"/>
              <w:left w:val="nil"/>
              <w:bottom w:val="nil"/>
              <w:right w:val="single" w:sz="4" w:space="0" w:color="A5A5A5"/>
            </w:tcBorders>
            <w:shd w:val="clear" w:color="000000" w:fill="0070C0"/>
            <w:noWrap/>
            <w:vAlign w:val="bottom"/>
          </w:tcPr>
          <w:p w14:paraId="1C64C521" w14:textId="77777777" w:rsidR="00FA0B4C" w:rsidRPr="00006EA1" w:rsidRDefault="00FA0B4C" w:rsidP="002C5BD7">
            <w:pPr>
              <w:jc w:val="center"/>
              <w:rPr>
                <w:rFonts w:ascii="Calibri" w:hAnsi="Calibri" w:cs="Arial"/>
                <w:b/>
                <w:bCs/>
                <w:color w:val="FFFFFF"/>
                <w:sz w:val="18"/>
                <w:szCs w:val="18"/>
                <w:lang w:val="ru-RU" w:eastAsia="en-US"/>
              </w:rPr>
            </w:pPr>
            <w:r>
              <w:rPr>
                <w:rFonts w:ascii="Calibri" w:hAnsi="Calibri" w:cs="Arial"/>
                <w:b/>
                <w:bCs/>
                <w:color w:val="FFFFFF"/>
                <w:sz w:val="18"/>
                <w:szCs w:val="18"/>
                <w:lang w:val="ru-RU" w:eastAsia="en-US"/>
              </w:rPr>
              <w:t>Ответственный</w:t>
            </w:r>
          </w:p>
        </w:tc>
        <w:tc>
          <w:tcPr>
            <w:tcW w:w="134" w:type="pct"/>
            <w:tcBorders>
              <w:top w:val="single" w:sz="4" w:space="0" w:color="auto"/>
              <w:left w:val="nil"/>
              <w:bottom w:val="nil"/>
              <w:right w:val="single" w:sz="4" w:space="0" w:color="A5A5A5"/>
            </w:tcBorders>
            <w:shd w:val="clear" w:color="000000" w:fill="0070C0"/>
            <w:noWrap/>
            <w:vAlign w:val="center"/>
          </w:tcPr>
          <w:p w14:paraId="60EB3C9B"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w:t>
            </w:r>
          </w:p>
        </w:tc>
        <w:tc>
          <w:tcPr>
            <w:tcW w:w="134" w:type="pct"/>
            <w:tcBorders>
              <w:top w:val="single" w:sz="4" w:space="0" w:color="auto"/>
              <w:left w:val="nil"/>
              <w:bottom w:val="nil"/>
              <w:right w:val="single" w:sz="4" w:space="0" w:color="A5A5A5"/>
            </w:tcBorders>
            <w:shd w:val="clear" w:color="000000" w:fill="0070C0"/>
            <w:noWrap/>
            <w:vAlign w:val="center"/>
          </w:tcPr>
          <w:p w14:paraId="3B80FA4C"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2</w:t>
            </w:r>
          </w:p>
        </w:tc>
        <w:tc>
          <w:tcPr>
            <w:tcW w:w="134" w:type="pct"/>
            <w:tcBorders>
              <w:top w:val="single" w:sz="4" w:space="0" w:color="auto"/>
              <w:left w:val="nil"/>
              <w:bottom w:val="nil"/>
              <w:right w:val="single" w:sz="4" w:space="0" w:color="A5A5A5"/>
            </w:tcBorders>
            <w:shd w:val="clear" w:color="000000" w:fill="0070C0"/>
            <w:noWrap/>
            <w:vAlign w:val="center"/>
          </w:tcPr>
          <w:p w14:paraId="5E0F1657"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3</w:t>
            </w:r>
          </w:p>
        </w:tc>
        <w:tc>
          <w:tcPr>
            <w:tcW w:w="134" w:type="pct"/>
            <w:tcBorders>
              <w:top w:val="single" w:sz="4" w:space="0" w:color="auto"/>
              <w:left w:val="nil"/>
              <w:bottom w:val="nil"/>
              <w:right w:val="single" w:sz="4" w:space="0" w:color="A5A5A5"/>
            </w:tcBorders>
            <w:shd w:val="clear" w:color="000000" w:fill="0070C0"/>
            <w:noWrap/>
            <w:vAlign w:val="center"/>
          </w:tcPr>
          <w:p w14:paraId="03D8F48E"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4</w:t>
            </w:r>
          </w:p>
        </w:tc>
        <w:tc>
          <w:tcPr>
            <w:tcW w:w="134" w:type="pct"/>
            <w:tcBorders>
              <w:top w:val="single" w:sz="4" w:space="0" w:color="auto"/>
              <w:left w:val="nil"/>
              <w:bottom w:val="nil"/>
              <w:right w:val="single" w:sz="4" w:space="0" w:color="A5A5A5"/>
            </w:tcBorders>
            <w:shd w:val="clear" w:color="000000" w:fill="0070C0"/>
            <w:noWrap/>
            <w:vAlign w:val="center"/>
          </w:tcPr>
          <w:p w14:paraId="352AA31C"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5</w:t>
            </w:r>
          </w:p>
        </w:tc>
        <w:tc>
          <w:tcPr>
            <w:tcW w:w="134" w:type="pct"/>
            <w:tcBorders>
              <w:top w:val="single" w:sz="4" w:space="0" w:color="auto"/>
              <w:left w:val="nil"/>
              <w:bottom w:val="nil"/>
              <w:right w:val="single" w:sz="4" w:space="0" w:color="A5A5A5"/>
            </w:tcBorders>
            <w:shd w:val="clear" w:color="000000" w:fill="0070C0"/>
            <w:noWrap/>
            <w:vAlign w:val="center"/>
          </w:tcPr>
          <w:p w14:paraId="3FC03380"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6</w:t>
            </w:r>
          </w:p>
        </w:tc>
        <w:tc>
          <w:tcPr>
            <w:tcW w:w="134" w:type="pct"/>
            <w:tcBorders>
              <w:top w:val="single" w:sz="4" w:space="0" w:color="auto"/>
              <w:left w:val="nil"/>
              <w:bottom w:val="nil"/>
              <w:right w:val="single" w:sz="4" w:space="0" w:color="A5A5A5"/>
            </w:tcBorders>
            <w:shd w:val="clear" w:color="000000" w:fill="0070C0"/>
            <w:noWrap/>
            <w:vAlign w:val="center"/>
          </w:tcPr>
          <w:p w14:paraId="4B849688"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7</w:t>
            </w:r>
          </w:p>
        </w:tc>
        <w:tc>
          <w:tcPr>
            <w:tcW w:w="134" w:type="pct"/>
            <w:tcBorders>
              <w:top w:val="single" w:sz="4" w:space="0" w:color="auto"/>
              <w:left w:val="nil"/>
              <w:bottom w:val="nil"/>
              <w:right w:val="single" w:sz="4" w:space="0" w:color="A5A5A5"/>
            </w:tcBorders>
            <w:shd w:val="clear" w:color="000000" w:fill="0070C0"/>
            <w:noWrap/>
            <w:vAlign w:val="center"/>
          </w:tcPr>
          <w:p w14:paraId="388FC1DD"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8</w:t>
            </w:r>
          </w:p>
        </w:tc>
        <w:tc>
          <w:tcPr>
            <w:tcW w:w="134" w:type="pct"/>
            <w:tcBorders>
              <w:top w:val="single" w:sz="4" w:space="0" w:color="auto"/>
              <w:left w:val="nil"/>
              <w:bottom w:val="nil"/>
              <w:right w:val="single" w:sz="4" w:space="0" w:color="A5A5A5"/>
            </w:tcBorders>
            <w:shd w:val="clear" w:color="000000" w:fill="0070C0"/>
            <w:noWrap/>
            <w:vAlign w:val="center"/>
          </w:tcPr>
          <w:p w14:paraId="7E0D08AF"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9</w:t>
            </w:r>
          </w:p>
        </w:tc>
        <w:tc>
          <w:tcPr>
            <w:tcW w:w="134" w:type="pct"/>
            <w:tcBorders>
              <w:top w:val="single" w:sz="4" w:space="0" w:color="auto"/>
              <w:left w:val="nil"/>
              <w:bottom w:val="nil"/>
              <w:right w:val="single" w:sz="4" w:space="0" w:color="A5A5A5"/>
            </w:tcBorders>
            <w:shd w:val="clear" w:color="000000" w:fill="0070C0"/>
            <w:noWrap/>
            <w:vAlign w:val="center"/>
          </w:tcPr>
          <w:p w14:paraId="551313C4"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10</w:t>
            </w:r>
          </w:p>
        </w:tc>
        <w:tc>
          <w:tcPr>
            <w:tcW w:w="134" w:type="pct"/>
            <w:tcBorders>
              <w:top w:val="single" w:sz="4" w:space="0" w:color="auto"/>
              <w:left w:val="nil"/>
              <w:bottom w:val="nil"/>
              <w:right w:val="single" w:sz="4" w:space="0" w:color="A5A5A5"/>
            </w:tcBorders>
            <w:shd w:val="clear" w:color="000000" w:fill="0070C0"/>
            <w:noWrap/>
            <w:vAlign w:val="center"/>
          </w:tcPr>
          <w:p w14:paraId="57EA1926"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11</w:t>
            </w:r>
          </w:p>
        </w:tc>
        <w:tc>
          <w:tcPr>
            <w:tcW w:w="134" w:type="pct"/>
            <w:tcBorders>
              <w:top w:val="single" w:sz="4" w:space="0" w:color="auto"/>
              <w:left w:val="nil"/>
              <w:bottom w:val="nil"/>
              <w:right w:val="single" w:sz="4" w:space="0" w:color="A5A5A5"/>
            </w:tcBorders>
            <w:shd w:val="clear" w:color="000000" w:fill="0070C0"/>
            <w:noWrap/>
            <w:vAlign w:val="center"/>
          </w:tcPr>
          <w:p w14:paraId="4AD3A391"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12</w:t>
            </w:r>
          </w:p>
        </w:tc>
        <w:tc>
          <w:tcPr>
            <w:tcW w:w="134" w:type="pct"/>
            <w:tcBorders>
              <w:top w:val="single" w:sz="4" w:space="0" w:color="auto"/>
              <w:left w:val="nil"/>
              <w:bottom w:val="nil"/>
              <w:right w:val="single" w:sz="4" w:space="0" w:color="A5A5A5"/>
            </w:tcBorders>
            <w:shd w:val="clear" w:color="000000" w:fill="0070C0"/>
            <w:noWrap/>
            <w:vAlign w:val="center"/>
          </w:tcPr>
          <w:p w14:paraId="3436C692"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w:t>
            </w:r>
          </w:p>
        </w:tc>
        <w:tc>
          <w:tcPr>
            <w:tcW w:w="134" w:type="pct"/>
            <w:tcBorders>
              <w:top w:val="single" w:sz="4" w:space="0" w:color="auto"/>
              <w:left w:val="nil"/>
              <w:bottom w:val="nil"/>
              <w:right w:val="single" w:sz="4" w:space="0" w:color="A5A5A5"/>
            </w:tcBorders>
            <w:shd w:val="clear" w:color="000000" w:fill="0070C0"/>
            <w:noWrap/>
            <w:vAlign w:val="center"/>
          </w:tcPr>
          <w:p w14:paraId="346CA129"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2</w:t>
            </w:r>
          </w:p>
        </w:tc>
        <w:tc>
          <w:tcPr>
            <w:tcW w:w="134" w:type="pct"/>
            <w:tcBorders>
              <w:top w:val="single" w:sz="4" w:space="0" w:color="auto"/>
              <w:left w:val="nil"/>
              <w:bottom w:val="nil"/>
              <w:right w:val="single" w:sz="4" w:space="0" w:color="A5A5A5"/>
            </w:tcBorders>
            <w:shd w:val="clear" w:color="000000" w:fill="0070C0"/>
            <w:noWrap/>
            <w:vAlign w:val="center"/>
          </w:tcPr>
          <w:p w14:paraId="466F7EBB"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3</w:t>
            </w:r>
          </w:p>
        </w:tc>
        <w:tc>
          <w:tcPr>
            <w:tcW w:w="134" w:type="pct"/>
            <w:tcBorders>
              <w:top w:val="single" w:sz="4" w:space="0" w:color="auto"/>
              <w:left w:val="nil"/>
              <w:bottom w:val="nil"/>
              <w:right w:val="single" w:sz="4" w:space="0" w:color="A5A5A5"/>
            </w:tcBorders>
            <w:shd w:val="clear" w:color="000000" w:fill="0070C0"/>
            <w:noWrap/>
            <w:vAlign w:val="center"/>
          </w:tcPr>
          <w:p w14:paraId="3E5DA7CC"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4</w:t>
            </w:r>
          </w:p>
        </w:tc>
        <w:tc>
          <w:tcPr>
            <w:tcW w:w="134" w:type="pct"/>
            <w:tcBorders>
              <w:top w:val="single" w:sz="4" w:space="0" w:color="auto"/>
              <w:left w:val="nil"/>
              <w:bottom w:val="nil"/>
              <w:right w:val="single" w:sz="4" w:space="0" w:color="A5A5A5"/>
            </w:tcBorders>
            <w:shd w:val="clear" w:color="000000" w:fill="0070C0"/>
            <w:noWrap/>
            <w:vAlign w:val="center"/>
          </w:tcPr>
          <w:p w14:paraId="29FB0B1D"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5</w:t>
            </w:r>
          </w:p>
        </w:tc>
        <w:tc>
          <w:tcPr>
            <w:tcW w:w="134" w:type="pct"/>
            <w:tcBorders>
              <w:top w:val="single" w:sz="4" w:space="0" w:color="auto"/>
              <w:left w:val="nil"/>
              <w:bottom w:val="nil"/>
              <w:right w:val="single" w:sz="4" w:space="0" w:color="A5A5A5"/>
            </w:tcBorders>
            <w:shd w:val="clear" w:color="000000" w:fill="0070C0"/>
            <w:noWrap/>
            <w:vAlign w:val="center"/>
          </w:tcPr>
          <w:p w14:paraId="1EE60E63"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6</w:t>
            </w:r>
          </w:p>
        </w:tc>
        <w:tc>
          <w:tcPr>
            <w:tcW w:w="134" w:type="pct"/>
            <w:tcBorders>
              <w:top w:val="single" w:sz="4" w:space="0" w:color="auto"/>
              <w:left w:val="nil"/>
              <w:bottom w:val="nil"/>
              <w:right w:val="single" w:sz="4" w:space="0" w:color="A5A5A5"/>
            </w:tcBorders>
            <w:shd w:val="clear" w:color="000000" w:fill="0070C0"/>
            <w:noWrap/>
            <w:vAlign w:val="center"/>
          </w:tcPr>
          <w:p w14:paraId="7AC29DF0"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7</w:t>
            </w:r>
          </w:p>
        </w:tc>
        <w:tc>
          <w:tcPr>
            <w:tcW w:w="134" w:type="pct"/>
            <w:tcBorders>
              <w:top w:val="single" w:sz="4" w:space="0" w:color="auto"/>
              <w:left w:val="nil"/>
              <w:bottom w:val="nil"/>
              <w:right w:val="single" w:sz="4" w:space="0" w:color="A5A5A5"/>
            </w:tcBorders>
            <w:shd w:val="clear" w:color="000000" w:fill="0070C0"/>
            <w:noWrap/>
            <w:vAlign w:val="center"/>
          </w:tcPr>
          <w:p w14:paraId="17320650"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8</w:t>
            </w:r>
          </w:p>
        </w:tc>
        <w:tc>
          <w:tcPr>
            <w:tcW w:w="134" w:type="pct"/>
            <w:tcBorders>
              <w:top w:val="single" w:sz="4" w:space="0" w:color="auto"/>
              <w:left w:val="nil"/>
              <w:bottom w:val="nil"/>
              <w:right w:val="single" w:sz="4" w:space="0" w:color="A5A5A5"/>
            </w:tcBorders>
            <w:shd w:val="clear" w:color="000000" w:fill="0070C0"/>
            <w:noWrap/>
            <w:vAlign w:val="center"/>
          </w:tcPr>
          <w:p w14:paraId="7528E3EE"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9</w:t>
            </w:r>
          </w:p>
        </w:tc>
        <w:tc>
          <w:tcPr>
            <w:tcW w:w="134" w:type="pct"/>
            <w:tcBorders>
              <w:top w:val="single" w:sz="4" w:space="0" w:color="auto"/>
              <w:left w:val="nil"/>
              <w:bottom w:val="nil"/>
              <w:right w:val="single" w:sz="4" w:space="0" w:color="A5A5A5"/>
            </w:tcBorders>
            <w:shd w:val="clear" w:color="000000" w:fill="0070C0"/>
            <w:noWrap/>
            <w:vAlign w:val="center"/>
          </w:tcPr>
          <w:p w14:paraId="3CBD1C7E"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10</w:t>
            </w:r>
          </w:p>
        </w:tc>
        <w:tc>
          <w:tcPr>
            <w:tcW w:w="134" w:type="pct"/>
            <w:tcBorders>
              <w:top w:val="single" w:sz="4" w:space="0" w:color="auto"/>
              <w:left w:val="nil"/>
              <w:bottom w:val="nil"/>
              <w:right w:val="single" w:sz="4" w:space="0" w:color="A5A5A5"/>
            </w:tcBorders>
            <w:shd w:val="clear" w:color="000000" w:fill="0070C0"/>
            <w:noWrap/>
            <w:vAlign w:val="center"/>
          </w:tcPr>
          <w:p w14:paraId="3DFAF181"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11</w:t>
            </w:r>
          </w:p>
        </w:tc>
        <w:tc>
          <w:tcPr>
            <w:tcW w:w="134" w:type="pct"/>
            <w:tcBorders>
              <w:top w:val="single" w:sz="4" w:space="0" w:color="auto"/>
              <w:left w:val="nil"/>
              <w:bottom w:val="nil"/>
              <w:right w:val="single" w:sz="4" w:space="0" w:color="auto"/>
            </w:tcBorders>
            <w:shd w:val="clear" w:color="000000" w:fill="0070C0"/>
            <w:noWrap/>
            <w:vAlign w:val="center"/>
          </w:tcPr>
          <w:p w14:paraId="5F0FB2A2" w14:textId="77777777" w:rsidR="00FA0B4C" w:rsidRPr="00351054" w:rsidRDefault="00FA0B4C" w:rsidP="00351054">
            <w:pPr>
              <w:jc w:val="center"/>
              <w:rPr>
                <w:rFonts w:ascii="Calibri" w:hAnsi="Calibri" w:cs="Arial"/>
                <w:b/>
                <w:bCs/>
                <w:color w:val="FFFFFF"/>
                <w:sz w:val="16"/>
                <w:szCs w:val="18"/>
                <w:lang w:eastAsia="en-US"/>
              </w:rPr>
            </w:pPr>
            <w:r w:rsidRPr="00351054">
              <w:rPr>
                <w:rFonts w:ascii="Calibri" w:hAnsi="Calibri" w:cs="Arial"/>
                <w:b/>
                <w:bCs/>
                <w:color w:val="FFFFFF"/>
                <w:sz w:val="16"/>
                <w:szCs w:val="18"/>
                <w:lang w:eastAsia="en-US"/>
              </w:rPr>
              <w:t>12</w:t>
            </w:r>
          </w:p>
        </w:tc>
      </w:tr>
      <w:tr w:rsidR="00BD40ED" w:rsidRPr="009413CE" w14:paraId="4FA926AE" w14:textId="77777777" w:rsidTr="00351054">
        <w:tc>
          <w:tcPr>
            <w:tcW w:w="205" w:type="pct"/>
            <w:tcBorders>
              <w:top w:val="nil"/>
              <w:left w:val="single" w:sz="4" w:space="0" w:color="auto"/>
              <w:bottom w:val="nil"/>
              <w:right w:val="nil"/>
            </w:tcBorders>
            <w:shd w:val="clear" w:color="000000" w:fill="F2F2F2"/>
            <w:noWrap/>
            <w:vAlign w:val="center"/>
          </w:tcPr>
          <w:p w14:paraId="06C6C46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26A9D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F2C2D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CC74A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93CA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BE63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FB13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1836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DE11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6260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2F33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CF30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8600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D72D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0C79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A143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9B5E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77F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B61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1D63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8BD6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ABB4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4708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24FF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6EDB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F85F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A663F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303A490" w14:textId="77777777" w:rsidTr="00351054">
        <w:tc>
          <w:tcPr>
            <w:tcW w:w="205" w:type="pct"/>
            <w:tcBorders>
              <w:top w:val="nil"/>
              <w:left w:val="single" w:sz="4" w:space="0" w:color="auto"/>
              <w:bottom w:val="nil"/>
              <w:right w:val="nil"/>
            </w:tcBorders>
            <w:shd w:val="clear" w:color="auto" w:fill="auto"/>
            <w:noWrap/>
            <w:vAlign w:val="bottom"/>
          </w:tcPr>
          <w:p w14:paraId="273DD14E"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1.</w:t>
            </w:r>
          </w:p>
        </w:tc>
        <w:tc>
          <w:tcPr>
            <w:tcW w:w="1172" w:type="pct"/>
            <w:tcBorders>
              <w:top w:val="nil"/>
              <w:left w:val="nil"/>
              <w:bottom w:val="nil"/>
              <w:right w:val="nil"/>
            </w:tcBorders>
            <w:shd w:val="clear" w:color="auto" w:fill="auto"/>
            <w:noWrap/>
            <w:vAlign w:val="bottom"/>
          </w:tcPr>
          <w:p w14:paraId="09936CFD" w14:textId="77777777" w:rsidR="00FA0B4C" w:rsidRPr="00006EA1"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ФАЗА РАЗРАБОТКИ</w:t>
            </w:r>
          </w:p>
        </w:tc>
        <w:tc>
          <w:tcPr>
            <w:tcW w:w="407" w:type="pct"/>
            <w:gridSpan w:val="2"/>
            <w:tcBorders>
              <w:top w:val="nil"/>
              <w:left w:val="nil"/>
              <w:bottom w:val="nil"/>
              <w:right w:val="nil"/>
            </w:tcBorders>
            <w:shd w:val="clear" w:color="auto" w:fill="auto"/>
            <w:noWrap/>
            <w:vAlign w:val="bottom"/>
          </w:tcPr>
          <w:p w14:paraId="77C8DC9B"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000000" w:fill="000000"/>
            <w:noWrap/>
            <w:vAlign w:val="bottom"/>
          </w:tcPr>
          <w:p w14:paraId="6FC417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50B61B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755C2B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BF214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40FBE0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19E921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1FAB95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148E09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282057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7BD2CA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0BAC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7836E3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CCAA9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5DF86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5B3286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C62EC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A2853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81D3A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519A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9279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48D5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3D76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EA87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C617C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632B3E2" w14:textId="77777777" w:rsidTr="00351054">
        <w:tc>
          <w:tcPr>
            <w:tcW w:w="205" w:type="pct"/>
            <w:tcBorders>
              <w:top w:val="nil"/>
              <w:left w:val="single" w:sz="4" w:space="0" w:color="auto"/>
              <w:bottom w:val="nil"/>
              <w:right w:val="nil"/>
            </w:tcBorders>
            <w:shd w:val="clear" w:color="000000" w:fill="F2F2F2"/>
            <w:noWrap/>
            <w:vAlign w:val="center"/>
          </w:tcPr>
          <w:p w14:paraId="2DCCEED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9F2C5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18450B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C18EA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D7B4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2E29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F146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1F1D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B96F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E87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2C7E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F424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1AFF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D222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88E3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911B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C60A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8109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66E8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E4A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BF1B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A056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19C3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783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562A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B8D6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61387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C4A9E52" w14:textId="77777777" w:rsidTr="00351054">
        <w:tc>
          <w:tcPr>
            <w:tcW w:w="205" w:type="pct"/>
            <w:tcBorders>
              <w:top w:val="nil"/>
              <w:left w:val="single" w:sz="4" w:space="0" w:color="auto"/>
              <w:bottom w:val="nil"/>
              <w:right w:val="nil"/>
            </w:tcBorders>
            <w:shd w:val="clear" w:color="auto" w:fill="auto"/>
            <w:noWrap/>
            <w:vAlign w:val="center"/>
          </w:tcPr>
          <w:p w14:paraId="522BAADC"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1.1.</w:t>
            </w:r>
          </w:p>
        </w:tc>
        <w:tc>
          <w:tcPr>
            <w:tcW w:w="1172" w:type="pct"/>
            <w:tcBorders>
              <w:top w:val="nil"/>
              <w:left w:val="nil"/>
              <w:bottom w:val="nil"/>
              <w:right w:val="nil"/>
            </w:tcBorders>
            <w:shd w:val="clear" w:color="auto" w:fill="auto"/>
            <w:noWrap/>
            <w:vAlign w:val="bottom"/>
          </w:tcPr>
          <w:p w14:paraId="704697E1"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Формальное создание РЦФГ</w:t>
            </w:r>
          </w:p>
        </w:tc>
        <w:tc>
          <w:tcPr>
            <w:tcW w:w="407" w:type="pct"/>
            <w:gridSpan w:val="2"/>
            <w:tcBorders>
              <w:top w:val="nil"/>
              <w:left w:val="nil"/>
              <w:bottom w:val="nil"/>
              <w:right w:val="nil"/>
            </w:tcBorders>
            <w:shd w:val="clear" w:color="auto" w:fill="auto"/>
            <w:noWrap/>
            <w:vAlign w:val="bottom"/>
          </w:tcPr>
          <w:p w14:paraId="5F3D8A66"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000000" w:fill="002060"/>
            <w:noWrap/>
            <w:vAlign w:val="bottom"/>
          </w:tcPr>
          <w:p w14:paraId="56F348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E1F91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C1B15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604A4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B2B06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C97E3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EF59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39DD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0503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757C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3765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4CB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552D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C6DA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BE51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5A63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9F03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66FF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529E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97E1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BE6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F4D3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6A23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5EAD0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A174680" w14:textId="77777777" w:rsidTr="00351054">
        <w:tc>
          <w:tcPr>
            <w:tcW w:w="205" w:type="pct"/>
            <w:tcBorders>
              <w:top w:val="nil"/>
              <w:left w:val="single" w:sz="4" w:space="0" w:color="auto"/>
              <w:bottom w:val="nil"/>
              <w:right w:val="nil"/>
            </w:tcBorders>
            <w:shd w:val="clear" w:color="000000" w:fill="F2F2F2"/>
            <w:noWrap/>
            <w:vAlign w:val="center"/>
          </w:tcPr>
          <w:p w14:paraId="45A8768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AD7B8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0BFFF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0ACD0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BBAA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96A9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F3EB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ACE6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06A1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6B36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10E2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C1BD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815A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6F48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40F4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E2EB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7B53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4A0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C13A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DF63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EF33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9167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2C0E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44AD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B946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DA38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2A975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890E717" w14:textId="77777777" w:rsidTr="00351054">
        <w:tc>
          <w:tcPr>
            <w:tcW w:w="205" w:type="pct"/>
            <w:tcBorders>
              <w:top w:val="nil"/>
              <w:left w:val="single" w:sz="4" w:space="0" w:color="auto"/>
              <w:bottom w:val="nil"/>
              <w:right w:val="nil"/>
            </w:tcBorders>
            <w:shd w:val="clear" w:color="auto" w:fill="auto"/>
            <w:noWrap/>
            <w:vAlign w:val="center"/>
          </w:tcPr>
          <w:p w14:paraId="19F891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1.1.1.</w:t>
            </w:r>
          </w:p>
        </w:tc>
        <w:tc>
          <w:tcPr>
            <w:tcW w:w="1172" w:type="pct"/>
            <w:tcBorders>
              <w:top w:val="nil"/>
              <w:left w:val="nil"/>
              <w:bottom w:val="nil"/>
              <w:right w:val="nil"/>
            </w:tcBorders>
            <w:shd w:val="clear" w:color="auto" w:fill="auto"/>
            <w:noWrap/>
            <w:vAlign w:val="bottom"/>
          </w:tcPr>
          <w:p w14:paraId="6FE5CAFA"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Окончательно решение о форме и спектре деятельности </w:t>
            </w:r>
            <w:r>
              <w:rPr>
                <w:rFonts w:ascii="Calibri" w:hAnsi="Calibri" w:cs="Arial"/>
                <w:color w:val="000000"/>
                <w:sz w:val="18"/>
                <w:szCs w:val="18"/>
                <w:lang w:eastAsia="en-US"/>
              </w:rPr>
              <w:t>РЦФГ</w:t>
            </w:r>
          </w:p>
        </w:tc>
        <w:tc>
          <w:tcPr>
            <w:tcW w:w="407" w:type="pct"/>
            <w:gridSpan w:val="2"/>
            <w:tcBorders>
              <w:top w:val="nil"/>
              <w:left w:val="nil"/>
              <w:bottom w:val="nil"/>
              <w:right w:val="nil"/>
            </w:tcBorders>
            <w:shd w:val="clear" w:color="auto" w:fill="auto"/>
            <w:noWrap/>
            <w:vAlign w:val="bottom"/>
          </w:tcPr>
          <w:p w14:paraId="5DA8C70A" w14:textId="77777777" w:rsidR="00FA0B4C" w:rsidRPr="00CB5ADB"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МФ</w:t>
            </w:r>
          </w:p>
        </w:tc>
        <w:tc>
          <w:tcPr>
            <w:tcW w:w="134" w:type="pct"/>
            <w:tcBorders>
              <w:top w:val="nil"/>
              <w:left w:val="single" w:sz="4" w:space="0" w:color="A5A5A5"/>
              <w:bottom w:val="nil"/>
              <w:right w:val="single" w:sz="4" w:space="0" w:color="A5A5A5"/>
            </w:tcBorders>
            <w:shd w:val="clear" w:color="000000" w:fill="0070C0"/>
            <w:noWrap/>
            <w:vAlign w:val="bottom"/>
          </w:tcPr>
          <w:p w14:paraId="2EE8AB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19FA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B361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C14E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E365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B537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2577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668E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7DF0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73C5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60B0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579E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791C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4467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3515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7A8E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C924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7FF6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1AAB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33CC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4ACE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E331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FFDD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AD857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D5DF422" w14:textId="77777777" w:rsidTr="00351054">
        <w:tc>
          <w:tcPr>
            <w:tcW w:w="205" w:type="pct"/>
            <w:tcBorders>
              <w:top w:val="nil"/>
              <w:left w:val="single" w:sz="4" w:space="0" w:color="auto"/>
              <w:bottom w:val="nil"/>
              <w:right w:val="nil"/>
            </w:tcBorders>
            <w:shd w:val="clear" w:color="000000" w:fill="F2F2F2"/>
            <w:noWrap/>
            <w:vAlign w:val="center"/>
          </w:tcPr>
          <w:p w14:paraId="29FE34E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83F2ED9"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AF4FA8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33BA9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DA68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D7AC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F5C7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ED31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9FD7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1015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0B07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1A1A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8889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13FB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9FFD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C821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C356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CD18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2229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9983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5DEB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FC5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AB20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0C30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BF3D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AB67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FA523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FF521DF" w14:textId="77777777" w:rsidTr="00351054">
        <w:tc>
          <w:tcPr>
            <w:tcW w:w="205" w:type="pct"/>
            <w:tcBorders>
              <w:top w:val="nil"/>
              <w:left w:val="single" w:sz="4" w:space="0" w:color="auto"/>
              <w:bottom w:val="nil"/>
              <w:right w:val="nil"/>
            </w:tcBorders>
            <w:shd w:val="clear" w:color="auto" w:fill="auto"/>
            <w:noWrap/>
            <w:vAlign w:val="center"/>
          </w:tcPr>
          <w:p w14:paraId="286B993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1.1.2.</w:t>
            </w:r>
          </w:p>
        </w:tc>
        <w:tc>
          <w:tcPr>
            <w:tcW w:w="1172" w:type="pct"/>
            <w:tcBorders>
              <w:top w:val="nil"/>
              <w:left w:val="nil"/>
              <w:bottom w:val="nil"/>
              <w:right w:val="nil"/>
            </w:tcBorders>
            <w:shd w:val="clear" w:color="auto" w:fill="auto"/>
            <w:noWrap/>
            <w:vAlign w:val="bottom"/>
          </w:tcPr>
          <w:p w14:paraId="42E0A24D" w14:textId="77777777" w:rsidR="00FA0B4C" w:rsidRPr="00CB5A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Разработка уставных документов</w:t>
            </w:r>
          </w:p>
        </w:tc>
        <w:tc>
          <w:tcPr>
            <w:tcW w:w="407" w:type="pct"/>
            <w:gridSpan w:val="2"/>
            <w:tcBorders>
              <w:top w:val="nil"/>
              <w:left w:val="nil"/>
              <w:bottom w:val="nil"/>
              <w:right w:val="nil"/>
            </w:tcBorders>
            <w:shd w:val="clear" w:color="auto" w:fill="auto"/>
            <w:noWrap/>
            <w:vAlign w:val="bottom"/>
          </w:tcPr>
          <w:p w14:paraId="3EBF31F9"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МФ</w:t>
            </w:r>
          </w:p>
        </w:tc>
        <w:tc>
          <w:tcPr>
            <w:tcW w:w="134" w:type="pct"/>
            <w:tcBorders>
              <w:top w:val="nil"/>
              <w:left w:val="single" w:sz="4" w:space="0" w:color="A5A5A5"/>
              <w:bottom w:val="nil"/>
              <w:right w:val="single" w:sz="4" w:space="0" w:color="A5A5A5"/>
            </w:tcBorders>
            <w:shd w:val="clear" w:color="auto" w:fill="auto"/>
            <w:noWrap/>
            <w:vAlign w:val="bottom"/>
          </w:tcPr>
          <w:p w14:paraId="47ECFA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9594A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18A70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0F89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0FA3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FA79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06B5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7250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7AD0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8F26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B882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6B00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0355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F63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9887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89D1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373C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1C81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98C7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1EEF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C8AB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6D8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D080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CE388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8F217FE" w14:textId="77777777" w:rsidTr="00351054">
        <w:tc>
          <w:tcPr>
            <w:tcW w:w="205" w:type="pct"/>
            <w:tcBorders>
              <w:top w:val="nil"/>
              <w:left w:val="single" w:sz="4" w:space="0" w:color="auto"/>
              <w:bottom w:val="nil"/>
              <w:right w:val="nil"/>
            </w:tcBorders>
            <w:shd w:val="clear" w:color="000000" w:fill="F2F2F2"/>
            <w:noWrap/>
            <w:vAlign w:val="center"/>
          </w:tcPr>
          <w:p w14:paraId="2A21606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D7CE52D"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B70D64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2DA11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DD56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497D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4E18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0D33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6D08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FDB3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EAE2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F5D8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7DF7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86A1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F207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1C7D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128C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9EDD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A116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E37B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0B59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85FC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2F74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8698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8E00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C21D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00207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CE67B16" w14:textId="77777777" w:rsidTr="00351054">
        <w:tc>
          <w:tcPr>
            <w:tcW w:w="205" w:type="pct"/>
            <w:tcBorders>
              <w:top w:val="nil"/>
              <w:left w:val="single" w:sz="4" w:space="0" w:color="auto"/>
              <w:bottom w:val="nil"/>
              <w:right w:val="nil"/>
            </w:tcBorders>
            <w:shd w:val="clear" w:color="auto" w:fill="auto"/>
            <w:noWrap/>
            <w:vAlign w:val="center"/>
          </w:tcPr>
          <w:p w14:paraId="5A8F40E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1.1.3.</w:t>
            </w:r>
          </w:p>
        </w:tc>
        <w:tc>
          <w:tcPr>
            <w:tcW w:w="1172" w:type="pct"/>
            <w:tcBorders>
              <w:top w:val="nil"/>
              <w:left w:val="nil"/>
              <w:bottom w:val="nil"/>
              <w:right w:val="nil"/>
            </w:tcBorders>
            <w:shd w:val="clear" w:color="auto" w:fill="auto"/>
            <w:noWrap/>
            <w:vAlign w:val="bottom"/>
          </w:tcPr>
          <w:p w14:paraId="44BA4273" w14:textId="77777777" w:rsidR="00FA0B4C" w:rsidRPr="00CB5A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Регистрация</w:t>
            </w:r>
          </w:p>
        </w:tc>
        <w:tc>
          <w:tcPr>
            <w:tcW w:w="407" w:type="pct"/>
            <w:gridSpan w:val="2"/>
            <w:tcBorders>
              <w:top w:val="nil"/>
              <w:left w:val="nil"/>
              <w:bottom w:val="nil"/>
              <w:right w:val="nil"/>
            </w:tcBorders>
            <w:shd w:val="clear" w:color="auto" w:fill="auto"/>
            <w:noWrap/>
            <w:vAlign w:val="bottom"/>
          </w:tcPr>
          <w:p w14:paraId="38940FC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МФ</w:t>
            </w:r>
          </w:p>
        </w:tc>
        <w:tc>
          <w:tcPr>
            <w:tcW w:w="134" w:type="pct"/>
            <w:tcBorders>
              <w:top w:val="nil"/>
              <w:left w:val="single" w:sz="4" w:space="0" w:color="A5A5A5"/>
              <w:bottom w:val="nil"/>
              <w:right w:val="single" w:sz="4" w:space="0" w:color="A5A5A5"/>
            </w:tcBorders>
            <w:shd w:val="clear" w:color="auto" w:fill="auto"/>
            <w:noWrap/>
            <w:vAlign w:val="bottom"/>
          </w:tcPr>
          <w:p w14:paraId="232DB1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0B49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179A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37F4F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16F8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3B4E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4CFB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4A02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5515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140B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0822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140B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1041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A2A7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F765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FE71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4CF2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1086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4C7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749B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6BBC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2F12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F1E8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68239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1EA62E4" w14:textId="77777777" w:rsidTr="00351054">
        <w:tc>
          <w:tcPr>
            <w:tcW w:w="205" w:type="pct"/>
            <w:tcBorders>
              <w:top w:val="nil"/>
              <w:left w:val="single" w:sz="4" w:space="0" w:color="auto"/>
              <w:bottom w:val="nil"/>
              <w:right w:val="nil"/>
            </w:tcBorders>
            <w:shd w:val="clear" w:color="000000" w:fill="F2F2F2"/>
            <w:noWrap/>
            <w:vAlign w:val="center"/>
          </w:tcPr>
          <w:p w14:paraId="610CE2E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66A28D0"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1AC8C6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3941B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FA3D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0C43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93AA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0F6B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A69C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ACA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9A62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C6DD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196E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BA40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53A5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113F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B27A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FFDA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657B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47BC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09DF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C219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00B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A5AE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14E0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EDE7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0D336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2684908" w14:textId="77777777" w:rsidTr="00351054">
        <w:tc>
          <w:tcPr>
            <w:tcW w:w="205" w:type="pct"/>
            <w:tcBorders>
              <w:top w:val="nil"/>
              <w:left w:val="single" w:sz="4" w:space="0" w:color="auto"/>
              <w:bottom w:val="nil"/>
              <w:right w:val="nil"/>
            </w:tcBorders>
            <w:shd w:val="clear" w:color="auto" w:fill="auto"/>
            <w:noWrap/>
            <w:vAlign w:val="center"/>
          </w:tcPr>
          <w:p w14:paraId="07E0877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1.1.4.</w:t>
            </w:r>
          </w:p>
        </w:tc>
        <w:tc>
          <w:tcPr>
            <w:tcW w:w="1172" w:type="pct"/>
            <w:tcBorders>
              <w:top w:val="nil"/>
              <w:left w:val="nil"/>
              <w:bottom w:val="nil"/>
              <w:right w:val="nil"/>
            </w:tcBorders>
            <w:shd w:val="clear" w:color="auto" w:fill="auto"/>
            <w:noWrap/>
            <w:vAlign w:val="bottom"/>
          </w:tcPr>
          <w:p w14:paraId="4BB8BFE2" w14:textId="77777777" w:rsidR="00FA0B4C" w:rsidRPr="00CB5A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Назначение диретора и зам. директора</w:t>
            </w:r>
          </w:p>
        </w:tc>
        <w:tc>
          <w:tcPr>
            <w:tcW w:w="407" w:type="pct"/>
            <w:gridSpan w:val="2"/>
            <w:tcBorders>
              <w:top w:val="nil"/>
              <w:left w:val="nil"/>
              <w:bottom w:val="nil"/>
              <w:right w:val="nil"/>
            </w:tcBorders>
            <w:shd w:val="clear" w:color="auto" w:fill="auto"/>
            <w:noWrap/>
            <w:vAlign w:val="bottom"/>
          </w:tcPr>
          <w:p w14:paraId="09A62609"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МФ</w:t>
            </w:r>
          </w:p>
        </w:tc>
        <w:tc>
          <w:tcPr>
            <w:tcW w:w="134" w:type="pct"/>
            <w:tcBorders>
              <w:top w:val="nil"/>
              <w:left w:val="single" w:sz="4" w:space="0" w:color="A5A5A5"/>
              <w:bottom w:val="nil"/>
              <w:right w:val="single" w:sz="4" w:space="0" w:color="A5A5A5"/>
            </w:tcBorders>
            <w:shd w:val="clear" w:color="auto" w:fill="auto"/>
            <w:noWrap/>
            <w:vAlign w:val="bottom"/>
          </w:tcPr>
          <w:p w14:paraId="460DCE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A7D8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3968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63C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3D890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62390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70BA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BAE8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65CA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1E8F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778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94BF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7D32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FF17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3C1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6E6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3061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1996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B79F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7B6E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48CA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8D8E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9EDE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1DBA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E1A63AD" w14:textId="77777777" w:rsidTr="00351054">
        <w:tc>
          <w:tcPr>
            <w:tcW w:w="205" w:type="pct"/>
            <w:tcBorders>
              <w:top w:val="nil"/>
              <w:left w:val="single" w:sz="4" w:space="0" w:color="auto"/>
              <w:bottom w:val="nil"/>
              <w:right w:val="nil"/>
            </w:tcBorders>
            <w:shd w:val="clear" w:color="000000" w:fill="F2F2F2"/>
            <w:noWrap/>
            <w:vAlign w:val="center"/>
          </w:tcPr>
          <w:p w14:paraId="25C6A09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00B44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B50C50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4A4BE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2807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C3BD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5055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EB71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7C68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BB43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08DA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A921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811A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D8A5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57A5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6786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9E26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3E6B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9F9D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65A9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2DC2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8B98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6CAE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7B41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8B85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91B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3083D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2AFC59D" w14:textId="77777777" w:rsidTr="00351054">
        <w:tc>
          <w:tcPr>
            <w:tcW w:w="205" w:type="pct"/>
            <w:tcBorders>
              <w:top w:val="nil"/>
              <w:left w:val="single" w:sz="4" w:space="0" w:color="auto"/>
              <w:bottom w:val="nil"/>
              <w:right w:val="nil"/>
            </w:tcBorders>
            <w:shd w:val="clear" w:color="auto" w:fill="auto"/>
            <w:noWrap/>
            <w:vAlign w:val="center"/>
          </w:tcPr>
          <w:p w14:paraId="656EC2C8"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1.2.</w:t>
            </w:r>
          </w:p>
        </w:tc>
        <w:tc>
          <w:tcPr>
            <w:tcW w:w="1172" w:type="pct"/>
            <w:tcBorders>
              <w:top w:val="nil"/>
              <w:left w:val="nil"/>
              <w:bottom w:val="nil"/>
              <w:right w:val="nil"/>
            </w:tcBorders>
            <w:shd w:val="clear" w:color="auto" w:fill="auto"/>
            <w:noWrap/>
            <w:vAlign w:val="bottom"/>
          </w:tcPr>
          <w:p w14:paraId="653351D0" w14:textId="77777777" w:rsidR="00FA0B4C" w:rsidRPr="00CB5ADB"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Организация головных офисов</w:t>
            </w:r>
          </w:p>
        </w:tc>
        <w:tc>
          <w:tcPr>
            <w:tcW w:w="407" w:type="pct"/>
            <w:gridSpan w:val="2"/>
            <w:tcBorders>
              <w:top w:val="nil"/>
              <w:left w:val="nil"/>
              <w:bottom w:val="nil"/>
              <w:right w:val="nil"/>
            </w:tcBorders>
            <w:shd w:val="clear" w:color="auto" w:fill="auto"/>
            <w:noWrap/>
            <w:vAlign w:val="bottom"/>
          </w:tcPr>
          <w:p w14:paraId="7CD68C9F"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4DDDBD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C830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F896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B598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B8FB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9C7A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50A2D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28D1C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A90B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DF1EF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572DE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2C741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2AE2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2D8F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F9C3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C4BF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FFDD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DEFF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ECA9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411A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9C1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717C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BA3B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7870A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AE4F552" w14:textId="77777777" w:rsidTr="00351054">
        <w:tc>
          <w:tcPr>
            <w:tcW w:w="205" w:type="pct"/>
            <w:tcBorders>
              <w:top w:val="nil"/>
              <w:left w:val="single" w:sz="4" w:space="0" w:color="auto"/>
              <w:bottom w:val="nil"/>
              <w:right w:val="nil"/>
            </w:tcBorders>
            <w:shd w:val="clear" w:color="000000" w:fill="F2F2F2"/>
            <w:noWrap/>
            <w:vAlign w:val="center"/>
          </w:tcPr>
          <w:p w14:paraId="3C3CECE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85A38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83988F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24847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EF6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4B21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531C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898F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6383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B92F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70A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9F51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0C7E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4CF2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F06B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4952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F00A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E089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109E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911D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1493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77FB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F8C6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D3BF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7634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D81A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C802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A4FC768" w14:textId="77777777" w:rsidTr="00351054">
        <w:tc>
          <w:tcPr>
            <w:tcW w:w="205" w:type="pct"/>
            <w:tcBorders>
              <w:top w:val="nil"/>
              <w:left w:val="single" w:sz="4" w:space="0" w:color="auto"/>
              <w:bottom w:val="nil"/>
              <w:right w:val="nil"/>
            </w:tcBorders>
            <w:shd w:val="clear" w:color="auto" w:fill="auto"/>
            <w:noWrap/>
            <w:vAlign w:val="center"/>
          </w:tcPr>
          <w:p w14:paraId="5CA405F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1.2.1.</w:t>
            </w:r>
          </w:p>
        </w:tc>
        <w:tc>
          <w:tcPr>
            <w:tcW w:w="1172" w:type="pct"/>
            <w:tcBorders>
              <w:top w:val="nil"/>
              <w:left w:val="nil"/>
              <w:bottom w:val="nil"/>
              <w:right w:val="nil"/>
            </w:tcBorders>
            <w:shd w:val="clear" w:color="auto" w:fill="auto"/>
            <w:noWrap/>
            <w:vAlign w:val="bottom"/>
          </w:tcPr>
          <w:p w14:paraId="1B865B0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Организация офиса в Калининграде и другой части области</w:t>
            </w:r>
          </w:p>
        </w:tc>
        <w:tc>
          <w:tcPr>
            <w:tcW w:w="407" w:type="pct"/>
            <w:gridSpan w:val="2"/>
            <w:tcBorders>
              <w:top w:val="nil"/>
              <w:left w:val="nil"/>
              <w:bottom w:val="nil"/>
              <w:right w:val="nil"/>
            </w:tcBorders>
            <w:shd w:val="clear" w:color="auto" w:fill="auto"/>
            <w:noWrap/>
            <w:vAlign w:val="bottom"/>
          </w:tcPr>
          <w:p w14:paraId="0C5FFF02" w14:textId="77777777" w:rsidR="00FA0B4C" w:rsidRPr="00CB5ADB"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ДР</w:t>
            </w:r>
            <w:r>
              <w:rPr>
                <w:rFonts w:ascii="Calibri" w:hAnsi="Calibri" w:cs="Arial"/>
                <w:color w:val="000000"/>
                <w:sz w:val="18"/>
                <w:szCs w:val="18"/>
                <w:lang w:eastAsia="en-US"/>
              </w:rPr>
              <w:t xml:space="preserve"> / </w:t>
            </w:r>
            <w:r>
              <w:rPr>
                <w:rFonts w:ascii="Calibri" w:hAnsi="Calibri" w:cs="Arial"/>
                <w:color w:val="000000"/>
                <w:sz w:val="18"/>
                <w:szCs w:val="18"/>
                <w:lang w:val="ru-RU" w:eastAsia="en-US"/>
              </w:rPr>
              <w:t>ЗД</w:t>
            </w:r>
          </w:p>
        </w:tc>
        <w:tc>
          <w:tcPr>
            <w:tcW w:w="134" w:type="pct"/>
            <w:tcBorders>
              <w:top w:val="nil"/>
              <w:left w:val="single" w:sz="4" w:space="0" w:color="A5A5A5"/>
              <w:bottom w:val="nil"/>
              <w:right w:val="single" w:sz="4" w:space="0" w:color="A5A5A5"/>
            </w:tcBorders>
            <w:shd w:val="clear" w:color="auto" w:fill="auto"/>
            <w:noWrap/>
            <w:vAlign w:val="bottom"/>
          </w:tcPr>
          <w:p w14:paraId="59C697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BAE7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4535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1B6C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2998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BB82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A8520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049F0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F99B6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06C6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FC78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A0E5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8639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5A0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9862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F6CE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56AF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8D75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E975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58F3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758D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B75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1195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48FC3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F0210EA" w14:textId="77777777" w:rsidTr="00351054">
        <w:tc>
          <w:tcPr>
            <w:tcW w:w="205" w:type="pct"/>
            <w:tcBorders>
              <w:top w:val="nil"/>
              <w:left w:val="single" w:sz="4" w:space="0" w:color="auto"/>
              <w:bottom w:val="nil"/>
              <w:right w:val="nil"/>
            </w:tcBorders>
            <w:shd w:val="clear" w:color="000000" w:fill="F2F2F2"/>
            <w:noWrap/>
            <w:vAlign w:val="center"/>
          </w:tcPr>
          <w:p w14:paraId="11A1C02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555EDDE"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C93129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13E47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51E4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C3D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D9FD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D389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58B7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82F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5D7D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A4AA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39A5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7F07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48B5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741B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593B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5780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DE6A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AAF3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3BF4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30C7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7470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FB7F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50CD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DCF7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81EC1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E2B23DF" w14:textId="77777777" w:rsidTr="00351054">
        <w:tc>
          <w:tcPr>
            <w:tcW w:w="205" w:type="pct"/>
            <w:tcBorders>
              <w:top w:val="nil"/>
              <w:left w:val="single" w:sz="4" w:space="0" w:color="auto"/>
              <w:bottom w:val="nil"/>
              <w:right w:val="nil"/>
            </w:tcBorders>
            <w:shd w:val="clear" w:color="auto" w:fill="auto"/>
            <w:noWrap/>
            <w:vAlign w:val="center"/>
          </w:tcPr>
          <w:p w14:paraId="2D4FB1D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1.2.2.</w:t>
            </w:r>
          </w:p>
        </w:tc>
        <w:tc>
          <w:tcPr>
            <w:tcW w:w="1172" w:type="pct"/>
            <w:tcBorders>
              <w:top w:val="nil"/>
              <w:left w:val="nil"/>
              <w:bottom w:val="nil"/>
              <w:right w:val="nil"/>
            </w:tcBorders>
            <w:shd w:val="clear" w:color="auto" w:fill="auto"/>
            <w:noWrap/>
            <w:vAlign w:val="bottom"/>
          </w:tcPr>
          <w:p w14:paraId="6566F805" w14:textId="77777777" w:rsidR="00FA0B4C" w:rsidRPr="00CB5A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Набор персонала</w:t>
            </w:r>
          </w:p>
        </w:tc>
        <w:tc>
          <w:tcPr>
            <w:tcW w:w="407" w:type="pct"/>
            <w:gridSpan w:val="2"/>
            <w:tcBorders>
              <w:top w:val="nil"/>
              <w:left w:val="nil"/>
              <w:bottom w:val="nil"/>
              <w:right w:val="nil"/>
            </w:tcBorders>
            <w:shd w:val="clear" w:color="auto" w:fill="auto"/>
            <w:noWrap/>
            <w:vAlign w:val="bottom"/>
          </w:tcPr>
          <w:p w14:paraId="3A45D360"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ДР</w:t>
            </w:r>
            <w:r>
              <w:rPr>
                <w:rFonts w:ascii="Calibri" w:hAnsi="Calibri" w:cs="Arial"/>
                <w:color w:val="000000"/>
                <w:sz w:val="18"/>
                <w:szCs w:val="18"/>
                <w:lang w:eastAsia="en-US"/>
              </w:rPr>
              <w:t xml:space="preserve"> / </w:t>
            </w:r>
            <w:r>
              <w:rPr>
                <w:rFonts w:ascii="Calibri" w:hAnsi="Calibri" w:cs="Arial"/>
                <w:color w:val="000000"/>
                <w:sz w:val="18"/>
                <w:szCs w:val="18"/>
                <w:lang w:val="ru-RU" w:eastAsia="en-US"/>
              </w:rPr>
              <w:t>ЗД</w:t>
            </w:r>
          </w:p>
        </w:tc>
        <w:tc>
          <w:tcPr>
            <w:tcW w:w="134" w:type="pct"/>
            <w:tcBorders>
              <w:top w:val="nil"/>
              <w:left w:val="single" w:sz="4" w:space="0" w:color="A5A5A5"/>
              <w:bottom w:val="nil"/>
              <w:right w:val="single" w:sz="4" w:space="0" w:color="A5A5A5"/>
            </w:tcBorders>
            <w:shd w:val="clear" w:color="auto" w:fill="auto"/>
            <w:noWrap/>
            <w:vAlign w:val="bottom"/>
          </w:tcPr>
          <w:p w14:paraId="23CAD1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D434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F1EF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6F84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A69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BBA7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088F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07930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43741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6DE15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EBE9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65F1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F665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AB3F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B146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DB63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8EDD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C7B6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BBC9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26AD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D8CE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814C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4EC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E5E2E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25BA395" w14:textId="77777777" w:rsidTr="00351054">
        <w:tc>
          <w:tcPr>
            <w:tcW w:w="205" w:type="pct"/>
            <w:tcBorders>
              <w:top w:val="nil"/>
              <w:left w:val="single" w:sz="4" w:space="0" w:color="auto"/>
              <w:bottom w:val="nil"/>
              <w:right w:val="nil"/>
            </w:tcBorders>
            <w:shd w:val="clear" w:color="000000" w:fill="F2F2F2"/>
            <w:noWrap/>
            <w:vAlign w:val="center"/>
          </w:tcPr>
          <w:p w14:paraId="780BD20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885B407"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C586E0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782A5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1F11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F4C9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F33A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1A08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C778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5FAC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779A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743E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9DD5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1AF2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CFB8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ED23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8771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2086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ADD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727A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D0CD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6C1A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3083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2315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0275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719D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6C518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7FCB38C" w14:textId="77777777" w:rsidTr="00351054">
        <w:tc>
          <w:tcPr>
            <w:tcW w:w="205" w:type="pct"/>
            <w:tcBorders>
              <w:top w:val="nil"/>
              <w:left w:val="single" w:sz="4" w:space="0" w:color="auto"/>
              <w:bottom w:val="nil"/>
              <w:right w:val="nil"/>
            </w:tcBorders>
            <w:shd w:val="clear" w:color="auto" w:fill="auto"/>
            <w:noWrap/>
            <w:vAlign w:val="center"/>
          </w:tcPr>
          <w:p w14:paraId="209F5B8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1.2.3.</w:t>
            </w:r>
          </w:p>
        </w:tc>
        <w:tc>
          <w:tcPr>
            <w:tcW w:w="1172" w:type="pct"/>
            <w:tcBorders>
              <w:top w:val="nil"/>
              <w:left w:val="nil"/>
              <w:bottom w:val="nil"/>
              <w:right w:val="nil"/>
            </w:tcBorders>
            <w:shd w:val="clear" w:color="auto" w:fill="auto"/>
            <w:noWrap/>
            <w:vAlign w:val="bottom"/>
          </w:tcPr>
          <w:p w14:paraId="1C87201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Адаптация персоана</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06E5CD5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ДР</w:t>
            </w:r>
            <w:r>
              <w:rPr>
                <w:rFonts w:ascii="Calibri" w:hAnsi="Calibri" w:cs="Arial"/>
                <w:color w:val="000000"/>
                <w:sz w:val="18"/>
                <w:szCs w:val="18"/>
                <w:lang w:eastAsia="en-US"/>
              </w:rPr>
              <w:t xml:space="preserve"> / </w:t>
            </w:r>
            <w:r>
              <w:rPr>
                <w:rFonts w:ascii="Calibri" w:hAnsi="Calibri" w:cs="Arial"/>
                <w:color w:val="000000"/>
                <w:sz w:val="18"/>
                <w:szCs w:val="18"/>
                <w:lang w:val="ru-RU" w:eastAsia="en-US"/>
              </w:rPr>
              <w:t>ЗД</w:t>
            </w:r>
          </w:p>
        </w:tc>
        <w:tc>
          <w:tcPr>
            <w:tcW w:w="134" w:type="pct"/>
            <w:tcBorders>
              <w:top w:val="nil"/>
              <w:left w:val="single" w:sz="4" w:space="0" w:color="A5A5A5"/>
              <w:bottom w:val="nil"/>
              <w:right w:val="single" w:sz="4" w:space="0" w:color="A5A5A5"/>
            </w:tcBorders>
            <w:shd w:val="clear" w:color="auto" w:fill="auto"/>
            <w:noWrap/>
            <w:vAlign w:val="bottom"/>
          </w:tcPr>
          <w:p w14:paraId="39047A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EB84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4DA0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0ED1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74E1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F969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5F3D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D82D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5C37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BB06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FE651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1CA4E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33F4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2D24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E69A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D19D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A68F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C91D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9039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0314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2D7F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7D27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6E87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A5F60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7EE8E73" w14:textId="77777777" w:rsidTr="00351054">
        <w:tc>
          <w:tcPr>
            <w:tcW w:w="205" w:type="pct"/>
            <w:tcBorders>
              <w:top w:val="nil"/>
              <w:left w:val="single" w:sz="4" w:space="0" w:color="auto"/>
              <w:bottom w:val="nil"/>
              <w:right w:val="nil"/>
            </w:tcBorders>
            <w:shd w:val="clear" w:color="000000" w:fill="F2F2F2"/>
            <w:noWrap/>
            <w:vAlign w:val="center"/>
          </w:tcPr>
          <w:p w14:paraId="7480C7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B659723"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363DD6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93086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A62D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3531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B342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075B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4103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2C08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5B0C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FE24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C310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53AA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D28A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101A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D327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A16F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4D66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52AD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E011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117C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D760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A417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3795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8163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6CD2A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8186E10" w14:textId="77777777" w:rsidTr="00351054">
        <w:tc>
          <w:tcPr>
            <w:tcW w:w="205" w:type="pct"/>
            <w:tcBorders>
              <w:top w:val="nil"/>
              <w:left w:val="single" w:sz="4" w:space="0" w:color="auto"/>
              <w:bottom w:val="nil"/>
              <w:right w:val="nil"/>
            </w:tcBorders>
            <w:shd w:val="clear" w:color="auto" w:fill="auto"/>
            <w:noWrap/>
            <w:vAlign w:val="center"/>
          </w:tcPr>
          <w:p w14:paraId="55DBA552"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1.3.</w:t>
            </w:r>
          </w:p>
        </w:tc>
        <w:tc>
          <w:tcPr>
            <w:tcW w:w="1172" w:type="pct"/>
            <w:tcBorders>
              <w:top w:val="nil"/>
              <w:left w:val="nil"/>
              <w:bottom w:val="nil"/>
              <w:right w:val="nil"/>
            </w:tcBorders>
            <w:shd w:val="clear" w:color="auto" w:fill="auto"/>
            <w:noWrap/>
            <w:vAlign w:val="bottom"/>
          </w:tcPr>
          <w:p w14:paraId="666228EE"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Развитие сети инфо-пунктов </w:t>
            </w:r>
            <w:r w:rsidRPr="009413CE">
              <w:rPr>
                <w:rFonts w:ascii="Calibri" w:hAnsi="Calibri" w:cs="Arial"/>
                <w:b/>
                <w:bCs/>
                <w:color w:val="000000"/>
                <w:sz w:val="18"/>
                <w:szCs w:val="18"/>
                <w:lang w:eastAsia="en-US"/>
              </w:rPr>
              <w:t>(</w:t>
            </w:r>
            <w:r>
              <w:rPr>
                <w:rFonts w:ascii="Calibri" w:hAnsi="Calibri" w:cs="Arial"/>
                <w:b/>
                <w:bCs/>
                <w:color w:val="000000"/>
                <w:sz w:val="18"/>
                <w:szCs w:val="18"/>
                <w:lang w:val="ru-RU" w:eastAsia="en-US"/>
              </w:rPr>
              <w:t>ИП</w:t>
            </w:r>
            <w:r w:rsidRPr="009413CE">
              <w:rPr>
                <w:rFonts w:ascii="Calibri" w:hAnsi="Calibri" w:cs="Arial"/>
                <w:b/>
                <w:bCs/>
                <w:color w:val="000000"/>
                <w:sz w:val="18"/>
                <w:szCs w:val="18"/>
                <w:lang w:eastAsia="en-US"/>
              </w:rPr>
              <w:t>)</w:t>
            </w:r>
          </w:p>
        </w:tc>
        <w:tc>
          <w:tcPr>
            <w:tcW w:w="407" w:type="pct"/>
            <w:gridSpan w:val="2"/>
            <w:tcBorders>
              <w:top w:val="nil"/>
              <w:left w:val="nil"/>
              <w:bottom w:val="nil"/>
              <w:right w:val="nil"/>
            </w:tcBorders>
            <w:shd w:val="clear" w:color="auto" w:fill="auto"/>
            <w:noWrap/>
            <w:vAlign w:val="bottom"/>
          </w:tcPr>
          <w:p w14:paraId="5EC9331C"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67BAB4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B151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97EA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FE1D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C651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2AD7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A8E7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B956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30C7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6539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5A4AA2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7C38E1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2D3D93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2E5B38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7C8011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58282E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18974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7FC264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A4A3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1B22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144A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7EC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B6E6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5B6FD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FF91116" w14:textId="77777777" w:rsidTr="00351054">
        <w:tc>
          <w:tcPr>
            <w:tcW w:w="205" w:type="pct"/>
            <w:tcBorders>
              <w:top w:val="nil"/>
              <w:left w:val="single" w:sz="4" w:space="0" w:color="auto"/>
              <w:bottom w:val="nil"/>
              <w:right w:val="nil"/>
            </w:tcBorders>
            <w:shd w:val="clear" w:color="000000" w:fill="F2F2F2"/>
            <w:noWrap/>
            <w:vAlign w:val="center"/>
          </w:tcPr>
          <w:p w14:paraId="5C434EA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D2E2E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FAFFF5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DE3CD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4E9A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8966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3CAB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974D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8548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27DE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88EF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5BE5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863A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8EA2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F95E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AF06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8E8F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149C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C3F1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10F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4994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C62A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5F6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A2F4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9789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8343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4B8C8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1E43EFB" w14:textId="77777777" w:rsidTr="00351054">
        <w:tc>
          <w:tcPr>
            <w:tcW w:w="205" w:type="pct"/>
            <w:tcBorders>
              <w:top w:val="nil"/>
              <w:left w:val="single" w:sz="4" w:space="0" w:color="auto"/>
              <w:bottom w:val="nil"/>
              <w:right w:val="nil"/>
            </w:tcBorders>
            <w:shd w:val="clear" w:color="auto" w:fill="auto"/>
            <w:noWrap/>
            <w:vAlign w:val="center"/>
          </w:tcPr>
          <w:p w14:paraId="211155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1.3.1.</w:t>
            </w:r>
          </w:p>
        </w:tc>
        <w:tc>
          <w:tcPr>
            <w:tcW w:w="1172" w:type="pct"/>
            <w:tcBorders>
              <w:top w:val="nil"/>
              <w:left w:val="nil"/>
              <w:bottom w:val="nil"/>
              <w:right w:val="nil"/>
            </w:tcBorders>
            <w:shd w:val="clear" w:color="auto" w:fill="auto"/>
            <w:noWrap/>
            <w:vAlign w:val="bottom"/>
          </w:tcPr>
          <w:p w14:paraId="3108228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Маркетинговый обзор для выявления лучших партнеров в 22 или 7 местах </w:t>
            </w:r>
          </w:p>
        </w:tc>
        <w:tc>
          <w:tcPr>
            <w:tcW w:w="407" w:type="pct"/>
            <w:gridSpan w:val="2"/>
            <w:tcBorders>
              <w:top w:val="nil"/>
              <w:left w:val="nil"/>
              <w:bottom w:val="nil"/>
              <w:right w:val="nil"/>
            </w:tcBorders>
            <w:shd w:val="clear" w:color="auto" w:fill="auto"/>
            <w:noWrap/>
            <w:vAlign w:val="bottom"/>
          </w:tcPr>
          <w:p w14:paraId="2021514A" w14:textId="77777777" w:rsidR="00FA0B4C" w:rsidRPr="00FD2C23"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ДР</w:t>
            </w:r>
            <w:r w:rsidRPr="009413CE">
              <w:rPr>
                <w:rFonts w:ascii="Calibri" w:hAnsi="Calibri" w:cs="Arial"/>
                <w:color w:val="000000"/>
                <w:sz w:val="18"/>
                <w:szCs w:val="18"/>
                <w:lang w:eastAsia="en-US"/>
              </w:rPr>
              <w:t xml:space="preserve"> / </w:t>
            </w:r>
            <w:r>
              <w:rPr>
                <w:rFonts w:ascii="Calibri" w:hAnsi="Calibri" w:cs="Arial"/>
                <w:color w:val="000000"/>
                <w:sz w:val="18"/>
                <w:szCs w:val="18"/>
                <w:lang w:val="ru-RU" w:eastAsia="en-US"/>
              </w:rPr>
              <w:t xml:space="preserve">ЗД </w:t>
            </w: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393838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EA13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FB35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5074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9058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93FF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B633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DB9E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5929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8FF6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63E147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48841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588E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5828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21C1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FB9A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6822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0B8A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C164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280F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F7E2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C09A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E8D1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0B8F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5899DF3" w14:textId="77777777" w:rsidTr="00351054">
        <w:tc>
          <w:tcPr>
            <w:tcW w:w="205" w:type="pct"/>
            <w:tcBorders>
              <w:top w:val="nil"/>
              <w:left w:val="single" w:sz="4" w:space="0" w:color="auto"/>
              <w:bottom w:val="nil"/>
              <w:right w:val="nil"/>
            </w:tcBorders>
            <w:shd w:val="clear" w:color="000000" w:fill="F2F2F2"/>
            <w:noWrap/>
            <w:vAlign w:val="center"/>
          </w:tcPr>
          <w:p w14:paraId="4C50E43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6502BA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CA7BAC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9B529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09D3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0219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9A2A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6533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6FD6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760F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33AF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DA73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7D6A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7B19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8682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5104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1991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F972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A7AD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AD0D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E0E8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557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C2BC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C840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722C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33A7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4A5BE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93EAB69" w14:textId="77777777" w:rsidTr="00351054">
        <w:tc>
          <w:tcPr>
            <w:tcW w:w="205" w:type="pct"/>
            <w:tcBorders>
              <w:top w:val="nil"/>
              <w:left w:val="single" w:sz="4" w:space="0" w:color="auto"/>
              <w:bottom w:val="nil"/>
              <w:right w:val="nil"/>
            </w:tcBorders>
            <w:shd w:val="clear" w:color="auto" w:fill="auto"/>
            <w:noWrap/>
            <w:vAlign w:val="center"/>
          </w:tcPr>
          <w:p w14:paraId="7B7D334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1.3.2.</w:t>
            </w:r>
          </w:p>
        </w:tc>
        <w:tc>
          <w:tcPr>
            <w:tcW w:w="1172" w:type="pct"/>
            <w:tcBorders>
              <w:top w:val="nil"/>
              <w:left w:val="nil"/>
              <w:bottom w:val="nil"/>
              <w:right w:val="nil"/>
            </w:tcBorders>
            <w:shd w:val="clear" w:color="auto" w:fill="auto"/>
            <w:noWrap/>
            <w:vAlign w:val="bottom"/>
          </w:tcPr>
          <w:p w14:paraId="0D24963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Подготовка документов для создания сети </w:t>
            </w:r>
            <w:r>
              <w:rPr>
                <w:rFonts w:ascii="Calibri" w:hAnsi="Calibri" w:cs="Arial"/>
                <w:color w:val="000000"/>
                <w:sz w:val="18"/>
                <w:szCs w:val="18"/>
                <w:lang w:eastAsia="en-US"/>
              </w:rPr>
              <w:t>РЦФГ</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4FA28B39"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ДР</w:t>
            </w:r>
            <w:r w:rsidRPr="009413CE">
              <w:rPr>
                <w:rFonts w:ascii="Calibri" w:hAnsi="Calibri" w:cs="Arial"/>
                <w:color w:val="000000"/>
                <w:sz w:val="18"/>
                <w:szCs w:val="18"/>
                <w:lang w:eastAsia="en-US"/>
              </w:rPr>
              <w:t xml:space="preserve"> / </w:t>
            </w:r>
            <w:r>
              <w:rPr>
                <w:rFonts w:ascii="Calibri" w:hAnsi="Calibri" w:cs="Arial"/>
                <w:color w:val="000000"/>
                <w:sz w:val="18"/>
                <w:szCs w:val="18"/>
                <w:lang w:val="ru-RU" w:eastAsia="en-US"/>
              </w:rPr>
              <w:t xml:space="preserve">ЗД </w:t>
            </w: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29C3F7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EB81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DE87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F7D2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49FB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3AA4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B9E9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3558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9D48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FB08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7341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B282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38411E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3540DA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04E9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8013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8729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4E20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2EB0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3760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78E5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1748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544B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5DFE4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D51E8C7" w14:textId="77777777" w:rsidTr="00351054">
        <w:tc>
          <w:tcPr>
            <w:tcW w:w="205" w:type="pct"/>
            <w:tcBorders>
              <w:top w:val="nil"/>
              <w:left w:val="single" w:sz="4" w:space="0" w:color="auto"/>
              <w:bottom w:val="nil"/>
              <w:right w:val="nil"/>
            </w:tcBorders>
            <w:shd w:val="clear" w:color="000000" w:fill="F2F2F2"/>
            <w:noWrap/>
            <w:vAlign w:val="center"/>
          </w:tcPr>
          <w:p w14:paraId="2442BF8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FBB46FC"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E9F055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59BD1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B213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A16C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BD4A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E7E8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C032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5642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5397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E53C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4B86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6453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F2E7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9607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A131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ECB4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CA24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DF90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A4AE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CB89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6B17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822C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E2BA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09B3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C2EDF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4684058" w14:textId="77777777" w:rsidTr="00351054">
        <w:tc>
          <w:tcPr>
            <w:tcW w:w="205" w:type="pct"/>
            <w:tcBorders>
              <w:top w:val="nil"/>
              <w:left w:val="single" w:sz="4" w:space="0" w:color="auto"/>
              <w:bottom w:val="nil"/>
              <w:right w:val="nil"/>
            </w:tcBorders>
            <w:shd w:val="clear" w:color="auto" w:fill="auto"/>
            <w:noWrap/>
            <w:vAlign w:val="center"/>
          </w:tcPr>
          <w:p w14:paraId="7A5C1E6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1.3.3</w:t>
            </w:r>
            <w:r w:rsidRPr="009413CE">
              <w:rPr>
                <w:rFonts w:ascii="Calibri" w:hAnsi="Calibri" w:cs="Arial"/>
                <w:color w:val="000000"/>
                <w:sz w:val="18"/>
                <w:szCs w:val="18"/>
                <w:lang w:eastAsia="en-US"/>
              </w:rPr>
              <w:lastRenderedPageBreak/>
              <w:t>.</w:t>
            </w:r>
          </w:p>
        </w:tc>
        <w:tc>
          <w:tcPr>
            <w:tcW w:w="1172" w:type="pct"/>
            <w:tcBorders>
              <w:top w:val="nil"/>
              <w:left w:val="nil"/>
              <w:bottom w:val="nil"/>
              <w:right w:val="nil"/>
            </w:tcBorders>
            <w:shd w:val="clear" w:color="auto" w:fill="auto"/>
            <w:noWrap/>
            <w:vAlign w:val="bottom"/>
          </w:tcPr>
          <w:p w14:paraId="3B06C52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lastRenderedPageBreak/>
              <w:t>Проведение конкурсных процедур</w:t>
            </w:r>
          </w:p>
        </w:tc>
        <w:tc>
          <w:tcPr>
            <w:tcW w:w="407" w:type="pct"/>
            <w:gridSpan w:val="2"/>
            <w:tcBorders>
              <w:top w:val="nil"/>
              <w:left w:val="nil"/>
              <w:bottom w:val="nil"/>
              <w:right w:val="nil"/>
            </w:tcBorders>
            <w:shd w:val="clear" w:color="auto" w:fill="auto"/>
            <w:noWrap/>
            <w:vAlign w:val="bottom"/>
          </w:tcPr>
          <w:p w14:paraId="0DC67FD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ДР</w:t>
            </w:r>
            <w:r w:rsidRPr="009413CE">
              <w:rPr>
                <w:rFonts w:ascii="Calibri" w:hAnsi="Calibri" w:cs="Arial"/>
                <w:color w:val="000000"/>
                <w:sz w:val="18"/>
                <w:szCs w:val="18"/>
                <w:lang w:eastAsia="en-US"/>
              </w:rPr>
              <w:t xml:space="preserve"> / </w:t>
            </w:r>
            <w:r>
              <w:rPr>
                <w:rFonts w:ascii="Calibri" w:hAnsi="Calibri" w:cs="Arial"/>
                <w:color w:val="000000"/>
                <w:sz w:val="18"/>
                <w:szCs w:val="18"/>
                <w:lang w:val="ru-RU" w:eastAsia="en-US"/>
              </w:rPr>
              <w:t xml:space="preserve">ЗД </w:t>
            </w: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13238C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CD82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1A7F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91F0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D5AD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7CB0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99C8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9F7C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78CE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9DFD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1876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80A1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BE9B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58FA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737E4C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F3FE0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60892A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300A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0CCB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EB51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A06A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1C63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109C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34620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F32D3F6" w14:textId="77777777" w:rsidTr="00351054">
        <w:tc>
          <w:tcPr>
            <w:tcW w:w="205" w:type="pct"/>
            <w:tcBorders>
              <w:top w:val="nil"/>
              <w:left w:val="single" w:sz="4" w:space="0" w:color="auto"/>
              <w:bottom w:val="nil"/>
              <w:right w:val="nil"/>
            </w:tcBorders>
            <w:shd w:val="clear" w:color="000000" w:fill="F2F2F2"/>
            <w:noWrap/>
            <w:vAlign w:val="center"/>
          </w:tcPr>
          <w:p w14:paraId="2E7912F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75D93A89"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9A78B7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B9D10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86E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6A68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254C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FB5F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9B70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33AB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3811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058F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6AC6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454F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0BE7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CBF5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A7B9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94B7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61D2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E771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F25E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1E6C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4558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732D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B7FB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291D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A62E6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5F8BBCC" w14:textId="77777777" w:rsidTr="00351054">
        <w:tc>
          <w:tcPr>
            <w:tcW w:w="205" w:type="pct"/>
            <w:tcBorders>
              <w:top w:val="nil"/>
              <w:left w:val="single" w:sz="4" w:space="0" w:color="auto"/>
              <w:bottom w:val="nil"/>
              <w:right w:val="nil"/>
            </w:tcBorders>
            <w:shd w:val="clear" w:color="auto" w:fill="auto"/>
            <w:noWrap/>
            <w:vAlign w:val="center"/>
          </w:tcPr>
          <w:p w14:paraId="1BFA553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1.3.4.</w:t>
            </w:r>
          </w:p>
        </w:tc>
        <w:tc>
          <w:tcPr>
            <w:tcW w:w="1172" w:type="pct"/>
            <w:tcBorders>
              <w:top w:val="nil"/>
              <w:left w:val="nil"/>
              <w:bottom w:val="nil"/>
              <w:right w:val="nil"/>
            </w:tcBorders>
            <w:shd w:val="clear" w:color="auto" w:fill="auto"/>
            <w:noWrap/>
            <w:vAlign w:val="bottom"/>
          </w:tcPr>
          <w:p w14:paraId="6DA3F87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Подписание соглашения с отобранными организациями </w:t>
            </w:r>
          </w:p>
        </w:tc>
        <w:tc>
          <w:tcPr>
            <w:tcW w:w="407" w:type="pct"/>
            <w:gridSpan w:val="2"/>
            <w:tcBorders>
              <w:top w:val="nil"/>
              <w:left w:val="nil"/>
              <w:bottom w:val="nil"/>
              <w:right w:val="nil"/>
            </w:tcBorders>
            <w:shd w:val="clear" w:color="auto" w:fill="auto"/>
            <w:noWrap/>
            <w:vAlign w:val="bottom"/>
          </w:tcPr>
          <w:p w14:paraId="467F029C" w14:textId="77777777" w:rsidR="00FA0B4C" w:rsidRPr="00FD2C23"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ДР</w:t>
            </w:r>
            <w:r w:rsidRPr="009413CE">
              <w:rPr>
                <w:rFonts w:ascii="Calibri" w:hAnsi="Calibri" w:cs="Arial"/>
                <w:color w:val="000000"/>
                <w:sz w:val="18"/>
                <w:szCs w:val="18"/>
                <w:lang w:eastAsia="en-US"/>
              </w:rPr>
              <w:t xml:space="preserve"> / </w:t>
            </w:r>
            <w:r>
              <w:rPr>
                <w:rFonts w:ascii="Calibri" w:hAnsi="Calibri" w:cs="Arial"/>
                <w:color w:val="000000"/>
                <w:sz w:val="18"/>
                <w:szCs w:val="18"/>
                <w:lang w:val="ru-RU" w:eastAsia="en-US"/>
              </w:rPr>
              <w:t>ЗД</w:t>
            </w:r>
          </w:p>
        </w:tc>
        <w:tc>
          <w:tcPr>
            <w:tcW w:w="134" w:type="pct"/>
            <w:tcBorders>
              <w:top w:val="nil"/>
              <w:left w:val="single" w:sz="4" w:space="0" w:color="A5A5A5"/>
              <w:bottom w:val="nil"/>
              <w:right w:val="single" w:sz="4" w:space="0" w:color="A5A5A5"/>
            </w:tcBorders>
            <w:shd w:val="clear" w:color="auto" w:fill="auto"/>
            <w:noWrap/>
            <w:vAlign w:val="bottom"/>
          </w:tcPr>
          <w:p w14:paraId="1193E2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6076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B125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EC89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56EB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8AB0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AE03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D709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861A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B8F5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B877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BD1A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A1F7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8DC6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FA18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927A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66D65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D05B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5E8E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7F6C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8240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F5F8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388C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4784B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ABF8867" w14:textId="77777777" w:rsidTr="00351054">
        <w:tc>
          <w:tcPr>
            <w:tcW w:w="205" w:type="pct"/>
            <w:tcBorders>
              <w:top w:val="nil"/>
              <w:left w:val="single" w:sz="4" w:space="0" w:color="auto"/>
              <w:bottom w:val="nil"/>
              <w:right w:val="nil"/>
            </w:tcBorders>
            <w:shd w:val="clear" w:color="000000" w:fill="F2F2F2"/>
            <w:noWrap/>
            <w:vAlign w:val="center"/>
          </w:tcPr>
          <w:p w14:paraId="32492FB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CB85892"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72AB1C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BF215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29E8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BCCE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C40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30DF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030D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3927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9AA4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B749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8805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38AC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5100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9327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5812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D1AF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4B3D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CEA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111F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FE50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6E5A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99A4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439E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1965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8539D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3932C0E" w14:textId="77777777" w:rsidTr="00351054">
        <w:tc>
          <w:tcPr>
            <w:tcW w:w="205" w:type="pct"/>
            <w:tcBorders>
              <w:top w:val="nil"/>
              <w:left w:val="single" w:sz="4" w:space="0" w:color="auto"/>
              <w:bottom w:val="nil"/>
              <w:right w:val="nil"/>
            </w:tcBorders>
            <w:shd w:val="clear" w:color="auto" w:fill="auto"/>
            <w:noWrap/>
            <w:vAlign w:val="center"/>
          </w:tcPr>
          <w:p w14:paraId="40E09E9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1.3.5.</w:t>
            </w:r>
          </w:p>
        </w:tc>
        <w:tc>
          <w:tcPr>
            <w:tcW w:w="1172" w:type="pct"/>
            <w:tcBorders>
              <w:top w:val="nil"/>
              <w:left w:val="nil"/>
              <w:bottom w:val="nil"/>
              <w:right w:val="nil"/>
            </w:tcBorders>
            <w:shd w:val="clear" w:color="auto" w:fill="auto"/>
            <w:noWrap/>
            <w:vAlign w:val="bottom"/>
          </w:tcPr>
          <w:p w14:paraId="043142DB" w14:textId="77777777" w:rsidR="00FA0B4C" w:rsidRPr="00CB5A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Подгтовка штата ИП</w:t>
            </w:r>
          </w:p>
        </w:tc>
        <w:tc>
          <w:tcPr>
            <w:tcW w:w="407" w:type="pct"/>
            <w:gridSpan w:val="2"/>
            <w:tcBorders>
              <w:top w:val="nil"/>
              <w:left w:val="nil"/>
              <w:bottom w:val="nil"/>
              <w:right w:val="nil"/>
            </w:tcBorders>
            <w:shd w:val="clear" w:color="auto" w:fill="auto"/>
            <w:noWrap/>
            <w:vAlign w:val="bottom"/>
          </w:tcPr>
          <w:p w14:paraId="70DE74EB" w14:textId="77777777" w:rsidR="00FA0B4C" w:rsidRPr="00FD2C23"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21383F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E518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F453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2B7B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1F34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2142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0672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60D2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798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1EC6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ACDF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FB02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9C3F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4CFC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837E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A47D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5D47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1287A2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62F8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E4D2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7887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EB53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F382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8D5F7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733FFE2" w14:textId="77777777" w:rsidTr="00351054">
        <w:tc>
          <w:tcPr>
            <w:tcW w:w="205" w:type="pct"/>
            <w:tcBorders>
              <w:top w:val="nil"/>
              <w:left w:val="single" w:sz="4" w:space="0" w:color="auto"/>
              <w:bottom w:val="nil"/>
              <w:right w:val="nil"/>
            </w:tcBorders>
            <w:shd w:val="clear" w:color="000000" w:fill="F2F2F2"/>
            <w:noWrap/>
            <w:vAlign w:val="center"/>
          </w:tcPr>
          <w:p w14:paraId="700E139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7116C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27D629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F3B21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7786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704F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B4D0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A77C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52B2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A0F7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520A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74CC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E8C5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DD48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31B9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A812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CDBB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8F0F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41AB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A4F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D9EC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453C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256A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6ABF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2FEB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574F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A8ABA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52C68F9" w14:textId="77777777" w:rsidTr="00351054">
        <w:tc>
          <w:tcPr>
            <w:tcW w:w="205" w:type="pct"/>
            <w:tcBorders>
              <w:top w:val="nil"/>
              <w:left w:val="single" w:sz="4" w:space="0" w:color="auto"/>
              <w:bottom w:val="nil"/>
              <w:right w:val="nil"/>
            </w:tcBorders>
            <w:shd w:val="clear" w:color="auto" w:fill="auto"/>
            <w:noWrap/>
            <w:vAlign w:val="center"/>
          </w:tcPr>
          <w:p w14:paraId="50EC63A2" w14:textId="77777777" w:rsidR="00FA0B4C" w:rsidRPr="009413CE" w:rsidRDefault="00FA0B4C" w:rsidP="002C5BD7">
            <w:pPr>
              <w:jc w:val="center"/>
              <w:rPr>
                <w:rFonts w:ascii="Calibri" w:hAnsi="Calibri" w:cs="Arial"/>
                <w:b/>
                <w:bCs/>
                <w:color w:val="000000"/>
                <w:sz w:val="18"/>
                <w:szCs w:val="18"/>
                <w:lang w:eastAsia="en-US"/>
              </w:rPr>
            </w:pPr>
          </w:p>
        </w:tc>
        <w:tc>
          <w:tcPr>
            <w:tcW w:w="1172" w:type="pct"/>
            <w:tcBorders>
              <w:top w:val="nil"/>
              <w:left w:val="nil"/>
              <w:bottom w:val="nil"/>
              <w:right w:val="nil"/>
            </w:tcBorders>
            <w:shd w:val="clear" w:color="auto" w:fill="auto"/>
            <w:noWrap/>
            <w:vAlign w:val="bottom"/>
          </w:tcPr>
          <w:p w14:paraId="17B71239"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ОПЕРАЦИОННАЯ ФАЗА</w:t>
            </w:r>
          </w:p>
        </w:tc>
        <w:tc>
          <w:tcPr>
            <w:tcW w:w="407" w:type="pct"/>
            <w:gridSpan w:val="2"/>
            <w:tcBorders>
              <w:top w:val="nil"/>
              <w:left w:val="nil"/>
              <w:bottom w:val="nil"/>
              <w:right w:val="nil"/>
            </w:tcBorders>
            <w:shd w:val="clear" w:color="auto" w:fill="auto"/>
            <w:noWrap/>
            <w:vAlign w:val="bottom"/>
          </w:tcPr>
          <w:p w14:paraId="6542DC69"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510EA1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631B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1973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67CB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FE5D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4C6E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397B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43C6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1F1C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8CDF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B5EA0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385080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03696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7E8556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5C4718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2E96A7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4B07A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153AE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6253DD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466843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28EF32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7B7A78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0000"/>
            <w:noWrap/>
            <w:vAlign w:val="bottom"/>
          </w:tcPr>
          <w:p w14:paraId="2479C2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0000"/>
            <w:noWrap/>
            <w:vAlign w:val="bottom"/>
          </w:tcPr>
          <w:p w14:paraId="6E3869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B09AFD8" w14:textId="77777777" w:rsidTr="00351054">
        <w:tc>
          <w:tcPr>
            <w:tcW w:w="205" w:type="pct"/>
            <w:tcBorders>
              <w:top w:val="nil"/>
              <w:left w:val="single" w:sz="4" w:space="0" w:color="auto"/>
              <w:bottom w:val="nil"/>
              <w:right w:val="nil"/>
            </w:tcBorders>
            <w:shd w:val="clear" w:color="000000" w:fill="F2F2F2"/>
            <w:noWrap/>
            <w:vAlign w:val="center"/>
          </w:tcPr>
          <w:p w14:paraId="13C3BC5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71D7C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13A154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C4EC5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EBF9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BEE8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F302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229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DED7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0417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01CB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F3DF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C940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C1C6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FAE7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8DC1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490B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57D0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F534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DEDC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B8C2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1C35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47E8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9D8B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09B6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981F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6FC60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4543DB0" w14:textId="77777777" w:rsidTr="00351054">
        <w:tc>
          <w:tcPr>
            <w:tcW w:w="205" w:type="pct"/>
            <w:tcBorders>
              <w:top w:val="nil"/>
              <w:left w:val="single" w:sz="4" w:space="0" w:color="auto"/>
              <w:bottom w:val="nil"/>
              <w:right w:val="nil"/>
            </w:tcBorders>
            <w:shd w:val="clear" w:color="000000" w:fill="F2F2F2"/>
            <w:noWrap/>
            <w:vAlign w:val="center"/>
          </w:tcPr>
          <w:p w14:paraId="7DABC60F"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w:t>
            </w:r>
          </w:p>
        </w:tc>
        <w:tc>
          <w:tcPr>
            <w:tcW w:w="1172" w:type="pct"/>
            <w:tcBorders>
              <w:top w:val="nil"/>
              <w:left w:val="nil"/>
              <w:bottom w:val="nil"/>
              <w:right w:val="nil"/>
            </w:tcBorders>
            <w:shd w:val="clear" w:color="000000" w:fill="F2F2F2"/>
            <w:noWrap/>
            <w:vAlign w:val="bottom"/>
          </w:tcPr>
          <w:p w14:paraId="41DA306D" w14:textId="77777777" w:rsidR="00FA0B4C" w:rsidRPr="00CB5ADB"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ОСНОВНЫЕ ВИДЫ ДЕЯТЕЛЬНОСТИ</w:t>
            </w:r>
          </w:p>
        </w:tc>
        <w:tc>
          <w:tcPr>
            <w:tcW w:w="407" w:type="pct"/>
            <w:gridSpan w:val="2"/>
            <w:tcBorders>
              <w:top w:val="nil"/>
              <w:left w:val="nil"/>
              <w:bottom w:val="nil"/>
              <w:right w:val="nil"/>
            </w:tcBorders>
            <w:shd w:val="clear" w:color="000000" w:fill="F2F2F2"/>
            <w:noWrap/>
            <w:vAlign w:val="bottom"/>
          </w:tcPr>
          <w:p w14:paraId="6A808C8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09CFD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C72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70E5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2888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FC0A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22E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B675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C0CC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7E66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3FC6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9EAC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4416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2ABB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5D0E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038A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EA8C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1CB2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FC05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5E68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EC62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87F1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4854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CE4C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069C2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B2EB561" w14:textId="77777777" w:rsidTr="00351054">
        <w:tc>
          <w:tcPr>
            <w:tcW w:w="205" w:type="pct"/>
            <w:tcBorders>
              <w:top w:val="nil"/>
              <w:left w:val="single" w:sz="4" w:space="0" w:color="auto"/>
              <w:bottom w:val="nil"/>
              <w:right w:val="nil"/>
            </w:tcBorders>
            <w:shd w:val="clear" w:color="000000" w:fill="F2F2F2"/>
            <w:noWrap/>
            <w:vAlign w:val="center"/>
          </w:tcPr>
          <w:p w14:paraId="0ECF795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86E77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0D9873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424EE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DF3E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6336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1E4C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5D0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38FC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4422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FD5A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7E4B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2781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9B3A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271A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26D8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504D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AEC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D930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287E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7A35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687C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8366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FCD6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BD35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A93B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F4A94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4B9D965" w14:textId="77777777" w:rsidTr="00351054">
        <w:tc>
          <w:tcPr>
            <w:tcW w:w="205" w:type="pct"/>
            <w:tcBorders>
              <w:top w:val="nil"/>
              <w:left w:val="single" w:sz="4" w:space="0" w:color="auto"/>
              <w:bottom w:val="nil"/>
              <w:right w:val="nil"/>
            </w:tcBorders>
            <w:shd w:val="clear" w:color="auto" w:fill="auto"/>
            <w:noWrap/>
            <w:vAlign w:val="center"/>
          </w:tcPr>
          <w:p w14:paraId="79F138C1"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2.1.</w:t>
            </w:r>
          </w:p>
        </w:tc>
        <w:tc>
          <w:tcPr>
            <w:tcW w:w="1172" w:type="pct"/>
            <w:tcBorders>
              <w:top w:val="nil"/>
              <w:left w:val="nil"/>
              <w:bottom w:val="nil"/>
              <w:right w:val="nil"/>
            </w:tcBorders>
            <w:shd w:val="clear" w:color="auto" w:fill="auto"/>
            <w:noWrap/>
            <w:vAlign w:val="bottom"/>
          </w:tcPr>
          <w:p w14:paraId="361B4152" w14:textId="77777777" w:rsidR="00FA0B4C" w:rsidRPr="00464DDB"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 xml:space="preserve">Интернет-сайт </w:t>
            </w:r>
            <w:r>
              <w:rPr>
                <w:rFonts w:ascii="Calibri" w:hAnsi="Calibri" w:cs="Arial"/>
                <w:b/>
                <w:bCs/>
                <w:color w:val="000000"/>
                <w:sz w:val="18"/>
                <w:szCs w:val="18"/>
                <w:lang w:eastAsia="en-US"/>
              </w:rPr>
              <w:t>РЦФГ</w:t>
            </w:r>
            <w:r w:rsidRPr="009413CE">
              <w:rPr>
                <w:rFonts w:ascii="Calibri" w:hAnsi="Calibri" w:cs="Arial"/>
                <w:b/>
                <w:bCs/>
                <w:color w:val="000000"/>
                <w:sz w:val="18"/>
                <w:szCs w:val="18"/>
                <w:lang w:eastAsia="en-US"/>
              </w:rPr>
              <w:t xml:space="preserve"> </w:t>
            </w:r>
            <w:r>
              <w:rPr>
                <w:rFonts w:ascii="Calibri" w:hAnsi="Calibri" w:cs="Arial"/>
                <w:b/>
                <w:bCs/>
                <w:color w:val="000000"/>
                <w:sz w:val="18"/>
                <w:szCs w:val="18"/>
                <w:lang w:val="ru-RU" w:eastAsia="en-US"/>
              </w:rPr>
              <w:t>с образовательными ресурсами</w:t>
            </w:r>
          </w:p>
        </w:tc>
        <w:tc>
          <w:tcPr>
            <w:tcW w:w="407" w:type="pct"/>
            <w:gridSpan w:val="2"/>
            <w:tcBorders>
              <w:top w:val="nil"/>
              <w:left w:val="nil"/>
              <w:bottom w:val="nil"/>
              <w:right w:val="nil"/>
            </w:tcBorders>
            <w:shd w:val="clear" w:color="auto" w:fill="auto"/>
            <w:noWrap/>
            <w:vAlign w:val="bottom"/>
          </w:tcPr>
          <w:p w14:paraId="4EA5AE58"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451E51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31BA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DE55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7A13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3BC0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6382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89D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3EBB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9917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1F61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4EA64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F198A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1E019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D2C88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086B6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B066A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0215E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B2ACD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40CC7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95CC8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7848E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34C26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B6EF3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3A922C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A0370CE" w14:textId="77777777" w:rsidTr="00351054">
        <w:tc>
          <w:tcPr>
            <w:tcW w:w="205" w:type="pct"/>
            <w:tcBorders>
              <w:top w:val="nil"/>
              <w:left w:val="single" w:sz="4" w:space="0" w:color="auto"/>
              <w:bottom w:val="nil"/>
              <w:right w:val="nil"/>
            </w:tcBorders>
            <w:shd w:val="clear" w:color="000000" w:fill="F2F2F2"/>
            <w:noWrap/>
            <w:vAlign w:val="center"/>
          </w:tcPr>
          <w:p w14:paraId="38D5A83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7A447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4518EE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7E3F3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084A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1482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D35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3D6D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A6A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749E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0305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F7F4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76E7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8A35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35A1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7C54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C7C1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5B7A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6632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B1A9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B9B6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A04A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60A9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460B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A2D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2DE6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CEAE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100EF88" w14:textId="77777777" w:rsidTr="00351054">
        <w:tc>
          <w:tcPr>
            <w:tcW w:w="205" w:type="pct"/>
            <w:tcBorders>
              <w:top w:val="nil"/>
              <w:left w:val="single" w:sz="4" w:space="0" w:color="auto"/>
              <w:bottom w:val="nil"/>
              <w:right w:val="nil"/>
            </w:tcBorders>
            <w:shd w:val="clear" w:color="auto" w:fill="auto"/>
            <w:noWrap/>
            <w:vAlign w:val="center"/>
          </w:tcPr>
          <w:p w14:paraId="310B604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2.1.1.</w:t>
            </w:r>
          </w:p>
        </w:tc>
        <w:tc>
          <w:tcPr>
            <w:tcW w:w="1172" w:type="pct"/>
            <w:tcBorders>
              <w:top w:val="nil"/>
              <w:left w:val="nil"/>
              <w:bottom w:val="nil"/>
              <w:right w:val="nil"/>
            </w:tcBorders>
            <w:shd w:val="clear" w:color="auto" w:fill="auto"/>
            <w:noWrap/>
            <w:vAlign w:val="bottom"/>
          </w:tcPr>
          <w:p w14:paraId="1C79950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Определение координатора задачи</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7F5621F3" w14:textId="77777777" w:rsidR="00FA0B4C" w:rsidRPr="00FD2C23"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266158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8425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A3A3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C9BF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D73E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96DB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7554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302E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81ED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863F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E4042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52C9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0213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C41D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BA26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6256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A80F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5FAB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51A5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40C2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7F69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FE50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52D2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E55EA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A0661B7" w14:textId="77777777" w:rsidTr="00351054">
        <w:tc>
          <w:tcPr>
            <w:tcW w:w="205" w:type="pct"/>
            <w:tcBorders>
              <w:top w:val="nil"/>
              <w:left w:val="single" w:sz="4" w:space="0" w:color="auto"/>
              <w:bottom w:val="nil"/>
              <w:right w:val="nil"/>
            </w:tcBorders>
            <w:shd w:val="clear" w:color="000000" w:fill="F2F2F2"/>
            <w:noWrap/>
            <w:vAlign w:val="center"/>
          </w:tcPr>
          <w:p w14:paraId="2BF2031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E6D0BD3"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86B9DA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38B0C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6FEF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3678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B0C5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9124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2022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CBAE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F621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7A0B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0BDF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8F81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56AD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5A83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72FC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5137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E7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27D7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9220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ECB3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BBD8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5F5D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96C1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7E9C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24EF4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1B0562A" w14:textId="77777777" w:rsidTr="00351054">
        <w:tc>
          <w:tcPr>
            <w:tcW w:w="205" w:type="pct"/>
            <w:tcBorders>
              <w:top w:val="nil"/>
              <w:left w:val="single" w:sz="4" w:space="0" w:color="auto"/>
              <w:bottom w:val="nil"/>
              <w:right w:val="nil"/>
            </w:tcBorders>
            <w:shd w:val="clear" w:color="auto" w:fill="auto"/>
            <w:noWrap/>
            <w:vAlign w:val="center"/>
          </w:tcPr>
          <w:p w14:paraId="01DF581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2.1.2.</w:t>
            </w:r>
          </w:p>
        </w:tc>
        <w:tc>
          <w:tcPr>
            <w:tcW w:w="1172" w:type="pct"/>
            <w:tcBorders>
              <w:top w:val="nil"/>
              <w:left w:val="nil"/>
              <w:bottom w:val="nil"/>
              <w:right w:val="nil"/>
            </w:tcBorders>
            <w:shd w:val="clear" w:color="auto" w:fill="auto"/>
            <w:noWrap/>
            <w:vAlign w:val="bottom"/>
          </w:tcPr>
          <w:p w14:paraId="70431D1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Краткое описание потрала для внешних подрядчиков </w:t>
            </w:r>
          </w:p>
        </w:tc>
        <w:tc>
          <w:tcPr>
            <w:tcW w:w="407" w:type="pct"/>
            <w:gridSpan w:val="2"/>
            <w:tcBorders>
              <w:top w:val="nil"/>
              <w:left w:val="nil"/>
              <w:bottom w:val="nil"/>
              <w:right w:val="nil"/>
            </w:tcBorders>
            <w:shd w:val="clear" w:color="auto" w:fill="auto"/>
            <w:noWrap/>
            <w:vAlign w:val="bottom"/>
          </w:tcPr>
          <w:p w14:paraId="59BF875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23B82E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D46E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AF59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FEE0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FD7E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D882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1BC5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6844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1CF8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8397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C549D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078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7DD5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7709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AF58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DD62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1A2C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39CC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D72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FB2B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B00D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106C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2D40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0016C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8E675E5" w14:textId="77777777" w:rsidTr="00351054">
        <w:tc>
          <w:tcPr>
            <w:tcW w:w="205" w:type="pct"/>
            <w:tcBorders>
              <w:top w:val="nil"/>
              <w:left w:val="single" w:sz="4" w:space="0" w:color="auto"/>
              <w:bottom w:val="nil"/>
              <w:right w:val="nil"/>
            </w:tcBorders>
            <w:shd w:val="clear" w:color="000000" w:fill="F2F2F2"/>
            <w:noWrap/>
            <w:vAlign w:val="center"/>
          </w:tcPr>
          <w:p w14:paraId="04E6411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05C3A6C"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D39E8A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19EF0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8175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80C2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B2DE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1FF5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1A3E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C63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BDDD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D743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3ABE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A416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0977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46BC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C256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6B9D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8A84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F7BA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CA69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4483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79E4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35FF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A82C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BBFD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D0661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D30AC61" w14:textId="77777777" w:rsidTr="00351054">
        <w:tc>
          <w:tcPr>
            <w:tcW w:w="205" w:type="pct"/>
            <w:tcBorders>
              <w:top w:val="nil"/>
              <w:left w:val="single" w:sz="4" w:space="0" w:color="auto"/>
              <w:bottom w:val="nil"/>
              <w:right w:val="nil"/>
            </w:tcBorders>
            <w:shd w:val="clear" w:color="auto" w:fill="auto"/>
            <w:noWrap/>
            <w:vAlign w:val="center"/>
          </w:tcPr>
          <w:p w14:paraId="2C4594A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2.1.3.</w:t>
            </w:r>
          </w:p>
        </w:tc>
        <w:tc>
          <w:tcPr>
            <w:tcW w:w="1172" w:type="pct"/>
            <w:tcBorders>
              <w:top w:val="nil"/>
              <w:left w:val="nil"/>
              <w:bottom w:val="nil"/>
              <w:right w:val="nil"/>
            </w:tcBorders>
            <w:shd w:val="clear" w:color="auto" w:fill="auto"/>
            <w:noWrap/>
            <w:vAlign w:val="bottom"/>
          </w:tcPr>
          <w:p w14:paraId="0464A8EF" w14:textId="77777777" w:rsidR="00FA0B4C" w:rsidRPr="00464DDB"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Подготовка первоначального контента</w:t>
            </w:r>
          </w:p>
        </w:tc>
        <w:tc>
          <w:tcPr>
            <w:tcW w:w="407" w:type="pct"/>
            <w:gridSpan w:val="2"/>
            <w:tcBorders>
              <w:top w:val="nil"/>
              <w:left w:val="nil"/>
              <w:bottom w:val="nil"/>
              <w:right w:val="nil"/>
            </w:tcBorders>
            <w:shd w:val="clear" w:color="auto" w:fill="auto"/>
            <w:noWrap/>
            <w:vAlign w:val="bottom"/>
          </w:tcPr>
          <w:p w14:paraId="24B1794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478618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667E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008D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4524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A8C1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1F78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5780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EFA6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E43E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4B5A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D33B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88C17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7C6C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595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AB1F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F429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EEB6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E597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ED1D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90EF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3520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21A9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767D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EB5BD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DDF895F" w14:textId="77777777" w:rsidTr="00351054">
        <w:tc>
          <w:tcPr>
            <w:tcW w:w="205" w:type="pct"/>
            <w:tcBorders>
              <w:top w:val="nil"/>
              <w:left w:val="single" w:sz="4" w:space="0" w:color="auto"/>
              <w:bottom w:val="nil"/>
              <w:right w:val="nil"/>
            </w:tcBorders>
            <w:shd w:val="clear" w:color="000000" w:fill="F2F2F2"/>
            <w:noWrap/>
            <w:vAlign w:val="center"/>
          </w:tcPr>
          <w:p w14:paraId="5F51DE7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2D0D4F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08728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C27B5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65BF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601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87DC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1967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B01A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FC85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8A5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4E7D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3715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46AB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2A01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8C6E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8474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759F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656B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C8E4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EA83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B3B0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7D1E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1573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F9FB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308F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A0571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CD4DA54" w14:textId="77777777" w:rsidTr="00351054">
        <w:tc>
          <w:tcPr>
            <w:tcW w:w="205" w:type="pct"/>
            <w:tcBorders>
              <w:top w:val="nil"/>
              <w:left w:val="single" w:sz="4" w:space="0" w:color="auto"/>
              <w:bottom w:val="nil"/>
              <w:right w:val="nil"/>
            </w:tcBorders>
            <w:shd w:val="clear" w:color="auto" w:fill="auto"/>
            <w:noWrap/>
            <w:vAlign w:val="center"/>
          </w:tcPr>
          <w:p w14:paraId="03A5EDD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2.1.4.</w:t>
            </w:r>
          </w:p>
        </w:tc>
        <w:tc>
          <w:tcPr>
            <w:tcW w:w="1172" w:type="pct"/>
            <w:tcBorders>
              <w:top w:val="nil"/>
              <w:left w:val="nil"/>
              <w:bottom w:val="nil"/>
              <w:right w:val="nil"/>
            </w:tcBorders>
            <w:shd w:val="clear" w:color="auto" w:fill="auto"/>
            <w:noWrap/>
            <w:vAlign w:val="bottom"/>
          </w:tcPr>
          <w:p w14:paraId="0FA2DD9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Тендерная процедура – выбор подрядчика</w:t>
            </w:r>
          </w:p>
        </w:tc>
        <w:tc>
          <w:tcPr>
            <w:tcW w:w="407" w:type="pct"/>
            <w:gridSpan w:val="2"/>
            <w:tcBorders>
              <w:top w:val="nil"/>
              <w:left w:val="nil"/>
              <w:bottom w:val="nil"/>
              <w:right w:val="nil"/>
            </w:tcBorders>
            <w:shd w:val="clear" w:color="auto" w:fill="auto"/>
            <w:noWrap/>
            <w:vAlign w:val="bottom"/>
          </w:tcPr>
          <w:p w14:paraId="761B234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A250A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0605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193B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18E9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D19A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1991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E837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A7EA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D729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68E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A9F4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2041E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0AE3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D911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93EF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6280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D96B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F7D9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5259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4FB7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605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74D4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BE1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FCB14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EEFF926" w14:textId="77777777" w:rsidTr="00351054">
        <w:tc>
          <w:tcPr>
            <w:tcW w:w="205" w:type="pct"/>
            <w:tcBorders>
              <w:top w:val="nil"/>
              <w:left w:val="single" w:sz="4" w:space="0" w:color="auto"/>
              <w:bottom w:val="nil"/>
              <w:right w:val="nil"/>
            </w:tcBorders>
            <w:shd w:val="clear" w:color="000000" w:fill="F2F2F2"/>
            <w:noWrap/>
            <w:vAlign w:val="center"/>
          </w:tcPr>
          <w:p w14:paraId="7CC8A4C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8654A9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0EB71F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38045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FB37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9014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7586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C1B7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9EE1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3D8C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372E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111E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D003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2685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D300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D2B1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FB22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6437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BC2C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FD48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E5ED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DF92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149D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DE87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1352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5463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F87FC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08C7E28" w14:textId="77777777" w:rsidTr="00351054">
        <w:tc>
          <w:tcPr>
            <w:tcW w:w="205" w:type="pct"/>
            <w:tcBorders>
              <w:top w:val="nil"/>
              <w:left w:val="single" w:sz="4" w:space="0" w:color="auto"/>
              <w:bottom w:val="nil"/>
              <w:right w:val="nil"/>
            </w:tcBorders>
            <w:shd w:val="clear" w:color="auto" w:fill="auto"/>
            <w:noWrap/>
            <w:vAlign w:val="center"/>
          </w:tcPr>
          <w:p w14:paraId="7735F78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2.1.5.</w:t>
            </w:r>
          </w:p>
        </w:tc>
        <w:tc>
          <w:tcPr>
            <w:tcW w:w="1172" w:type="pct"/>
            <w:tcBorders>
              <w:top w:val="nil"/>
              <w:left w:val="nil"/>
              <w:bottom w:val="nil"/>
              <w:right w:val="nil"/>
            </w:tcBorders>
            <w:shd w:val="clear" w:color="auto" w:fill="auto"/>
            <w:noWrap/>
            <w:vAlign w:val="bottom"/>
          </w:tcPr>
          <w:p w14:paraId="6C64DB6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Установление Интернет-сайта и заполнение го контентом </w:t>
            </w:r>
          </w:p>
        </w:tc>
        <w:tc>
          <w:tcPr>
            <w:tcW w:w="407" w:type="pct"/>
            <w:gridSpan w:val="2"/>
            <w:tcBorders>
              <w:top w:val="nil"/>
              <w:left w:val="nil"/>
              <w:bottom w:val="nil"/>
              <w:right w:val="nil"/>
            </w:tcBorders>
            <w:shd w:val="clear" w:color="auto" w:fill="auto"/>
            <w:noWrap/>
            <w:vAlign w:val="bottom"/>
          </w:tcPr>
          <w:p w14:paraId="744168C3" w14:textId="77777777" w:rsidR="00FA0B4C" w:rsidRPr="00464DDB"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Подрядчик</w:t>
            </w:r>
          </w:p>
        </w:tc>
        <w:tc>
          <w:tcPr>
            <w:tcW w:w="134" w:type="pct"/>
            <w:tcBorders>
              <w:top w:val="nil"/>
              <w:left w:val="single" w:sz="4" w:space="0" w:color="A5A5A5"/>
              <w:bottom w:val="nil"/>
              <w:right w:val="single" w:sz="4" w:space="0" w:color="A5A5A5"/>
            </w:tcBorders>
            <w:shd w:val="clear" w:color="auto" w:fill="auto"/>
            <w:noWrap/>
            <w:vAlign w:val="bottom"/>
          </w:tcPr>
          <w:p w14:paraId="0C5CEE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2975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8720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074F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85E4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AAFB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712E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0A2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DA2C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DEFD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9E58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AD68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F7B88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11FB3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2D0F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B656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2F3C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41CF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C350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E2CC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D2ED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EA59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699F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715F6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E0D6132" w14:textId="77777777" w:rsidTr="00351054">
        <w:tc>
          <w:tcPr>
            <w:tcW w:w="205" w:type="pct"/>
            <w:tcBorders>
              <w:top w:val="nil"/>
              <w:left w:val="single" w:sz="4" w:space="0" w:color="auto"/>
              <w:bottom w:val="nil"/>
              <w:right w:val="nil"/>
            </w:tcBorders>
            <w:shd w:val="clear" w:color="000000" w:fill="F2F2F2"/>
            <w:noWrap/>
            <w:vAlign w:val="center"/>
          </w:tcPr>
          <w:p w14:paraId="28D0719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FA18185"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1F2B95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7BD6E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40AA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E358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D91E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7016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0BF4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A066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8673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13C5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905C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3B11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2675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7C90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CE38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4D8F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7C9A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4133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7170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E466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414E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7BF0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BD5B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699F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814B9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4AC1E66" w14:textId="77777777" w:rsidTr="00351054">
        <w:tc>
          <w:tcPr>
            <w:tcW w:w="205" w:type="pct"/>
            <w:tcBorders>
              <w:top w:val="nil"/>
              <w:left w:val="single" w:sz="4" w:space="0" w:color="auto"/>
              <w:bottom w:val="nil"/>
              <w:right w:val="nil"/>
            </w:tcBorders>
            <w:shd w:val="clear" w:color="auto" w:fill="auto"/>
            <w:noWrap/>
            <w:vAlign w:val="center"/>
          </w:tcPr>
          <w:p w14:paraId="6256C40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2.1.6.</w:t>
            </w:r>
          </w:p>
        </w:tc>
        <w:tc>
          <w:tcPr>
            <w:tcW w:w="1172" w:type="pct"/>
            <w:tcBorders>
              <w:top w:val="nil"/>
              <w:left w:val="nil"/>
              <w:bottom w:val="nil"/>
              <w:right w:val="nil"/>
            </w:tcBorders>
            <w:shd w:val="clear" w:color="auto" w:fill="auto"/>
            <w:noWrap/>
            <w:vAlign w:val="bottom"/>
          </w:tcPr>
          <w:p w14:paraId="35AC47E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Тестирование Интернет-сайта и неофициальный запуск </w:t>
            </w:r>
          </w:p>
        </w:tc>
        <w:tc>
          <w:tcPr>
            <w:tcW w:w="407" w:type="pct"/>
            <w:gridSpan w:val="2"/>
            <w:tcBorders>
              <w:top w:val="nil"/>
              <w:left w:val="nil"/>
              <w:bottom w:val="nil"/>
              <w:right w:val="nil"/>
            </w:tcBorders>
            <w:shd w:val="clear" w:color="auto" w:fill="auto"/>
            <w:noWrap/>
            <w:vAlign w:val="bottom"/>
          </w:tcPr>
          <w:p w14:paraId="2D4EEADE"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479515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73FF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1B9B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2B09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0EA9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83B8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372E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007F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2B33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6CFE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60E6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6D61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3D17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6B21D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1594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E233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DE95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13C3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506A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1010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56A3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C175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B4DB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5464A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E4D6DB5" w14:textId="77777777" w:rsidTr="00351054">
        <w:tc>
          <w:tcPr>
            <w:tcW w:w="205" w:type="pct"/>
            <w:tcBorders>
              <w:top w:val="nil"/>
              <w:left w:val="single" w:sz="4" w:space="0" w:color="auto"/>
              <w:bottom w:val="nil"/>
              <w:right w:val="nil"/>
            </w:tcBorders>
            <w:shd w:val="clear" w:color="000000" w:fill="F2F2F2"/>
            <w:noWrap/>
            <w:vAlign w:val="center"/>
          </w:tcPr>
          <w:p w14:paraId="3A1719F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34AFD7B"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EEB23B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DC6CB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C41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0E3D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6CBB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5469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4E5C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2C75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98C9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6588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3B50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9639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18B8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5FEA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BF85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762C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85FD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4C39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468F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FE3E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BBF2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44F8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02F4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6AE5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4F962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39F25CE" w14:textId="77777777" w:rsidTr="00351054">
        <w:tc>
          <w:tcPr>
            <w:tcW w:w="205" w:type="pct"/>
            <w:tcBorders>
              <w:top w:val="nil"/>
              <w:left w:val="single" w:sz="4" w:space="0" w:color="auto"/>
              <w:bottom w:val="nil"/>
              <w:right w:val="nil"/>
            </w:tcBorders>
            <w:shd w:val="clear" w:color="auto" w:fill="auto"/>
            <w:noWrap/>
            <w:vAlign w:val="center"/>
          </w:tcPr>
          <w:p w14:paraId="5B76A76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2.1.7.</w:t>
            </w:r>
          </w:p>
        </w:tc>
        <w:tc>
          <w:tcPr>
            <w:tcW w:w="1172" w:type="pct"/>
            <w:tcBorders>
              <w:top w:val="nil"/>
              <w:left w:val="nil"/>
              <w:bottom w:val="nil"/>
              <w:right w:val="nil"/>
            </w:tcBorders>
            <w:shd w:val="clear" w:color="auto" w:fill="auto"/>
            <w:noWrap/>
            <w:vAlign w:val="bottom"/>
          </w:tcPr>
          <w:p w14:paraId="7201BEE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Официальный запуск</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4806DBD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4A2BF1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C9E5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6C5D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4FD4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8DBB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6D04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5AF5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7E07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FE7F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672E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7589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2A81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AE23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A289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E70F1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008C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1C8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6FC8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66D1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72D3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3846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E5E6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BF15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4B3D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F33B7A4" w14:textId="77777777" w:rsidTr="00351054">
        <w:tc>
          <w:tcPr>
            <w:tcW w:w="205" w:type="pct"/>
            <w:tcBorders>
              <w:top w:val="nil"/>
              <w:left w:val="single" w:sz="4" w:space="0" w:color="auto"/>
              <w:bottom w:val="nil"/>
              <w:right w:val="nil"/>
            </w:tcBorders>
            <w:shd w:val="clear" w:color="000000" w:fill="F2F2F2"/>
            <w:noWrap/>
            <w:vAlign w:val="center"/>
          </w:tcPr>
          <w:p w14:paraId="4B7A1C7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6A3BA4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22E31F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13F10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60DE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5796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3D6E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D183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A205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C37D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B74C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EC67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7E9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E25D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234E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8105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BD95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252B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F54E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CA10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D99D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7283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2705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1DAE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76F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318E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62A48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8746BAB" w14:textId="77777777" w:rsidTr="00351054">
        <w:tc>
          <w:tcPr>
            <w:tcW w:w="205" w:type="pct"/>
            <w:tcBorders>
              <w:top w:val="nil"/>
              <w:left w:val="single" w:sz="4" w:space="0" w:color="auto"/>
              <w:bottom w:val="nil"/>
              <w:right w:val="nil"/>
            </w:tcBorders>
            <w:shd w:val="clear" w:color="auto" w:fill="auto"/>
            <w:noWrap/>
            <w:vAlign w:val="center"/>
          </w:tcPr>
          <w:p w14:paraId="2E190CC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2.1.8.</w:t>
            </w:r>
          </w:p>
        </w:tc>
        <w:tc>
          <w:tcPr>
            <w:tcW w:w="1172" w:type="pct"/>
            <w:tcBorders>
              <w:top w:val="nil"/>
              <w:left w:val="nil"/>
              <w:bottom w:val="nil"/>
              <w:right w:val="nil"/>
            </w:tcBorders>
            <w:shd w:val="clear" w:color="auto" w:fill="auto"/>
            <w:noWrap/>
            <w:vAlign w:val="bottom"/>
          </w:tcPr>
          <w:p w14:paraId="120B43D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Интренет продвижение</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5535A4D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060250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C521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9075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FFB5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E6DE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019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8ABB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7CF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F7FA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592B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D44D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9C33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7193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22E5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9B974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ABABB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B3D2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AAFC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AF62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6BB2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A5B0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82A2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ABD5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02C8E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156784B" w14:textId="77777777" w:rsidTr="00351054">
        <w:tc>
          <w:tcPr>
            <w:tcW w:w="205" w:type="pct"/>
            <w:tcBorders>
              <w:top w:val="nil"/>
              <w:left w:val="single" w:sz="4" w:space="0" w:color="auto"/>
              <w:bottom w:val="nil"/>
              <w:right w:val="nil"/>
            </w:tcBorders>
            <w:shd w:val="clear" w:color="000000" w:fill="F2F2F2"/>
            <w:noWrap/>
            <w:vAlign w:val="center"/>
          </w:tcPr>
          <w:p w14:paraId="2553814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F93218A"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A7A6D1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5B71F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3BD6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976B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0EAE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408C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55E3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FD72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1923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772E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3EB0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1532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38CB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DE5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0271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D53B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6B2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369C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10D0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0919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22FF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B5F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FAA0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DC31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A5671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8BB5777" w14:textId="77777777" w:rsidTr="00351054">
        <w:tc>
          <w:tcPr>
            <w:tcW w:w="205" w:type="pct"/>
            <w:tcBorders>
              <w:top w:val="nil"/>
              <w:left w:val="single" w:sz="4" w:space="0" w:color="auto"/>
              <w:bottom w:val="nil"/>
              <w:right w:val="nil"/>
            </w:tcBorders>
            <w:shd w:val="clear" w:color="auto" w:fill="auto"/>
            <w:noWrap/>
            <w:vAlign w:val="center"/>
          </w:tcPr>
          <w:p w14:paraId="3D5188C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2.1.9.</w:t>
            </w:r>
          </w:p>
        </w:tc>
        <w:tc>
          <w:tcPr>
            <w:tcW w:w="1172" w:type="pct"/>
            <w:tcBorders>
              <w:top w:val="nil"/>
              <w:left w:val="nil"/>
              <w:bottom w:val="nil"/>
              <w:right w:val="nil"/>
            </w:tcBorders>
            <w:shd w:val="clear" w:color="auto" w:fill="auto"/>
            <w:noWrap/>
            <w:vAlign w:val="bottom"/>
          </w:tcPr>
          <w:p w14:paraId="7BF9D2B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Позиционирование и реклама</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3A16E50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1B5CBF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2DF3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F07A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AA12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A2D7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2844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D43B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06AC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171E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E6D2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206C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FC12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656B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EB92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6167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7C358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C3438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A7009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3821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6FFB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1DC1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95F7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B01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A7C2C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7DD8600" w14:textId="77777777" w:rsidTr="00351054">
        <w:tc>
          <w:tcPr>
            <w:tcW w:w="205" w:type="pct"/>
            <w:tcBorders>
              <w:top w:val="nil"/>
              <w:left w:val="single" w:sz="4" w:space="0" w:color="auto"/>
              <w:bottom w:val="nil"/>
              <w:right w:val="nil"/>
            </w:tcBorders>
            <w:shd w:val="clear" w:color="000000" w:fill="F2F2F2"/>
            <w:noWrap/>
            <w:vAlign w:val="center"/>
          </w:tcPr>
          <w:p w14:paraId="3617487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364508ED"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1744F4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61329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335A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942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EE20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6B9F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D2AF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B669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F975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0DD2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4940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2AB3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3C9B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2127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F969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61BC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8E5F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EA0B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B986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668E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7FAB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D5C8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7E19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B3CD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3E6C9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600A385" w14:textId="77777777" w:rsidTr="00351054">
        <w:tc>
          <w:tcPr>
            <w:tcW w:w="205" w:type="pct"/>
            <w:tcBorders>
              <w:top w:val="nil"/>
              <w:left w:val="single" w:sz="4" w:space="0" w:color="auto"/>
              <w:bottom w:val="nil"/>
              <w:right w:val="nil"/>
            </w:tcBorders>
            <w:shd w:val="clear" w:color="auto" w:fill="auto"/>
            <w:noWrap/>
            <w:vAlign w:val="center"/>
          </w:tcPr>
          <w:p w14:paraId="086AA66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2.1.10.</w:t>
            </w:r>
          </w:p>
        </w:tc>
        <w:tc>
          <w:tcPr>
            <w:tcW w:w="1172" w:type="pct"/>
            <w:tcBorders>
              <w:top w:val="nil"/>
              <w:left w:val="nil"/>
              <w:bottom w:val="nil"/>
              <w:right w:val="nil"/>
            </w:tcBorders>
            <w:shd w:val="clear" w:color="auto" w:fill="auto"/>
            <w:noWrap/>
            <w:vAlign w:val="bottom"/>
          </w:tcPr>
          <w:p w14:paraId="7E7EE01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Постоянная поддержка Интрнет-сайта</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646792F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747D17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FE04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07E8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62DE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FA66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3015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AF57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B948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2B33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410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038D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50CF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4511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AB55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0076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0BCA6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03A89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0BF92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054BF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E3F58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F29EE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69FA3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54F3E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7C2B58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3D8E4B0" w14:textId="77777777" w:rsidTr="00351054">
        <w:tc>
          <w:tcPr>
            <w:tcW w:w="205" w:type="pct"/>
            <w:tcBorders>
              <w:top w:val="nil"/>
              <w:left w:val="single" w:sz="4" w:space="0" w:color="auto"/>
              <w:bottom w:val="nil"/>
              <w:right w:val="nil"/>
            </w:tcBorders>
            <w:shd w:val="clear" w:color="000000" w:fill="F2F2F2"/>
            <w:noWrap/>
            <w:vAlign w:val="center"/>
          </w:tcPr>
          <w:p w14:paraId="018DEA2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C5D976A"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D8699E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FCACA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B6F3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A188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F9A0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9B6F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1FF1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21D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A1D8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F165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CD6C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BEC9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362C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5C39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0539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6F7F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8B04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3A9F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0756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9A2F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249A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38BA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579F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8684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79F42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6D0DBEE" w14:textId="77777777" w:rsidTr="00351054">
        <w:tc>
          <w:tcPr>
            <w:tcW w:w="205" w:type="pct"/>
            <w:tcBorders>
              <w:top w:val="nil"/>
              <w:left w:val="single" w:sz="4" w:space="0" w:color="auto"/>
              <w:bottom w:val="nil"/>
              <w:right w:val="nil"/>
            </w:tcBorders>
            <w:shd w:val="clear" w:color="auto" w:fill="auto"/>
            <w:noWrap/>
            <w:vAlign w:val="center"/>
          </w:tcPr>
          <w:p w14:paraId="32C9D714"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2.2.</w:t>
            </w:r>
          </w:p>
        </w:tc>
        <w:tc>
          <w:tcPr>
            <w:tcW w:w="1172" w:type="pct"/>
            <w:tcBorders>
              <w:top w:val="nil"/>
              <w:left w:val="nil"/>
              <w:bottom w:val="nil"/>
              <w:right w:val="nil"/>
            </w:tcBorders>
            <w:shd w:val="clear" w:color="auto" w:fill="auto"/>
            <w:noWrap/>
            <w:vAlign w:val="bottom"/>
          </w:tcPr>
          <w:p w14:paraId="044CFB60"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Печатные материалы </w:t>
            </w:r>
            <w:r>
              <w:rPr>
                <w:rFonts w:ascii="Calibri" w:hAnsi="Calibri" w:cs="Arial"/>
                <w:b/>
                <w:bCs/>
                <w:color w:val="000000"/>
                <w:sz w:val="18"/>
                <w:szCs w:val="18"/>
                <w:lang w:eastAsia="en-US"/>
              </w:rPr>
              <w:t>РЦФГ</w:t>
            </w:r>
            <w:r w:rsidRPr="009413CE">
              <w:rPr>
                <w:rFonts w:ascii="Calibri" w:hAnsi="Calibri" w:cs="Arial"/>
                <w:b/>
                <w:bCs/>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185454F0"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764B44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8E7B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010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F9FF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D707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515E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9DFB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B94A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7A84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4029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172BF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A16F5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DDF16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272E6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D0E98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3F5A5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1E59B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07976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EC971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11917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AAAC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3F7E0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76545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432894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E6EF1A8" w14:textId="77777777" w:rsidTr="00351054">
        <w:tc>
          <w:tcPr>
            <w:tcW w:w="205" w:type="pct"/>
            <w:tcBorders>
              <w:top w:val="nil"/>
              <w:left w:val="single" w:sz="4" w:space="0" w:color="auto"/>
              <w:bottom w:val="nil"/>
              <w:right w:val="nil"/>
            </w:tcBorders>
            <w:shd w:val="clear" w:color="000000" w:fill="F2F2F2"/>
            <w:noWrap/>
            <w:vAlign w:val="center"/>
          </w:tcPr>
          <w:p w14:paraId="1591DDA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7F11F3F"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848639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C2272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9FAF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173E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BD0C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88E0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2428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3694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FA5C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A915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A394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8B78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AB12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E858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AA30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25F5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58A9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5CAE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ABC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00BF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B01F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C420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1920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07E8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670BF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A87A7F1" w14:textId="77777777" w:rsidTr="00351054">
        <w:tc>
          <w:tcPr>
            <w:tcW w:w="205" w:type="pct"/>
            <w:tcBorders>
              <w:top w:val="nil"/>
              <w:left w:val="single" w:sz="4" w:space="0" w:color="auto"/>
              <w:bottom w:val="nil"/>
              <w:right w:val="nil"/>
            </w:tcBorders>
            <w:shd w:val="clear" w:color="auto" w:fill="auto"/>
            <w:noWrap/>
            <w:vAlign w:val="center"/>
          </w:tcPr>
          <w:p w14:paraId="71398C4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2.2.1.</w:t>
            </w:r>
          </w:p>
        </w:tc>
        <w:tc>
          <w:tcPr>
            <w:tcW w:w="1172" w:type="pct"/>
            <w:tcBorders>
              <w:top w:val="nil"/>
              <w:left w:val="nil"/>
              <w:bottom w:val="nil"/>
              <w:right w:val="nil"/>
            </w:tcBorders>
            <w:shd w:val="clear" w:color="auto" w:fill="auto"/>
            <w:noWrap/>
            <w:vAlign w:val="bottom"/>
          </w:tcPr>
          <w:p w14:paraId="47C850B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Отбор координатора задачи</w:t>
            </w:r>
          </w:p>
        </w:tc>
        <w:tc>
          <w:tcPr>
            <w:tcW w:w="407" w:type="pct"/>
            <w:gridSpan w:val="2"/>
            <w:tcBorders>
              <w:top w:val="nil"/>
              <w:left w:val="nil"/>
              <w:bottom w:val="nil"/>
              <w:right w:val="nil"/>
            </w:tcBorders>
            <w:shd w:val="clear" w:color="auto" w:fill="auto"/>
            <w:noWrap/>
            <w:vAlign w:val="bottom"/>
          </w:tcPr>
          <w:p w14:paraId="6ACE831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F8792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0632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C789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E3B0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0229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FA02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4FC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D832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2070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7B78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BB8D2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6B96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71DC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2EB2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947D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A36E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E2C5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AE46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D2D6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87EC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8D10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D083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55D4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BBADB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0C78F38" w14:textId="77777777" w:rsidTr="00351054">
        <w:tc>
          <w:tcPr>
            <w:tcW w:w="205" w:type="pct"/>
            <w:tcBorders>
              <w:top w:val="nil"/>
              <w:left w:val="single" w:sz="4" w:space="0" w:color="auto"/>
              <w:bottom w:val="nil"/>
              <w:right w:val="nil"/>
            </w:tcBorders>
            <w:shd w:val="clear" w:color="000000" w:fill="F2F2F2"/>
            <w:noWrap/>
            <w:vAlign w:val="center"/>
          </w:tcPr>
          <w:p w14:paraId="7142B23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6BB2CB7"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5AF286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BAD82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690B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DB31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F55B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D625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616C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9834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2C13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0621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3580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94F3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5C28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8787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6568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5889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B08E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6188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C863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B03E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4A00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06AF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76CC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820D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B5040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1B3FE32" w14:textId="77777777" w:rsidTr="00351054">
        <w:tc>
          <w:tcPr>
            <w:tcW w:w="205" w:type="pct"/>
            <w:tcBorders>
              <w:top w:val="nil"/>
              <w:left w:val="single" w:sz="4" w:space="0" w:color="auto"/>
              <w:bottom w:val="nil"/>
              <w:right w:val="nil"/>
            </w:tcBorders>
            <w:shd w:val="clear" w:color="auto" w:fill="auto"/>
            <w:noWrap/>
            <w:vAlign w:val="center"/>
          </w:tcPr>
          <w:p w14:paraId="62CE48E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2.2.2.</w:t>
            </w:r>
          </w:p>
        </w:tc>
        <w:tc>
          <w:tcPr>
            <w:tcW w:w="1172" w:type="pct"/>
            <w:tcBorders>
              <w:top w:val="nil"/>
              <w:left w:val="nil"/>
              <w:bottom w:val="nil"/>
              <w:right w:val="nil"/>
            </w:tcBorders>
            <w:shd w:val="clear" w:color="auto" w:fill="auto"/>
            <w:noWrap/>
            <w:vAlign w:val="bottom"/>
          </w:tcPr>
          <w:p w14:paraId="1ED0E0C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Подбор и заключение договоров с авторами буклетов и плакатов</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4E4AFD1E"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2DDD39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FF0F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F0DA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08F6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F0D7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96E8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717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624B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E679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C3C7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1D9D6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D0F21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921C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5C8B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5449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9047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1254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3917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4336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858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AC07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9D2E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036D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D80CF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0CCBCCF" w14:textId="77777777" w:rsidTr="00351054">
        <w:tc>
          <w:tcPr>
            <w:tcW w:w="205" w:type="pct"/>
            <w:tcBorders>
              <w:top w:val="nil"/>
              <w:left w:val="single" w:sz="4" w:space="0" w:color="auto"/>
              <w:bottom w:val="nil"/>
              <w:right w:val="nil"/>
            </w:tcBorders>
            <w:shd w:val="clear" w:color="000000" w:fill="F2F2F2"/>
            <w:noWrap/>
            <w:vAlign w:val="center"/>
          </w:tcPr>
          <w:p w14:paraId="212BAFF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40B3F13"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E7F7E4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C1CB4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38ED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F388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D5AE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8D50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4A17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72AB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194A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4041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2348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99D1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0F63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6BCF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FAA3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6A58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D3B6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0DE7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65DC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CEC0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CDBC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D165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3A8A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F004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4DC41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CB08B5B" w14:textId="77777777" w:rsidTr="00351054">
        <w:tc>
          <w:tcPr>
            <w:tcW w:w="205" w:type="pct"/>
            <w:tcBorders>
              <w:top w:val="nil"/>
              <w:left w:val="single" w:sz="4" w:space="0" w:color="auto"/>
              <w:bottom w:val="nil"/>
              <w:right w:val="nil"/>
            </w:tcBorders>
            <w:shd w:val="clear" w:color="auto" w:fill="auto"/>
            <w:noWrap/>
            <w:vAlign w:val="center"/>
          </w:tcPr>
          <w:p w14:paraId="0974165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2.2.3.</w:t>
            </w:r>
          </w:p>
        </w:tc>
        <w:tc>
          <w:tcPr>
            <w:tcW w:w="1172" w:type="pct"/>
            <w:tcBorders>
              <w:top w:val="nil"/>
              <w:left w:val="nil"/>
              <w:bottom w:val="nil"/>
              <w:right w:val="nil"/>
            </w:tcBorders>
            <w:shd w:val="clear" w:color="auto" w:fill="auto"/>
            <w:noWrap/>
            <w:vAlign w:val="bottom"/>
          </w:tcPr>
          <w:p w14:paraId="458A940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Подбор и заключение договоров с дизайнером графики</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705C8FE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2A096A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5446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0F03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F631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D95C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BC85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5AD5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B77A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D97E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CF51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182DD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46BD2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82D8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C960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89FA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5FF0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8880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B2E8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85C5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E78A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B66D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A356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2F5C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DF35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A1CA22A" w14:textId="77777777" w:rsidTr="00351054">
        <w:tc>
          <w:tcPr>
            <w:tcW w:w="205" w:type="pct"/>
            <w:tcBorders>
              <w:top w:val="nil"/>
              <w:left w:val="single" w:sz="4" w:space="0" w:color="auto"/>
              <w:bottom w:val="nil"/>
              <w:right w:val="nil"/>
            </w:tcBorders>
            <w:shd w:val="clear" w:color="000000" w:fill="F2F2F2"/>
            <w:noWrap/>
            <w:vAlign w:val="center"/>
          </w:tcPr>
          <w:p w14:paraId="6BDEEA2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1C936E0"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F4B1A7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F4276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D886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BC70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3054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067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2792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261B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FDB0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65F2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02EB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1A42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657D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9C37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0AEE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683C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E8FA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D310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2826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50CE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FDB0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6048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C332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621D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71134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CAE824A" w14:textId="77777777" w:rsidTr="00351054">
        <w:tc>
          <w:tcPr>
            <w:tcW w:w="205" w:type="pct"/>
            <w:tcBorders>
              <w:top w:val="nil"/>
              <w:left w:val="single" w:sz="4" w:space="0" w:color="auto"/>
              <w:bottom w:val="nil"/>
              <w:right w:val="nil"/>
            </w:tcBorders>
            <w:shd w:val="clear" w:color="auto" w:fill="auto"/>
            <w:noWrap/>
            <w:vAlign w:val="center"/>
          </w:tcPr>
          <w:p w14:paraId="0785D60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2.2.4.</w:t>
            </w:r>
          </w:p>
        </w:tc>
        <w:tc>
          <w:tcPr>
            <w:tcW w:w="1172" w:type="pct"/>
            <w:tcBorders>
              <w:top w:val="nil"/>
              <w:left w:val="nil"/>
              <w:bottom w:val="nil"/>
              <w:right w:val="nil"/>
            </w:tcBorders>
            <w:shd w:val="clear" w:color="auto" w:fill="auto"/>
            <w:noWrap/>
            <w:vAlign w:val="bottom"/>
          </w:tcPr>
          <w:p w14:paraId="3470FAA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Подготовка содержания брошюр</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6D4BA06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09560F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AF9A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D642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BEED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98A7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6541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9A71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F76F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8DC2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701A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AF47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85720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178DD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DEB1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3D74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9D2A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8563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4CBA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8ABA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2A2C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09E1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1AED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223A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041CB7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09FE376" w14:textId="77777777" w:rsidTr="00351054">
        <w:tc>
          <w:tcPr>
            <w:tcW w:w="205" w:type="pct"/>
            <w:tcBorders>
              <w:top w:val="nil"/>
              <w:left w:val="single" w:sz="4" w:space="0" w:color="auto"/>
              <w:bottom w:val="nil"/>
              <w:right w:val="nil"/>
            </w:tcBorders>
            <w:shd w:val="clear" w:color="000000" w:fill="F2F2F2"/>
            <w:noWrap/>
            <w:vAlign w:val="center"/>
          </w:tcPr>
          <w:p w14:paraId="2DC936A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B41D852"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81471B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35C69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4662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39EC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2EDC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DC2C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9E74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ED08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6FB3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4D6C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499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69E4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66ED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C191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FDB2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B965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8661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63A3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8493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1ACD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3906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BA23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0212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9AB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F5AFC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E0A4D8A" w14:textId="77777777" w:rsidTr="00351054">
        <w:tc>
          <w:tcPr>
            <w:tcW w:w="205" w:type="pct"/>
            <w:tcBorders>
              <w:top w:val="nil"/>
              <w:left w:val="single" w:sz="4" w:space="0" w:color="auto"/>
              <w:bottom w:val="nil"/>
              <w:right w:val="nil"/>
            </w:tcBorders>
            <w:shd w:val="clear" w:color="auto" w:fill="auto"/>
            <w:noWrap/>
            <w:vAlign w:val="center"/>
          </w:tcPr>
          <w:p w14:paraId="20E614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2.2.5.</w:t>
            </w:r>
          </w:p>
        </w:tc>
        <w:tc>
          <w:tcPr>
            <w:tcW w:w="1172" w:type="pct"/>
            <w:tcBorders>
              <w:top w:val="nil"/>
              <w:left w:val="nil"/>
              <w:bottom w:val="nil"/>
              <w:right w:val="nil"/>
            </w:tcBorders>
            <w:shd w:val="clear" w:color="auto" w:fill="auto"/>
            <w:noWrap/>
            <w:vAlign w:val="bottom"/>
          </w:tcPr>
          <w:p w14:paraId="35A0511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Коррекция всех материалов</w:t>
            </w:r>
          </w:p>
        </w:tc>
        <w:tc>
          <w:tcPr>
            <w:tcW w:w="407" w:type="pct"/>
            <w:gridSpan w:val="2"/>
            <w:tcBorders>
              <w:top w:val="nil"/>
              <w:left w:val="nil"/>
              <w:bottom w:val="nil"/>
              <w:right w:val="nil"/>
            </w:tcBorders>
            <w:shd w:val="clear" w:color="auto" w:fill="auto"/>
            <w:noWrap/>
            <w:vAlign w:val="bottom"/>
          </w:tcPr>
          <w:p w14:paraId="6254DF2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6D0129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A190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25F5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35FB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EE6A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6F5C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2BB5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EBE5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DCBE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981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2A5D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4EE5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DBDD3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6948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15DA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5F0B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378F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768D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1E79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1F91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20AD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9DFC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FF4C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121F0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4270BC1" w14:textId="77777777" w:rsidTr="00351054">
        <w:tc>
          <w:tcPr>
            <w:tcW w:w="205" w:type="pct"/>
            <w:tcBorders>
              <w:top w:val="nil"/>
              <w:left w:val="single" w:sz="4" w:space="0" w:color="auto"/>
              <w:bottom w:val="nil"/>
              <w:right w:val="nil"/>
            </w:tcBorders>
            <w:shd w:val="clear" w:color="000000" w:fill="F2F2F2"/>
            <w:noWrap/>
            <w:vAlign w:val="center"/>
          </w:tcPr>
          <w:p w14:paraId="6C4DB13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B94CEEA"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6D2E6E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3F154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522C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8518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12BE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2375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68BE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6CDB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25D3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20FD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BACA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F4F4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431D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C2C5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2FDD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563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64CA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C07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769A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0E09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9AFA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75CD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672E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5EFE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244CA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4DE29D0" w14:textId="77777777" w:rsidTr="00351054">
        <w:tc>
          <w:tcPr>
            <w:tcW w:w="205" w:type="pct"/>
            <w:tcBorders>
              <w:top w:val="nil"/>
              <w:left w:val="single" w:sz="4" w:space="0" w:color="auto"/>
              <w:bottom w:val="nil"/>
              <w:right w:val="nil"/>
            </w:tcBorders>
            <w:shd w:val="clear" w:color="auto" w:fill="auto"/>
            <w:noWrap/>
            <w:vAlign w:val="center"/>
          </w:tcPr>
          <w:p w14:paraId="38FA969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2.2.6.</w:t>
            </w:r>
          </w:p>
        </w:tc>
        <w:tc>
          <w:tcPr>
            <w:tcW w:w="1172" w:type="pct"/>
            <w:tcBorders>
              <w:top w:val="nil"/>
              <w:left w:val="nil"/>
              <w:bottom w:val="nil"/>
              <w:right w:val="nil"/>
            </w:tcBorders>
            <w:shd w:val="clear" w:color="auto" w:fill="auto"/>
            <w:noWrap/>
            <w:vAlign w:val="bottom"/>
          </w:tcPr>
          <w:p w14:paraId="006F465F" w14:textId="77777777" w:rsidR="00FA0B4C" w:rsidRPr="005F3599"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Печатание</w:t>
            </w:r>
          </w:p>
        </w:tc>
        <w:tc>
          <w:tcPr>
            <w:tcW w:w="407" w:type="pct"/>
            <w:gridSpan w:val="2"/>
            <w:tcBorders>
              <w:top w:val="nil"/>
              <w:left w:val="nil"/>
              <w:bottom w:val="nil"/>
              <w:right w:val="nil"/>
            </w:tcBorders>
            <w:shd w:val="clear" w:color="auto" w:fill="auto"/>
            <w:noWrap/>
            <w:vAlign w:val="bottom"/>
          </w:tcPr>
          <w:p w14:paraId="47EB4A22" w14:textId="77777777" w:rsidR="00FA0B4C" w:rsidRPr="005F3599"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Подрядчик</w:t>
            </w:r>
          </w:p>
        </w:tc>
        <w:tc>
          <w:tcPr>
            <w:tcW w:w="134" w:type="pct"/>
            <w:tcBorders>
              <w:top w:val="nil"/>
              <w:left w:val="single" w:sz="4" w:space="0" w:color="A5A5A5"/>
              <w:bottom w:val="nil"/>
              <w:right w:val="single" w:sz="4" w:space="0" w:color="A5A5A5"/>
            </w:tcBorders>
            <w:shd w:val="clear" w:color="auto" w:fill="auto"/>
            <w:noWrap/>
            <w:vAlign w:val="bottom"/>
          </w:tcPr>
          <w:p w14:paraId="2887C6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E48F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7380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032D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FE71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4394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A3F2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932F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996A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8FCD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B8B9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9FA3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4B85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74F26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7FF4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D506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64A1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A4AD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93A9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E8E8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1D96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2555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5E09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B916B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F273F27" w14:textId="77777777" w:rsidTr="00351054">
        <w:tc>
          <w:tcPr>
            <w:tcW w:w="205" w:type="pct"/>
            <w:tcBorders>
              <w:top w:val="nil"/>
              <w:left w:val="single" w:sz="4" w:space="0" w:color="auto"/>
              <w:bottom w:val="nil"/>
              <w:right w:val="nil"/>
            </w:tcBorders>
            <w:shd w:val="clear" w:color="000000" w:fill="F2F2F2"/>
            <w:noWrap/>
            <w:vAlign w:val="center"/>
          </w:tcPr>
          <w:p w14:paraId="09F704B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47C35D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C2A921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83412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B908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9005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698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AEC9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6884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A2F7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F920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4E73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B4AF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C697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A8A8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54B3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68CC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6FEC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C032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6F67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F1B1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2BD3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5DD1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3573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9F3D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08EA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0224E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BD6093B" w14:textId="77777777" w:rsidTr="00351054">
        <w:tc>
          <w:tcPr>
            <w:tcW w:w="205" w:type="pct"/>
            <w:tcBorders>
              <w:top w:val="nil"/>
              <w:left w:val="single" w:sz="4" w:space="0" w:color="auto"/>
              <w:bottom w:val="nil"/>
              <w:right w:val="nil"/>
            </w:tcBorders>
            <w:shd w:val="clear" w:color="auto" w:fill="auto"/>
            <w:noWrap/>
            <w:vAlign w:val="center"/>
          </w:tcPr>
          <w:p w14:paraId="7FAEA4A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2.2.7.</w:t>
            </w:r>
          </w:p>
        </w:tc>
        <w:tc>
          <w:tcPr>
            <w:tcW w:w="1172" w:type="pct"/>
            <w:tcBorders>
              <w:top w:val="nil"/>
              <w:left w:val="nil"/>
              <w:bottom w:val="nil"/>
              <w:right w:val="nil"/>
            </w:tcBorders>
            <w:shd w:val="clear" w:color="auto" w:fill="auto"/>
            <w:noWrap/>
            <w:vAlign w:val="bottom"/>
          </w:tcPr>
          <w:p w14:paraId="69F0045E"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Распространение материалов среди партнеров и сети </w:t>
            </w:r>
            <w:r>
              <w:rPr>
                <w:rFonts w:ascii="Calibri" w:hAnsi="Calibri" w:cs="Arial"/>
                <w:color w:val="000000"/>
                <w:sz w:val="18"/>
                <w:szCs w:val="18"/>
                <w:lang w:eastAsia="en-US"/>
              </w:rPr>
              <w:t>РЦФГ</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37E478A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2F60E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A601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8E4F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8CED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7074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2E86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EDEE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E11A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D2C0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32B6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90F4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0245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2C4C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7A79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F933A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E3914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ED53D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5A956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C7880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5D5C7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5654C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A473B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9D038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740F58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64E05EC" w14:textId="77777777" w:rsidTr="00351054">
        <w:tc>
          <w:tcPr>
            <w:tcW w:w="205" w:type="pct"/>
            <w:tcBorders>
              <w:top w:val="nil"/>
              <w:left w:val="single" w:sz="4" w:space="0" w:color="auto"/>
              <w:bottom w:val="nil"/>
              <w:right w:val="nil"/>
            </w:tcBorders>
            <w:shd w:val="clear" w:color="000000" w:fill="F2F2F2"/>
            <w:noWrap/>
            <w:vAlign w:val="center"/>
          </w:tcPr>
          <w:p w14:paraId="2D2CC0C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8EC4971"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BCA41E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94F0A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46DA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34C0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CE06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E7B0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5CAA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0C43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8491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C27B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1A55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51AD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7F19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0C15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A64F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337A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FC71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8CF5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BF7C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1D63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6C56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3433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AB86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48B0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FA69F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5D0BE7F" w14:textId="77777777" w:rsidTr="00351054">
        <w:tc>
          <w:tcPr>
            <w:tcW w:w="205" w:type="pct"/>
            <w:tcBorders>
              <w:top w:val="nil"/>
              <w:left w:val="single" w:sz="4" w:space="0" w:color="auto"/>
              <w:bottom w:val="nil"/>
              <w:right w:val="nil"/>
            </w:tcBorders>
            <w:shd w:val="clear" w:color="auto" w:fill="auto"/>
            <w:noWrap/>
            <w:vAlign w:val="center"/>
          </w:tcPr>
          <w:p w14:paraId="6A45ED4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2.2.8.</w:t>
            </w:r>
          </w:p>
        </w:tc>
        <w:tc>
          <w:tcPr>
            <w:tcW w:w="1172" w:type="pct"/>
            <w:tcBorders>
              <w:top w:val="nil"/>
              <w:left w:val="nil"/>
              <w:bottom w:val="nil"/>
              <w:right w:val="nil"/>
            </w:tcBorders>
            <w:shd w:val="clear" w:color="auto" w:fill="auto"/>
            <w:noWrap/>
            <w:vAlign w:val="bottom"/>
          </w:tcPr>
          <w:p w14:paraId="17AD702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Использование печатных материалов в течение событий </w:t>
            </w:r>
          </w:p>
        </w:tc>
        <w:tc>
          <w:tcPr>
            <w:tcW w:w="407" w:type="pct"/>
            <w:gridSpan w:val="2"/>
            <w:tcBorders>
              <w:top w:val="nil"/>
              <w:left w:val="nil"/>
              <w:bottom w:val="nil"/>
              <w:right w:val="nil"/>
            </w:tcBorders>
            <w:shd w:val="clear" w:color="auto" w:fill="auto"/>
            <w:noWrap/>
            <w:vAlign w:val="bottom"/>
          </w:tcPr>
          <w:p w14:paraId="73B43F1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64E534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2239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00B7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7F16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8A5E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5672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720F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C5CA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E4E9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EC32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D1E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5C5A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07C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4C27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18546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0F504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2C36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D8821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A6841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C9CB6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307B7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A23CA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A2540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1233BC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900E8FC" w14:textId="77777777" w:rsidTr="00351054">
        <w:tc>
          <w:tcPr>
            <w:tcW w:w="205" w:type="pct"/>
            <w:tcBorders>
              <w:top w:val="nil"/>
              <w:left w:val="single" w:sz="4" w:space="0" w:color="auto"/>
              <w:bottom w:val="nil"/>
              <w:right w:val="nil"/>
            </w:tcBorders>
            <w:shd w:val="clear" w:color="000000" w:fill="F2F2F2"/>
            <w:noWrap/>
            <w:vAlign w:val="center"/>
          </w:tcPr>
          <w:p w14:paraId="1428F59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2635BF5"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8CB8A4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38418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A87B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A858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6068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8A79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573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F7A4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7074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41F7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C55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4B30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82EE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16F0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140A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F31B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74F6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0FED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19D1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7D94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C78B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3A2F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4C6A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8EBE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63060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85DF916" w14:textId="77777777" w:rsidTr="00351054">
        <w:tc>
          <w:tcPr>
            <w:tcW w:w="205" w:type="pct"/>
            <w:tcBorders>
              <w:top w:val="nil"/>
              <w:left w:val="single" w:sz="4" w:space="0" w:color="auto"/>
              <w:bottom w:val="nil"/>
              <w:right w:val="nil"/>
            </w:tcBorders>
            <w:shd w:val="clear" w:color="auto" w:fill="auto"/>
            <w:noWrap/>
            <w:vAlign w:val="center"/>
          </w:tcPr>
          <w:p w14:paraId="72F6D832"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2.3.</w:t>
            </w:r>
          </w:p>
        </w:tc>
        <w:tc>
          <w:tcPr>
            <w:tcW w:w="1172" w:type="pct"/>
            <w:tcBorders>
              <w:top w:val="nil"/>
              <w:left w:val="nil"/>
              <w:bottom w:val="nil"/>
              <w:right w:val="nil"/>
            </w:tcBorders>
            <w:shd w:val="clear" w:color="auto" w:fill="auto"/>
            <w:noWrap/>
            <w:vAlign w:val="bottom"/>
          </w:tcPr>
          <w:p w14:paraId="02D0EF67"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Информирование и консультирование</w:t>
            </w:r>
            <w:r w:rsidRPr="009413CE">
              <w:rPr>
                <w:rFonts w:ascii="Calibri" w:hAnsi="Calibri" w:cs="Arial"/>
                <w:b/>
                <w:bCs/>
                <w:color w:val="000000"/>
                <w:sz w:val="18"/>
                <w:szCs w:val="18"/>
                <w:lang w:eastAsia="en-US"/>
              </w:rPr>
              <w:t>*</w:t>
            </w:r>
          </w:p>
        </w:tc>
        <w:tc>
          <w:tcPr>
            <w:tcW w:w="407" w:type="pct"/>
            <w:gridSpan w:val="2"/>
            <w:tcBorders>
              <w:top w:val="nil"/>
              <w:left w:val="nil"/>
              <w:bottom w:val="nil"/>
              <w:right w:val="nil"/>
            </w:tcBorders>
            <w:shd w:val="clear" w:color="auto" w:fill="auto"/>
            <w:noWrap/>
            <w:vAlign w:val="bottom"/>
          </w:tcPr>
          <w:p w14:paraId="247CF200"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685CAA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0943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6A1E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2D6E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045D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7B19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91F4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59C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B196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EC74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38A7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6D1E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3F7A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462A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DD80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A817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9F6E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567E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48314D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2676B9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33BC54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5AF0FB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974807"/>
            <w:noWrap/>
            <w:vAlign w:val="bottom"/>
          </w:tcPr>
          <w:p w14:paraId="69F968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974807"/>
            <w:noWrap/>
            <w:vAlign w:val="bottom"/>
          </w:tcPr>
          <w:p w14:paraId="20214B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0B7D5F8" w14:textId="77777777" w:rsidTr="00351054">
        <w:tc>
          <w:tcPr>
            <w:tcW w:w="205" w:type="pct"/>
            <w:tcBorders>
              <w:top w:val="nil"/>
              <w:left w:val="single" w:sz="4" w:space="0" w:color="auto"/>
              <w:bottom w:val="nil"/>
              <w:right w:val="nil"/>
            </w:tcBorders>
            <w:shd w:val="clear" w:color="000000" w:fill="F2F2F2"/>
            <w:noWrap/>
            <w:vAlign w:val="center"/>
          </w:tcPr>
          <w:p w14:paraId="082985E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C03B322"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4FBF79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15741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6CB1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EAAD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0241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91B2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8230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841D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5A05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A08A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E8F4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02DB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9924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0D0E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F0AF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837A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079D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3A4A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3B77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5FD3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4D3A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BF02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C39E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B168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F0EAA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FE42446" w14:textId="77777777" w:rsidTr="00351054">
        <w:tc>
          <w:tcPr>
            <w:tcW w:w="205" w:type="pct"/>
            <w:tcBorders>
              <w:top w:val="nil"/>
              <w:left w:val="single" w:sz="4" w:space="0" w:color="auto"/>
              <w:bottom w:val="nil"/>
              <w:right w:val="nil"/>
            </w:tcBorders>
            <w:shd w:val="clear" w:color="auto" w:fill="auto"/>
            <w:noWrap/>
            <w:vAlign w:val="center"/>
          </w:tcPr>
          <w:p w14:paraId="67985A5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2.3.1.</w:t>
            </w:r>
          </w:p>
        </w:tc>
        <w:tc>
          <w:tcPr>
            <w:tcW w:w="1172" w:type="pct"/>
            <w:tcBorders>
              <w:top w:val="nil"/>
              <w:left w:val="nil"/>
              <w:bottom w:val="nil"/>
              <w:right w:val="nil"/>
            </w:tcBorders>
            <w:shd w:val="clear" w:color="auto" w:fill="auto"/>
            <w:noWrap/>
            <w:vAlign w:val="bottom"/>
          </w:tcPr>
          <w:p w14:paraId="5ACFA8BB"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Повседневные функции сети </w:t>
            </w:r>
          </w:p>
        </w:tc>
        <w:tc>
          <w:tcPr>
            <w:tcW w:w="407" w:type="pct"/>
            <w:gridSpan w:val="2"/>
            <w:tcBorders>
              <w:top w:val="nil"/>
              <w:left w:val="nil"/>
              <w:bottom w:val="nil"/>
              <w:right w:val="nil"/>
            </w:tcBorders>
            <w:shd w:val="clear" w:color="auto" w:fill="auto"/>
            <w:noWrap/>
            <w:vAlign w:val="bottom"/>
          </w:tcPr>
          <w:p w14:paraId="6B88ECF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ИП</w:t>
            </w:r>
          </w:p>
        </w:tc>
        <w:tc>
          <w:tcPr>
            <w:tcW w:w="134" w:type="pct"/>
            <w:tcBorders>
              <w:top w:val="nil"/>
              <w:left w:val="single" w:sz="4" w:space="0" w:color="A5A5A5"/>
              <w:bottom w:val="nil"/>
              <w:right w:val="single" w:sz="4" w:space="0" w:color="A5A5A5"/>
            </w:tcBorders>
            <w:shd w:val="clear" w:color="auto" w:fill="auto"/>
            <w:noWrap/>
            <w:vAlign w:val="bottom"/>
          </w:tcPr>
          <w:p w14:paraId="7EF6BF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243F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B2F0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BD87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06B1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E57C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F200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0E8B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F99A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9EDD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9B62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0B94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4198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96CC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2938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6121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5BD6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2D8D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0BA895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D8E7C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3E407F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B74E2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E14A8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E46D0A"/>
            <w:noWrap/>
            <w:vAlign w:val="bottom"/>
          </w:tcPr>
          <w:p w14:paraId="5990B7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AFD1EE4" w14:textId="77777777" w:rsidTr="00351054">
        <w:tc>
          <w:tcPr>
            <w:tcW w:w="205" w:type="pct"/>
            <w:tcBorders>
              <w:top w:val="nil"/>
              <w:left w:val="single" w:sz="4" w:space="0" w:color="auto"/>
              <w:bottom w:val="nil"/>
              <w:right w:val="nil"/>
            </w:tcBorders>
            <w:shd w:val="clear" w:color="000000" w:fill="F2F2F2"/>
            <w:noWrap/>
            <w:vAlign w:val="center"/>
          </w:tcPr>
          <w:p w14:paraId="0E50478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8D4E56D"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A72693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23ACB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935A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F145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0A48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7AE4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9DE5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805D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8977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A7DF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2E30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0149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641F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1FFA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D051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C9EE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C10E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506C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6095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51E9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7B22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D4DD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3BAC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4BA0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653E1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EFC71A2" w14:textId="77777777" w:rsidTr="00351054">
        <w:tc>
          <w:tcPr>
            <w:tcW w:w="205" w:type="pct"/>
            <w:tcBorders>
              <w:top w:val="nil"/>
              <w:left w:val="single" w:sz="4" w:space="0" w:color="auto"/>
              <w:bottom w:val="nil"/>
              <w:right w:val="nil"/>
            </w:tcBorders>
            <w:shd w:val="clear" w:color="auto" w:fill="auto"/>
            <w:noWrap/>
            <w:vAlign w:val="center"/>
          </w:tcPr>
          <w:p w14:paraId="5B97056A"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2.4.</w:t>
            </w:r>
          </w:p>
        </w:tc>
        <w:tc>
          <w:tcPr>
            <w:tcW w:w="1172" w:type="pct"/>
            <w:tcBorders>
              <w:top w:val="nil"/>
              <w:left w:val="nil"/>
              <w:bottom w:val="nil"/>
              <w:right w:val="nil"/>
            </w:tcBorders>
            <w:shd w:val="clear" w:color="auto" w:fill="auto"/>
            <w:noWrap/>
            <w:vAlign w:val="bottom"/>
          </w:tcPr>
          <w:p w14:paraId="4BB7A5A0"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Подготовка и установка стендов</w:t>
            </w:r>
          </w:p>
        </w:tc>
        <w:tc>
          <w:tcPr>
            <w:tcW w:w="407" w:type="pct"/>
            <w:gridSpan w:val="2"/>
            <w:tcBorders>
              <w:top w:val="nil"/>
              <w:left w:val="nil"/>
              <w:bottom w:val="nil"/>
              <w:right w:val="nil"/>
            </w:tcBorders>
            <w:shd w:val="clear" w:color="auto" w:fill="auto"/>
            <w:noWrap/>
            <w:vAlign w:val="bottom"/>
          </w:tcPr>
          <w:p w14:paraId="5F59B71A"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0FD241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2108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3E16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01DA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1857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F417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4197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6CFB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EC65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F837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6660C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3EFE0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488D5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06720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F4375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9F0E6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9D7E2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A1BD8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93B47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2452D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30054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EB6F6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C2A3F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6BCE28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D36DBF1" w14:textId="77777777" w:rsidTr="00351054">
        <w:tc>
          <w:tcPr>
            <w:tcW w:w="205" w:type="pct"/>
            <w:tcBorders>
              <w:top w:val="nil"/>
              <w:left w:val="single" w:sz="4" w:space="0" w:color="auto"/>
              <w:bottom w:val="nil"/>
              <w:right w:val="nil"/>
            </w:tcBorders>
            <w:shd w:val="clear" w:color="000000" w:fill="F2F2F2"/>
            <w:noWrap/>
            <w:vAlign w:val="center"/>
          </w:tcPr>
          <w:p w14:paraId="15A0319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D9B2A40"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4B09C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663B2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C792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47D5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C356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DCAB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BC86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7644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3DFF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874F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F5EA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316F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8269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0742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9673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CFDD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7438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9EE6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EAD7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4B1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670F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C377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DBE5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F6F7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770CB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935D9B9" w14:textId="77777777" w:rsidTr="00351054">
        <w:tc>
          <w:tcPr>
            <w:tcW w:w="205" w:type="pct"/>
            <w:tcBorders>
              <w:top w:val="nil"/>
              <w:left w:val="single" w:sz="4" w:space="0" w:color="auto"/>
              <w:bottom w:val="nil"/>
              <w:right w:val="nil"/>
            </w:tcBorders>
            <w:shd w:val="clear" w:color="auto" w:fill="auto"/>
            <w:noWrap/>
            <w:vAlign w:val="center"/>
          </w:tcPr>
          <w:p w14:paraId="1CA0A3F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2.4.1.</w:t>
            </w:r>
          </w:p>
        </w:tc>
        <w:tc>
          <w:tcPr>
            <w:tcW w:w="1172" w:type="pct"/>
            <w:tcBorders>
              <w:top w:val="nil"/>
              <w:left w:val="nil"/>
              <w:bottom w:val="nil"/>
              <w:right w:val="nil"/>
            </w:tcBorders>
            <w:shd w:val="clear" w:color="auto" w:fill="auto"/>
            <w:noWrap/>
            <w:vAlign w:val="bottom"/>
          </w:tcPr>
          <w:p w14:paraId="59BFE8EA"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Поиск эффективных моделей установки стендов</w:t>
            </w:r>
          </w:p>
        </w:tc>
        <w:tc>
          <w:tcPr>
            <w:tcW w:w="407" w:type="pct"/>
            <w:gridSpan w:val="2"/>
            <w:tcBorders>
              <w:top w:val="nil"/>
              <w:left w:val="nil"/>
              <w:bottom w:val="nil"/>
              <w:right w:val="nil"/>
            </w:tcBorders>
            <w:shd w:val="clear" w:color="auto" w:fill="auto"/>
            <w:noWrap/>
            <w:vAlign w:val="bottom"/>
          </w:tcPr>
          <w:p w14:paraId="3257483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5979BB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2091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6B0B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A9E5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C3E0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7E3B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BBD3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A5AB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A8A4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AD37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F3A7F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2C2F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157D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8A11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D31A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AFE9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9400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DBC7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8781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8977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A8C8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113E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9873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0E9585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26F612C" w14:textId="77777777" w:rsidTr="00351054">
        <w:tc>
          <w:tcPr>
            <w:tcW w:w="205" w:type="pct"/>
            <w:tcBorders>
              <w:top w:val="nil"/>
              <w:left w:val="single" w:sz="4" w:space="0" w:color="auto"/>
              <w:bottom w:val="nil"/>
              <w:right w:val="nil"/>
            </w:tcBorders>
            <w:shd w:val="clear" w:color="000000" w:fill="F2F2F2"/>
            <w:noWrap/>
            <w:vAlign w:val="center"/>
          </w:tcPr>
          <w:p w14:paraId="41EE579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FA2027B"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5461A5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D6DB7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1DDF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080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581F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C2A6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86DB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901D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D72B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B5B3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C068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641E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0335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1619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E0C4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D196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9634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7AD1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D373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037E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1F5F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A57B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795A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9C31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3175D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FDCD186" w14:textId="77777777" w:rsidTr="00351054">
        <w:tc>
          <w:tcPr>
            <w:tcW w:w="205" w:type="pct"/>
            <w:tcBorders>
              <w:top w:val="nil"/>
              <w:left w:val="single" w:sz="4" w:space="0" w:color="auto"/>
              <w:bottom w:val="nil"/>
              <w:right w:val="nil"/>
            </w:tcBorders>
            <w:shd w:val="clear" w:color="auto" w:fill="auto"/>
            <w:noWrap/>
            <w:vAlign w:val="center"/>
          </w:tcPr>
          <w:p w14:paraId="75EFB41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2.4.2.</w:t>
            </w:r>
          </w:p>
        </w:tc>
        <w:tc>
          <w:tcPr>
            <w:tcW w:w="1172" w:type="pct"/>
            <w:tcBorders>
              <w:top w:val="nil"/>
              <w:left w:val="nil"/>
              <w:bottom w:val="nil"/>
              <w:right w:val="nil"/>
            </w:tcBorders>
            <w:shd w:val="clear" w:color="auto" w:fill="auto"/>
            <w:noWrap/>
            <w:vAlign w:val="bottom"/>
          </w:tcPr>
          <w:p w14:paraId="07DD363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Конкурсные процедуры для информационных стендов </w:t>
            </w:r>
          </w:p>
        </w:tc>
        <w:tc>
          <w:tcPr>
            <w:tcW w:w="407" w:type="pct"/>
            <w:gridSpan w:val="2"/>
            <w:tcBorders>
              <w:top w:val="nil"/>
              <w:left w:val="nil"/>
              <w:bottom w:val="nil"/>
              <w:right w:val="nil"/>
            </w:tcBorders>
            <w:shd w:val="clear" w:color="auto" w:fill="auto"/>
            <w:noWrap/>
            <w:vAlign w:val="bottom"/>
          </w:tcPr>
          <w:p w14:paraId="4C75489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4A6E07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2344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FB11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CAA5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3432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84DC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0B6B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370A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AB25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B84B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D4270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8D6CF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E941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7A84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4893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4199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9890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E70C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C978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1337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33C1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847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99FA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B25AF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31D4394" w14:textId="77777777" w:rsidTr="00351054">
        <w:tc>
          <w:tcPr>
            <w:tcW w:w="205" w:type="pct"/>
            <w:tcBorders>
              <w:top w:val="nil"/>
              <w:left w:val="single" w:sz="4" w:space="0" w:color="auto"/>
              <w:bottom w:val="nil"/>
              <w:right w:val="nil"/>
            </w:tcBorders>
            <w:shd w:val="clear" w:color="000000" w:fill="F2F2F2"/>
            <w:noWrap/>
            <w:vAlign w:val="center"/>
          </w:tcPr>
          <w:p w14:paraId="555EFB5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7DDF807"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980E4D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0D793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3D95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8DEE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FE89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FC4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618B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26D2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67C0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5FAC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6DEF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826F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F219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D69D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7596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1385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E9DA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6308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3E5F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DEA2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F99A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AC5C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6016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4D22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A301E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3D0A10B" w14:textId="77777777" w:rsidTr="00351054">
        <w:tc>
          <w:tcPr>
            <w:tcW w:w="205" w:type="pct"/>
            <w:tcBorders>
              <w:top w:val="nil"/>
              <w:left w:val="single" w:sz="4" w:space="0" w:color="auto"/>
              <w:bottom w:val="nil"/>
              <w:right w:val="nil"/>
            </w:tcBorders>
            <w:shd w:val="clear" w:color="auto" w:fill="auto"/>
            <w:noWrap/>
            <w:vAlign w:val="center"/>
          </w:tcPr>
          <w:p w14:paraId="34B6544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2.4.3.</w:t>
            </w:r>
          </w:p>
        </w:tc>
        <w:tc>
          <w:tcPr>
            <w:tcW w:w="1172" w:type="pct"/>
            <w:tcBorders>
              <w:top w:val="nil"/>
              <w:left w:val="nil"/>
              <w:bottom w:val="nil"/>
              <w:right w:val="nil"/>
            </w:tcBorders>
            <w:shd w:val="clear" w:color="auto" w:fill="auto"/>
            <w:noWrap/>
            <w:vAlign w:val="bottom"/>
          </w:tcPr>
          <w:p w14:paraId="51CB83D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Визуализация</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078D2EA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4E43F0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73CF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E54D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D7A0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248D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5E2B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C354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973E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47FA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73E2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BA6E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E25CE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B7382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6318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A963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6B35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0042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002E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07B0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04EB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D9A3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7293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9A8E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46A0F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F4208F9" w14:textId="77777777" w:rsidTr="00351054">
        <w:tc>
          <w:tcPr>
            <w:tcW w:w="205" w:type="pct"/>
            <w:tcBorders>
              <w:top w:val="nil"/>
              <w:left w:val="single" w:sz="4" w:space="0" w:color="auto"/>
              <w:bottom w:val="nil"/>
              <w:right w:val="nil"/>
            </w:tcBorders>
            <w:shd w:val="clear" w:color="000000" w:fill="F2F2F2"/>
            <w:noWrap/>
            <w:vAlign w:val="center"/>
          </w:tcPr>
          <w:p w14:paraId="35BF00B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B8BE8B0"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16A913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051A6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6972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5930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98F1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70EC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2747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EE01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CC4B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829A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78AD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AD35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DBD8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1A0C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5C13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59AF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9C39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63E4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2F51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52E8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ACBD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DE63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94AC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AFA2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4E9FA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D6D7DA3" w14:textId="77777777" w:rsidTr="00351054">
        <w:tc>
          <w:tcPr>
            <w:tcW w:w="205" w:type="pct"/>
            <w:tcBorders>
              <w:top w:val="nil"/>
              <w:left w:val="single" w:sz="4" w:space="0" w:color="auto"/>
              <w:bottom w:val="nil"/>
              <w:right w:val="nil"/>
            </w:tcBorders>
            <w:shd w:val="clear" w:color="auto" w:fill="auto"/>
            <w:noWrap/>
            <w:vAlign w:val="center"/>
          </w:tcPr>
          <w:p w14:paraId="535F21A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2.4.4.</w:t>
            </w:r>
          </w:p>
        </w:tc>
        <w:tc>
          <w:tcPr>
            <w:tcW w:w="1172" w:type="pct"/>
            <w:tcBorders>
              <w:top w:val="nil"/>
              <w:left w:val="nil"/>
              <w:bottom w:val="nil"/>
              <w:right w:val="nil"/>
            </w:tcBorders>
            <w:shd w:val="clear" w:color="auto" w:fill="auto"/>
            <w:noWrap/>
            <w:vAlign w:val="bottom"/>
          </w:tcPr>
          <w:p w14:paraId="039B04C6"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Распределение стендов между партнерами и инфо-пунктами</w:t>
            </w:r>
          </w:p>
        </w:tc>
        <w:tc>
          <w:tcPr>
            <w:tcW w:w="407" w:type="pct"/>
            <w:gridSpan w:val="2"/>
            <w:tcBorders>
              <w:top w:val="nil"/>
              <w:left w:val="nil"/>
              <w:bottom w:val="nil"/>
              <w:right w:val="nil"/>
            </w:tcBorders>
            <w:shd w:val="clear" w:color="auto" w:fill="auto"/>
            <w:noWrap/>
            <w:vAlign w:val="bottom"/>
          </w:tcPr>
          <w:p w14:paraId="6D12D22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061430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9B49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5E29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59DB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3BEB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B642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1464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55D6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AD1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0805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C396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7E4A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FC60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F0DCB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3AAF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6C11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F97D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7B5288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3C2D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A1E2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8B41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5582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6E5E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D19AF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8D5A885" w14:textId="77777777" w:rsidTr="00351054">
        <w:tc>
          <w:tcPr>
            <w:tcW w:w="205" w:type="pct"/>
            <w:tcBorders>
              <w:top w:val="nil"/>
              <w:left w:val="single" w:sz="4" w:space="0" w:color="auto"/>
              <w:bottom w:val="nil"/>
              <w:right w:val="nil"/>
            </w:tcBorders>
            <w:shd w:val="clear" w:color="000000" w:fill="F2F2F2"/>
            <w:noWrap/>
            <w:vAlign w:val="center"/>
          </w:tcPr>
          <w:p w14:paraId="7C79B76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47D8E15"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FC0A72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CD94F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51E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F7D6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F828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4023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8C45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5A1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2EB0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47B0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593D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8F52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5B31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8D14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56B4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4C17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6A5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8130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3B27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72EE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27A3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B4F1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A372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6045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44D69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607707F" w14:textId="77777777" w:rsidTr="00351054">
        <w:tc>
          <w:tcPr>
            <w:tcW w:w="205" w:type="pct"/>
            <w:vMerge w:val="restart"/>
            <w:tcBorders>
              <w:top w:val="nil"/>
              <w:left w:val="single" w:sz="4" w:space="0" w:color="auto"/>
              <w:bottom w:val="nil"/>
              <w:right w:val="nil"/>
            </w:tcBorders>
            <w:shd w:val="clear" w:color="auto" w:fill="auto"/>
            <w:noWrap/>
            <w:vAlign w:val="center"/>
          </w:tcPr>
          <w:p w14:paraId="67AEDFA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2.4.5.</w:t>
            </w:r>
          </w:p>
        </w:tc>
        <w:tc>
          <w:tcPr>
            <w:tcW w:w="1172" w:type="pct"/>
            <w:vMerge w:val="restart"/>
            <w:tcBorders>
              <w:top w:val="nil"/>
              <w:left w:val="nil"/>
              <w:bottom w:val="nil"/>
              <w:right w:val="nil"/>
            </w:tcBorders>
            <w:shd w:val="clear" w:color="auto" w:fill="auto"/>
            <w:noWrap/>
            <w:vAlign w:val="bottom"/>
          </w:tcPr>
          <w:p w14:paraId="3AC7656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Использование стендов в различных образовательных мероприятих </w:t>
            </w:r>
          </w:p>
        </w:tc>
        <w:tc>
          <w:tcPr>
            <w:tcW w:w="407" w:type="pct"/>
            <w:gridSpan w:val="2"/>
            <w:vMerge w:val="restart"/>
            <w:tcBorders>
              <w:top w:val="nil"/>
              <w:left w:val="nil"/>
              <w:bottom w:val="nil"/>
              <w:right w:val="single" w:sz="4" w:space="0" w:color="A5A5A5"/>
            </w:tcBorders>
            <w:shd w:val="clear" w:color="auto" w:fill="auto"/>
            <w:noWrap/>
            <w:vAlign w:val="bottom"/>
          </w:tcPr>
          <w:p w14:paraId="0E8B23A7"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single" w:sz="4" w:space="0" w:color="A5A5A5"/>
            </w:tcBorders>
            <w:shd w:val="clear" w:color="000000" w:fill="FFFFFF"/>
            <w:noWrap/>
            <w:vAlign w:val="bottom"/>
          </w:tcPr>
          <w:p w14:paraId="0AE366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DA7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8F023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F953C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B306B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BA33D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0840E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5375B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7B4B5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AA727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9AA6F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A9264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D32CF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16009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C5C08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1C47D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A0702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9EC76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F9B73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9BD57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FC712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31C88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8B5CF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41EF57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6255DA1" w14:textId="77777777" w:rsidTr="00351054">
        <w:tc>
          <w:tcPr>
            <w:tcW w:w="205" w:type="pct"/>
            <w:vMerge/>
            <w:tcBorders>
              <w:top w:val="nil"/>
              <w:left w:val="single" w:sz="4" w:space="0" w:color="auto"/>
              <w:bottom w:val="nil"/>
              <w:right w:val="nil"/>
            </w:tcBorders>
            <w:vAlign w:val="center"/>
          </w:tcPr>
          <w:p w14:paraId="36736DA3"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nil"/>
              <w:right w:val="nil"/>
            </w:tcBorders>
            <w:vAlign w:val="center"/>
          </w:tcPr>
          <w:p w14:paraId="0541D438"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nil"/>
              <w:right w:val="single" w:sz="4" w:space="0" w:color="A5A5A5"/>
            </w:tcBorders>
            <w:vAlign w:val="center"/>
          </w:tcPr>
          <w:p w14:paraId="49771F31"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nil"/>
              <w:bottom w:val="nil"/>
              <w:right w:val="single" w:sz="4" w:space="0" w:color="A5A5A5"/>
            </w:tcBorders>
            <w:shd w:val="clear" w:color="000000" w:fill="FFFFFF"/>
            <w:noWrap/>
            <w:vAlign w:val="bottom"/>
          </w:tcPr>
          <w:p w14:paraId="79F473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1F20B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DBCEF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44F1E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A5184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467C7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C4E57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48F5E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B1E0C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AC1C8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74279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C367A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F5A8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7B3FDE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C4C2B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711CF2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7E98DB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93083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653EC3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33CC70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507CE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7969E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85A5E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E46D0A"/>
            <w:noWrap/>
            <w:vAlign w:val="bottom"/>
          </w:tcPr>
          <w:p w14:paraId="4DEF08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D5F6582" w14:textId="77777777" w:rsidTr="00351054">
        <w:tc>
          <w:tcPr>
            <w:tcW w:w="205" w:type="pct"/>
            <w:tcBorders>
              <w:top w:val="nil"/>
              <w:left w:val="single" w:sz="4" w:space="0" w:color="auto"/>
              <w:bottom w:val="nil"/>
              <w:right w:val="nil"/>
            </w:tcBorders>
            <w:shd w:val="clear" w:color="000000" w:fill="F2F2F2"/>
            <w:noWrap/>
            <w:vAlign w:val="center"/>
          </w:tcPr>
          <w:p w14:paraId="4285C87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1699644"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AB6784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5314A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F99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4B82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D326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6C9A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7DD6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94C1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0AC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7F8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C189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C90C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F8FF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6EAE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28B4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AEAE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6CB4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6187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9332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FFCE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94D3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8124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5558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2AEF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93F52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B3A1BFB" w14:textId="77777777" w:rsidTr="00351054">
        <w:tc>
          <w:tcPr>
            <w:tcW w:w="205" w:type="pct"/>
            <w:tcBorders>
              <w:top w:val="nil"/>
              <w:left w:val="single" w:sz="4" w:space="0" w:color="auto"/>
              <w:bottom w:val="nil"/>
              <w:right w:val="nil"/>
            </w:tcBorders>
            <w:shd w:val="clear" w:color="auto" w:fill="auto"/>
            <w:noWrap/>
            <w:vAlign w:val="center"/>
          </w:tcPr>
          <w:p w14:paraId="4FC635DF"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2.5.</w:t>
            </w:r>
          </w:p>
        </w:tc>
        <w:tc>
          <w:tcPr>
            <w:tcW w:w="1172" w:type="pct"/>
            <w:tcBorders>
              <w:top w:val="nil"/>
              <w:left w:val="nil"/>
              <w:bottom w:val="nil"/>
              <w:right w:val="nil"/>
            </w:tcBorders>
            <w:shd w:val="clear" w:color="auto" w:fill="auto"/>
            <w:noWrap/>
            <w:vAlign w:val="bottom"/>
          </w:tcPr>
          <w:p w14:paraId="020D796B" w14:textId="77777777" w:rsidR="00FA0B4C" w:rsidRPr="005F3599"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Образовательные кампании</w:t>
            </w:r>
          </w:p>
        </w:tc>
        <w:tc>
          <w:tcPr>
            <w:tcW w:w="407" w:type="pct"/>
            <w:gridSpan w:val="2"/>
            <w:tcBorders>
              <w:top w:val="nil"/>
              <w:left w:val="nil"/>
              <w:bottom w:val="nil"/>
              <w:right w:val="nil"/>
            </w:tcBorders>
            <w:shd w:val="clear" w:color="auto" w:fill="auto"/>
            <w:noWrap/>
            <w:vAlign w:val="bottom"/>
          </w:tcPr>
          <w:p w14:paraId="59F7A356"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0C41ED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353E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A01C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7A91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37CF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1293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AB1C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6BF8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2DC7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5013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7FA8F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26FBC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3B0B8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D9A5B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5AB8F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1B968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0F8F6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A277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831E4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D29C8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70ED7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F68D0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30F82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151680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109801F" w14:textId="77777777" w:rsidTr="00351054">
        <w:tc>
          <w:tcPr>
            <w:tcW w:w="205" w:type="pct"/>
            <w:tcBorders>
              <w:top w:val="nil"/>
              <w:left w:val="single" w:sz="4" w:space="0" w:color="auto"/>
              <w:bottom w:val="nil"/>
              <w:right w:val="nil"/>
            </w:tcBorders>
            <w:shd w:val="clear" w:color="000000" w:fill="F2F2F2"/>
            <w:noWrap/>
            <w:vAlign w:val="center"/>
          </w:tcPr>
          <w:p w14:paraId="1F502FB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2428C64"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E10B22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18FED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8F2F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234E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8510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E27A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8E5E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CA0F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D219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7DB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232F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E114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E1AF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1E0A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8655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8716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64DA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21C6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BE08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4E16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D145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58B8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BC33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FF15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BD83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27E75DF" w14:textId="77777777" w:rsidTr="00351054">
        <w:tc>
          <w:tcPr>
            <w:tcW w:w="205" w:type="pct"/>
            <w:tcBorders>
              <w:top w:val="nil"/>
              <w:left w:val="single" w:sz="4" w:space="0" w:color="auto"/>
              <w:bottom w:val="nil"/>
              <w:right w:val="nil"/>
            </w:tcBorders>
            <w:shd w:val="clear" w:color="auto" w:fill="auto"/>
            <w:noWrap/>
            <w:vAlign w:val="center"/>
          </w:tcPr>
          <w:p w14:paraId="1485144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2.5.1.</w:t>
            </w:r>
          </w:p>
        </w:tc>
        <w:tc>
          <w:tcPr>
            <w:tcW w:w="1172" w:type="pct"/>
            <w:tcBorders>
              <w:top w:val="nil"/>
              <w:left w:val="nil"/>
              <w:bottom w:val="nil"/>
              <w:right w:val="nil"/>
            </w:tcBorders>
            <w:shd w:val="clear" w:color="auto" w:fill="auto"/>
            <w:noWrap/>
            <w:vAlign w:val="bottom"/>
          </w:tcPr>
          <w:p w14:paraId="5068D5AB"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Отбор координатора кампании финансовой грамотности </w:t>
            </w:r>
          </w:p>
        </w:tc>
        <w:tc>
          <w:tcPr>
            <w:tcW w:w="407" w:type="pct"/>
            <w:gridSpan w:val="2"/>
            <w:tcBorders>
              <w:top w:val="nil"/>
              <w:left w:val="nil"/>
              <w:bottom w:val="nil"/>
              <w:right w:val="nil"/>
            </w:tcBorders>
            <w:shd w:val="clear" w:color="auto" w:fill="auto"/>
            <w:noWrap/>
            <w:vAlign w:val="bottom"/>
          </w:tcPr>
          <w:p w14:paraId="60D9D916" w14:textId="77777777" w:rsidR="00FA0B4C" w:rsidRPr="005F3599" w:rsidRDefault="00FA0B4C" w:rsidP="002C5BD7">
            <w:pPr>
              <w:jc w:val="center"/>
              <w:rPr>
                <w:rFonts w:ascii="Calibri" w:hAnsi="Calibri" w:cs="Arial"/>
                <w:color w:val="000000"/>
                <w:sz w:val="18"/>
                <w:szCs w:val="18"/>
                <w:lang w:val="ru-RU" w:eastAsia="en-US"/>
              </w:rPr>
            </w:pPr>
            <w:r>
              <w:rPr>
                <w:rFonts w:ascii="Calibri" w:hAnsi="Calibri" w:cs="Arial"/>
                <w:color w:val="000000"/>
                <w:sz w:val="18"/>
                <w:szCs w:val="18"/>
                <w:lang w:val="ru-RU" w:eastAsia="en-US"/>
              </w:rPr>
              <w:t xml:space="preserve"> </w:t>
            </w:r>
          </w:p>
        </w:tc>
        <w:tc>
          <w:tcPr>
            <w:tcW w:w="134" w:type="pct"/>
            <w:tcBorders>
              <w:top w:val="nil"/>
              <w:left w:val="single" w:sz="4" w:space="0" w:color="A5A5A5"/>
              <w:bottom w:val="nil"/>
              <w:right w:val="single" w:sz="4" w:space="0" w:color="A5A5A5"/>
            </w:tcBorders>
            <w:shd w:val="clear" w:color="auto" w:fill="auto"/>
            <w:noWrap/>
            <w:vAlign w:val="bottom"/>
          </w:tcPr>
          <w:p w14:paraId="206A04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32BE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CCDD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5403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0FCA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C886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D92A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4098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1B56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E1EA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DF129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E419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A437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EBDB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45F2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7A95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B62B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A09A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635F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561A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4C8F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1F00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651D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E306A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1A8E0B0" w14:textId="77777777" w:rsidTr="00351054">
        <w:tc>
          <w:tcPr>
            <w:tcW w:w="205" w:type="pct"/>
            <w:tcBorders>
              <w:top w:val="nil"/>
              <w:left w:val="single" w:sz="4" w:space="0" w:color="auto"/>
              <w:bottom w:val="nil"/>
              <w:right w:val="nil"/>
            </w:tcBorders>
            <w:shd w:val="clear" w:color="000000" w:fill="F2F2F2"/>
            <w:noWrap/>
            <w:vAlign w:val="center"/>
          </w:tcPr>
          <w:p w14:paraId="387CAA5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1A01D55"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692092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B766E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77CB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BD4D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4601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C1C7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0FB2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483D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71C6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C886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D4B8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B10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0F17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096C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925B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BEFB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C8D0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E20D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2A5A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E0BD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CEB4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E76A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F169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5D4F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5AF5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56E54CC" w14:textId="77777777" w:rsidTr="00351054">
        <w:tc>
          <w:tcPr>
            <w:tcW w:w="205" w:type="pct"/>
            <w:tcBorders>
              <w:top w:val="nil"/>
              <w:left w:val="single" w:sz="4" w:space="0" w:color="auto"/>
              <w:bottom w:val="nil"/>
              <w:right w:val="nil"/>
            </w:tcBorders>
            <w:shd w:val="clear" w:color="auto" w:fill="auto"/>
            <w:noWrap/>
            <w:vAlign w:val="center"/>
          </w:tcPr>
          <w:p w14:paraId="46C0685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2.5.2.</w:t>
            </w:r>
          </w:p>
        </w:tc>
        <w:tc>
          <w:tcPr>
            <w:tcW w:w="1172" w:type="pct"/>
            <w:tcBorders>
              <w:top w:val="nil"/>
              <w:left w:val="nil"/>
              <w:bottom w:val="nil"/>
              <w:right w:val="nil"/>
            </w:tcBorders>
            <w:shd w:val="clear" w:color="auto" w:fill="auto"/>
            <w:noWrap/>
            <w:vAlign w:val="bottom"/>
          </w:tcPr>
          <w:p w14:paraId="5E6F0E5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«Мозговой штурм» штата </w:t>
            </w:r>
            <w:r>
              <w:rPr>
                <w:rFonts w:ascii="Calibri" w:hAnsi="Calibri" w:cs="Arial"/>
                <w:color w:val="000000"/>
                <w:sz w:val="18"/>
                <w:szCs w:val="18"/>
                <w:lang w:eastAsia="en-US"/>
              </w:rPr>
              <w:t>РЦФГ</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658540B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Весь штат РЦФГ</w:t>
            </w:r>
          </w:p>
        </w:tc>
        <w:tc>
          <w:tcPr>
            <w:tcW w:w="134" w:type="pct"/>
            <w:tcBorders>
              <w:top w:val="nil"/>
              <w:left w:val="single" w:sz="4" w:space="0" w:color="A5A5A5"/>
              <w:bottom w:val="nil"/>
              <w:right w:val="single" w:sz="4" w:space="0" w:color="A5A5A5"/>
            </w:tcBorders>
            <w:shd w:val="clear" w:color="auto" w:fill="auto"/>
            <w:noWrap/>
            <w:vAlign w:val="bottom"/>
          </w:tcPr>
          <w:p w14:paraId="4411BA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3AF4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D1E7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980E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683F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4731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4412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86F8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0534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B688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A3A4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4F489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4745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4026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07ED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3773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55DB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D932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834E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6BED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8E82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27B4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4872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A6165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8B47178" w14:textId="77777777" w:rsidTr="00351054">
        <w:tc>
          <w:tcPr>
            <w:tcW w:w="205" w:type="pct"/>
            <w:tcBorders>
              <w:top w:val="nil"/>
              <w:left w:val="single" w:sz="4" w:space="0" w:color="auto"/>
              <w:bottom w:val="nil"/>
              <w:right w:val="nil"/>
            </w:tcBorders>
            <w:shd w:val="clear" w:color="000000" w:fill="F2F2F2"/>
            <w:noWrap/>
            <w:vAlign w:val="center"/>
          </w:tcPr>
          <w:p w14:paraId="54B8155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5176E6B"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EF3C11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84418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6DC6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59F7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7074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23C9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030B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D3A7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D7B3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1EDE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522A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3D25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D9CD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B85D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DE5A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359E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152D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716C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690E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5A7C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5DA6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CD25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1FE6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D535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76DC1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C6B1D60" w14:textId="77777777" w:rsidTr="00351054">
        <w:tc>
          <w:tcPr>
            <w:tcW w:w="205" w:type="pct"/>
            <w:tcBorders>
              <w:top w:val="nil"/>
              <w:left w:val="single" w:sz="4" w:space="0" w:color="auto"/>
              <w:bottom w:val="nil"/>
              <w:right w:val="nil"/>
            </w:tcBorders>
            <w:shd w:val="clear" w:color="auto" w:fill="auto"/>
            <w:noWrap/>
            <w:vAlign w:val="center"/>
          </w:tcPr>
          <w:p w14:paraId="0D71C51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2.5.3.</w:t>
            </w:r>
          </w:p>
        </w:tc>
        <w:tc>
          <w:tcPr>
            <w:tcW w:w="1172" w:type="pct"/>
            <w:tcBorders>
              <w:top w:val="nil"/>
              <w:left w:val="nil"/>
              <w:bottom w:val="nil"/>
              <w:right w:val="nil"/>
            </w:tcBorders>
            <w:shd w:val="clear" w:color="auto" w:fill="auto"/>
            <w:noWrap/>
            <w:vAlign w:val="bottom"/>
          </w:tcPr>
          <w:p w14:paraId="60A1C0B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Партнерство с другими организациями и учреждениями </w:t>
            </w:r>
          </w:p>
        </w:tc>
        <w:tc>
          <w:tcPr>
            <w:tcW w:w="407" w:type="pct"/>
            <w:gridSpan w:val="2"/>
            <w:tcBorders>
              <w:top w:val="nil"/>
              <w:left w:val="nil"/>
              <w:bottom w:val="nil"/>
              <w:right w:val="nil"/>
            </w:tcBorders>
            <w:shd w:val="clear" w:color="auto" w:fill="auto"/>
            <w:noWrap/>
            <w:vAlign w:val="bottom"/>
          </w:tcPr>
          <w:p w14:paraId="386A23E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AEF90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7F0B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EFA6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D118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A737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0EF3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9FB2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903C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7F56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1407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8046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1A49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07D74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7E9C0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D8A4B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76FB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9278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220E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9964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ABAD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2476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E8E5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B52F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EF6C8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B133DB0" w14:textId="77777777" w:rsidTr="00351054">
        <w:tc>
          <w:tcPr>
            <w:tcW w:w="205" w:type="pct"/>
            <w:tcBorders>
              <w:top w:val="nil"/>
              <w:left w:val="single" w:sz="4" w:space="0" w:color="auto"/>
              <w:bottom w:val="nil"/>
              <w:right w:val="nil"/>
            </w:tcBorders>
            <w:shd w:val="clear" w:color="000000" w:fill="F2F2F2"/>
            <w:noWrap/>
            <w:vAlign w:val="center"/>
          </w:tcPr>
          <w:p w14:paraId="4452C55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6696FCD"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5F2D31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F997F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B025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9214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3846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EF7D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BA07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BF88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EA5A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ACB5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B0CC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94F7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F3EC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BD75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4A0C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D50C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AD2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6D9F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8710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927D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F71B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E92A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2152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5DD8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736C4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882FCAE" w14:textId="77777777" w:rsidTr="00351054">
        <w:tc>
          <w:tcPr>
            <w:tcW w:w="205" w:type="pct"/>
            <w:tcBorders>
              <w:top w:val="nil"/>
              <w:left w:val="single" w:sz="4" w:space="0" w:color="auto"/>
              <w:bottom w:val="nil"/>
              <w:right w:val="nil"/>
            </w:tcBorders>
            <w:shd w:val="clear" w:color="auto" w:fill="auto"/>
            <w:noWrap/>
            <w:vAlign w:val="center"/>
          </w:tcPr>
          <w:p w14:paraId="6C32677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2.5.4.</w:t>
            </w:r>
          </w:p>
        </w:tc>
        <w:tc>
          <w:tcPr>
            <w:tcW w:w="1172" w:type="pct"/>
            <w:tcBorders>
              <w:top w:val="nil"/>
              <w:left w:val="nil"/>
              <w:bottom w:val="nil"/>
              <w:right w:val="nil"/>
            </w:tcBorders>
            <w:shd w:val="clear" w:color="auto" w:fill="auto"/>
            <w:noWrap/>
            <w:vAlign w:val="bottom"/>
          </w:tcPr>
          <w:p w14:paraId="64B955D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Принятие детального плана на все 3 месяца вперед </w:t>
            </w:r>
          </w:p>
        </w:tc>
        <w:tc>
          <w:tcPr>
            <w:tcW w:w="407" w:type="pct"/>
            <w:gridSpan w:val="2"/>
            <w:tcBorders>
              <w:top w:val="nil"/>
              <w:left w:val="nil"/>
              <w:bottom w:val="nil"/>
              <w:right w:val="nil"/>
            </w:tcBorders>
            <w:shd w:val="clear" w:color="auto" w:fill="auto"/>
            <w:noWrap/>
            <w:vAlign w:val="bottom"/>
          </w:tcPr>
          <w:p w14:paraId="351E154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E243E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706E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4452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1F7E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4F81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3318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52B6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3880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ABFE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5235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EBAD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7935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F7D7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C152E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3AB0B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3D45B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CFAC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0C8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937B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F711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5C01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AB12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F0F0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93E5D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9F4B922" w14:textId="77777777" w:rsidTr="00351054">
        <w:tc>
          <w:tcPr>
            <w:tcW w:w="205" w:type="pct"/>
            <w:tcBorders>
              <w:top w:val="nil"/>
              <w:left w:val="single" w:sz="4" w:space="0" w:color="auto"/>
              <w:bottom w:val="nil"/>
              <w:right w:val="nil"/>
            </w:tcBorders>
            <w:shd w:val="clear" w:color="000000" w:fill="F2F2F2"/>
            <w:noWrap/>
            <w:vAlign w:val="center"/>
          </w:tcPr>
          <w:p w14:paraId="442468B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3D21596"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D9304E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C3074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F7F7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CC58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5F9C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087D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C8DC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BC8E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A7FD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A713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B3B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6FF2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B9F5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FAD3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7EB5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0774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1E9E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A87B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8B17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10E6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6DA9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0E5C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123C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B2D3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E78C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BEECF6B" w14:textId="77777777" w:rsidTr="00351054">
        <w:tc>
          <w:tcPr>
            <w:tcW w:w="205" w:type="pct"/>
            <w:tcBorders>
              <w:top w:val="nil"/>
              <w:left w:val="single" w:sz="4" w:space="0" w:color="auto"/>
              <w:bottom w:val="nil"/>
              <w:right w:val="nil"/>
            </w:tcBorders>
            <w:shd w:val="clear" w:color="auto" w:fill="auto"/>
            <w:noWrap/>
            <w:vAlign w:val="center"/>
          </w:tcPr>
          <w:p w14:paraId="2C6F28D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2.5.5.</w:t>
            </w:r>
          </w:p>
        </w:tc>
        <w:tc>
          <w:tcPr>
            <w:tcW w:w="1172" w:type="pct"/>
            <w:tcBorders>
              <w:top w:val="nil"/>
              <w:left w:val="nil"/>
              <w:bottom w:val="nil"/>
              <w:right w:val="nil"/>
            </w:tcBorders>
            <w:shd w:val="clear" w:color="auto" w:fill="auto"/>
            <w:noWrap/>
            <w:vAlign w:val="bottom"/>
          </w:tcPr>
          <w:p w14:paraId="3F7E91A1" w14:textId="77777777" w:rsidR="00FA0B4C" w:rsidRPr="005F3599"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Привлечение внимания СМИ к мероприятию</w:t>
            </w:r>
          </w:p>
        </w:tc>
        <w:tc>
          <w:tcPr>
            <w:tcW w:w="407" w:type="pct"/>
            <w:gridSpan w:val="2"/>
            <w:tcBorders>
              <w:top w:val="nil"/>
              <w:left w:val="nil"/>
              <w:bottom w:val="nil"/>
              <w:right w:val="nil"/>
            </w:tcBorders>
            <w:shd w:val="clear" w:color="auto" w:fill="auto"/>
            <w:noWrap/>
            <w:vAlign w:val="bottom"/>
          </w:tcPr>
          <w:p w14:paraId="75A598F0"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6CE92C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4A86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28B9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52E3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DE6A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9C40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6253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17EA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9356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5CE5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DB00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B425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1D4F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6E6F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B3A4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3CAAC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504D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B47F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785F9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D216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A9D7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DC81F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7D7B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60229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554A6A9" w14:textId="77777777" w:rsidTr="00351054">
        <w:tc>
          <w:tcPr>
            <w:tcW w:w="205" w:type="pct"/>
            <w:tcBorders>
              <w:top w:val="nil"/>
              <w:left w:val="single" w:sz="4" w:space="0" w:color="auto"/>
              <w:bottom w:val="nil"/>
              <w:right w:val="nil"/>
            </w:tcBorders>
            <w:shd w:val="clear" w:color="000000" w:fill="F2F2F2"/>
            <w:noWrap/>
            <w:vAlign w:val="center"/>
          </w:tcPr>
          <w:p w14:paraId="6397E59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5504BD1"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47968F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0BCB5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9E27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59EC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D523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CD76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4FB1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6035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EABE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9CAB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5AA8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1057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0B18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A9D1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C9A8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4771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D9BF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A76F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7067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47C7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B782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13EC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55DD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2B67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8202C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5E20935" w14:textId="77777777" w:rsidTr="00351054">
        <w:tc>
          <w:tcPr>
            <w:tcW w:w="205" w:type="pct"/>
            <w:vMerge w:val="restart"/>
            <w:tcBorders>
              <w:top w:val="nil"/>
              <w:left w:val="single" w:sz="4" w:space="0" w:color="auto"/>
              <w:bottom w:val="nil"/>
              <w:right w:val="nil"/>
            </w:tcBorders>
            <w:shd w:val="clear" w:color="auto" w:fill="auto"/>
            <w:noWrap/>
            <w:vAlign w:val="center"/>
          </w:tcPr>
          <w:p w14:paraId="4B8A9E8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2.5.6.</w:t>
            </w:r>
          </w:p>
        </w:tc>
        <w:tc>
          <w:tcPr>
            <w:tcW w:w="1172" w:type="pct"/>
            <w:vMerge w:val="restart"/>
            <w:tcBorders>
              <w:top w:val="nil"/>
              <w:left w:val="nil"/>
              <w:bottom w:val="nil"/>
              <w:right w:val="nil"/>
            </w:tcBorders>
            <w:shd w:val="clear" w:color="auto" w:fill="auto"/>
            <w:noWrap/>
            <w:vAlign w:val="bottom"/>
          </w:tcPr>
          <w:p w14:paraId="1FF061B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Организация мероприятия </w:t>
            </w:r>
            <w:r w:rsidRPr="009413CE">
              <w:rPr>
                <w:rFonts w:ascii="Calibri" w:hAnsi="Calibri" w:cs="Arial"/>
                <w:color w:val="000000"/>
                <w:sz w:val="18"/>
                <w:szCs w:val="18"/>
                <w:lang w:eastAsia="en-US"/>
              </w:rPr>
              <w:t>(</w:t>
            </w:r>
            <w:r>
              <w:rPr>
                <w:rFonts w:ascii="Calibri" w:hAnsi="Calibri" w:cs="Arial"/>
                <w:color w:val="000000"/>
                <w:sz w:val="18"/>
                <w:szCs w:val="18"/>
                <w:lang w:val="ru-RU" w:eastAsia="en-US"/>
              </w:rPr>
              <w:t>распределение образовательных материалов</w:t>
            </w:r>
            <w:r w:rsidRPr="009413CE">
              <w:rPr>
                <w:rFonts w:ascii="Calibri" w:hAnsi="Calibri" w:cs="Arial"/>
                <w:color w:val="000000"/>
                <w:sz w:val="18"/>
                <w:szCs w:val="18"/>
                <w:lang w:eastAsia="en-US"/>
              </w:rPr>
              <w:t>)</w:t>
            </w:r>
          </w:p>
        </w:tc>
        <w:tc>
          <w:tcPr>
            <w:tcW w:w="407" w:type="pct"/>
            <w:gridSpan w:val="2"/>
            <w:vMerge w:val="restart"/>
            <w:tcBorders>
              <w:top w:val="nil"/>
              <w:left w:val="nil"/>
              <w:bottom w:val="nil"/>
              <w:right w:val="single" w:sz="4" w:space="0" w:color="A5A5A5"/>
            </w:tcBorders>
            <w:shd w:val="clear" w:color="auto" w:fill="auto"/>
            <w:noWrap/>
            <w:vAlign w:val="bottom"/>
          </w:tcPr>
          <w:p w14:paraId="63E12D3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single" w:sz="4" w:space="0" w:color="A5A5A5"/>
            </w:tcBorders>
            <w:shd w:val="clear" w:color="000000" w:fill="FFFFFF"/>
            <w:noWrap/>
            <w:vAlign w:val="bottom"/>
          </w:tcPr>
          <w:p w14:paraId="5090E7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1FCED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F3EE3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A9FDF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25474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D0309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89B20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23A25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BB565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90281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02B8A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17356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0C496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0C25A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B1A6B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F890E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8073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755D3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2AA5D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CBF7F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99C86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4D2DD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87660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FFFFF"/>
            <w:noWrap/>
            <w:vAlign w:val="bottom"/>
          </w:tcPr>
          <w:p w14:paraId="205F5F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5055C54" w14:textId="77777777" w:rsidTr="00351054">
        <w:tc>
          <w:tcPr>
            <w:tcW w:w="205" w:type="pct"/>
            <w:vMerge/>
            <w:tcBorders>
              <w:top w:val="nil"/>
              <w:left w:val="single" w:sz="4" w:space="0" w:color="auto"/>
              <w:bottom w:val="nil"/>
              <w:right w:val="nil"/>
            </w:tcBorders>
            <w:vAlign w:val="center"/>
          </w:tcPr>
          <w:p w14:paraId="4B87ED53"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nil"/>
              <w:right w:val="nil"/>
            </w:tcBorders>
            <w:vAlign w:val="center"/>
          </w:tcPr>
          <w:p w14:paraId="38A87666"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nil"/>
              <w:right w:val="single" w:sz="4" w:space="0" w:color="A5A5A5"/>
            </w:tcBorders>
            <w:vAlign w:val="center"/>
          </w:tcPr>
          <w:p w14:paraId="31D2FA73"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nil"/>
              <w:bottom w:val="nil"/>
              <w:right w:val="single" w:sz="4" w:space="0" w:color="A5A5A5"/>
            </w:tcBorders>
            <w:shd w:val="clear" w:color="000000" w:fill="FFFFFF"/>
            <w:noWrap/>
            <w:vAlign w:val="bottom"/>
          </w:tcPr>
          <w:p w14:paraId="05DEED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45CBF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51B36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00BD2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0A77B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428A1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5C1E1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9F282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77D53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E0406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B6759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6D648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5A484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38AE0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1DD93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C5F17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4702BE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F4F80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7FB33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3B0470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44C8C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7BE9C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667DFC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FFFFF"/>
            <w:noWrap/>
            <w:vAlign w:val="bottom"/>
          </w:tcPr>
          <w:p w14:paraId="0A590A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0BFC38F" w14:textId="77777777" w:rsidTr="00351054">
        <w:tc>
          <w:tcPr>
            <w:tcW w:w="205" w:type="pct"/>
            <w:tcBorders>
              <w:top w:val="nil"/>
              <w:left w:val="single" w:sz="4" w:space="0" w:color="auto"/>
              <w:bottom w:val="nil"/>
              <w:right w:val="nil"/>
            </w:tcBorders>
            <w:shd w:val="clear" w:color="000000" w:fill="F2F2F2"/>
            <w:noWrap/>
            <w:vAlign w:val="center"/>
          </w:tcPr>
          <w:p w14:paraId="09B3AC6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CE9B380"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C98054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F101F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9965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E485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D41A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0107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79A3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0C4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3C89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6989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CB0C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9ADB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EBD8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E7B6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51A6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74AB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ED70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109E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A2BB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0C0A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F33F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D144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49F4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41EF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58F2D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E95DFC1" w14:textId="77777777" w:rsidTr="00351054">
        <w:tc>
          <w:tcPr>
            <w:tcW w:w="205" w:type="pct"/>
            <w:tcBorders>
              <w:top w:val="nil"/>
              <w:left w:val="single" w:sz="4" w:space="0" w:color="auto"/>
              <w:bottom w:val="nil"/>
              <w:right w:val="nil"/>
            </w:tcBorders>
            <w:shd w:val="clear" w:color="auto" w:fill="auto"/>
            <w:noWrap/>
            <w:vAlign w:val="center"/>
          </w:tcPr>
          <w:p w14:paraId="47BE002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2.5.7.</w:t>
            </w:r>
          </w:p>
        </w:tc>
        <w:tc>
          <w:tcPr>
            <w:tcW w:w="1172" w:type="pct"/>
            <w:tcBorders>
              <w:top w:val="nil"/>
              <w:left w:val="nil"/>
              <w:bottom w:val="nil"/>
              <w:right w:val="nil"/>
            </w:tcBorders>
            <w:shd w:val="clear" w:color="auto" w:fill="auto"/>
            <w:noWrap/>
            <w:vAlign w:val="bottom"/>
          </w:tcPr>
          <w:p w14:paraId="5F1851F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Подведение итогов мероприятия, замечания и оценка на будущее</w:t>
            </w:r>
          </w:p>
        </w:tc>
        <w:tc>
          <w:tcPr>
            <w:tcW w:w="407" w:type="pct"/>
            <w:gridSpan w:val="2"/>
            <w:tcBorders>
              <w:top w:val="nil"/>
              <w:left w:val="nil"/>
              <w:bottom w:val="nil"/>
              <w:right w:val="nil"/>
            </w:tcBorders>
            <w:shd w:val="clear" w:color="auto" w:fill="auto"/>
            <w:noWrap/>
            <w:vAlign w:val="bottom"/>
          </w:tcPr>
          <w:p w14:paraId="430CAE3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val="ru-RU" w:eastAsia="en-US"/>
              </w:rPr>
              <w:t>Весь штат РЦФГ</w:t>
            </w:r>
          </w:p>
        </w:tc>
        <w:tc>
          <w:tcPr>
            <w:tcW w:w="134" w:type="pct"/>
            <w:tcBorders>
              <w:top w:val="nil"/>
              <w:left w:val="single" w:sz="4" w:space="0" w:color="A5A5A5"/>
              <w:bottom w:val="nil"/>
              <w:right w:val="single" w:sz="4" w:space="0" w:color="A5A5A5"/>
            </w:tcBorders>
            <w:shd w:val="clear" w:color="auto" w:fill="auto"/>
            <w:noWrap/>
            <w:vAlign w:val="bottom"/>
          </w:tcPr>
          <w:p w14:paraId="588382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36A1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E5E9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332A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FDC4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656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427E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04E0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14C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95B2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E4E6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60D4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C22A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E610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1D66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FE74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CE40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D8599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6625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C0E4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8F883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CC9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2064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7CB88A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88E5713" w14:textId="77777777" w:rsidTr="00351054">
        <w:tc>
          <w:tcPr>
            <w:tcW w:w="205" w:type="pct"/>
            <w:tcBorders>
              <w:top w:val="nil"/>
              <w:left w:val="single" w:sz="4" w:space="0" w:color="auto"/>
              <w:bottom w:val="nil"/>
              <w:right w:val="nil"/>
            </w:tcBorders>
            <w:shd w:val="clear" w:color="000000" w:fill="F2F2F2"/>
            <w:noWrap/>
            <w:vAlign w:val="center"/>
          </w:tcPr>
          <w:p w14:paraId="66B5DBD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9BF69B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F47B4E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CF3BB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6B8A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BC0B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0B0E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4B2E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323A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0B9B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5DF0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DEC6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7491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FEB9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2934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D59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DBC6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501B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3DB5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671D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D243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7486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511B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86BA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ACB9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5751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0D50E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C7C1B2B" w14:textId="77777777" w:rsidTr="00351054">
        <w:tc>
          <w:tcPr>
            <w:tcW w:w="205" w:type="pct"/>
            <w:tcBorders>
              <w:top w:val="nil"/>
              <w:left w:val="single" w:sz="4" w:space="0" w:color="auto"/>
              <w:bottom w:val="nil"/>
              <w:right w:val="nil"/>
            </w:tcBorders>
            <w:shd w:val="clear" w:color="auto" w:fill="auto"/>
            <w:noWrap/>
            <w:vAlign w:val="center"/>
          </w:tcPr>
          <w:p w14:paraId="37AF559C"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2.6.</w:t>
            </w:r>
          </w:p>
        </w:tc>
        <w:tc>
          <w:tcPr>
            <w:tcW w:w="1172" w:type="pct"/>
            <w:tcBorders>
              <w:top w:val="nil"/>
              <w:left w:val="nil"/>
              <w:bottom w:val="nil"/>
              <w:right w:val="nil"/>
            </w:tcBorders>
            <w:shd w:val="clear" w:color="auto" w:fill="auto"/>
            <w:noWrap/>
            <w:vAlign w:val="bottom"/>
          </w:tcPr>
          <w:p w14:paraId="5C74161D" w14:textId="77777777" w:rsidR="00FA0B4C" w:rsidRPr="005F3599"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Создание коалиции</w:t>
            </w:r>
          </w:p>
        </w:tc>
        <w:tc>
          <w:tcPr>
            <w:tcW w:w="407" w:type="pct"/>
            <w:gridSpan w:val="2"/>
            <w:tcBorders>
              <w:top w:val="nil"/>
              <w:left w:val="nil"/>
              <w:bottom w:val="nil"/>
              <w:right w:val="nil"/>
            </w:tcBorders>
            <w:shd w:val="clear" w:color="auto" w:fill="auto"/>
            <w:noWrap/>
            <w:vAlign w:val="bottom"/>
          </w:tcPr>
          <w:p w14:paraId="6C814B92"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373D15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728E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D6C6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9B39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096D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AEF0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5DA5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9619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6768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1DA0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958C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129A1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51994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16548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591CD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5927E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FFAC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3B729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4C71F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61148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01DC5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11C6F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AEEE9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6A8E34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2CA5FDC" w14:textId="77777777" w:rsidTr="00351054">
        <w:tc>
          <w:tcPr>
            <w:tcW w:w="205" w:type="pct"/>
            <w:tcBorders>
              <w:top w:val="nil"/>
              <w:left w:val="single" w:sz="4" w:space="0" w:color="auto"/>
              <w:bottom w:val="nil"/>
              <w:right w:val="nil"/>
            </w:tcBorders>
            <w:shd w:val="clear" w:color="000000" w:fill="F2F2F2"/>
            <w:noWrap/>
            <w:vAlign w:val="center"/>
          </w:tcPr>
          <w:p w14:paraId="702B27B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29FBBA6"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4EEA84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2B943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65B5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E6AE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D030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E095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CF9B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7A5D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5C97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1E4E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A49D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4BE4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9BBD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BE2B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8F28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190F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7C3A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DEAB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6099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E21C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7ADE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B2AF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0ED6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3BC8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9801C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A3A145C" w14:textId="77777777" w:rsidTr="00351054">
        <w:tc>
          <w:tcPr>
            <w:tcW w:w="205" w:type="pct"/>
            <w:tcBorders>
              <w:top w:val="nil"/>
              <w:left w:val="single" w:sz="4" w:space="0" w:color="auto"/>
              <w:bottom w:val="nil"/>
              <w:right w:val="nil"/>
            </w:tcBorders>
            <w:shd w:val="clear" w:color="auto" w:fill="auto"/>
            <w:noWrap/>
            <w:vAlign w:val="center"/>
          </w:tcPr>
          <w:p w14:paraId="18CC43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2.6.1.</w:t>
            </w:r>
          </w:p>
        </w:tc>
        <w:tc>
          <w:tcPr>
            <w:tcW w:w="1172" w:type="pct"/>
            <w:tcBorders>
              <w:top w:val="nil"/>
              <w:left w:val="nil"/>
              <w:bottom w:val="nil"/>
              <w:right w:val="nil"/>
            </w:tcBorders>
            <w:shd w:val="clear" w:color="auto" w:fill="auto"/>
            <w:noWrap/>
            <w:vAlign w:val="bottom"/>
          </w:tcPr>
          <w:p w14:paraId="6F334D29" w14:textId="77777777" w:rsidR="00FA0B4C" w:rsidRPr="005F3599"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Приглашение к сотрудничеству</w:t>
            </w:r>
          </w:p>
        </w:tc>
        <w:tc>
          <w:tcPr>
            <w:tcW w:w="407" w:type="pct"/>
            <w:gridSpan w:val="2"/>
            <w:tcBorders>
              <w:top w:val="nil"/>
              <w:left w:val="nil"/>
              <w:bottom w:val="nil"/>
              <w:right w:val="nil"/>
            </w:tcBorders>
            <w:shd w:val="clear" w:color="auto" w:fill="auto"/>
            <w:noWrap/>
            <w:vAlign w:val="bottom"/>
          </w:tcPr>
          <w:p w14:paraId="1E2408E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6775FB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3894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A3B0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BEDA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D837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DADC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5C33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25C1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7AB4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6063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CC23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67622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1AF4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16F2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5315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5D8D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FA94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2D65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A77E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A45F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01FE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929B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6D8A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663B5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8CCC5D0" w14:textId="77777777" w:rsidTr="00351054">
        <w:tc>
          <w:tcPr>
            <w:tcW w:w="205" w:type="pct"/>
            <w:tcBorders>
              <w:top w:val="nil"/>
              <w:left w:val="single" w:sz="4" w:space="0" w:color="auto"/>
              <w:bottom w:val="nil"/>
              <w:right w:val="nil"/>
            </w:tcBorders>
            <w:shd w:val="clear" w:color="000000" w:fill="F2F2F2"/>
            <w:noWrap/>
            <w:vAlign w:val="center"/>
          </w:tcPr>
          <w:p w14:paraId="112BD13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906AD08"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028FB9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F49FC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60BB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F52B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8D14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4645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F0D3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FF91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894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DE3F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40D1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B19B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A197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41A2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03BA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2139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AA17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6434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34E5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6465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8461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8C5A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66F7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2215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BAB61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9E047FA" w14:textId="77777777" w:rsidTr="00351054">
        <w:tc>
          <w:tcPr>
            <w:tcW w:w="205" w:type="pct"/>
            <w:tcBorders>
              <w:top w:val="nil"/>
              <w:left w:val="single" w:sz="4" w:space="0" w:color="auto"/>
              <w:bottom w:val="nil"/>
              <w:right w:val="nil"/>
            </w:tcBorders>
            <w:shd w:val="clear" w:color="auto" w:fill="auto"/>
            <w:noWrap/>
            <w:vAlign w:val="center"/>
          </w:tcPr>
          <w:p w14:paraId="72CD871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2.6.2</w:t>
            </w:r>
          </w:p>
        </w:tc>
        <w:tc>
          <w:tcPr>
            <w:tcW w:w="1172" w:type="pct"/>
            <w:tcBorders>
              <w:top w:val="nil"/>
              <w:left w:val="nil"/>
              <w:bottom w:val="nil"/>
              <w:right w:val="nil"/>
            </w:tcBorders>
            <w:shd w:val="clear" w:color="auto" w:fill="auto"/>
            <w:noWrap/>
            <w:vAlign w:val="bottom"/>
          </w:tcPr>
          <w:p w14:paraId="51C5597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Проведение серии встреч</w:t>
            </w:r>
            <w:r w:rsidRPr="009413CE">
              <w:rPr>
                <w:rFonts w:ascii="Calibri" w:hAnsi="Calibri" w:cs="Arial"/>
                <w:color w:val="000000"/>
                <w:sz w:val="18"/>
                <w:szCs w:val="18"/>
                <w:lang w:eastAsia="en-US"/>
              </w:rPr>
              <w:t xml:space="preserve"> </w:t>
            </w:r>
          </w:p>
        </w:tc>
        <w:tc>
          <w:tcPr>
            <w:tcW w:w="407" w:type="pct"/>
            <w:gridSpan w:val="2"/>
            <w:tcBorders>
              <w:top w:val="nil"/>
              <w:left w:val="nil"/>
              <w:bottom w:val="nil"/>
              <w:right w:val="nil"/>
            </w:tcBorders>
            <w:shd w:val="clear" w:color="auto" w:fill="auto"/>
            <w:noWrap/>
            <w:vAlign w:val="bottom"/>
          </w:tcPr>
          <w:p w14:paraId="1B064D3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BCC7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70BE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4125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55F7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0606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2EA4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7355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B09E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BA91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6B62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A965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A1DF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C1468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0C62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275D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54992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937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4892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43AE8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009B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5FC6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A58D4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E490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793BD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F2CD209" w14:textId="77777777" w:rsidTr="00351054">
        <w:tc>
          <w:tcPr>
            <w:tcW w:w="205" w:type="pct"/>
            <w:tcBorders>
              <w:top w:val="nil"/>
              <w:left w:val="single" w:sz="4" w:space="0" w:color="auto"/>
              <w:bottom w:val="nil"/>
              <w:right w:val="nil"/>
            </w:tcBorders>
            <w:shd w:val="clear" w:color="000000" w:fill="F2F2F2"/>
            <w:noWrap/>
            <w:vAlign w:val="center"/>
          </w:tcPr>
          <w:p w14:paraId="7C36092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009F403"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8E2DEA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2844B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5880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436E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FD7C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B004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9FA9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3CFB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9223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6410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C814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BE5D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0B62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DAE9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3FC4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513F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FDF9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53C2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49E8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7262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2EC3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1A77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7786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5D31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542CF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7AC0446" w14:textId="77777777" w:rsidTr="00351054">
        <w:tc>
          <w:tcPr>
            <w:tcW w:w="205" w:type="pct"/>
            <w:tcBorders>
              <w:top w:val="nil"/>
              <w:left w:val="single" w:sz="4" w:space="0" w:color="auto"/>
              <w:bottom w:val="nil"/>
              <w:right w:val="nil"/>
            </w:tcBorders>
            <w:shd w:val="clear" w:color="auto" w:fill="auto"/>
            <w:noWrap/>
            <w:vAlign w:val="center"/>
          </w:tcPr>
          <w:p w14:paraId="3582761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2.6.3</w:t>
            </w:r>
          </w:p>
        </w:tc>
        <w:tc>
          <w:tcPr>
            <w:tcW w:w="1172" w:type="pct"/>
            <w:tcBorders>
              <w:top w:val="nil"/>
              <w:left w:val="nil"/>
              <w:bottom w:val="nil"/>
              <w:right w:val="nil"/>
            </w:tcBorders>
            <w:shd w:val="clear" w:color="auto" w:fill="auto"/>
            <w:noWrap/>
            <w:vAlign w:val="bottom"/>
          </w:tcPr>
          <w:p w14:paraId="68F8390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Подбор координатора по коммуникациям с членами партнерства </w:t>
            </w:r>
          </w:p>
        </w:tc>
        <w:tc>
          <w:tcPr>
            <w:tcW w:w="407" w:type="pct"/>
            <w:gridSpan w:val="2"/>
            <w:tcBorders>
              <w:top w:val="nil"/>
              <w:left w:val="nil"/>
              <w:bottom w:val="nil"/>
              <w:right w:val="nil"/>
            </w:tcBorders>
            <w:shd w:val="clear" w:color="auto" w:fill="auto"/>
            <w:noWrap/>
            <w:vAlign w:val="bottom"/>
          </w:tcPr>
          <w:p w14:paraId="15AF922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B861A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A3A1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85C6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2571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7E95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4AB2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9CF6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B260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314A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0292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BACE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9A99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31014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FAF8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1871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D615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1477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363E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180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E47C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82C9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8B7A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F0E6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2B653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4CC295A" w14:textId="77777777" w:rsidTr="00351054">
        <w:tc>
          <w:tcPr>
            <w:tcW w:w="205" w:type="pct"/>
            <w:tcBorders>
              <w:top w:val="nil"/>
              <w:left w:val="single" w:sz="4" w:space="0" w:color="auto"/>
              <w:bottom w:val="nil"/>
              <w:right w:val="nil"/>
            </w:tcBorders>
            <w:shd w:val="clear" w:color="000000" w:fill="F2F2F2"/>
            <w:noWrap/>
            <w:vAlign w:val="center"/>
          </w:tcPr>
          <w:p w14:paraId="6D2CAC5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5DBBD26"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9F4424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A9F98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99FB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532F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5AC9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F36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EBD8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DC59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7382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719B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7746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E5C5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CA41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2FDE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8546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F57A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5E9D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D395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19E9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1029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053C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E969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83B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6EF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739F0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D78AE73" w14:textId="77777777" w:rsidTr="00351054">
        <w:tc>
          <w:tcPr>
            <w:tcW w:w="205" w:type="pct"/>
            <w:tcBorders>
              <w:top w:val="nil"/>
              <w:left w:val="single" w:sz="4" w:space="0" w:color="auto"/>
              <w:bottom w:val="nil"/>
              <w:right w:val="nil"/>
            </w:tcBorders>
            <w:shd w:val="clear" w:color="auto" w:fill="auto"/>
            <w:noWrap/>
            <w:vAlign w:val="center"/>
          </w:tcPr>
          <w:p w14:paraId="375B4D2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2.6.4.</w:t>
            </w:r>
          </w:p>
        </w:tc>
        <w:tc>
          <w:tcPr>
            <w:tcW w:w="1172" w:type="pct"/>
            <w:tcBorders>
              <w:top w:val="nil"/>
              <w:left w:val="nil"/>
              <w:bottom w:val="nil"/>
              <w:right w:val="nil"/>
            </w:tcBorders>
            <w:shd w:val="clear" w:color="auto" w:fill="auto"/>
            <w:noWrap/>
            <w:vAlign w:val="bottom"/>
          </w:tcPr>
          <w:p w14:paraId="44AB4A0D"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Регулярное сотрудничество с участниками партнерства</w:t>
            </w:r>
          </w:p>
        </w:tc>
        <w:tc>
          <w:tcPr>
            <w:tcW w:w="407" w:type="pct"/>
            <w:gridSpan w:val="2"/>
            <w:tcBorders>
              <w:top w:val="nil"/>
              <w:left w:val="nil"/>
              <w:bottom w:val="nil"/>
              <w:right w:val="nil"/>
            </w:tcBorders>
            <w:shd w:val="clear" w:color="auto" w:fill="auto"/>
            <w:noWrap/>
            <w:vAlign w:val="bottom"/>
          </w:tcPr>
          <w:p w14:paraId="7A44A4BE"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6710C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09BC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8AF9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9AF6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FB63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2F97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D1B5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2135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131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17ED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0E2E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0A7E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4A2AD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FDB04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04292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4EC3C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5E63F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D2C2F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325B4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88D95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AACC2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0B5C8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8D807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529BC8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F7E21CD" w14:textId="77777777" w:rsidTr="00351054">
        <w:tc>
          <w:tcPr>
            <w:tcW w:w="205" w:type="pct"/>
            <w:tcBorders>
              <w:top w:val="nil"/>
              <w:left w:val="single" w:sz="4" w:space="0" w:color="auto"/>
              <w:bottom w:val="nil"/>
              <w:right w:val="nil"/>
            </w:tcBorders>
            <w:shd w:val="clear" w:color="000000" w:fill="F2F2F2"/>
            <w:noWrap/>
            <w:vAlign w:val="center"/>
          </w:tcPr>
          <w:p w14:paraId="59C957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C1BAA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C65714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AB8C4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577C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5AB8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53E2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1D8F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13E7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B219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88D0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AC69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5079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52FF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2526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427E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F411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460C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6045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45D5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226C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ACBF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3CCD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9437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2AD5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3D39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0D110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9B34C28" w14:textId="77777777" w:rsidTr="00351054">
        <w:tc>
          <w:tcPr>
            <w:tcW w:w="205" w:type="pct"/>
            <w:tcBorders>
              <w:top w:val="nil"/>
              <w:left w:val="single" w:sz="4" w:space="0" w:color="auto"/>
              <w:bottom w:val="nil"/>
              <w:right w:val="nil"/>
            </w:tcBorders>
            <w:shd w:val="clear" w:color="000000" w:fill="F2F2F2"/>
            <w:noWrap/>
            <w:vAlign w:val="center"/>
          </w:tcPr>
          <w:p w14:paraId="14E37816"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w:t>
            </w:r>
          </w:p>
        </w:tc>
        <w:tc>
          <w:tcPr>
            <w:tcW w:w="1172" w:type="pct"/>
            <w:tcBorders>
              <w:top w:val="nil"/>
              <w:left w:val="nil"/>
              <w:bottom w:val="nil"/>
              <w:right w:val="nil"/>
            </w:tcBorders>
            <w:shd w:val="clear" w:color="000000" w:fill="F2F2F2"/>
            <w:noWrap/>
            <w:vAlign w:val="bottom"/>
          </w:tcPr>
          <w:p w14:paraId="7582A9D3"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Собственные программы </w:t>
            </w:r>
            <w:r>
              <w:rPr>
                <w:rFonts w:ascii="Calibri" w:hAnsi="Calibri" w:cs="Arial"/>
                <w:b/>
                <w:bCs/>
                <w:color w:val="000000"/>
                <w:sz w:val="18"/>
                <w:szCs w:val="18"/>
                <w:lang w:eastAsia="en-US"/>
              </w:rPr>
              <w:t>РЦФГ</w:t>
            </w:r>
            <w:r w:rsidRPr="009413CE">
              <w:rPr>
                <w:rFonts w:ascii="Calibri" w:hAnsi="Calibri" w:cs="Arial"/>
                <w:b/>
                <w:bCs/>
                <w:color w:val="000000"/>
                <w:sz w:val="18"/>
                <w:szCs w:val="18"/>
                <w:lang w:eastAsia="en-US"/>
              </w:rPr>
              <w:t xml:space="preserve"> </w:t>
            </w:r>
            <w:r>
              <w:rPr>
                <w:rFonts w:ascii="Calibri" w:hAnsi="Calibri" w:cs="Arial"/>
                <w:b/>
                <w:bCs/>
                <w:color w:val="000000"/>
                <w:sz w:val="18"/>
                <w:szCs w:val="18"/>
                <w:lang w:val="ru-RU" w:eastAsia="en-US"/>
              </w:rPr>
              <w:t>и внешние проекты</w:t>
            </w:r>
          </w:p>
        </w:tc>
        <w:tc>
          <w:tcPr>
            <w:tcW w:w="407" w:type="pct"/>
            <w:gridSpan w:val="2"/>
            <w:tcBorders>
              <w:top w:val="nil"/>
              <w:left w:val="nil"/>
              <w:bottom w:val="nil"/>
              <w:right w:val="nil"/>
            </w:tcBorders>
            <w:shd w:val="clear" w:color="000000" w:fill="F2F2F2"/>
            <w:noWrap/>
            <w:vAlign w:val="bottom"/>
          </w:tcPr>
          <w:p w14:paraId="30B9E89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71C69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0392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17C6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38A7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7A10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CB6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ADF3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63E7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BB67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7915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49C8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A986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8BDD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CAFF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A6EC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C95B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C098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9EA6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913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1E9F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C85F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F1AC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7E8B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9C586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A5B15F9" w14:textId="77777777" w:rsidTr="00351054">
        <w:tc>
          <w:tcPr>
            <w:tcW w:w="205" w:type="pct"/>
            <w:tcBorders>
              <w:top w:val="nil"/>
              <w:left w:val="single" w:sz="4" w:space="0" w:color="auto"/>
              <w:bottom w:val="nil"/>
              <w:right w:val="nil"/>
            </w:tcBorders>
            <w:shd w:val="clear" w:color="000000" w:fill="F2F2F2"/>
            <w:noWrap/>
            <w:vAlign w:val="center"/>
          </w:tcPr>
          <w:p w14:paraId="3E7D41F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657A9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C03AE0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438E0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1C59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B290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6E6D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6E70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EFF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F903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F935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8F9B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4AA9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6495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C26B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9EE9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6C8A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FCD8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07BA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94E3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FB6B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5BD5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0DFE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E0EF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49C4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F5E7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4BB23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71C3C83" w14:textId="77777777" w:rsidTr="00351054">
        <w:tc>
          <w:tcPr>
            <w:tcW w:w="205" w:type="pct"/>
            <w:tcBorders>
              <w:top w:val="nil"/>
              <w:left w:val="single" w:sz="4" w:space="0" w:color="auto"/>
              <w:bottom w:val="nil"/>
              <w:right w:val="nil"/>
            </w:tcBorders>
            <w:shd w:val="clear" w:color="auto" w:fill="auto"/>
            <w:noWrap/>
            <w:vAlign w:val="center"/>
          </w:tcPr>
          <w:p w14:paraId="5366B8A3"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3.1.</w:t>
            </w:r>
          </w:p>
        </w:tc>
        <w:tc>
          <w:tcPr>
            <w:tcW w:w="1172" w:type="pct"/>
            <w:tcBorders>
              <w:top w:val="nil"/>
              <w:left w:val="nil"/>
              <w:bottom w:val="nil"/>
              <w:right w:val="nil"/>
            </w:tcBorders>
            <w:shd w:val="clear" w:color="auto" w:fill="auto"/>
            <w:noWrap/>
            <w:vAlign w:val="bottom"/>
          </w:tcPr>
          <w:p w14:paraId="26C6347C"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Конкурс блогов</w:t>
            </w:r>
          </w:p>
        </w:tc>
        <w:tc>
          <w:tcPr>
            <w:tcW w:w="407" w:type="pct"/>
            <w:gridSpan w:val="2"/>
            <w:tcBorders>
              <w:top w:val="nil"/>
              <w:left w:val="nil"/>
              <w:bottom w:val="nil"/>
              <w:right w:val="nil"/>
            </w:tcBorders>
            <w:shd w:val="clear" w:color="auto" w:fill="auto"/>
            <w:noWrap/>
            <w:vAlign w:val="bottom"/>
          </w:tcPr>
          <w:p w14:paraId="1CD848C6"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306C91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1A60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02E6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57BC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DC1C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93B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7ED6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F43E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0DC1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BED3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B5D5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C5D0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DDC3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9948F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352F8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10695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4B2BA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7A13F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00B79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2E5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3EFB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37DD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2FA5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2E0DA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231DD69" w14:textId="77777777" w:rsidTr="00351054">
        <w:tc>
          <w:tcPr>
            <w:tcW w:w="205" w:type="pct"/>
            <w:tcBorders>
              <w:top w:val="nil"/>
              <w:left w:val="single" w:sz="4" w:space="0" w:color="auto"/>
              <w:bottom w:val="nil"/>
              <w:right w:val="nil"/>
            </w:tcBorders>
            <w:shd w:val="clear" w:color="000000" w:fill="F2F2F2"/>
            <w:noWrap/>
            <w:vAlign w:val="center"/>
          </w:tcPr>
          <w:p w14:paraId="414A4D5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A862E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8AF859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0A550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1857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E783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AAAE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E958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EF6A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DA9E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107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E948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8806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7E47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993D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D107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1CFF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763A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B273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FB06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2DCB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F086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56C0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261D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35FD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4445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A282C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66B3E7C" w14:textId="77777777" w:rsidTr="00351054">
        <w:tc>
          <w:tcPr>
            <w:tcW w:w="205" w:type="pct"/>
            <w:tcBorders>
              <w:top w:val="nil"/>
              <w:left w:val="single" w:sz="4" w:space="0" w:color="auto"/>
              <w:bottom w:val="nil"/>
              <w:right w:val="nil"/>
            </w:tcBorders>
            <w:shd w:val="clear" w:color="auto" w:fill="auto"/>
            <w:noWrap/>
            <w:vAlign w:val="center"/>
          </w:tcPr>
          <w:p w14:paraId="6E07BC7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3.1.1.</w:t>
            </w:r>
          </w:p>
        </w:tc>
        <w:tc>
          <w:tcPr>
            <w:tcW w:w="1172" w:type="pct"/>
            <w:tcBorders>
              <w:top w:val="nil"/>
              <w:left w:val="nil"/>
              <w:bottom w:val="nil"/>
              <w:right w:val="nil"/>
            </w:tcBorders>
            <w:shd w:val="clear" w:color="auto" w:fill="auto"/>
            <w:noWrap/>
            <w:vAlign w:val="bottom"/>
          </w:tcPr>
          <w:p w14:paraId="39D516D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Подбор координатора молодежных программ</w:t>
            </w:r>
          </w:p>
        </w:tc>
        <w:tc>
          <w:tcPr>
            <w:tcW w:w="407" w:type="pct"/>
            <w:gridSpan w:val="2"/>
            <w:tcBorders>
              <w:top w:val="nil"/>
              <w:left w:val="nil"/>
              <w:bottom w:val="nil"/>
              <w:right w:val="nil"/>
            </w:tcBorders>
            <w:shd w:val="clear" w:color="auto" w:fill="auto"/>
            <w:noWrap/>
            <w:vAlign w:val="bottom"/>
          </w:tcPr>
          <w:p w14:paraId="3ED9FD3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4BD3E8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9B53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D448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F35F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9119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8990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704B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0C92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501E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C19F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1319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C51F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5E3A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2EB69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2BFB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F8D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D653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4507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F1A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C980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5AEA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EDC4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93D9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011039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F49109B" w14:textId="77777777" w:rsidTr="00351054">
        <w:tc>
          <w:tcPr>
            <w:tcW w:w="205" w:type="pct"/>
            <w:tcBorders>
              <w:top w:val="nil"/>
              <w:left w:val="single" w:sz="4" w:space="0" w:color="auto"/>
              <w:bottom w:val="nil"/>
              <w:right w:val="nil"/>
            </w:tcBorders>
            <w:shd w:val="clear" w:color="000000" w:fill="F2F2F2"/>
            <w:noWrap/>
            <w:vAlign w:val="center"/>
          </w:tcPr>
          <w:p w14:paraId="3B49030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B06CD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EF963A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070DB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A960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EDE5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968C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98AA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D193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05C8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DA08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94C0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9990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5A20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A09B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8D2B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B877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CE0A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6A1B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9C71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A7FE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D90F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22D2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865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9146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48E1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00873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7285DB7" w14:textId="77777777" w:rsidTr="00351054">
        <w:tc>
          <w:tcPr>
            <w:tcW w:w="205" w:type="pct"/>
            <w:tcBorders>
              <w:top w:val="nil"/>
              <w:left w:val="single" w:sz="4" w:space="0" w:color="auto"/>
              <w:bottom w:val="nil"/>
              <w:right w:val="nil"/>
            </w:tcBorders>
            <w:shd w:val="clear" w:color="auto" w:fill="auto"/>
            <w:noWrap/>
            <w:vAlign w:val="center"/>
          </w:tcPr>
          <w:p w14:paraId="510EBC5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3.1.2</w:t>
            </w:r>
          </w:p>
        </w:tc>
        <w:tc>
          <w:tcPr>
            <w:tcW w:w="1172" w:type="pct"/>
            <w:tcBorders>
              <w:top w:val="nil"/>
              <w:left w:val="nil"/>
              <w:bottom w:val="nil"/>
              <w:right w:val="nil"/>
            </w:tcBorders>
            <w:shd w:val="clear" w:color="auto" w:fill="auto"/>
            <w:noWrap/>
            <w:vAlign w:val="bottom"/>
          </w:tcPr>
          <w:p w14:paraId="3D5CFC26"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Выбор тем для конкурса блогов</w:t>
            </w:r>
          </w:p>
        </w:tc>
        <w:tc>
          <w:tcPr>
            <w:tcW w:w="407" w:type="pct"/>
            <w:gridSpan w:val="2"/>
            <w:tcBorders>
              <w:top w:val="nil"/>
              <w:left w:val="nil"/>
              <w:bottom w:val="nil"/>
              <w:right w:val="nil"/>
            </w:tcBorders>
            <w:shd w:val="clear" w:color="auto" w:fill="auto"/>
            <w:noWrap/>
            <w:vAlign w:val="bottom"/>
          </w:tcPr>
          <w:p w14:paraId="334218C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9BD04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6922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684C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599D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0CF0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6DA9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132A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5D52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25D3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2AD3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04B0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0584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A84A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641F7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CAF8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AD93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1019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C064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CB52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300F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CE26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B2F6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96A6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B6FB2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141664D" w14:textId="77777777" w:rsidTr="00351054">
        <w:tc>
          <w:tcPr>
            <w:tcW w:w="205" w:type="pct"/>
            <w:tcBorders>
              <w:top w:val="nil"/>
              <w:left w:val="single" w:sz="4" w:space="0" w:color="auto"/>
              <w:bottom w:val="nil"/>
              <w:right w:val="nil"/>
            </w:tcBorders>
            <w:shd w:val="clear" w:color="000000" w:fill="F2F2F2"/>
            <w:noWrap/>
            <w:vAlign w:val="center"/>
          </w:tcPr>
          <w:p w14:paraId="72A00EA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15EAF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884655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A2FA6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09B1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F38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A40B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50A1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57DE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FC5D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9DCA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6600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37A2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5F70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00D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BA39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3351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DD86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73D3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9388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F98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ACAD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839B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E8F2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AAD3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75B4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DA801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DC83D44" w14:textId="77777777" w:rsidTr="00351054">
        <w:tc>
          <w:tcPr>
            <w:tcW w:w="205" w:type="pct"/>
            <w:tcBorders>
              <w:top w:val="nil"/>
              <w:left w:val="single" w:sz="4" w:space="0" w:color="auto"/>
              <w:bottom w:val="nil"/>
              <w:right w:val="nil"/>
            </w:tcBorders>
            <w:shd w:val="clear" w:color="auto" w:fill="auto"/>
            <w:noWrap/>
            <w:vAlign w:val="center"/>
          </w:tcPr>
          <w:p w14:paraId="44FE5AB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3.1.3.</w:t>
            </w:r>
          </w:p>
        </w:tc>
        <w:tc>
          <w:tcPr>
            <w:tcW w:w="1172" w:type="pct"/>
            <w:tcBorders>
              <w:top w:val="nil"/>
              <w:left w:val="nil"/>
              <w:bottom w:val="nil"/>
              <w:right w:val="nil"/>
            </w:tcBorders>
            <w:shd w:val="clear" w:color="auto" w:fill="auto"/>
            <w:noWrap/>
            <w:vAlign w:val="bottom"/>
          </w:tcPr>
          <w:p w14:paraId="6CEBB21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Выработка условий и подготовка конкурса</w:t>
            </w:r>
          </w:p>
        </w:tc>
        <w:tc>
          <w:tcPr>
            <w:tcW w:w="407" w:type="pct"/>
            <w:gridSpan w:val="2"/>
            <w:tcBorders>
              <w:top w:val="nil"/>
              <w:left w:val="nil"/>
              <w:bottom w:val="nil"/>
              <w:right w:val="nil"/>
            </w:tcBorders>
            <w:shd w:val="clear" w:color="auto" w:fill="auto"/>
            <w:noWrap/>
            <w:vAlign w:val="bottom"/>
          </w:tcPr>
          <w:p w14:paraId="291B1E5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106742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71D4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0056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F74D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7252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D6BC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F81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AC6E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0731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F880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7890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4A43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1BAA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45FD9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19AC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FC22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C4DE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8FDF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7925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9A4E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C915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3EEA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B8A6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ACAB6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2351FDE" w14:textId="77777777" w:rsidTr="00351054">
        <w:tc>
          <w:tcPr>
            <w:tcW w:w="205" w:type="pct"/>
            <w:tcBorders>
              <w:top w:val="nil"/>
              <w:left w:val="single" w:sz="4" w:space="0" w:color="auto"/>
              <w:bottom w:val="nil"/>
              <w:right w:val="nil"/>
            </w:tcBorders>
            <w:shd w:val="clear" w:color="000000" w:fill="F2F2F2"/>
            <w:noWrap/>
            <w:vAlign w:val="center"/>
          </w:tcPr>
          <w:p w14:paraId="45E341B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A5C7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7F6D15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2CA0B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2D50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8626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6CDE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8DF7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541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2814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A38E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972C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A008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74D7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B61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3202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9F7C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7FC4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ACF9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F65D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7918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A151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C4B0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B9CE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3340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3A11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BCD6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7FD9488" w14:textId="77777777" w:rsidTr="00351054">
        <w:tc>
          <w:tcPr>
            <w:tcW w:w="205" w:type="pct"/>
            <w:tcBorders>
              <w:top w:val="nil"/>
              <w:left w:val="single" w:sz="4" w:space="0" w:color="auto"/>
              <w:bottom w:val="nil"/>
              <w:right w:val="nil"/>
            </w:tcBorders>
            <w:shd w:val="clear" w:color="auto" w:fill="auto"/>
            <w:noWrap/>
            <w:vAlign w:val="center"/>
          </w:tcPr>
          <w:p w14:paraId="5B1466E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3.1.4.</w:t>
            </w:r>
          </w:p>
        </w:tc>
        <w:tc>
          <w:tcPr>
            <w:tcW w:w="1172" w:type="pct"/>
            <w:tcBorders>
              <w:top w:val="nil"/>
              <w:left w:val="nil"/>
              <w:bottom w:val="nil"/>
              <w:right w:val="nil"/>
            </w:tcBorders>
            <w:shd w:val="clear" w:color="auto" w:fill="auto"/>
            <w:noWrap/>
            <w:vAlign w:val="bottom"/>
          </w:tcPr>
          <w:p w14:paraId="38BBC0C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Объявление конкурса блогов и информационная кампания</w:t>
            </w:r>
          </w:p>
        </w:tc>
        <w:tc>
          <w:tcPr>
            <w:tcW w:w="407" w:type="pct"/>
            <w:gridSpan w:val="2"/>
            <w:tcBorders>
              <w:top w:val="nil"/>
              <w:left w:val="nil"/>
              <w:bottom w:val="nil"/>
              <w:right w:val="nil"/>
            </w:tcBorders>
            <w:shd w:val="clear" w:color="auto" w:fill="auto"/>
            <w:noWrap/>
            <w:vAlign w:val="bottom"/>
          </w:tcPr>
          <w:p w14:paraId="15DF292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2D3A59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8DC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8AD2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CD28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9A62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B32D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E4A9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34D6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12AA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1C27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1A0B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42A9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5E6C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75D9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B26AD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5FC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144D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DB1A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9358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A94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5BD3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D335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CAE4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7B0E2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1BD82D0" w14:textId="77777777" w:rsidTr="00351054">
        <w:tc>
          <w:tcPr>
            <w:tcW w:w="205" w:type="pct"/>
            <w:tcBorders>
              <w:top w:val="nil"/>
              <w:left w:val="single" w:sz="4" w:space="0" w:color="auto"/>
              <w:bottom w:val="nil"/>
              <w:right w:val="nil"/>
            </w:tcBorders>
            <w:shd w:val="clear" w:color="000000" w:fill="F2F2F2"/>
            <w:noWrap/>
            <w:vAlign w:val="center"/>
          </w:tcPr>
          <w:p w14:paraId="7637EC5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A7386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CEE3C0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A823C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56DC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664A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408D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7425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D078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A798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8111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7604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981B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6EDF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882B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F86D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9AA3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7A84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4567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A9B1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0B4E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C78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C9E7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C176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F523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5257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6F86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1A262A6" w14:textId="77777777" w:rsidTr="00351054">
        <w:tc>
          <w:tcPr>
            <w:tcW w:w="205" w:type="pct"/>
            <w:tcBorders>
              <w:top w:val="nil"/>
              <w:left w:val="single" w:sz="4" w:space="0" w:color="auto"/>
              <w:bottom w:val="nil"/>
              <w:right w:val="nil"/>
            </w:tcBorders>
            <w:shd w:val="clear" w:color="auto" w:fill="auto"/>
            <w:noWrap/>
            <w:vAlign w:val="center"/>
          </w:tcPr>
          <w:p w14:paraId="4E5029A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3.1.5.</w:t>
            </w:r>
          </w:p>
        </w:tc>
        <w:tc>
          <w:tcPr>
            <w:tcW w:w="1172" w:type="pct"/>
            <w:tcBorders>
              <w:top w:val="nil"/>
              <w:left w:val="nil"/>
              <w:bottom w:val="nil"/>
              <w:right w:val="nil"/>
            </w:tcBorders>
            <w:shd w:val="clear" w:color="auto" w:fill="auto"/>
            <w:noWrap/>
            <w:vAlign w:val="bottom"/>
          </w:tcPr>
          <w:p w14:paraId="745B899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Организация подбора авторов блогов </w:t>
            </w:r>
            <w:r w:rsidRPr="009413CE">
              <w:rPr>
                <w:rFonts w:ascii="Calibri" w:hAnsi="Calibri" w:cs="Arial"/>
                <w:color w:val="000000"/>
                <w:sz w:val="18"/>
                <w:szCs w:val="18"/>
                <w:lang w:eastAsia="en-US"/>
              </w:rPr>
              <w:t>(</w:t>
            </w:r>
            <w:r>
              <w:rPr>
                <w:rFonts w:ascii="Calibri" w:hAnsi="Calibri" w:cs="Arial"/>
                <w:color w:val="000000"/>
                <w:sz w:val="18"/>
                <w:szCs w:val="18"/>
                <w:lang w:val="ru-RU" w:eastAsia="en-US"/>
              </w:rPr>
              <w:t xml:space="preserve">напр., посредством он-лайн форм) </w:t>
            </w:r>
          </w:p>
        </w:tc>
        <w:tc>
          <w:tcPr>
            <w:tcW w:w="407" w:type="pct"/>
            <w:gridSpan w:val="2"/>
            <w:tcBorders>
              <w:top w:val="nil"/>
              <w:left w:val="nil"/>
              <w:bottom w:val="nil"/>
              <w:right w:val="nil"/>
            </w:tcBorders>
            <w:shd w:val="clear" w:color="auto" w:fill="auto"/>
            <w:noWrap/>
            <w:vAlign w:val="bottom"/>
          </w:tcPr>
          <w:p w14:paraId="76BA6B7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68B915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8969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A9CA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C0F6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C16D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9E34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633D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29FA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7EFE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EF61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8085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7B16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2D8E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AF4D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4304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DFFD8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1F3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E0FE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8909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3B3D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A83D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52CF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EB1C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23AB67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194EEE8" w14:textId="77777777" w:rsidTr="00351054">
        <w:tc>
          <w:tcPr>
            <w:tcW w:w="205" w:type="pct"/>
            <w:tcBorders>
              <w:top w:val="nil"/>
              <w:left w:val="single" w:sz="4" w:space="0" w:color="auto"/>
              <w:bottom w:val="nil"/>
              <w:right w:val="nil"/>
            </w:tcBorders>
            <w:shd w:val="clear" w:color="000000" w:fill="F2F2F2"/>
            <w:noWrap/>
            <w:vAlign w:val="center"/>
          </w:tcPr>
          <w:p w14:paraId="4DAF355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59E76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B2BF95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108D1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4E68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0C8B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5987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BCD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6CD0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8474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795E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2D53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DA5E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58A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34A8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2BB7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21E6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8DA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BF0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49B0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0287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072A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F164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A8F1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425F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6306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9F1F0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2BD9114" w14:textId="77777777" w:rsidTr="00351054">
        <w:tc>
          <w:tcPr>
            <w:tcW w:w="205" w:type="pct"/>
            <w:tcBorders>
              <w:top w:val="nil"/>
              <w:left w:val="single" w:sz="4" w:space="0" w:color="auto"/>
              <w:bottom w:val="nil"/>
              <w:right w:val="nil"/>
            </w:tcBorders>
            <w:shd w:val="clear" w:color="auto" w:fill="auto"/>
            <w:noWrap/>
            <w:vAlign w:val="center"/>
          </w:tcPr>
          <w:p w14:paraId="799E35D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3.1.6.</w:t>
            </w:r>
          </w:p>
        </w:tc>
        <w:tc>
          <w:tcPr>
            <w:tcW w:w="1172" w:type="pct"/>
            <w:tcBorders>
              <w:top w:val="nil"/>
              <w:left w:val="nil"/>
              <w:bottom w:val="nil"/>
              <w:right w:val="nil"/>
            </w:tcBorders>
            <w:shd w:val="clear" w:color="auto" w:fill="auto"/>
            <w:noWrap/>
            <w:vAlign w:val="bottom"/>
          </w:tcPr>
          <w:p w14:paraId="458440D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Обзор новых блогов и общение с авторами </w:t>
            </w:r>
          </w:p>
        </w:tc>
        <w:tc>
          <w:tcPr>
            <w:tcW w:w="407" w:type="pct"/>
            <w:gridSpan w:val="2"/>
            <w:tcBorders>
              <w:top w:val="nil"/>
              <w:left w:val="nil"/>
              <w:bottom w:val="nil"/>
              <w:right w:val="nil"/>
            </w:tcBorders>
            <w:shd w:val="clear" w:color="auto" w:fill="auto"/>
            <w:noWrap/>
            <w:vAlign w:val="bottom"/>
          </w:tcPr>
          <w:p w14:paraId="7DB73EF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79F71D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2883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3C1D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3AEE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ECC9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F342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4067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DC62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BB6F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A74D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5424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12B5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B717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FCFC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6A21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99E86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192AB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2BD1B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D16A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01DE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CFF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B624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AC71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39C6A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FC68EAF" w14:textId="77777777" w:rsidTr="00351054">
        <w:tc>
          <w:tcPr>
            <w:tcW w:w="205" w:type="pct"/>
            <w:tcBorders>
              <w:top w:val="nil"/>
              <w:left w:val="single" w:sz="4" w:space="0" w:color="auto"/>
              <w:bottom w:val="nil"/>
              <w:right w:val="nil"/>
            </w:tcBorders>
            <w:shd w:val="clear" w:color="000000" w:fill="F2F2F2"/>
            <w:noWrap/>
            <w:vAlign w:val="center"/>
          </w:tcPr>
          <w:p w14:paraId="6D73ADD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9E007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279E11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8BC47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0A43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C89B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14FD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4146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43C4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E8C8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6DE3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B8E3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EBF3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E62D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6AB6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159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2BE6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2EA6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C50B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596D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CBA2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1A1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D566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C551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CFF4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E921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3C38B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AF4EA9B" w14:textId="77777777" w:rsidTr="00351054">
        <w:tc>
          <w:tcPr>
            <w:tcW w:w="205" w:type="pct"/>
            <w:tcBorders>
              <w:top w:val="nil"/>
              <w:left w:val="single" w:sz="4" w:space="0" w:color="auto"/>
              <w:bottom w:val="nil"/>
              <w:right w:val="nil"/>
            </w:tcBorders>
            <w:shd w:val="clear" w:color="auto" w:fill="auto"/>
            <w:noWrap/>
            <w:vAlign w:val="center"/>
          </w:tcPr>
          <w:p w14:paraId="4F5C9AE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3.1.7.</w:t>
            </w:r>
          </w:p>
        </w:tc>
        <w:tc>
          <w:tcPr>
            <w:tcW w:w="1172" w:type="pct"/>
            <w:tcBorders>
              <w:top w:val="nil"/>
              <w:left w:val="nil"/>
              <w:bottom w:val="nil"/>
              <w:right w:val="nil"/>
            </w:tcBorders>
            <w:shd w:val="clear" w:color="auto" w:fill="auto"/>
            <w:noWrap/>
            <w:vAlign w:val="bottom"/>
          </w:tcPr>
          <w:p w14:paraId="2EAE724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Проверка, соответствуют ли блоги условиям </w:t>
            </w:r>
          </w:p>
        </w:tc>
        <w:tc>
          <w:tcPr>
            <w:tcW w:w="407" w:type="pct"/>
            <w:gridSpan w:val="2"/>
            <w:tcBorders>
              <w:top w:val="nil"/>
              <w:left w:val="nil"/>
              <w:bottom w:val="nil"/>
              <w:right w:val="nil"/>
            </w:tcBorders>
            <w:shd w:val="clear" w:color="auto" w:fill="auto"/>
            <w:noWrap/>
            <w:vAlign w:val="bottom"/>
          </w:tcPr>
          <w:p w14:paraId="7562944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61E09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810E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21B0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6AE9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8F1E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851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D62F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E621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934D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1BBF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88ED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1614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15AC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7D40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2446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7BA7E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898A2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2967C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21B4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1CFB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F9DB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5F5D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960E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0C830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B1ED613" w14:textId="77777777" w:rsidTr="00351054">
        <w:tc>
          <w:tcPr>
            <w:tcW w:w="205" w:type="pct"/>
            <w:tcBorders>
              <w:top w:val="nil"/>
              <w:left w:val="single" w:sz="4" w:space="0" w:color="auto"/>
              <w:bottom w:val="nil"/>
              <w:right w:val="nil"/>
            </w:tcBorders>
            <w:shd w:val="clear" w:color="000000" w:fill="F2F2F2"/>
            <w:noWrap/>
            <w:vAlign w:val="center"/>
          </w:tcPr>
          <w:p w14:paraId="10D90F5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22DED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6F35AA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0E9D8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11DE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A069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FB64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43EF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3E98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6E86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2228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809C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0347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46D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874C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9120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9DA5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D167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83E3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B28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B5D0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1D3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7787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A59D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8CD0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774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CB0F1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243F435" w14:textId="77777777" w:rsidTr="00351054">
        <w:tc>
          <w:tcPr>
            <w:tcW w:w="205" w:type="pct"/>
            <w:tcBorders>
              <w:top w:val="nil"/>
              <w:left w:val="single" w:sz="4" w:space="0" w:color="auto"/>
              <w:bottom w:val="nil"/>
              <w:right w:val="nil"/>
            </w:tcBorders>
            <w:shd w:val="clear" w:color="auto" w:fill="auto"/>
            <w:noWrap/>
            <w:vAlign w:val="center"/>
          </w:tcPr>
          <w:p w14:paraId="4907908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3.1.8.</w:t>
            </w:r>
          </w:p>
        </w:tc>
        <w:tc>
          <w:tcPr>
            <w:tcW w:w="1172" w:type="pct"/>
            <w:tcBorders>
              <w:top w:val="nil"/>
              <w:left w:val="nil"/>
              <w:bottom w:val="nil"/>
              <w:right w:val="nil"/>
            </w:tcBorders>
            <w:shd w:val="clear" w:color="auto" w:fill="auto"/>
            <w:noWrap/>
            <w:vAlign w:val="bottom"/>
          </w:tcPr>
          <w:p w14:paraId="423FC3DC" w14:textId="77777777" w:rsidR="00FA0B4C" w:rsidRPr="00356EE1"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Проверка качества материалов по финансовым вопросам</w:t>
            </w:r>
          </w:p>
        </w:tc>
        <w:tc>
          <w:tcPr>
            <w:tcW w:w="407" w:type="pct"/>
            <w:gridSpan w:val="2"/>
            <w:tcBorders>
              <w:top w:val="nil"/>
              <w:left w:val="nil"/>
              <w:bottom w:val="nil"/>
              <w:right w:val="nil"/>
            </w:tcBorders>
            <w:shd w:val="clear" w:color="auto" w:fill="auto"/>
            <w:noWrap/>
            <w:vAlign w:val="bottom"/>
          </w:tcPr>
          <w:p w14:paraId="2349B9B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E65B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E880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8DAD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3BAC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336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5069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FE7B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D1FC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C18D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50AF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6A24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F71E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50A1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55FE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0B7A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59A0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47ABD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3C985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0813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D485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1D1A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973F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7CC9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3467D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564F57E" w14:textId="77777777" w:rsidTr="00351054">
        <w:tc>
          <w:tcPr>
            <w:tcW w:w="205" w:type="pct"/>
            <w:tcBorders>
              <w:top w:val="nil"/>
              <w:left w:val="single" w:sz="4" w:space="0" w:color="auto"/>
              <w:bottom w:val="nil"/>
              <w:right w:val="nil"/>
            </w:tcBorders>
            <w:shd w:val="clear" w:color="000000" w:fill="F2F2F2"/>
            <w:noWrap/>
            <w:vAlign w:val="center"/>
          </w:tcPr>
          <w:p w14:paraId="33FC81A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9079D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42DF37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1E243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405C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32EA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4E6B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73A6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BBC1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FB3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696E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C23C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85FC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454A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4B87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8801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A572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341D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61ED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E127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C5CC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553B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D5D6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86A0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BA61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3FAA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17876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BFB4E5C" w14:textId="77777777" w:rsidTr="00351054">
        <w:tc>
          <w:tcPr>
            <w:tcW w:w="205" w:type="pct"/>
            <w:tcBorders>
              <w:top w:val="nil"/>
              <w:left w:val="single" w:sz="4" w:space="0" w:color="auto"/>
              <w:bottom w:val="nil"/>
              <w:right w:val="nil"/>
            </w:tcBorders>
            <w:shd w:val="clear" w:color="auto" w:fill="auto"/>
            <w:noWrap/>
            <w:vAlign w:val="center"/>
          </w:tcPr>
          <w:p w14:paraId="7D2AA2D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3.1.9.</w:t>
            </w:r>
          </w:p>
        </w:tc>
        <w:tc>
          <w:tcPr>
            <w:tcW w:w="1172" w:type="pct"/>
            <w:tcBorders>
              <w:top w:val="nil"/>
              <w:left w:val="nil"/>
              <w:bottom w:val="nil"/>
              <w:right w:val="nil"/>
            </w:tcBorders>
            <w:shd w:val="clear" w:color="auto" w:fill="auto"/>
            <w:noWrap/>
            <w:vAlign w:val="bottom"/>
          </w:tcPr>
          <w:p w14:paraId="67B5D13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Завершение соревнования, организация жюри и судейство</w:t>
            </w:r>
          </w:p>
        </w:tc>
        <w:tc>
          <w:tcPr>
            <w:tcW w:w="407" w:type="pct"/>
            <w:gridSpan w:val="2"/>
            <w:tcBorders>
              <w:top w:val="nil"/>
              <w:left w:val="nil"/>
              <w:bottom w:val="nil"/>
              <w:right w:val="nil"/>
            </w:tcBorders>
            <w:shd w:val="clear" w:color="auto" w:fill="auto"/>
            <w:noWrap/>
            <w:vAlign w:val="bottom"/>
          </w:tcPr>
          <w:p w14:paraId="452742E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E3E8C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A6E2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5496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2F7D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241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FC70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83A5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77EF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31EC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7B2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C359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4D86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1B7E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BFAB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2F24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9455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912C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6E69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9D677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BE4C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8446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89F2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3971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4B3AC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B0F163A" w14:textId="77777777" w:rsidTr="00351054">
        <w:tc>
          <w:tcPr>
            <w:tcW w:w="205" w:type="pct"/>
            <w:tcBorders>
              <w:top w:val="nil"/>
              <w:left w:val="single" w:sz="4" w:space="0" w:color="auto"/>
              <w:bottom w:val="nil"/>
              <w:right w:val="nil"/>
            </w:tcBorders>
            <w:shd w:val="clear" w:color="000000" w:fill="F2F2F2"/>
            <w:noWrap/>
            <w:vAlign w:val="center"/>
          </w:tcPr>
          <w:p w14:paraId="02FA027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C3DE1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CF19A0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BAF11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4CB6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F7CD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9B24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E049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6263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9806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2EC3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1962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F198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7E55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AA53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6073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38AE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96F3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1B4B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2609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584B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5080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5085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1F32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D21A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4192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6AC4C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513FF86" w14:textId="77777777" w:rsidTr="00351054">
        <w:tc>
          <w:tcPr>
            <w:tcW w:w="205" w:type="pct"/>
            <w:tcBorders>
              <w:top w:val="nil"/>
              <w:left w:val="single" w:sz="4" w:space="0" w:color="auto"/>
              <w:bottom w:val="nil"/>
              <w:right w:val="nil"/>
            </w:tcBorders>
            <w:shd w:val="clear" w:color="auto" w:fill="auto"/>
            <w:noWrap/>
            <w:vAlign w:val="center"/>
          </w:tcPr>
          <w:p w14:paraId="0CD4A6E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3.1.10.</w:t>
            </w:r>
          </w:p>
        </w:tc>
        <w:tc>
          <w:tcPr>
            <w:tcW w:w="1172" w:type="pct"/>
            <w:tcBorders>
              <w:top w:val="nil"/>
              <w:left w:val="nil"/>
              <w:bottom w:val="nil"/>
              <w:right w:val="nil"/>
            </w:tcBorders>
            <w:shd w:val="clear" w:color="auto" w:fill="auto"/>
            <w:noWrap/>
            <w:vAlign w:val="bottom"/>
          </w:tcPr>
          <w:p w14:paraId="5512F0A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Провозглашение победителей на финальном мероприятии </w:t>
            </w:r>
          </w:p>
        </w:tc>
        <w:tc>
          <w:tcPr>
            <w:tcW w:w="407" w:type="pct"/>
            <w:gridSpan w:val="2"/>
            <w:tcBorders>
              <w:top w:val="nil"/>
              <w:left w:val="nil"/>
              <w:bottom w:val="nil"/>
              <w:right w:val="nil"/>
            </w:tcBorders>
            <w:shd w:val="clear" w:color="auto" w:fill="auto"/>
            <w:noWrap/>
            <w:vAlign w:val="bottom"/>
          </w:tcPr>
          <w:p w14:paraId="52A764F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7AD8AB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2AA7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7132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B137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B240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7133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BF01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A598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E29A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5E5C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0AA6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9E2A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C44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C8C8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CF98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2070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81ED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7A8C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87873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FE9B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9877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264D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8815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49A78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EE909E9" w14:textId="77777777" w:rsidTr="00351054">
        <w:tc>
          <w:tcPr>
            <w:tcW w:w="205" w:type="pct"/>
            <w:tcBorders>
              <w:top w:val="nil"/>
              <w:left w:val="single" w:sz="4" w:space="0" w:color="auto"/>
              <w:bottom w:val="nil"/>
              <w:right w:val="nil"/>
            </w:tcBorders>
            <w:shd w:val="clear" w:color="000000" w:fill="F2F2F2"/>
            <w:noWrap/>
            <w:vAlign w:val="center"/>
          </w:tcPr>
          <w:p w14:paraId="1B3EBBD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50B983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806B38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421FD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10F2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40E3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56CF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5F1E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192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31CD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9DD5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01F6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6177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3476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B5C6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7EF3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4888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A945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EC94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08DE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3C12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9FDB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C2EC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F7D9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58EB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3EC1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D94C2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B51947E" w14:textId="77777777" w:rsidTr="00351054">
        <w:tc>
          <w:tcPr>
            <w:tcW w:w="205" w:type="pct"/>
            <w:tcBorders>
              <w:top w:val="nil"/>
              <w:left w:val="single" w:sz="4" w:space="0" w:color="auto"/>
              <w:bottom w:val="nil"/>
              <w:right w:val="nil"/>
            </w:tcBorders>
            <w:shd w:val="clear" w:color="auto" w:fill="auto"/>
            <w:noWrap/>
            <w:vAlign w:val="center"/>
          </w:tcPr>
          <w:p w14:paraId="7D2E353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3.1.11.</w:t>
            </w:r>
          </w:p>
        </w:tc>
        <w:tc>
          <w:tcPr>
            <w:tcW w:w="1172" w:type="pct"/>
            <w:tcBorders>
              <w:top w:val="nil"/>
              <w:left w:val="nil"/>
              <w:bottom w:val="nil"/>
              <w:right w:val="nil"/>
            </w:tcBorders>
            <w:shd w:val="clear" w:color="auto" w:fill="auto"/>
            <w:noWrap/>
            <w:vAlign w:val="bottom"/>
          </w:tcPr>
          <w:p w14:paraId="70BD604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Продвижение в СМИ</w:t>
            </w:r>
          </w:p>
        </w:tc>
        <w:tc>
          <w:tcPr>
            <w:tcW w:w="407" w:type="pct"/>
            <w:gridSpan w:val="2"/>
            <w:tcBorders>
              <w:top w:val="nil"/>
              <w:left w:val="nil"/>
              <w:bottom w:val="nil"/>
              <w:right w:val="nil"/>
            </w:tcBorders>
            <w:shd w:val="clear" w:color="auto" w:fill="auto"/>
            <w:noWrap/>
            <w:vAlign w:val="bottom"/>
          </w:tcPr>
          <w:p w14:paraId="2C22FB5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55108B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BBDA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B5FF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1C7A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856D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D8AF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C6AF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3504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02DF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FEC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3C3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6D94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A0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2D58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9B27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4C41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76C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03BC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A65E6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37B0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69E4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6CED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D3F7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19DAD6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F5585C0" w14:textId="77777777" w:rsidTr="00351054">
        <w:tc>
          <w:tcPr>
            <w:tcW w:w="205" w:type="pct"/>
            <w:tcBorders>
              <w:top w:val="nil"/>
              <w:left w:val="single" w:sz="4" w:space="0" w:color="auto"/>
              <w:bottom w:val="nil"/>
              <w:right w:val="nil"/>
            </w:tcBorders>
            <w:shd w:val="clear" w:color="000000" w:fill="F2F2F2"/>
            <w:noWrap/>
            <w:vAlign w:val="center"/>
          </w:tcPr>
          <w:p w14:paraId="03BAB0B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C1947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0CB564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3B96A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2E53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5843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2E39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6309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65CD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8FB3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DA67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B1ED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E08E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B474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DFD5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FBE9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2B2E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B598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A311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E38D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B3A4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B96E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CF30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DFE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A3E0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DDD2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4F1E7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4A5B1B6" w14:textId="77777777" w:rsidTr="00351054">
        <w:tc>
          <w:tcPr>
            <w:tcW w:w="205" w:type="pct"/>
            <w:tcBorders>
              <w:top w:val="nil"/>
              <w:left w:val="single" w:sz="4" w:space="0" w:color="auto"/>
              <w:bottom w:val="nil"/>
              <w:right w:val="nil"/>
            </w:tcBorders>
            <w:shd w:val="clear" w:color="auto" w:fill="auto"/>
            <w:noWrap/>
            <w:vAlign w:val="center"/>
          </w:tcPr>
          <w:p w14:paraId="7EF8E306"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3.2.</w:t>
            </w:r>
          </w:p>
        </w:tc>
        <w:tc>
          <w:tcPr>
            <w:tcW w:w="1172" w:type="pct"/>
            <w:tcBorders>
              <w:top w:val="nil"/>
              <w:left w:val="nil"/>
              <w:bottom w:val="nil"/>
              <w:right w:val="nil"/>
            </w:tcBorders>
            <w:shd w:val="clear" w:color="auto" w:fill="auto"/>
            <w:noWrap/>
            <w:vAlign w:val="bottom"/>
          </w:tcPr>
          <w:p w14:paraId="2D2A59F0"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Конкурс фильмов</w:t>
            </w:r>
          </w:p>
        </w:tc>
        <w:tc>
          <w:tcPr>
            <w:tcW w:w="407" w:type="pct"/>
            <w:gridSpan w:val="2"/>
            <w:tcBorders>
              <w:top w:val="nil"/>
              <w:left w:val="nil"/>
              <w:bottom w:val="nil"/>
              <w:right w:val="nil"/>
            </w:tcBorders>
            <w:shd w:val="clear" w:color="auto" w:fill="auto"/>
            <w:noWrap/>
            <w:vAlign w:val="bottom"/>
          </w:tcPr>
          <w:p w14:paraId="4CC9104C"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588311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4B9F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2296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0532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6B82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81A2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30FB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2095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1A5A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1270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6485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7354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7321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DB92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8145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790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54B4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A8F2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C68B3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7B97F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25840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EB3D6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44525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6BCD0E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0546DF7" w14:textId="77777777" w:rsidTr="00351054">
        <w:tc>
          <w:tcPr>
            <w:tcW w:w="205" w:type="pct"/>
            <w:tcBorders>
              <w:top w:val="nil"/>
              <w:left w:val="single" w:sz="4" w:space="0" w:color="auto"/>
              <w:bottom w:val="nil"/>
              <w:right w:val="nil"/>
            </w:tcBorders>
            <w:shd w:val="clear" w:color="000000" w:fill="F2F2F2"/>
            <w:noWrap/>
            <w:vAlign w:val="center"/>
          </w:tcPr>
          <w:p w14:paraId="539F532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246F1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69EAFD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0CCF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516E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13D8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5287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135A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9538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943C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EBF0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6B2C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9E83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323E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8E49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9EE3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92CE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F6C7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5AB9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8FAF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4118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4F68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740D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3725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9E8B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645F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BA9E8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44374F4" w14:textId="77777777" w:rsidTr="00351054">
        <w:tc>
          <w:tcPr>
            <w:tcW w:w="205" w:type="pct"/>
            <w:tcBorders>
              <w:top w:val="nil"/>
              <w:left w:val="single" w:sz="4" w:space="0" w:color="auto"/>
              <w:bottom w:val="nil"/>
              <w:right w:val="nil"/>
            </w:tcBorders>
            <w:shd w:val="clear" w:color="auto" w:fill="auto"/>
            <w:noWrap/>
            <w:vAlign w:val="center"/>
          </w:tcPr>
          <w:p w14:paraId="320B7BB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3.2.1.</w:t>
            </w:r>
          </w:p>
        </w:tc>
        <w:tc>
          <w:tcPr>
            <w:tcW w:w="1172" w:type="pct"/>
            <w:tcBorders>
              <w:top w:val="nil"/>
              <w:left w:val="nil"/>
              <w:bottom w:val="nil"/>
              <w:right w:val="nil"/>
            </w:tcBorders>
            <w:shd w:val="clear" w:color="auto" w:fill="auto"/>
            <w:noWrap/>
            <w:vAlign w:val="bottom"/>
          </w:tcPr>
          <w:p w14:paraId="7D96E7C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Выбор тем для конкурса фильмов </w:t>
            </w:r>
          </w:p>
        </w:tc>
        <w:tc>
          <w:tcPr>
            <w:tcW w:w="407" w:type="pct"/>
            <w:gridSpan w:val="2"/>
            <w:tcBorders>
              <w:top w:val="nil"/>
              <w:left w:val="nil"/>
              <w:bottom w:val="nil"/>
              <w:right w:val="nil"/>
            </w:tcBorders>
            <w:shd w:val="clear" w:color="auto" w:fill="auto"/>
            <w:noWrap/>
            <w:vAlign w:val="bottom"/>
          </w:tcPr>
          <w:p w14:paraId="2146F9F7"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AF03A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04A6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64CE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52A7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F33F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E3FC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4B87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8F9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0976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1C5E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582B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8958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1E2D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D543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99D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576B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C99B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66AD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5232C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63C8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07B3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7735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3DA2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D7ECB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21373A3" w14:textId="77777777" w:rsidTr="00351054">
        <w:tc>
          <w:tcPr>
            <w:tcW w:w="205" w:type="pct"/>
            <w:tcBorders>
              <w:top w:val="nil"/>
              <w:left w:val="single" w:sz="4" w:space="0" w:color="auto"/>
              <w:bottom w:val="nil"/>
              <w:right w:val="nil"/>
            </w:tcBorders>
            <w:shd w:val="clear" w:color="000000" w:fill="F2F2F2"/>
            <w:noWrap/>
            <w:vAlign w:val="center"/>
          </w:tcPr>
          <w:p w14:paraId="7AEA5E7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C3649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9A5169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D6129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9144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FCFA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1476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1283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4ED3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1D76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4FC8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BA8C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A8A0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FEB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5DA2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3EEF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807A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E0EF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459B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5EB5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6343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33DA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4538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A4BF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61B2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0C35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46E2F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79E7F1D" w14:textId="77777777" w:rsidTr="00351054">
        <w:tc>
          <w:tcPr>
            <w:tcW w:w="205" w:type="pct"/>
            <w:tcBorders>
              <w:top w:val="nil"/>
              <w:left w:val="single" w:sz="4" w:space="0" w:color="auto"/>
              <w:bottom w:val="nil"/>
              <w:right w:val="nil"/>
            </w:tcBorders>
            <w:shd w:val="clear" w:color="auto" w:fill="auto"/>
            <w:noWrap/>
            <w:vAlign w:val="center"/>
          </w:tcPr>
          <w:p w14:paraId="7F47FBE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3.2.2</w:t>
            </w:r>
          </w:p>
        </w:tc>
        <w:tc>
          <w:tcPr>
            <w:tcW w:w="1172" w:type="pct"/>
            <w:tcBorders>
              <w:top w:val="nil"/>
              <w:left w:val="nil"/>
              <w:bottom w:val="nil"/>
              <w:right w:val="nil"/>
            </w:tcBorders>
            <w:shd w:val="clear" w:color="auto" w:fill="auto"/>
            <w:noWrap/>
            <w:vAlign w:val="bottom"/>
          </w:tcPr>
          <w:p w14:paraId="0798600F"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Выработка условий конкурса</w:t>
            </w:r>
          </w:p>
        </w:tc>
        <w:tc>
          <w:tcPr>
            <w:tcW w:w="407" w:type="pct"/>
            <w:gridSpan w:val="2"/>
            <w:tcBorders>
              <w:top w:val="nil"/>
              <w:left w:val="nil"/>
              <w:bottom w:val="nil"/>
              <w:right w:val="nil"/>
            </w:tcBorders>
            <w:shd w:val="clear" w:color="auto" w:fill="auto"/>
            <w:noWrap/>
            <w:vAlign w:val="bottom"/>
          </w:tcPr>
          <w:p w14:paraId="7BA9D25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CF6A0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83D2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41C0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7CF6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F6CF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85DE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C4BC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77B5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7700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58C8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1425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DCF4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9607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A0A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7454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DBC5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3EBA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7E34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3BD71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B6FB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D3E3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BA9C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2122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3241F6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C21837C" w14:textId="77777777" w:rsidTr="00351054">
        <w:tc>
          <w:tcPr>
            <w:tcW w:w="205" w:type="pct"/>
            <w:tcBorders>
              <w:top w:val="nil"/>
              <w:left w:val="single" w:sz="4" w:space="0" w:color="auto"/>
              <w:bottom w:val="nil"/>
              <w:right w:val="nil"/>
            </w:tcBorders>
            <w:shd w:val="clear" w:color="000000" w:fill="F2F2F2"/>
            <w:noWrap/>
            <w:vAlign w:val="center"/>
          </w:tcPr>
          <w:p w14:paraId="067F371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971C9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D57596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B0E54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CEC1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CEE8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C12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FDE9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EDCF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3D54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DEF8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F8F6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06FB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E92B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3FDE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379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DF69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D5F5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427C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BD96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3C34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C96A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0E8B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16E5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7B0C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AD46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F7A91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BF2D79B" w14:textId="77777777" w:rsidTr="00351054">
        <w:tc>
          <w:tcPr>
            <w:tcW w:w="205" w:type="pct"/>
            <w:tcBorders>
              <w:top w:val="nil"/>
              <w:left w:val="single" w:sz="4" w:space="0" w:color="auto"/>
              <w:bottom w:val="nil"/>
              <w:right w:val="nil"/>
            </w:tcBorders>
            <w:shd w:val="clear" w:color="auto" w:fill="auto"/>
            <w:noWrap/>
            <w:vAlign w:val="center"/>
          </w:tcPr>
          <w:p w14:paraId="6CBDEEB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3.2.3.</w:t>
            </w:r>
          </w:p>
        </w:tc>
        <w:tc>
          <w:tcPr>
            <w:tcW w:w="1172" w:type="pct"/>
            <w:tcBorders>
              <w:top w:val="nil"/>
              <w:left w:val="nil"/>
              <w:bottom w:val="nil"/>
              <w:right w:val="nil"/>
            </w:tcBorders>
            <w:shd w:val="clear" w:color="auto" w:fill="auto"/>
            <w:noWrap/>
            <w:vAlign w:val="bottom"/>
          </w:tcPr>
          <w:p w14:paraId="4D7C6F1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Объявление конкурса фильмов и информационная кампания</w:t>
            </w:r>
          </w:p>
        </w:tc>
        <w:tc>
          <w:tcPr>
            <w:tcW w:w="407" w:type="pct"/>
            <w:gridSpan w:val="2"/>
            <w:tcBorders>
              <w:top w:val="nil"/>
              <w:left w:val="nil"/>
              <w:bottom w:val="nil"/>
              <w:right w:val="nil"/>
            </w:tcBorders>
            <w:shd w:val="clear" w:color="auto" w:fill="auto"/>
            <w:noWrap/>
            <w:vAlign w:val="bottom"/>
          </w:tcPr>
          <w:p w14:paraId="39BEF2F7"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6D7BC2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D7E6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C1AA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B0D2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98A9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AEB1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C9B1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BAE7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597B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ED6E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A6F2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A1F7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9D1A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0363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16D0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4FAC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91D5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BFF1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A7FF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E12CF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A724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37A0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098E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FB488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8E83101" w14:textId="77777777" w:rsidTr="00351054">
        <w:tc>
          <w:tcPr>
            <w:tcW w:w="205" w:type="pct"/>
            <w:tcBorders>
              <w:top w:val="nil"/>
              <w:left w:val="single" w:sz="4" w:space="0" w:color="auto"/>
              <w:bottom w:val="nil"/>
              <w:right w:val="nil"/>
            </w:tcBorders>
            <w:shd w:val="clear" w:color="000000" w:fill="F2F2F2"/>
            <w:noWrap/>
            <w:vAlign w:val="center"/>
          </w:tcPr>
          <w:p w14:paraId="3E4629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49FE1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48AB4A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4226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D41A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0814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17D6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7FCB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B730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BD42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B173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B549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E404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8755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ED85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1B72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F17B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2D5F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C55B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5F2E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8E51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DD67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EA8B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0706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8F2D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C65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49E09C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33275A2" w14:textId="77777777" w:rsidTr="00351054">
        <w:tc>
          <w:tcPr>
            <w:tcW w:w="205" w:type="pct"/>
            <w:tcBorders>
              <w:top w:val="nil"/>
              <w:left w:val="single" w:sz="4" w:space="0" w:color="auto"/>
              <w:bottom w:val="nil"/>
              <w:right w:val="nil"/>
            </w:tcBorders>
            <w:shd w:val="clear" w:color="auto" w:fill="auto"/>
            <w:noWrap/>
            <w:vAlign w:val="center"/>
          </w:tcPr>
          <w:p w14:paraId="0EACD32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3.2.4.</w:t>
            </w:r>
          </w:p>
        </w:tc>
        <w:tc>
          <w:tcPr>
            <w:tcW w:w="1172" w:type="pct"/>
            <w:tcBorders>
              <w:top w:val="nil"/>
              <w:left w:val="nil"/>
              <w:bottom w:val="nil"/>
              <w:right w:val="nil"/>
            </w:tcBorders>
            <w:shd w:val="clear" w:color="auto" w:fill="auto"/>
            <w:noWrap/>
            <w:vAlign w:val="bottom"/>
          </w:tcPr>
          <w:p w14:paraId="172C2B5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Организация подбора авторов фильмов </w:t>
            </w:r>
            <w:r w:rsidRPr="009413CE">
              <w:rPr>
                <w:rFonts w:ascii="Calibri" w:hAnsi="Calibri" w:cs="Arial"/>
                <w:color w:val="000000"/>
                <w:sz w:val="18"/>
                <w:szCs w:val="18"/>
                <w:lang w:eastAsia="en-US"/>
              </w:rPr>
              <w:t>(</w:t>
            </w:r>
            <w:r>
              <w:rPr>
                <w:rFonts w:ascii="Calibri" w:hAnsi="Calibri" w:cs="Arial"/>
                <w:color w:val="000000"/>
                <w:sz w:val="18"/>
                <w:szCs w:val="18"/>
                <w:lang w:val="ru-RU" w:eastAsia="en-US"/>
              </w:rPr>
              <w:t>напр., посредством он-лайн форм</w:t>
            </w:r>
            <w:r w:rsidRPr="009413CE">
              <w:rPr>
                <w:rFonts w:ascii="Calibri" w:hAnsi="Calibri" w:cs="Arial"/>
                <w:color w:val="000000"/>
                <w:sz w:val="18"/>
                <w:szCs w:val="18"/>
                <w:lang w:eastAsia="en-US"/>
              </w:rPr>
              <w:t>),</w:t>
            </w:r>
          </w:p>
        </w:tc>
        <w:tc>
          <w:tcPr>
            <w:tcW w:w="407" w:type="pct"/>
            <w:gridSpan w:val="2"/>
            <w:tcBorders>
              <w:top w:val="nil"/>
              <w:left w:val="nil"/>
              <w:bottom w:val="nil"/>
              <w:right w:val="nil"/>
            </w:tcBorders>
            <w:shd w:val="clear" w:color="auto" w:fill="auto"/>
            <w:noWrap/>
            <w:vAlign w:val="bottom"/>
          </w:tcPr>
          <w:p w14:paraId="1487BC1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6469D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1A38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EEC3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D89E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466B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9A9C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6580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0A08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F0C3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90FF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AF37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F2B9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C11E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ACED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31F5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AD72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0062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DA8A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F082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D9A2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52E25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72EA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9C95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F1AD3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FCD8768" w14:textId="77777777" w:rsidTr="00351054">
        <w:tc>
          <w:tcPr>
            <w:tcW w:w="205" w:type="pct"/>
            <w:tcBorders>
              <w:top w:val="nil"/>
              <w:left w:val="single" w:sz="4" w:space="0" w:color="auto"/>
              <w:bottom w:val="nil"/>
              <w:right w:val="nil"/>
            </w:tcBorders>
            <w:shd w:val="clear" w:color="000000" w:fill="F2F2F2"/>
            <w:noWrap/>
            <w:vAlign w:val="center"/>
          </w:tcPr>
          <w:p w14:paraId="61D77E2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31052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4311DA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B4C2B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3EC2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B0C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CAD9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FFE2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9C50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CBC6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94D2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5D34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B5BE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6732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F9A3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005F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651A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A6D5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4AEE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A35E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73E0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7D22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A47A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F8BE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A48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10EE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8A3D2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E7CED36" w14:textId="77777777" w:rsidTr="00351054">
        <w:tc>
          <w:tcPr>
            <w:tcW w:w="205" w:type="pct"/>
            <w:tcBorders>
              <w:top w:val="nil"/>
              <w:left w:val="single" w:sz="4" w:space="0" w:color="auto"/>
              <w:bottom w:val="nil"/>
              <w:right w:val="nil"/>
            </w:tcBorders>
            <w:shd w:val="clear" w:color="auto" w:fill="auto"/>
            <w:noWrap/>
            <w:vAlign w:val="center"/>
          </w:tcPr>
          <w:p w14:paraId="2AD05D6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3.2.5.</w:t>
            </w:r>
          </w:p>
        </w:tc>
        <w:tc>
          <w:tcPr>
            <w:tcW w:w="1172" w:type="pct"/>
            <w:tcBorders>
              <w:top w:val="nil"/>
              <w:left w:val="nil"/>
              <w:bottom w:val="nil"/>
              <w:right w:val="nil"/>
            </w:tcBorders>
            <w:shd w:val="clear" w:color="auto" w:fill="auto"/>
            <w:noWrap/>
            <w:vAlign w:val="bottom"/>
          </w:tcPr>
          <w:p w14:paraId="169BE9E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Обзор новых фильмов и общение с авторами</w:t>
            </w:r>
          </w:p>
        </w:tc>
        <w:tc>
          <w:tcPr>
            <w:tcW w:w="407" w:type="pct"/>
            <w:gridSpan w:val="2"/>
            <w:tcBorders>
              <w:top w:val="nil"/>
              <w:left w:val="nil"/>
              <w:bottom w:val="nil"/>
              <w:right w:val="nil"/>
            </w:tcBorders>
            <w:shd w:val="clear" w:color="auto" w:fill="auto"/>
            <w:noWrap/>
            <w:vAlign w:val="bottom"/>
          </w:tcPr>
          <w:p w14:paraId="7667E55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AD6A9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3649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B810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5B49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187D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A0A4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C0AC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9BA7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66DF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A379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7579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D254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0B49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13AE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0BF4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A6AB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FEA2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A10F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EC3C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E858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99471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ED37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2C9E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766DD4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CD5108A" w14:textId="77777777" w:rsidTr="00351054">
        <w:tc>
          <w:tcPr>
            <w:tcW w:w="205" w:type="pct"/>
            <w:tcBorders>
              <w:top w:val="nil"/>
              <w:left w:val="single" w:sz="4" w:space="0" w:color="auto"/>
              <w:bottom w:val="nil"/>
              <w:right w:val="nil"/>
            </w:tcBorders>
            <w:shd w:val="clear" w:color="000000" w:fill="F2F2F2"/>
            <w:noWrap/>
            <w:vAlign w:val="center"/>
          </w:tcPr>
          <w:p w14:paraId="49A526E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FD34B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7F5320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48E4E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72EB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C6B7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6C9B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8DA9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BD50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C24E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51BC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C809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125D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921C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5E35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2F8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CD7F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A26F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95CB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9C5E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DEB9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6E69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C910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778F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CD5C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50DB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612D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82AFA85" w14:textId="77777777" w:rsidTr="00351054">
        <w:tc>
          <w:tcPr>
            <w:tcW w:w="205" w:type="pct"/>
            <w:tcBorders>
              <w:top w:val="nil"/>
              <w:left w:val="single" w:sz="4" w:space="0" w:color="auto"/>
              <w:bottom w:val="nil"/>
              <w:right w:val="nil"/>
            </w:tcBorders>
            <w:shd w:val="clear" w:color="auto" w:fill="auto"/>
            <w:noWrap/>
            <w:vAlign w:val="center"/>
          </w:tcPr>
          <w:p w14:paraId="24E8682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3.2.6.</w:t>
            </w:r>
          </w:p>
        </w:tc>
        <w:tc>
          <w:tcPr>
            <w:tcW w:w="1172" w:type="pct"/>
            <w:tcBorders>
              <w:top w:val="nil"/>
              <w:left w:val="nil"/>
              <w:bottom w:val="nil"/>
              <w:right w:val="nil"/>
            </w:tcBorders>
            <w:shd w:val="clear" w:color="auto" w:fill="auto"/>
            <w:noWrap/>
            <w:vAlign w:val="bottom"/>
          </w:tcPr>
          <w:p w14:paraId="02F0A13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Проверка, соответствуют ли фильмы условиям</w:t>
            </w:r>
          </w:p>
        </w:tc>
        <w:tc>
          <w:tcPr>
            <w:tcW w:w="407" w:type="pct"/>
            <w:gridSpan w:val="2"/>
            <w:tcBorders>
              <w:top w:val="nil"/>
              <w:left w:val="nil"/>
              <w:bottom w:val="nil"/>
              <w:right w:val="nil"/>
            </w:tcBorders>
            <w:shd w:val="clear" w:color="auto" w:fill="auto"/>
            <w:noWrap/>
            <w:vAlign w:val="bottom"/>
          </w:tcPr>
          <w:p w14:paraId="6464CCC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A1027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BF1E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092E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4E0D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6351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395A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56E4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7E43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FB51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673A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35FE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71B8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BD7A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03FF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6E1A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F13A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6C7D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1238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0A4B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0C46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8EC38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93534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930C3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EBA9D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0CCB70E" w14:textId="77777777" w:rsidTr="00351054">
        <w:tc>
          <w:tcPr>
            <w:tcW w:w="205" w:type="pct"/>
            <w:tcBorders>
              <w:top w:val="nil"/>
              <w:left w:val="single" w:sz="4" w:space="0" w:color="auto"/>
              <w:bottom w:val="nil"/>
              <w:right w:val="nil"/>
            </w:tcBorders>
            <w:shd w:val="clear" w:color="000000" w:fill="F2F2F2"/>
            <w:noWrap/>
            <w:vAlign w:val="center"/>
          </w:tcPr>
          <w:p w14:paraId="73D979C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921FA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7836DA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12E6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585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832E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AB12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E28C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4312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2B15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E748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E839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DF91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D39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06AB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E204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CB59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2373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01B0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D0DB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84BB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0D4A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FE16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A733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5DF8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140A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66D4E7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167D0F0" w14:textId="77777777" w:rsidTr="00351054">
        <w:tc>
          <w:tcPr>
            <w:tcW w:w="205" w:type="pct"/>
            <w:tcBorders>
              <w:top w:val="nil"/>
              <w:left w:val="single" w:sz="4" w:space="0" w:color="auto"/>
              <w:bottom w:val="nil"/>
              <w:right w:val="nil"/>
            </w:tcBorders>
            <w:shd w:val="clear" w:color="auto" w:fill="auto"/>
            <w:noWrap/>
            <w:vAlign w:val="center"/>
          </w:tcPr>
          <w:p w14:paraId="18974DE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3.2.7.</w:t>
            </w:r>
          </w:p>
        </w:tc>
        <w:tc>
          <w:tcPr>
            <w:tcW w:w="1172" w:type="pct"/>
            <w:tcBorders>
              <w:top w:val="nil"/>
              <w:left w:val="nil"/>
              <w:bottom w:val="nil"/>
              <w:right w:val="nil"/>
            </w:tcBorders>
            <w:shd w:val="clear" w:color="auto" w:fill="auto"/>
            <w:noWrap/>
            <w:vAlign w:val="bottom"/>
          </w:tcPr>
          <w:p w14:paraId="7F9585FD"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Проверка качества материалов по финансовым вопросам</w:t>
            </w:r>
          </w:p>
        </w:tc>
        <w:tc>
          <w:tcPr>
            <w:tcW w:w="407" w:type="pct"/>
            <w:gridSpan w:val="2"/>
            <w:tcBorders>
              <w:top w:val="nil"/>
              <w:left w:val="nil"/>
              <w:bottom w:val="nil"/>
              <w:right w:val="nil"/>
            </w:tcBorders>
            <w:shd w:val="clear" w:color="auto" w:fill="auto"/>
            <w:noWrap/>
            <w:vAlign w:val="bottom"/>
          </w:tcPr>
          <w:p w14:paraId="264235A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510C2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0DED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5800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0A72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E775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8B82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1A7A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EA13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05E9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D6DC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C94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5E44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7C6D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74F4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DFF8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4737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302E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65B3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A317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D6D9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6096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37692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6DC7B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03871C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7FDB9AF" w14:textId="77777777" w:rsidTr="00351054">
        <w:tc>
          <w:tcPr>
            <w:tcW w:w="205" w:type="pct"/>
            <w:tcBorders>
              <w:top w:val="nil"/>
              <w:left w:val="single" w:sz="4" w:space="0" w:color="auto"/>
              <w:bottom w:val="nil"/>
              <w:right w:val="nil"/>
            </w:tcBorders>
            <w:shd w:val="clear" w:color="000000" w:fill="F2F2F2"/>
            <w:noWrap/>
            <w:vAlign w:val="center"/>
          </w:tcPr>
          <w:p w14:paraId="36C76E7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BE4A4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D7CB08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38D80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938D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B663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1313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DBB5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CFB9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0BA1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4A90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A03C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3101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0DE1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9810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C875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40C2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663B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12C5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2456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21BF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BF3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7389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7B2A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271C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82DC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573FDC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C46E22E" w14:textId="77777777" w:rsidTr="00351054">
        <w:tc>
          <w:tcPr>
            <w:tcW w:w="205" w:type="pct"/>
            <w:tcBorders>
              <w:top w:val="nil"/>
              <w:left w:val="single" w:sz="4" w:space="0" w:color="auto"/>
              <w:bottom w:val="nil"/>
              <w:right w:val="nil"/>
            </w:tcBorders>
            <w:shd w:val="clear" w:color="auto" w:fill="auto"/>
            <w:noWrap/>
            <w:vAlign w:val="center"/>
          </w:tcPr>
          <w:p w14:paraId="6BC956F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3.2.8.</w:t>
            </w:r>
          </w:p>
        </w:tc>
        <w:tc>
          <w:tcPr>
            <w:tcW w:w="1172" w:type="pct"/>
            <w:tcBorders>
              <w:top w:val="nil"/>
              <w:left w:val="nil"/>
              <w:bottom w:val="nil"/>
              <w:right w:val="nil"/>
            </w:tcBorders>
            <w:shd w:val="clear" w:color="auto" w:fill="auto"/>
            <w:noWrap/>
            <w:vAlign w:val="bottom"/>
          </w:tcPr>
          <w:p w14:paraId="26198318"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Завершение конкурса, организация жюри и судейство</w:t>
            </w:r>
          </w:p>
        </w:tc>
        <w:tc>
          <w:tcPr>
            <w:tcW w:w="407" w:type="pct"/>
            <w:gridSpan w:val="2"/>
            <w:tcBorders>
              <w:top w:val="nil"/>
              <w:left w:val="nil"/>
              <w:bottom w:val="nil"/>
              <w:right w:val="nil"/>
            </w:tcBorders>
            <w:shd w:val="clear" w:color="auto" w:fill="auto"/>
            <w:noWrap/>
            <w:vAlign w:val="bottom"/>
          </w:tcPr>
          <w:p w14:paraId="3BC6E8E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8E13D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EE48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6C8A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1CD8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ACDF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FDC3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4AFE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145F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A87F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339F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8323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08B2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B1A9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BA02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FA68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74D8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A6C8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5CB7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0261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50EA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52B9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A937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B593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19F522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5A5CC20" w14:textId="77777777" w:rsidTr="00351054">
        <w:tc>
          <w:tcPr>
            <w:tcW w:w="205" w:type="pct"/>
            <w:tcBorders>
              <w:top w:val="nil"/>
              <w:left w:val="single" w:sz="4" w:space="0" w:color="auto"/>
              <w:bottom w:val="nil"/>
              <w:right w:val="nil"/>
            </w:tcBorders>
            <w:shd w:val="clear" w:color="000000" w:fill="F2F2F2"/>
            <w:noWrap/>
            <w:vAlign w:val="center"/>
          </w:tcPr>
          <w:p w14:paraId="765FE88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867AF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CBEC75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DF339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EE70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56F6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4776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9197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6DE0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3E97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4EE7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1E7B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7F94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6C16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9D39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A1EE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E01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C541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78BE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375E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1EAC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D142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F2FF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42A6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F5AF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5221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09CA6C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3225BB8" w14:textId="77777777" w:rsidTr="00351054">
        <w:tc>
          <w:tcPr>
            <w:tcW w:w="205" w:type="pct"/>
            <w:tcBorders>
              <w:top w:val="nil"/>
              <w:left w:val="single" w:sz="4" w:space="0" w:color="auto"/>
              <w:bottom w:val="nil"/>
              <w:right w:val="nil"/>
            </w:tcBorders>
            <w:shd w:val="clear" w:color="auto" w:fill="auto"/>
            <w:noWrap/>
            <w:vAlign w:val="center"/>
          </w:tcPr>
          <w:p w14:paraId="3494BB2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3.2.9.</w:t>
            </w:r>
          </w:p>
        </w:tc>
        <w:tc>
          <w:tcPr>
            <w:tcW w:w="1172" w:type="pct"/>
            <w:tcBorders>
              <w:top w:val="nil"/>
              <w:left w:val="nil"/>
              <w:bottom w:val="nil"/>
              <w:right w:val="nil"/>
            </w:tcBorders>
            <w:shd w:val="clear" w:color="auto" w:fill="auto"/>
            <w:noWrap/>
            <w:vAlign w:val="bottom"/>
          </w:tcPr>
          <w:p w14:paraId="48DD4EC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Провозглашение победителей на финальном мероприятии</w:t>
            </w:r>
          </w:p>
        </w:tc>
        <w:tc>
          <w:tcPr>
            <w:tcW w:w="407" w:type="pct"/>
            <w:gridSpan w:val="2"/>
            <w:tcBorders>
              <w:top w:val="nil"/>
              <w:left w:val="nil"/>
              <w:bottom w:val="nil"/>
              <w:right w:val="nil"/>
            </w:tcBorders>
            <w:shd w:val="clear" w:color="auto" w:fill="auto"/>
            <w:noWrap/>
            <w:vAlign w:val="bottom"/>
          </w:tcPr>
          <w:p w14:paraId="6D238F7D"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844A9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3676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7A80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8E8F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3307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B871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DD5B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1965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497F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BC7D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230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1724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CF01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88EC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E33F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FF88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29F3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70C7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A464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C107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3E42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9129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00BC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2F3A85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9454188" w14:textId="77777777" w:rsidTr="00351054">
        <w:tc>
          <w:tcPr>
            <w:tcW w:w="205" w:type="pct"/>
            <w:tcBorders>
              <w:top w:val="nil"/>
              <w:left w:val="single" w:sz="4" w:space="0" w:color="auto"/>
              <w:bottom w:val="nil"/>
              <w:right w:val="nil"/>
            </w:tcBorders>
            <w:shd w:val="clear" w:color="000000" w:fill="F2F2F2"/>
            <w:noWrap/>
            <w:vAlign w:val="center"/>
          </w:tcPr>
          <w:p w14:paraId="082598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55688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3C5922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D8515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A10F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DB2D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6BCA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4676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3894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B03D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3371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9413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BC33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04D3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200F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0833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9F3E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212A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6753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0A86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DBB3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8D3C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5304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D114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033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8A7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F1590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8539D30" w14:textId="77777777" w:rsidTr="00351054">
        <w:tc>
          <w:tcPr>
            <w:tcW w:w="205" w:type="pct"/>
            <w:tcBorders>
              <w:top w:val="nil"/>
              <w:left w:val="single" w:sz="4" w:space="0" w:color="auto"/>
              <w:bottom w:val="nil"/>
              <w:right w:val="nil"/>
            </w:tcBorders>
            <w:shd w:val="clear" w:color="auto" w:fill="auto"/>
            <w:noWrap/>
            <w:vAlign w:val="center"/>
          </w:tcPr>
          <w:p w14:paraId="30EFD85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3.2.10.</w:t>
            </w:r>
          </w:p>
        </w:tc>
        <w:tc>
          <w:tcPr>
            <w:tcW w:w="1172" w:type="pct"/>
            <w:tcBorders>
              <w:top w:val="nil"/>
              <w:left w:val="nil"/>
              <w:bottom w:val="nil"/>
              <w:right w:val="nil"/>
            </w:tcBorders>
            <w:shd w:val="clear" w:color="auto" w:fill="auto"/>
            <w:noWrap/>
            <w:vAlign w:val="bottom"/>
          </w:tcPr>
          <w:p w14:paraId="7C4A9A6D"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Продвижение в СМИ</w:t>
            </w:r>
          </w:p>
        </w:tc>
        <w:tc>
          <w:tcPr>
            <w:tcW w:w="407" w:type="pct"/>
            <w:gridSpan w:val="2"/>
            <w:tcBorders>
              <w:top w:val="nil"/>
              <w:left w:val="nil"/>
              <w:bottom w:val="nil"/>
              <w:right w:val="nil"/>
            </w:tcBorders>
            <w:shd w:val="clear" w:color="auto" w:fill="auto"/>
            <w:noWrap/>
            <w:vAlign w:val="bottom"/>
          </w:tcPr>
          <w:p w14:paraId="5513433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5F06FD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2BCA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FA82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5AB6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29B7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6757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9AA0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073C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A002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7F58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825B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F85A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AE03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D9C3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23C5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64CD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1B68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7E3A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A968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0F75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1B64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EA5F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6E1A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70C0"/>
            <w:noWrap/>
            <w:vAlign w:val="bottom"/>
          </w:tcPr>
          <w:p w14:paraId="760DBE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824B828" w14:textId="77777777" w:rsidTr="00351054">
        <w:tc>
          <w:tcPr>
            <w:tcW w:w="205" w:type="pct"/>
            <w:tcBorders>
              <w:top w:val="nil"/>
              <w:left w:val="single" w:sz="4" w:space="0" w:color="auto"/>
              <w:bottom w:val="nil"/>
              <w:right w:val="nil"/>
            </w:tcBorders>
            <w:shd w:val="clear" w:color="000000" w:fill="F2F2F2"/>
            <w:noWrap/>
            <w:vAlign w:val="center"/>
          </w:tcPr>
          <w:p w14:paraId="0AC1E10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AE291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104F66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66DCE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8FFD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F41A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B249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BBB8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AE6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F30E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7330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225D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591F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25F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B673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6EAD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0385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145D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5B80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5525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867C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7585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80CB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016F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2040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533E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13A1FA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D275953" w14:textId="77777777" w:rsidTr="00351054">
        <w:tc>
          <w:tcPr>
            <w:tcW w:w="205" w:type="pct"/>
            <w:tcBorders>
              <w:top w:val="nil"/>
              <w:left w:val="single" w:sz="4" w:space="0" w:color="auto"/>
              <w:bottom w:val="nil"/>
              <w:right w:val="nil"/>
            </w:tcBorders>
            <w:shd w:val="clear" w:color="auto" w:fill="auto"/>
            <w:noWrap/>
            <w:vAlign w:val="center"/>
          </w:tcPr>
          <w:p w14:paraId="43B9B0BF"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3.3.</w:t>
            </w:r>
          </w:p>
        </w:tc>
        <w:tc>
          <w:tcPr>
            <w:tcW w:w="1172" w:type="pct"/>
            <w:tcBorders>
              <w:top w:val="nil"/>
              <w:left w:val="nil"/>
              <w:bottom w:val="nil"/>
              <w:right w:val="nil"/>
            </w:tcBorders>
            <w:shd w:val="clear" w:color="auto" w:fill="auto"/>
            <w:noWrap/>
            <w:vAlign w:val="bottom"/>
          </w:tcPr>
          <w:p w14:paraId="45BE5D89"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Тренинговые программы для учителей</w:t>
            </w:r>
          </w:p>
        </w:tc>
        <w:tc>
          <w:tcPr>
            <w:tcW w:w="407" w:type="pct"/>
            <w:gridSpan w:val="2"/>
            <w:tcBorders>
              <w:top w:val="nil"/>
              <w:left w:val="nil"/>
              <w:bottom w:val="nil"/>
              <w:right w:val="nil"/>
            </w:tcBorders>
            <w:shd w:val="clear" w:color="auto" w:fill="auto"/>
            <w:noWrap/>
            <w:vAlign w:val="bottom"/>
          </w:tcPr>
          <w:p w14:paraId="33173BEB"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1D6276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67BA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5B4F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0532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6756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7A55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21D9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9F8B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C724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D193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0640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DE109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D2DD7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2B28E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7151F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061B4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F6925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FC506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4A372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D665B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AD247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01B28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CF51E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002060"/>
            <w:noWrap/>
            <w:vAlign w:val="bottom"/>
          </w:tcPr>
          <w:p w14:paraId="62ACE0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FDA1025" w14:textId="77777777" w:rsidTr="00351054">
        <w:tc>
          <w:tcPr>
            <w:tcW w:w="205" w:type="pct"/>
            <w:tcBorders>
              <w:top w:val="nil"/>
              <w:left w:val="single" w:sz="4" w:space="0" w:color="auto"/>
              <w:bottom w:val="nil"/>
              <w:right w:val="nil"/>
            </w:tcBorders>
            <w:shd w:val="clear" w:color="000000" w:fill="F2F2F2"/>
            <w:noWrap/>
            <w:vAlign w:val="center"/>
          </w:tcPr>
          <w:p w14:paraId="099A985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AD273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6A4180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03AE4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5D6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5A6B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DA21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3C7C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712E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0790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38F3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DADC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5508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461F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2A08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A495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100A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5DC7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BA3C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AB43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5340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D471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0F3E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EEFB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415C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90EB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3DAF0E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B24A0EB" w14:textId="77777777" w:rsidTr="00351054">
        <w:tc>
          <w:tcPr>
            <w:tcW w:w="205" w:type="pct"/>
            <w:tcBorders>
              <w:top w:val="nil"/>
              <w:left w:val="single" w:sz="4" w:space="0" w:color="auto"/>
              <w:bottom w:val="nil"/>
              <w:right w:val="nil"/>
            </w:tcBorders>
            <w:shd w:val="clear" w:color="auto" w:fill="auto"/>
            <w:noWrap/>
            <w:vAlign w:val="center"/>
          </w:tcPr>
          <w:p w14:paraId="6BAA4FC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w:t>
            </w:r>
          </w:p>
        </w:tc>
        <w:tc>
          <w:tcPr>
            <w:tcW w:w="1172" w:type="pct"/>
            <w:tcBorders>
              <w:top w:val="nil"/>
              <w:left w:val="nil"/>
              <w:bottom w:val="nil"/>
              <w:right w:val="nil"/>
            </w:tcBorders>
            <w:shd w:val="clear" w:color="auto" w:fill="auto"/>
            <w:noWrap/>
            <w:vAlign w:val="bottom"/>
          </w:tcPr>
          <w:p w14:paraId="7FC46F1E"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Подбор координатора для учебных программ </w:t>
            </w:r>
          </w:p>
        </w:tc>
        <w:tc>
          <w:tcPr>
            <w:tcW w:w="407" w:type="pct"/>
            <w:gridSpan w:val="2"/>
            <w:tcBorders>
              <w:top w:val="nil"/>
              <w:left w:val="nil"/>
              <w:bottom w:val="nil"/>
              <w:right w:val="nil"/>
            </w:tcBorders>
            <w:shd w:val="clear" w:color="auto" w:fill="auto"/>
            <w:noWrap/>
            <w:vAlign w:val="bottom"/>
          </w:tcPr>
          <w:p w14:paraId="2DE7D7A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3248B7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B931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9C3F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29DD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20BD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137B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672C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0FF0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935C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4AAC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C8B9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17FD3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E4F4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8AE9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1BD3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8A8A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E03C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701C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F7AD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BB2B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72690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341B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1B03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54736C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2CFCB9B" w14:textId="77777777" w:rsidTr="00351054">
        <w:tc>
          <w:tcPr>
            <w:tcW w:w="205" w:type="pct"/>
            <w:tcBorders>
              <w:top w:val="nil"/>
              <w:left w:val="single" w:sz="4" w:space="0" w:color="auto"/>
              <w:bottom w:val="nil"/>
              <w:right w:val="nil"/>
            </w:tcBorders>
            <w:shd w:val="clear" w:color="000000" w:fill="F2F2F2"/>
            <w:noWrap/>
            <w:vAlign w:val="center"/>
          </w:tcPr>
          <w:p w14:paraId="773E458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AFDB3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1D7E6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2B0FC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CA3D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95FE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547D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61B2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FEA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FD59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5B73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66E5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83EF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836E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3B8D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A65B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C2D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FDD4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C222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A547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C333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8AF3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9C59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281A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833D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C9D9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6B117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B0CBDE4" w14:textId="77777777" w:rsidTr="00351054">
        <w:tc>
          <w:tcPr>
            <w:tcW w:w="205" w:type="pct"/>
            <w:tcBorders>
              <w:top w:val="nil"/>
              <w:left w:val="single" w:sz="4" w:space="0" w:color="auto"/>
              <w:bottom w:val="nil"/>
              <w:right w:val="nil"/>
            </w:tcBorders>
            <w:shd w:val="clear" w:color="auto" w:fill="auto"/>
            <w:noWrap/>
            <w:vAlign w:val="center"/>
          </w:tcPr>
          <w:p w14:paraId="28C2FBF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3.3.2</w:t>
            </w:r>
          </w:p>
        </w:tc>
        <w:tc>
          <w:tcPr>
            <w:tcW w:w="1172" w:type="pct"/>
            <w:tcBorders>
              <w:top w:val="nil"/>
              <w:left w:val="nil"/>
              <w:bottom w:val="nil"/>
              <w:right w:val="nil"/>
            </w:tcBorders>
            <w:shd w:val="clear" w:color="auto" w:fill="auto"/>
            <w:noWrap/>
            <w:vAlign w:val="bottom"/>
          </w:tcPr>
          <w:p w14:paraId="5B49C3FE"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Консультирование Министерства образования </w:t>
            </w:r>
          </w:p>
        </w:tc>
        <w:tc>
          <w:tcPr>
            <w:tcW w:w="407" w:type="pct"/>
            <w:gridSpan w:val="2"/>
            <w:tcBorders>
              <w:top w:val="nil"/>
              <w:left w:val="nil"/>
              <w:bottom w:val="nil"/>
              <w:right w:val="nil"/>
            </w:tcBorders>
            <w:shd w:val="clear" w:color="auto" w:fill="auto"/>
            <w:noWrap/>
            <w:vAlign w:val="bottom"/>
          </w:tcPr>
          <w:p w14:paraId="37F0D21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2CB9C9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817A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51C7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539B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763C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FE20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43E7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0D05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8E92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8FAD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FFE8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7FEC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A972D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A6BD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B385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06A4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E9F1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F5A4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B836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178F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E062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25E1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32B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7DD97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F7CBD96" w14:textId="77777777" w:rsidTr="00351054">
        <w:tc>
          <w:tcPr>
            <w:tcW w:w="205" w:type="pct"/>
            <w:tcBorders>
              <w:top w:val="nil"/>
              <w:left w:val="single" w:sz="4" w:space="0" w:color="auto"/>
              <w:bottom w:val="nil"/>
              <w:right w:val="nil"/>
            </w:tcBorders>
            <w:shd w:val="clear" w:color="000000" w:fill="F2F2F2"/>
            <w:noWrap/>
            <w:vAlign w:val="center"/>
          </w:tcPr>
          <w:p w14:paraId="52DDA55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C1D39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8263D4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E0971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5182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024D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6B9C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6B37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2E61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51DF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FDAB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8E3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0A3D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D5C6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341E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11F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DCED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89C0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9C7B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2F09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887E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7906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EE2D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4559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8089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388C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786AAD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8C07B67" w14:textId="77777777" w:rsidTr="00351054">
        <w:tc>
          <w:tcPr>
            <w:tcW w:w="205" w:type="pct"/>
            <w:tcBorders>
              <w:top w:val="nil"/>
              <w:left w:val="single" w:sz="4" w:space="0" w:color="auto"/>
              <w:bottom w:val="nil"/>
              <w:right w:val="nil"/>
            </w:tcBorders>
            <w:shd w:val="clear" w:color="auto" w:fill="auto"/>
            <w:noWrap/>
            <w:vAlign w:val="center"/>
          </w:tcPr>
          <w:p w14:paraId="5F81E77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3.3.3.</w:t>
            </w:r>
          </w:p>
        </w:tc>
        <w:tc>
          <w:tcPr>
            <w:tcW w:w="1172" w:type="pct"/>
            <w:tcBorders>
              <w:top w:val="nil"/>
              <w:left w:val="nil"/>
              <w:bottom w:val="nil"/>
              <w:right w:val="nil"/>
            </w:tcBorders>
            <w:shd w:val="clear" w:color="auto" w:fill="auto"/>
            <w:noWrap/>
            <w:vAlign w:val="bottom"/>
          </w:tcPr>
          <w:p w14:paraId="15991D51" w14:textId="77777777" w:rsidR="00FA0B4C" w:rsidRPr="00180B2B" w:rsidRDefault="00FA0B4C" w:rsidP="002C5BD7">
            <w:pPr>
              <w:ind w:firstLineChars="100" w:firstLine="180"/>
              <w:rPr>
                <w:rFonts w:ascii="Calibri" w:hAnsi="Calibri" w:cs="Arial"/>
                <w:color w:val="000000"/>
                <w:sz w:val="18"/>
                <w:szCs w:val="18"/>
                <w:lang w:val="ru-RU" w:eastAsia="en-US"/>
              </w:rPr>
            </w:pPr>
            <w:r>
              <w:rPr>
                <w:rFonts w:ascii="Calibri" w:hAnsi="Calibri" w:cs="Calibri"/>
                <w:color w:val="000000"/>
                <w:sz w:val="18"/>
                <w:szCs w:val="18"/>
                <w:lang w:val="ru-RU" w:eastAsia="en-US"/>
              </w:rPr>
              <w:t xml:space="preserve">Выбор модели обучения </w:t>
            </w:r>
            <w:r>
              <w:rPr>
                <w:rFonts w:ascii="Calibri" w:hAnsi="Calibri" w:cs="Calibri"/>
                <w:color w:val="000000"/>
                <w:sz w:val="18"/>
                <w:szCs w:val="18"/>
                <w:lang w:eastAsia="en-US"/>
              </w:rPr>
              <w:t>финансов</w:t>
            </w:r>
            <w:r>
              <w:rPr>
                <w:rFonts w:ascii="Calibri" w:hAnsi="Calibri" w:cs="Calibri"/>
                <w:color w:val="000000"/>
                <w:sz w:val="18"/>
                <w:szCs w:val="18"/>
                <w:lang w:val="ru-RU" w:eastAsia="en-US"/>
              </w:rPr>
              <w:t>ой</w:t>
            </w:r>
            <w:r>
              <w:rPr>
                <w:rFonts w:ascii="Calibri" w:hAnsi="Calibri" w:cs="Calibri"/>
                <w:color w:val="000000"/>
                <w:sz w:val="18"/>
                <w:szCs w:val="18"/>
                <w:lang w:eastAsia="en-US"/>
              </w:rPr>
              <w:t xml:space="preserve"> грамотност</w:t>
            </w:r>
            <w:r>
              <w:rPr>
                <w:rFonts w:ascii="Calibri" w:hAnsi="Calibri" w:cs="Calibri"/>
                <w:color w:val="000000"/>
                <w:sz w:val="18"/>
                <w:szCs w:val="18"/>
                <w:lang w:val="ru-RU" w:eastAsia="en-US"/>
              </w:rPr>
              <w:t>и</w:t>
            </w:r>
          </w:p>
        </w:tc>
        <w:tc>
          <w:tcPr>
            <w:tcW w:w="407" w:type="pct"/>
            <w:gridSpan w:val="2"/>
            <w:tcBorders>
              <w:top w:val="nil"/>
              <w:left w:val="nil"/>
              <w:bottom w:val="nil"/>
              <w:right w:val="nil"/>
            </w:tcBorders>
            <w:shd w:val="clear" w:color="auto" w:fill="auto"/>
            <w:noWrap/>
            <w:vAlign w:val="bottom"/>
          </w:tcPr>
          <w:p w14:paraId="2E066D8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47A51B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0BA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DF98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D7A8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65F2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2491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F9AE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9EA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3D86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586F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BE74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8D57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C570C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7B13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AB10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B506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D3A5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7EC3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1581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0F89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1306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E460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6478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66731A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8B85D64" w14:textId="77777777" w:rsidTr="00351054">
        <w:tc>
          <w:tcPr>
            <w:tcW w:w="205" w:type="pct"/>
            <w:tcBorders>
              <w:top w:val="nil"/>
              <w:left w:val="single" w:sz="4" w:space="0" w:color="auto"/>
              <w:bottom w:val="nil"/>
              <w:right w:val="nil"/>
            </w:tcBorders>
            <w:shd w:val="clear" w:color="000000" w:fill="F2F2F2"/>
            <w:noWrap/>
            <w:vAlign w:val="center"/>
          </w:tcPr>
          <w:p w14:paraId="3B4B01B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78CFD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6E050E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68D1E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D58B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453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5B7A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A05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5690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EBCA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D1A2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58AC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CBF1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06BD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A674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C2D6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B59B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0C31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CE27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C00A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5573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30FF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B3D2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9602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E4D8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40CA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DB6CB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8EEDAC6" w14:textId="77777777" w:rsidTr="00351054">
        <w:tc>
          <w:tcPr>
            <w:tcW w:w="205" w:type="pct"/>
            <w:tcBorders>
              <w:top w:val="nil"/>
              <w:left w:val="single" w:sz="4" w:space="0" w:color="auto"/>
              <w:bottom w:val="nil"/>
              <w:right w:val="nil"/>
            </w:tcBorders>
            <w:shd w:val="clear" w:color="auto" w:fill="auto"/>
            <w:noWrap/>
            <w:vAlign w:val="center"/>
          </w:tcPr>
          <w:p w14:paraId="33E3A4D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3.3.4.</w:t>
            </w:r>
          </w:p>
        </w:tc>
        <w:tc>
          <w:tcPr>
            <w:tcW w:w="1172" w:type="pct"/>
            <w:tcBorders>
              <w:top w:val="nil"/>
              <w:left w:val="nil"/>
              <w:bottom w:val="nil"/>
              <w:right w:val="nil"/>
            </w:tcBorders>
            <w:shd w:val="clear" w:color="auto" w:fill="auto"/>
            <w:noWrap/>
            <w:vAlign w:val="bottom"/>
          </w:tcPr>
          <w:p w14:paraId="3F370C9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Разработка учебных программ </w:t>
            </w:r>
          </w:p>
        </w:tc>
        <w:tc>
          <w:tcPr>
            <w:tcW w:w="407" w:type="pct"/>
            <w:gridSpan w:val="2"/>
            <w:tcBorders>
              <w:top w:val="nil"/>
              <w:left w:val="nil"/>
              <w:bottom w:val="nil"/>
              <w:right w:val="nil"/>
            </w:tcBorders>
            <w:shd w:val="clear" w:color="auto" w:fill="auto"/>
            <w:noWrap/>
            <w:vAlign w:val="bottom"/>
          </w:tcPr>
          <w:p w14:paraId="3DE9EF5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528ECB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293A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AD0A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8950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E460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EC2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5ED5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32EA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5CC7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5AFD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ABE4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725B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35FC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926DB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CB50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D13A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C8B4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B781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E056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502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0829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3672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E305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auto" w:fill="auto"/>
            <w:noWrap/>
            <w:vAlign w:val="bottom"/>
          </w:tcPr>
          <w:p w14:paraId="4F4584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E9A7EF4" w14:textId="77777777" w:rsidTr="00351054">
        <w:tc>
          <w:tcPr>
            <w:tcW w:w="205" w:type="pct"/>
            <w:tcBorders>
              <w:top w:val="nil"/>
              <w:left w:val="single" w:sz="4" w:space="0" w:color="auto"/>
              <w:bottom w:val="nil"/>
              <w:right w:val="nil"/>
            </w:tcBorders>
            <w:shd w:val="clear" w:color="000000" w:fill="F2F2F2"/>
            <w:noWrap/>
            <w:vAlign w:val="center"/>
          </w:tcPr>
          <w:p w14:paraId="3E4BA3C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6D654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77ED6B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0114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7AB9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34CE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DB01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D133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BBC9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24C7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1055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9EFC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4E68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1D48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81EF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C077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C745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D45C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E74B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3EA1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C2CD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5097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C6A6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E2BE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B05B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C179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uto"/>
            </w:tcBorders>
            <w:shd w:val="clear" w:color="000000" w:fill="F2F2F2"/>
            <w:noWrap/>
            <w:vAlign w:val="bottom"/>
          </w:tcPr>
          <w:p w14:paraId="254C63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C2D0ACF" w14:textId="77777777" w:rsidTr="00351054">
        <w:tc>
          <w:tcPr>
            <w:tcW w:w="205" w:type="pct"/>
            <w:tcBorders>
              <w:top w:val="nil"/>
              <w:left w:val="single" w:sz="4" w:space="0" w:color="auto"/>
              <w:bottom w:val="nil"/>
              <w:right w:val="nil"/>
            </w:tcBorders>
            <w:shd w:val="clear" w:color="auto" w:fill="auto"/>
            <w:noWrap/>
            <w:vAlign w:val="center"/>
          </w:tcPr>
          <w:p w14:paraId="0805532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3.3.5.</w:t>
            </w:r>
          </w:p>
        </w:tc>
        <w:tc>
          <w:tcPr>
            <w:tcW w:w="1214" w:type="pct"/>
            <w:gridSpan w:val="2"/>
            <w:tcBorders>
              <w:top w:val="nil"/>
              <w:left w:val="nil"/>
              <w:bottom w:val="nil"/>
              <w:right w:val="nil"/>
            </w:tcBorders>
            <w:shd w:val="clear" w:color="auto" w:fill="auto"/>
            <w:noWrap/>
            <w:vAlign w:val="bottom"/>
          </w:tcPr>
          <w:p w14:paraId="4F5494A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Отбор школ и вузов для программы (начальный) </w:t>
            </w:r>
          </w:p>
        </w:tc>
        <w:tc>
          <w:tcPr>
            <w:tcW w:w="365" w:type="pct"/>
            <w:tcBorders>
              <w:top w:val="nil"/>
              <w:left w:val="nil"/>
              <w:bottom w:val="nil"/>
              <w:right w:val="nil"/>
            </w:tcBorders>
            <w:shd w:val="clear" w:color="auto" w:fill="auto"/>
            <w:vAlign w:val="bottom"/>
          </w:tcPr>
          <w:p w14:paraId="7AD6AF90" w14:textId="77777777" w:rsidR="00FA0B4C"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eastAsia="en-US"/>
              </w:rPr>
              <w:t>СТ</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nil"/>
            </w:tcBorders>
            <w:shd w:val="clear" w:color="auto" w:fill="auto"/>
            <w:noWrap/>
            <w:vAlign w:val="bottom"/>
          </w:tcPr>
          <w:p w14:paraId="191A27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auto" w:fill="auto"/>
            <w:noWrap/>
            <w:vAlign w:val="bottom"/>
          </w:tcPr>
          <w:p w14:paraId="1B7084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95BB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3A2B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A2AC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BCD7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A5A7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0815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1B17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5C2D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4ED0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9911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3C8B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AF89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3EB9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96EAE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2B5D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9D58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5BB0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8597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22A2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BB8A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CC6D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90A5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9E6F5FF" w14:textId="77777777" w:rsidTr="00351054">
        <w:tc>
          <w:tcPr>
            <w:tcW w:w="205" w:type="pct"/>
            <w:tcBorders>
              <w:top w:val="nil"/>
              <w:left w:val="single" w:sz="4" w:space="0" w:color="auto"/>
              <w:bottom w:val="nil"/>
              <w:right w:val="nil"/>
            </w:tcBorders>
            <w:shd w:val="clear" w:color="000000" w:fill="F2F2F2"/>
            <w:noWrap/>
            <w:vAlign w:val="center"/>
          </w:tcPr>
          <w:p w14:paraId="6704A48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829B1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27B2FC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AE47A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47C2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0F7C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1FCE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BC6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B84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32C5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D74F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0DE1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7FD0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7230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B6FF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6C6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6A17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03D2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B409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E641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64C0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3332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2C00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2485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32FB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D7A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7EA7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B4A77D5" w14:textId="77777777" w:rsidTr="00351054">
        <w:tc>
          <w:tcPr>
            <w:tcW w:w="205" w:type="pct"/>
            <w:tcBorders>
              <w:top w:val="nil"/>
              <w:left w:val="single" w:sz="4" w:space="0" w:color="auto"/>
              <w:bottom w:val="nil"/>
              <w:right w:val="nil"/>
            </w:tcBorders>
            <w:shd w:val="clear" w:color="auto" w:fill="auto"/>
            <w:noWrap/>
            <w:vAlign w:val="center"/>
          </w:tcPr>
          <w:p w14:paraId="4C780A5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3.3.6.</w:t>
            </w:r>
          </w:p>
        </w:tc>
        <w:tc>
          <w:tcPr>
            <w:tcW w:w="1172" w:type="pct"/>
            <w:tcBorders>
              <w:top w:val="nil"/>
              <w:left w:val="nil"/>
              <w:bottom w:val="nil"/>
              <w:right w:val="nil"/>
            </w:tcBorders>
            <w:shd w:val="clear" w:color="auto" w:fill="auto"/>
            <w:noWrap/>
            <w:vAlign w:val="bottom"/>
          </w:tcPr>
          <w:p w14:paraId="3432334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Разработка материалов для программы</w:t>
            </w:r>
          </w:p>
        </w:tc>
        <w:tc>
          <w:tcPr>
            <w:tcW w:w="407" w:type="pct"/>
            <w:gridSpan w:val="2"/>
            <w:tcBorders>
              <w:top w:val="nil"/>
              <w:left w:val="nil"/>
              <w:bottom w:val="nil"/>
              <w:right w:val="nil"/>
            </w:tcBorders>
            <w:shd w:val="clear" w:color="auto" w:fill="auto"/>
            <w:noWrap/>
            <w:vAlign w:val="bottom"/>
          </w:tcPr>
          <w:p w14:paraId="04E60C0E"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08691F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F2BD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52E6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6E8E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5D16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3D6B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4C6C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DB3C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A4DA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6C62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1A97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2664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F5E2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1002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3ED4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56F22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379AA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8B2A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E77E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FA30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1858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FE07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6292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8F01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FB55312" w14:textId="77777777" w:rsidTr="00351054">
        <w:tc>
          <w:tcPr>
            <w:tcW w:w="205" w:type="pct"/>
            <w:tcBorders>
              <w:top w:val="nil"/>
              <w:left w:val="single" w:sz="4" w:space="0" w:color="auto"/>
              <w:bottom w:val="nil"/>
              <w:right w:val="nil"/>
            </w:tcBorders>
            <w:shd w:val="clear" w:color="000000" w:fill="F2F2F2"/>
            <w:noWrap/>
            <w:vAlign w:val="center"/>
          </w:tcPr>
          <w:p w14:paraId="62E3F4D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E3449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6FB317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DA55D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0F24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F18F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0A76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66CD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EDB6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7A47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1FB0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D13B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D9B5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2326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9235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116C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8705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F0BF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DEE2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A3C4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ABD7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7F37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8160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64B1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F161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2550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9770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3027017" w14:textId="77777777" w:rsidTr="00351054">
        <w:tc>
          <w:tcPr>
            <w:tcW w:w="205" w:type="pct"/>
            <w:tcBorders>
              <w:top w:val="nil"/>
              <w:left w:val="single" w:sz="4" w:space="0" w:color="auto"/>
              <w:bottom w:val="nil"/>
              <w:right w:val="nil"/>
            </w:tcBorders>
            <w:shd w:val="clear" w:color="auto" w:fill="auto"/>
            <w:noWrap/>
            <w:vAlign w:val="center"/>
          </w:tcPr>
          <w:p w14:paraId="3A408C0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3.3.7.</w:t>
            </w:r>
          </w:p>
        </w:tc>
        <w:tc>
          <w:tcPr>
            <w:tcW w:w="1172" w:type="pct"/>
            <w:tcBorders>
              <w:top w:val="nil"/>
              <w:left w:val="nil"/>
              <w:bottom w:val="nil"/>
              <w:right w:val="nil"/>
            </w:tcBorders>
            <w:shd w:val="clear" w:color="auto" w:fill="auto"/>
            <w:noWrap/>
            <w:vAlign w:val="bottom"/>
          </w:tcPr>
          <w:p w14:paraId="594945CE"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Учебные материалы с малыми группами учителей и учеников или студентов </w:t>
            </w:r>
          </w:p>
        </w:tc>
        <w:tc>
          <w:tcPr>
            <w:tcW w:w="407" w:type="pct"/>
            <w:gridSpan w:val="2"/>
            <w:tcBorders>
              <w:top w:val="nil"/>
              <w:left w:val="nil"/>
              <w:bottom w:val="nil"/>
              <w:right w:val="nil"/>
            </w:tcBorders>
            <w:shd w:val="clear" w:color="auto" w:fill="auto"/>
            <w:noWrap/>
            <w:vAlign w:val="bottom"/>
          </w:tcPr>
          <w:p w14:paraId="6B07D86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single" w:sz="4" w:space="0" w:color="A5A5A5"/>
              <w:bottom w:val="nil"/>
              <w:right w:val="single" w:sz="4" w:space="0" w:color="A5A5A5"/>
            </w:tcBorders>
            <w:shd w:val="clear" w:color="auto" w:fill="auto"/>
            <w:noWrap/>
            <w:vAlign w:val="bottom"/>
          </w:tcPr>
          <w:p w14:paraId="27070A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191B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36EB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00B5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4082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EBFF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C670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D128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0D8C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DC9D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9EA0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79B5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2445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85C1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66A8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6400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853D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787B0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8EB6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FFDD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DABF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FFBE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3B40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3234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708CAA0" w14:textId="77777777" w:rsidTr="00351054">
        <w:tc>
          <w:tcPr>
            <w:tcW w:w="205" w:type="pct"/>
            <w:tcBorders>
              <w:top w:val="nil"/>
              <w:left w:val="single" w:sz="4" w:space="0" w:color="auto"/>
              <w:bottom w:val="nil"/>
              <w:right w:val="nil"/>
            </w:tcBorders>
            <w:shd w:val="clear" w:color="000000" w:fill="F2F2F2"/>
            <w:noWrap/>
            <w:vAlign w:val="center"/>
          </w:tcPr>
          <w:p w14:paraId="3F931F4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A231F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077EED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41241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625A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335A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1F10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C7A9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CD6D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EB50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7571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968E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D570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536D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A1D1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F563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FA62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AF64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C05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947B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632B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9A2F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1624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71B0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8599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55C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8D5B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5F5691E" w14:textId="77777777" w:rsidTr="00351054">
        <w:tc>
          <w:tcPr>
            <w:tcW w:w="205" w:type="pct"/>
            <w:tcBorders>
              <w:top w:val="nil"/>
              <w:left w:val="single" w:sz="4" w:space="0" w:color="auto"/>
              <w:bottom w:val="nil"/>
              <w:right w:val="nil"/>
            </w:tcBorders>
            <w:shd w:val="clear" w:color="auto" w:fill="auto"/>
            <w:noWrap/>
            <w:vAlign w:val="center"/>
          </w:tcPr>
          <w:p w14:paraId="27524A9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3.3.8.</w:t>
            </w:r>
          </w:p>
        </w:tc>
        <w:tc>
          <w:tcPr>
            <w:tcW w:w="1172" w:type="pct"/>
            <w:tcBorders>
              <w:top w:val="nil"/>
              <w:left w:val="nil"/>
              <w:bottom w:val="nil"/>
              <w:right w:val="nil"/>
            </w:tcBorders>
            <w:shd w:val="clear" w:color="auto" w:fill="auto"/>
            <w:noWrap/>
            <w:vAlign w:val="bottom"/>
          </w:tcPr>
          <w:p w14:paraId="1B0392FD"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Введение коррективов в материалы</w:t>
            </w:r>
          </w:p>
        </w:tc>
        <w:tc>
          <w:tcPr>
            <w:tcW w:w="407" w:type="pct"/>
            <w:gridSpan w:val="2"/>
            <w:tcBorders>
              <w:top w:val="nil"/>
              <w:left w:val="nil"/>
              <w:bottom w:val="nil"/>
              <w:right w:val="nil"/>
            </w:tcBorders>
            <w:shd w:val="clear" w:color="auto" w:fill="auto"/>
            <w:noWrap/>
            <w:vAlign w:val="bottom"/>
          </w:tcPr>
          <w:p w14:paraId="732AC67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4B0D3C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E8B9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19BC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6357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2266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B12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670B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31D7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35FE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69FA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C202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DC6D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9CA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BE9F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0879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27C3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8FBB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A1666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568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2E92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AED5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467C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323D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6774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3839287" w14:textId="77777777" w:rsidTr="00351054">
        <w:tc>
          <w:tcPr>
            <w:tcW w:w="205" w:type="pct"/>
            <w:tcBorders>
              <w:top w:val="nil"/>
              <w:left w:val="single" w:sz="4" w:space="0" w:color="auto"/>
              <w:bottom w:val="nil"/>
              <w:right w:val="nil"/>
            </w:tcBorders>
            <w:shd w:val="clear" w:color="000000" w:fill="F2F2F2"/>
            <w:noWrap/>
            <w:vAlign w:val="center"/>
          </w:tcPr>
          <w:p w14:paraId="12CE9F8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BCAF3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3D95BF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4A9A3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FB6C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7B07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E665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CB75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5D27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B22C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62D1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1A18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1A76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3B58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C4BF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E450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FA4C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2D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682C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8944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0558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2411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B250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CF76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14A1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7435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893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123CF08" w14:textId="77777777" w:rsidTr="00351054">
        <w:tc>
          <w:tcPr>
            <w:tcW w:w="205" w:type="pct"/>
            <w:tcBorders>
              <w:top w:val="nil"/>
              <w:left w:val="single" w:sz="4" w:space="0" w:color="auto"/>
              <w:bottom w:val="nil"/>
              <w:right w:val="nil"/>
            </w:tcBorders>
            <w:shd w:val="clear" w:color="auto" w:fill="auto"/>
            <w:noWrap/>
            <w:vAlign w:val="center"/>
          </w:tcPr>
          <w:p w14:paraId="69990A2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3.3.9.</w:t>
            </w:r>
          </w:p>
        </w:tc>
        <w:tc>
          <w:tcPr>
            <w:tcW w:w="1172" w:type="pct"/>
            <w:tcBorders>
              <w:top w:val="nil"/>
              <w:left w:val="nil"/>
              <w:bottom w:val="nil"/>
              <w:right w:val="nil"/>
            </w:tcBorders>
            <w:shd w:val="clear" w:color="auto" w:fill="auto"/>
            <w:noWrap/>
            <w:vAlign w:val="bottom"/>
          </w:tcPr>
          <w:p w14:paraId="2F26599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Печатание окончательных версий материалов </w:t>
            </w:r>
          </w:p>
        </w:tc>
        <w:tc>
          <w:tcPr>
            <w:tcW w:w="407" w:type="pct"/>
            <w:gridSpan w:val="2"/>
            <w:tcBorders>
              <w:top w:val="nil"/>
              <w:left w:val="nil"/>
              <w:bottom w:val="nil"/>
              <w:right w:val="nil"/>
            </w:tcBorders>
            <w:shd w:val="clear" w:color="auto" w:fill="auto"/>
            <w:noWrap/>
            <w:vAlign w:val="bottom"/>
          </w:tcPr>
          <w:p w14:paraId="6D48129A" w14:textId="77777777" w:rsidR="00FA0B4C" w:rsidRPr="00180B2B" w:rsidRDefault="00FA0B4C" w:rsidP="002C5BD7">
            <w:pPr>
              <w:jc w:val="center"/>
              <w:rPr>
                <w:rFonts w:ascii="Calibri" w:hAnsi="Calibri" w:cs="Arial"/>
                <w:color w:val="000000"/>
                <w:sz w:val="18"/>
                <w:szCs w:val="18"/>
                <w:lang w:val="en-US" w:eastAsia="en-US"/>
              </w:rPr>
            </w:pPr>
            <w:r>
              <w:rPr>
                <w:rFonts w:ascii="Calibri" w:hAnsi="Calibri" w:cs="Arial"/>
                <w:color w:val="000000"/>
                <w:sz w:val="18"/>
                <w:szCs w:val="18"/>
                <w:lang w:val="ru-RU" w:eastAsia="en-US"/>
              </w:rPr>
              <w:t>Подрядчик</w:t>
            </w:r>
          </w:p>
        </w:tc>
        <w:tc>
          <w:tcPr>
            <w:tcW w:w="134" w:type="pct"/>
            <w:tcBorders>
              <w:top w:val="nil"/>
              <w:left w:val="single" w:sz="4" w:space="0" w:color="A5A5A5"/>
              <w:bottom w:val="nil"/>
              <w:right w:val="single" w:sz="4" w:space="0" w:color="A5A5A5"/>
            </w:tcBorders>
            <w:shd w:val="clear" w:color="auto" w:fill="auto"/>
            <w:noWrap/>
            <w:vAlign w:val="bottom"/>
          </w:tcPr>
          <w:p w14:paraId="00FE9D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FA6A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C3FF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1B36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1574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295B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9C8B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97A4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8C5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D468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BCAF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AF95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1831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1E3B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DB9D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32E8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053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F7F5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89D9C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9925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3438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6FB6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AD52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33F3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FFE1CD3" w14:textId="77777777" w:rsidTr="00351054">
        <w:tc>
          <w:tcPr>
            <w:tcW w:w="205" w:type="pct"/>
            <w:tcBorders>
              <w:top w:val="nil"/>
              <w:left w:val="single" w:sz="4" w:space="0" w:color="auto"/>
              <w:bottom w:val="nil"/>
              <w:right w:val="nil"/>
            </w:tcBorders>
            <w:shd w:val="clear" w:color="000000" w:fill="F2F2F2"/>
            <w:noWrap/>
            <w:vAlign w:val="center"/>
          </w:tcPr>
          <w:p w14:paraId="05CA579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E8E6B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8AC05F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A6CBC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900A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E610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0FAF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D3A0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CF4B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9CBC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E786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21E0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A05D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2D20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372D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E586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73A1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FE13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46B9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3AFC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058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8193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144E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1C08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8FA5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DA34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161A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AF68274" w14:textId="77777777" w:rsidTr="00351054">
        <w:tc>
          <w:tcPr>
            <w:tcW w:w="205" w:type="pct"/>
            <w:vMerge w:val="restart"/>
            <w:tcBorders>
              <w:top w:val="nil"/>
              <w:left w:val="single" w:sz="4" w:space="0" w:color="auto"/>
              <w:bottom w:val="nil"/>
              <w:right w:val="nil"/>
            </w:tcBorders>
            <w:shd w:val="clear" w:color="auto" w:fill="auto"/>
            <w:noWrap/>
            <w:vAlign w:val="center"/>
          </w:tcPr>
          <w:p w14:paraId="02A4CFF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3.3.10.</w:t>
            </w:r>
          </w:p>
        </w:tc>
        <w:tc>
          <w:tcPr>
            <w:tcW w:w="1172" w:type="pct"/>
            <w:vMerge w:val="restart"/>
            <w:tcBorders>
              <w:top w:val="nil"/>
              <w:left w:val="nil"/>
              <w:bottom w:val="nil"/>
              <w:right w:val="nil"/>
            </w:tcBorders>
            <w:shd w:val="clear" w:color="auto" w:fill="auto"/>
            <w:noWrap/>
            <w:vAlign w:val="bottom"/>
          </w:tcPr>
          <w:p w14:paraId="07CA7C8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eastAsia="en-US"/>
              </w:rPr>
              <w:t xml:space="preserve"> </w:t>
            </w:r>
            <w:r>
              <w:rPr>
                <w:rFonts w:ascii="Calibri" w:hAnsi="Calibri" w:cs="Calibri"/>
                <w:color w:val="000000"/>
                <w:sz w:val="18"/>
                <w:szCs w:val="18"/>
                <w:lang w:val="ru-RU" w:eastAsia="en-US"/>
              </w:rPr>
              <w:t xml:space="preserve">Отбор школ </w:t>
            </w:r>
            <w:r w:rsidRPr="009413CE">
              <w:rPr>
                <w:rFonts w:ascii="Calibri" w:hAnsi="Calibri" w:cs="Calibri"/>
                <w:color w:val="000000"/>
                <w:sz w:val="18"/>
                <w:szCs w:val="18"/>
                <w:lang w:eastAsia="en-US"/>
              </w:rPr>
              <w:t>(</w:t>
            </w:r>
            <w:r>
              <w:rPr>
                <w:rFonts w:ascii="Calibri" w:hAnsi="Calibri" w:cs="Calibri"/>
                <w:color w:val="000000"/>
                <w:sz w:val="18"/>
                <w:szCs w:val="18"/>
                <w:lang w:val="ru-RU" w:eastAsia="en-US"/>
              </w:rPr>
              <w:t>окончательное решение директора</w:t>
            </w:r>
            <w:r w:rsidRPr="009413CE">
              <w:rPr>
                <w:rFonts w:ascii="Calibri" w:hAnsi="Calibri" w:cs="Arial"/>
                <w:color w:val="000000"/>
                <w:sz w:val="18"/>
                <w:szCs w:val="18"/>
                <w:lang w:eastAsia="en-US"/>
              </w:rPr>
              <w:t>)</w:t>
            </w:r>
          </w:p>
        </w:tc>
        <w:tc>
          <w:tcPr>
            <w:tcW w:w="407" w:type="pct"/>
            <w:gridSpan w:val="2"/>
            <w:vMerge w:val="restart"/>
            <w:tcBorders>
              <w:top w:val="nil"/>
              <w:left w:val="nil"/>
              <w:bottom w:val="nil"/>
              <w:right w:val="single" w:sz="4" w:space="0" w:color="A5A5A5"/>
            </w:tcBorders>
            <w:shd w:val="clear" w:color="auto" w:fill="auto"/>
            <w:noWrap/>
            <w:vAlign w:val="bottom"/>
          </w:tcPr>
          <w:p w14:paraId="7E17824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single" w:sz="4" w:space="0" w:color="A5A5A5"/>
            </w:tcBorders>
            <w:shd w:val="clear" w:color="000000" w:fill="FFFFFF"/>
            <w:noWrap/>
            <w:vAlign w:val="bottom"/>
          </w:tcPr>
          <w:p w14:paraId="66ED18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0D3AA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3360D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BBA25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F3742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611A9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E95A3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DBED2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C9C82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B4E45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4D1BA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CF192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A8CF9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D4FA9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43449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502A7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1E1FD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5B789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D13FF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35080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26538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03C17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C69A3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BB287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43E1CC8" w14:textId="77777777" w:rsidTr="00351054">
        <w:tc>
          <w:tcPr>
            <w:tcW w:w="205" w:type="pct"/>
            <w:vMerge/>
            <w:tcBorders>
              <w:top w:val="nil"/>
              <w:left w:val="single" w:sz="4" w:space="0" w:color="auto"/>
              <w:bottom w:val="nil"/>
              <w:right w:val="nil"/>
            </w:tcBorders>
            <w:vAlign w:val="center"/>
          </w:tcPr>
          <w:p w14:paraId="5DF7A64F"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nil"/>
              <w:right w:val="nil"/>
            </w:tcBorders>
            <w:vAlign w:val="center"/>
          </w:tcPr>
          <w:p w14:paraId="00B3FC72"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nil"/>
              <w:right w:val="single" w:sz="4" w:space="0" w:color="A5A5A5"/>
            </w:tcBorders>
            <w:vAlign w:val="center"/>
          </w:tcPr>
          <w:p w14:paraId="13E8496E"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nil"/>
              <w:bottom w:val="nil"/>
              <w:right w:val="single" w:sz="4" w:space="0" w:color="A5A5A5"/>
            </w:tcBorders>
            <w:shd w:val="clear" w:color="000000" w:fill="FFFFFF"/>
            <w:noWrap/>
            <w:vAlign w:val="bottom"/>
          </w:tcPr>
          <w:p w14:paraId="5155B4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FF24A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D1251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2BFAF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EC2E1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55795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C1D23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4D801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DAEEA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A6564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EC195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3A07A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E7C50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23BD3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C345E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01C24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2BA0E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6BD97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5259BA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761F5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4211F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5B80A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072E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3F90B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0C39014" w14:textId="77777777" w:rsidTr="00351054">
        <w:tc>
          <w:tcPr>
            <w:tcW w:w="205" w:type="pct"/>
            <w:tcBorders>
              <w:top w:val="nil"/>
              <w:left w:val="single" w:sz="4" w:space="0" w:color="auto"/>
              <w:bottom w:val="nil"/>
              <w:right w:val="nil"/>
            </w:tcBorders>
            <w:shd w:val="clear" w:color="000000" w:fill="F2F2F2"/>
            <w:noWrap/>
            <w:vAlign w:val="center"/>
          </w:tcPr>
          <w:p w14:paraId="0DE313B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B779B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68FF06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B05E9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D1E3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0679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7D04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15E8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805C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79E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A5AF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5A6B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EBBE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F4B5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E238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94B4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E56C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74FF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8162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A0E3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461A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8677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AD46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75EA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AA4A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0B9C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80F8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7DC7332" w14:textId="77777777" w:rsidTr="00351054">
        <w:tc>
          <w:tcPr>
            <w:tcW w:w="205" w:type="pct"/>
            <w:vMerge w:val="restart"/>
            <w:tcBorders>
              <w:top w:val="nil"/>
              <w:left w:val="single" w:sz="4" w:space="0" w:color="auto"/>
              <w:bottom w:val="nil"/>
              <w:right w:val="nil"/>
            </w:tcBorders>
            <w:shd w:val="clear" w:color="auto" w:fill="auto"/>
            <w:noWrap/>
            <w:vAlign w:val="center"/>
          </w:tcPr>
          <w:p w14:paraId="697AEF6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3.3.11.</w:t>
            </w:r>
          </w:p>
        </w:tc>
        <w:tc>
          <w:tcPr>
            <w:tcW w:w="1172" w:type="pct"/>
            <w:vMerge w:val="restart"/>
            <w:tcBorders>
              <w:top w:val="nil"/>
              <w:left w:val="nil"/>
              <w:bottom w:val="nil"/>
              <w:right w:val="nil"/>
            </w:tcBorders>
            <w:shd w:val="clear" w:color="auto" w:fill="auto"/>
            <w:noWrap/>
            <w:vAlign w:val="bottom"/>
          </w:tcPr>
          <w:p w14:paraId="2C3F661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Обучение учителей </w:t>
            </w:r>
            <w:r w:rsidRPr="009413CE">
              <w:rPr>
                <w:rFonts w:ascii="Calibri" w:hAnsi="Calibri" w:cs="Calibri"/>
                <w:color w:val="000000"/>
                <w:sz w:val="18"/>
                <w:szCs w:val="18"/>
                <w:lang w:eastAsia="en-US"/>
              </w:rPr>
              <w:t xml:space="preserve">– </w:t>
            </w:r>
            <w:r>
              <w:rPr>
                <w:rFonts w:ascii="Calibri" w:hAnsi="Calibri" w:cs="Calibri"/>
                <w:color w:val="000000"/>
                <w:sz w:val="18"/>
                <w:szCs w:val="18"/>
                <w:lang w:val="ru-RU" w:eastAsia="en-US"/>
              </w:rPr>
              <w:t xml:space="preserve">фаза </w:t>
            </w:r>
            <w:r w:rsidRPr="009413CE">
              <w:rPr>
                <w:rFonts w:ascii="Calibri" w:hAnsi="Calibri" w:cs="Arial"/>
                <w:color w:val="000000"/>
                <w:sz w:val="18"/>
                <w:szCs w:val="18"/>
                <w:lang w:eastAsia="en-US"/>
              </w:rPr>
              <w:t>1</w:t>
            </w:r>
          </w:p>
        </w:tc>
        <w:tc>
          <w:tcPr>
            <w:tcW w:w="407" w:type="pct"/>
            <w:gridSpan w:val="2"/>
            <w:vMerge w:val="restart"/>
            <w:tcBorders>
              <w:top w:val="nil"/>
              <w:left w:val="nil"/>
              <w:bottom w:val="nil"/>
              <w:right w:val="single" w:sz="4" w:space="0" w:color="A5A5A5"/>
            </w:tcBorders>
            <w:shd w:val="clear" w:color="auto" w:fill="auto"/>
            <w:noWrap/>
            <w:vAlign w:val="bottom"/>
          </w:tcPr>
          <w:p w14:paraId="173B4DB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СТ</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single" w:sz="4" w:space="0" w:color="A5A5A5"/>
            </w:tcBorders>
            <w:shd w:val="clear" w:color="000000" w:fill="FFFFFF"/>
            <w:noWrap/>
            <w:vAlign w:val="bottom"/>
          </w:tcPr>
          <w:p w14:paraId="5921B1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C9839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6F188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AFDBC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3349F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4D657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DE67C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E348F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1812D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3C86F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B680F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236E0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E4398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239C6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D8534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A4766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25C8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49029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98D5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F905E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07EC9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AFC74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21B6A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0CA9C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3A91DAA" w14:textId="77777777" w:rsidTr="00351054">
        <w:tc>
          <w:tcPr>
            <w:tcW w:w="205" w:type="pct"/>
            <w:vMerge/>
            <w:tcBorders>
              <w:top w:val="nil"/>
              <w:left w:val="single" w:sz="4" w:space="0" w:color="auto"/>
              <w:bottom w:val="nil"/>
              <w:right w:val="nil"/>
            </w:tcBorders>
            <w:vAlign w:val="center"/>
          </w:tcPr>
          <w:p w14:paraId="0F3C2AD8"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nil"/>
              <w:right w:val="nil"/>
            </w:tcBorders>
            <w:vAlign w:val="center"/>
          </w:tcPr>
          <w:p w14:paraId="1244669B"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nil"/>
              <w:right w:val="single" w:sz="4" w:space="0" w:color="A5A5A5"/>
            </w:tcBorders>
            <w:vAlign w:val="center"/>
          </w:tcPr>
          <w:p w14:paraId="6520FC62"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nil"/>
              <w:bottom w:val="nil"/>
              <w:right w:val="single" w:sz="4" w:space="0" w:color="A5A5A5"/>
            </w:tcBorders>
            <w:shd w:val="clear" w:color="000000" w:fill="FFFFFF"/>
            <w:noWrap/>
            <w:vAlign w:val="bottom"/>
          </w:tcPr>
          <w:p w14:paraId="3D7F1E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C7F1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194B0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03677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49CC1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CB1F0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15543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F02E4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CFA01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E1D23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EE6DC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9ACE5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8ECC3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E253A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552A2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E3164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7F194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9D417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8A509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6E78A8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25F34C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1C6D9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49B3A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22294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C488DCD" w14:textId="77777777" w:rsidTr="00351054">
        <w:tc>
          <w:tcPr>
            <w:tcW w:w="205" w:type="pct"/>
            <w:tcBorders>
              <w:top w:val="nil"/>
              <w:left w:val="single" w:sz="4" w:space="0" w:color="auto"/>
              <w:bottom w:val="nil"/>
              <w:right w:val="nil"/>
            </w:tcBorders>
            <w:shd w:val="clear" w:color="000000" w:fill="F2F2F2"/>
            <w:noWrap/>
            <w:vAlign w:val="center"/>
          </w:tcPr>
          <w:p w14:paraId="19E3F10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8A367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FD7A22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E7499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42A2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AE4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EDCD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EBE4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BBA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3F1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17EB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A978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707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D828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9D14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29EB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4E49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7627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E065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B2A8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F48F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3C9C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5B70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072F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C381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3FAA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7868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2B9BA33" w14:textId="77777777" w:rsidTr="00351054">
        <w:tc>
          <w:tcPr>
            <w:tcW w:w="205" w:type="pct"/>
            <w:tcBorders>
              <w:top w:val="nil"/>
              <w:left w:val="single" w:sz="4" w:space="0" w:color="auto"/>
              <w:bottom w:val="nil"/>
              <w:right w:val="nil"/>
            </w:tcBorders>
            <w:shd w:val="clear" w:color="auto" w:fill="auto"/>
            <w:noWrap/>
            <w:vAlign w:val="center"/>
          </w:tcPr>
          <w:p w14:paraId="3674DF6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3.3.12.</w:t>
            </w:r>
          </w:p>
        </w:tc>
        <w:tc>
          <w:tcPr>
            <w:tcW w:w="1172" w:type="pct"/>
            <w:tcBorders>
              <w:top w:val="nil"/>
              <w:left w:val="nil"/>
              <w:bottom w:val="nil"/>
              <w:right w:val="nil"/>
            </w:tcBorders>
            <w:shd w:val="clear" w:color="auto" w:fill="auto"/>
            <w:noWrap/>
            <w:vAlign w:val="bottom"/>
          </w:tcPr>
          <w:p w14:paraId="3CAAEB2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Мониторинг внедрения программы в школе </w:t>
            </w:r>
          </w:p>
        </w:tc>
        <w:tc>
          <w:tcPr>
            <w:tcW w:w="407" w:type="pct"/>
            <w:gridSpan w:val="2"/>
            <w:tcBorders>
              <w:top w:val="nil"/>
              <w:left w:val="nil"/>
              <w:bottom w:val="nil"/>
              <w:right w:val="nil"/>
            </w:tcBorders>
            <w:shd w:val="clear" w:color="auto" w:fill="auto"/>
            <w:noWrap/>
            <w:vAlign w:val="bottom"/>
          </w:tcPr>
          <w:p w14:paraId="040BF942"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A6614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2942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D9D0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1B4F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C052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2A60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C40F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A498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859F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55F3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735D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C627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F28A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B9B5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7533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3A89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BB54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ACD0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D36C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E789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28CFB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ABFE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5E2C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DCE7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C0DF71B" w14:textId="77777777" w:rsidTr="00351054">
        <w:tc>
          <w:tcPr>
            <w:tcW w:w="205" w:type="pct"/>
            <w:tcBorders>
              <w:top w:val="nil"/>
              <w:left w:val="single" w:sz="4" w:space="0" w:color="auto"/>
              <w:bottom w:val="nil"/>
              <w:right w:val="nil"/>
            </w:tcBorders>
            <w:shd w:val="clear" w:color="000000" w:fill="F2F2F2"/>
            <w:noWrap/>
            <w:vAlign w:val="center"/>
          </w:tcPr>
          <w:p w14:paraId="3A29073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30707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FBB560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0DFC4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89DA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D41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146E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E31E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15DC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B37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E8A4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F8AA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B6FC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F4C6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5FB9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5DDF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62F1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E582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C973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4EAE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94F7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F3E4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9B22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8245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B967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D5D9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1259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179E24A" w14:textId="77777777" w:rsidTr="00351054">
        <w:tc>
          <w:tcPr>
            <w:tcW w:w="205" w:type="pct"/>
            <w:vMerge w:val="restart"/>
            <w:tcBorders>
              <w:top w:val="nil"/>
              <w:left w:val="single" w:sz="4" w:space="0" w:color="auto"/>
              <w:bottom w:val="nil"/>
              <w:right w:val="nil"/>
            </w:tcBorders>
            <w:shd w:val="clear" w:color="auto" w:fill="auto"/>
            <w:noWrap/>
            <w:vAlign w:val="center"/>
          </w:tcPr>
          <w:p w14:paraId="4ECDAAC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3.3.13.</w:t>
            </w:r>
          </w:p>
        </w:tc>
        <w:tc>
          <w:tcPr>
            <w:tcW w:w="1172" w:type="pct"/>
            <w:vMerge w:val="restart"/>
            <w:tcBorders>
              <w:top w:val="nil"/>
              <w:left w:val="nil"/>
              <w:bottom w:val="nil"/>
              <w:right w:val="nil"/>
            </w:tcBorders>
            <w:shd w:val="clear" w:color="auto" w:fill="auto"/>
            <w:noWrap/>
            <w:vAlign w:val="bottom"/>
          </w:tcPr>
          <w:p w14:paraId="431CE08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Calibri"/>
                <w:color w:val="000000"/>
                <w:sz w:val="18"/>
                <w:szCs w:val="18"/>
                <w:lang w:val="ru-RU" w:eastAsia="en-US"/>
              </w:rPr>
              <w:t xml:space="preserve">Отбор школ </w:t>
            </w:r>
            <w:r w:rsidRPr="009413CE">
              <w:rPr>
                <w:rFonts w:ascii="Calibri" w:hAnsi="Calibri" w:cs="Calibri"/>
                <w:color w:val="000000"/>
                <w:sz w:val="18"/>
                <w:szCs w:val="18"/>
                <w:lang w:eastAsia="en-US"/>
              </w:rPr>
              <w:t>(</w:t>
            </w:r>
            <w:r>
              <w:rPr>
                <w:rFonts w:ascii="Calibri" w:hAnsi="Calibri" w:cs="Calibri"/>
                <w:color w:val="000000"/>
                <w:sz w:val="18"/>
                <w:szCs w:val="18"/>
                <w:lang w:val="ru-RU" w:eastAsia="en-US"/>
              </w:rPr>
              <w:t>окончательное решение директора</w:t>
            </w:r>
            <w:r w:rsidRPr="009413CE">
              <w:rPr>
                <w:rFonts w:ascii="Calibri" w:hAnsi="Calibri" w:cs="Arial"/>
                <w:color w:val="000000"/>
                <w:sz w:val="18"/>
                <w:szCs w:val="18"/>
                <w:lang w:eastAsia="en-US"/>
              </w:rPr>
              <w:t>)</w:t>
            </w:r>
          </w:p>
        </w:tc>
        <w:tc>
          <w:tcPr>
            <w:tcW w:w="407" w:type="pct"/>
            <w:gridSpan w:val="2"/>
            <w:vMerge w:val="restart"/>
            <w:tcBorders>
              <w:top w:val="nil"/>
              <w:left w:val="nil"/>
              <w:bottom w:val="nil"/>
              <w:right w:val="single" w:sz="4" w:space="0" w:color="A5A5A5"/>
            </w:tcBorders>
            <w:shd w:val="clear" w:color="auto" w:fill="auto"/>
            <w:noWrap/>
            <w:vAlign w:val="bottom"/>
          </w:tcPr>
          <w:p w14:paraId="45DE147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СТ</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nil"/>
              <w:bottom w:val="nil"/>
              <w:right w:val="single" w:sz="4" w:space="0" w:color="A5A5A5"/>
            </w:tcBorders>
            <w:shd w:val="clear" w:color="000000" w:fill="FFFFFF"/>
            <w:noWrap/>
            <w:vAlign w:val="bottom"/>
          </w:tcPr>
          <w:p w14:paraId="73C35A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868D3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874DF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6A3AD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03299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34AB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FB4D8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7E836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2821F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4FEA4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7F89A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743C4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DDCF8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13F47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3956F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6F0C5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DD6A2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E33A5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E7219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A5080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D70E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ECD74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B0925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8EA59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4C9C28F" w14:textId="77777777" w:rsidTr="00351054">
        <w:tc>
          <w:tcPr>
            <w:tcW w:w="205" w:type="pct"/>
            <w:vMerge/>
            <w:tcBorders>
              <w:top w:val="nil"/>
              <w:left w:val="single" w:sz="4" w:space="0" w:color="auto"/>
              <w:bottom w:val="nil"/>
              <w:right w:val="nil"/>
            </w:tcBorders>
            <w:vAlign w:val="center"/>
          </w:tcPr>
          <w:p w14:paraId="6BEB24F2"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nil"/>
              <w:right w:val="nil"/>
            </w:tcBorders>
            <w:vAlign w:val="center"/>
          </w:tcPr>
          <w:p w14:paraId="36F53FB1"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nil"/>
              <w:right w:val="single" w:sz="4" w:space="0" w:color="A5A5A5"/>
            </w:tcBorders>
            <w:vAlign w:val="center"/>
          </w:tcPr>
          <w:p w14:paraId="799932CD"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nil"/>
              <w:bottom w:val="nil"/>
              <w:right w:val="single" w:sz="4" w:space="0" w:color="A5A5A5"/>
            </w:tcBorders>
            <w:shd w:val="clear" w:color="000000" w:fill="FFFFFF"/>
            <w:noWrap/>
            <w:vAlign w:val="bottom"/>
          </w:tcPr>
          <w:p w14:paraId="053EE9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9A1AB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A4F5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20034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CF093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46035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9E18A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C7CAE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6315D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EE135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0C534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877AD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23F6B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60D52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82093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4C9E5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06FEE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12D0B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82D89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5F3BC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28961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1B808A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E46D0A"/>
            <w:noWrap/>
            <w:vAlign w:val="bottom"/>
          </w:tcPr>
          <w:p w14:paraId="2D4604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215AE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8A63D0F" w14:textId="77777777" w:rsidTr="00351054">
        <w:tc>
          <w:tcPr>
            <w:tcW w:w="205" w:type="pct"/>
            <w:tcBorders>
              <w:top w:val="nil"/>
              <w:left w:val="single" w:sz="4" w:space="0" w:color="auto"/>
              <w:bottom w:val="nil"/>
              <w:right w:val="nil"/>
            </w:tcBorders>
            <w:shd w:val="clear" w:color="000000" w:fill="F2F2F2"/>
            <w:noWrap/>
            <w:vAlign w:val="center"/>
          </w:tcPr>
          <w:p w14:paraId="0B39B98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09002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FB4568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4675E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9740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85B5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8237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9D25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D55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8B65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B609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8CDC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F999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7C21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1395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5FCF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ADF9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5540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8EF7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B7B7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0AFA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2FD7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691A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3C3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BA94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D6E7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8A10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B942413" w14:textId="77777777" w:rsidTr="00351054">
        <w:tc>
          <w:tcPr>
            <w:tcW w:w="205" w:type="pct"/>
            <w:tcBorders>
              <w:top w:val="nil"/>
              <w:left w:val="single" w:sz="4" w:space="0" w:color="auto"/>
              <w:bottom w:val="nil"/>
              <w:right w:val="nil"/>
            </w:tcBorders>
            <w:shd w:val="clear" w:color="auto" w:fill="auto"/>
            <w:noWrap/>
            <w:vAlign w:val="center"/>
          </w:tcPr>
          <w:p w14:paraId="3C81392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3.3.14.</w:t>
            </w:r>
          </w:p>
        </w:tc>
        <w:tc>
          <w:tcPr>
            <w:tcW w:w="1172" w:type="pct"/>
            <w:tcBorders>
              <w:top w:val="nil"/>
              <w:left w:val="nil"/>
              <w:bottom w:val="nil"/>
              <w:right w:val="nil"/>
            </w:tcBorders>
            <w:shd w:val="clear" w:color="auto" w:fill="auto"/>
            <w:noWrap/>
            <w:vAlign w:val="bottom"/>
          </w:tcPr>
          <w:p w14:paraId="447A325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Оценка программы</w:t>
            </w:r>
          </w:p>
        </w:tc>
        <w:tc>
          <w:tcPr>
            <w:tcW w:w="407" w:type="pct"/>
            <w:gridSpan w:val="2"/>
            <w:tcBorders>
              <w:top w:val="nil"/>
              <w:left w:val="nil"/>
              <w:bottom w:val="nil"/>
              <w:right w:val="nil"/>
            </w:tcBorders>
            <w:shd w:val="clear" w:color="auto" w:fill="auto"/>
            <w:noWrap/>
            <w:vAlign w:val="bottom"/>
          </w:tcPr>
          <w:p w14:paraId="1EE9C45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91D1E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2090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44C8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DD0E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870A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B861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8630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0E2E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164F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E848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3786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300C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5404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4E62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32FB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F36A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5227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BB9F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E1DC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D976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9C97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6E06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F413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18DE4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1D34362" w14:textId="77777777" w:rsidTr="00351054">
        <w:tc>
          <w:tcPr>
            <w:tcW w:w="205" w:type="pct"/>
            <w:tcBorders>
              <w:top w:val="nil"/>
              <w:left w:val="single" w:sz="4" w:space="0" w:color="auto"/>
              <w:bottom w:val="nil"/>
              <w:right w:val="nil"/>
            </w:tcBorders>
            <w:shd w:val="clear" w:color="000000" w:fill="F2F2F2"/>
            <w:noWrap/>
            <w:vAlign w:val="center"/>
          </w:tcPr>
          <w:p w14:paraId="2D38CDF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7412C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A4F736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50C0A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07D5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8A3D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5B82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B138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C911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B6F1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6C35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4CEA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C684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CCDF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B361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A74F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A9C3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AD85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D7D7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7B6A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BE68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AA08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12DB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8AE2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1731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C4A4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E55A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6B567C9" w14:textId="77777777" w:rsidTr="00351054">
        <w:tc>
          <w:tcPr>
            <w:tcW w:w="205" w:type="pct"/>
            <w:tcBorders>
              <w:top w:val="nil"/>
              <w:left w:val="single" w:sz="4" w:space="0" w:color="auto"/>
              <w:bottom w:val="nil"/>
              <w:right w:val="nil"/>
            </w:tcBorders>
            <w:shd w:val="clear" w:color="auto" w:fill="auto"/>
            <w:noWrap/>
            <w:vAlign w:val="center"/>
          </w:tcPr>
          <w:p w14:paraId="60CCDF7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3.3.1</w:t>
            </w:r>
            <w:r w:rsidRPr="009413CE">
              <w:rPr>
                <w:rFonts w:ascii="Calibri" w:hAnsi="Calibri" w:cs="Arial"/>
                <w:color w:val="000000"/>
                <w:sz w:val="18"/>
                <w:szCs w:val="18"/>
                <w:lang w:eastAsia="en-US"/>
              </w:rPr>
              <w:lastRenderedPageBreak/>
              <w:t>5.</w:t>
            </w:r>
          </w:p>
        </w:tc>
        <w:tc>
          <w:tcPr>
            <w:tcW w:w="1172" w:type="pct"/>
            <w:tcBorders>
              <w:top w:val="nil"/>
              <w:left w:val="nil"/>
              <w:bottom w:val="nil"/>
              <w:right w:val="nil"/>
            </w:tcBorders>
            <w:shd w:val="clear" w:color="auto" w:fill="auto"/>
            <w:noWrap/>
            <w:vAlign w:val="bottom"/>
          </w:tcPr>
          <w:p w14:paraId="2EA5C268"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lastRenderedPageBreak/>
              <w:t xml:space="preserve">Коррективы в программу и </w:t>
            </w:r>
            <w:r>
              <w:rPr>
                <w:rFonts w:ascii="Calibri" w:hAnsi="Calibri" w:cs="Arial"/>
                <w:color w:val="000000"/>
                <w:sz w:val="18"/>
                <w:szCs w:val="18"/>
                <w:lang w:val="ru-RU" w:eastAsia="en-US"/>
              </w:rPr>
              <w:lastRenderedPageBreak/>
              <w:t>материалы</w:t>
            </w:r>
          </w:p>
        </w:tc>
        <w:tc>
          <w:tcPr>
            <w:tcW w:w="407" w:type="pct"/>
            <w:gridSpan w:val="2"/>
            <w:tcBorders>
              <w:top w:val="nil"/>
              <w:left w:val="nil"/>
              <w:bottom w:val="nil"/>
              <w:right w:val="nil"/>
            </w:tcBorders>
            <w:shd w:val="clear" w:color="auto" w:fill="auto"/>
            <w:noWrap/>
            <w:vAlign w:val="bottom"/>
          </w:tcPr>
          <w:p w14:paraId="281FD20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lastRenderedPageBreak/>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67C8D3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5A1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7753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D801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B5AD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D4A3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9A2D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D534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3EC4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17EB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AB27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2628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F710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482B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ADEF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C480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7808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F6E1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468D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BDB4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C447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F643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7DB4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F90F2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53E923B" w14:textId="77777777" w:rsidTr="00351054">
        <w:tc>
          <w:tcPr>
            <w:tcW w:w="205" w:type="pct"/>
            <w:tcBorders>
              <w:top w:val="nil"/>
              <w:left w:val="single" w:sz="4" w:space="0" w:color="auto"/>
              <w:bottom w:val="nil"/>
              <w:right w:val="nil"/>
            </w:tcBorders>
            <w:shd w:val="clear" w:color="000000" w:fill="F2F2F2"/>
            <w:noWrap/>
            <w:vAlign w:val="center"/>
          </w:tcPr>
          <w:p w14:paraId="785B40B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5FCE9D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47361F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981FF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3A33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C8B4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CB57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F478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B2DD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E9E1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8695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151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0205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A88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01D2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F7E3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D837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D02F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BBC1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F0CB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CD09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E35D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7C3C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30CB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FB19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1132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BF12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23097D6" w14:textId="77777777" w:rsidTr="00351054">
        <w:tc>
          <w:tcPr>
            <w:tcW w:w="205" w:type="pct"/>
            <w:tcBorders>
              <w:top w:val="nil"/>
              <w:left w:val="single" w:sz="4" w:space="0" w:color="auto"/>
              <w:bottom w:val="nil"/>
              <w:right w:val="nil"/>
            </w:tcBorders>
            <w:shd w:val="clear" w:color="auto" w:fill="auto"/>
            <w:noWrap/>
            <w:vAlign w:val="center"/>
          </w:tcPr>
          <w:p w14:paraId="7C7CDCC3"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3.4.</w:t>
            </w:r>
          </w:p>
        </w:tc>
        <w:tc>
          <w:tcPr>
            <w:tcW w:w="1172" w:type="pct"/>
            <w:tcBorders>
              <w:top w:val="nil"/>
              <w:left w:val="nil"/>
              <w:bottom w:val="nil"/>
              <w:right w:val="nil"/>
            </w:tcBorders>
            <w:shd w:val="clear" w:color="auto" w:fill="auto"/>
            <w:noWrap/>
            <w:vAlign w:val="bottom"/>
          </w:tcPr>
          <w:p w14:paraId="5D2E2471"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Лекции для пожилых</w:t>
            </w:r>
          </w:p>
        </w:tc>
        <w:tc>
          <w:tcPr>
            <w:tcW w:w="407" w:type="pct"/>
            <w:gridSpan w:val="2"/>
            <w:tcBorders>
              <w:top w:val="nil"/>
              <w:left w:val="nil"/>
              <w:bottom w:val="nil"/>
              <w:right w:val="nil"/>
            </w:tcBorders>
            <w:shd w:val="clear" w:color="auto" w:fill="auto"/>
            <w:noWrap/>
            <w:vAlign w:val="bottom"/>
          </w:tcPr>
          <w:p w14:paraId="4E38E9C7"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786D52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F975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D8F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33F4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2B41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8B4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EDAE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42B7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97B1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91CA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0BF4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B643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04857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247EC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C3EF6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6963A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C4B49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F5DE2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FCCF7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52EE4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30E2F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25346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FD06D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A1351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ED001C7" w14:textId="77777777" w:rsidTr="00351054">
        <w:tc>
          <w:tcPr>
            <w:tcW w:w="205" w:type="pct"/>
            <w:tcBorders>
              <w:top w:val="nil"/>
              <w:left w:val="single" w:sz="4" w:space="0" w:color="auto"/>
              <w:bottom w:val="nil"/>
              <w:right w:val="nil"/>
            </w:tcBorders>
            <w:shd w:val="clear" w:color="000000" w:fill="F2F2F2"/>
            <w:noWrap/>
            <w:vAlign w:val="center"/>
          </w:tcPr>
          <w:p w14:paraId="7D3DC59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5D2B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F89185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97851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E4DB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C323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092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63ED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9C74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3E0E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B28D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F1B1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293C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F02A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9CB5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F50A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8F47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C61E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953C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393B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B767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1834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A964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808C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ABAD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226D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DC48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A70E850" w14:textId="77777777" w:rsidTr="00351054">
        <w:tc>
          <w:tcPr>
            <w:tcW w:w="205" w:type="pct"/>
            <w:tcBorders>
              <w:top w:val="nil"/>
              <w:left w:val="single" w:sz="4" w:space="0" w:color="auto"/>
              <w:bottom w:val="nil"/>
              <w:right w:val="nil"/>
            </w:tcBorders>
            <w:shd w:val="clear" w:color="auto" w:fill="auto"/>
            <w:noWrap/>
            <w:vAlign w:val="center"/>
          </w:tcPr>
          <w:p w14:paraId="3CE116C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3.4.1.</w:t>
            </w:r>
          </w:p>
        </w:tc>
        <w:tc>
          <w:tcPr>
            <w:tcW w:w="1172" w:type="pct"/>
            <w:tcBorders>
              <w:top w:val="nil"/>
              <w:left w:val="nil"/>
              <w:bottom w:val="nil"/>
              <w:right w:val="nil"/>
            </w:tcBorders>
            <w:shd w:val="clear" w:color="auto" w:fill="auto"/>
            <w:noWrap/>
            <w:vAlign w:val="bottom"/>
          </w:tcPr>
          <w:p w14:paraId="22335790"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Подбор координатора для образовательных программ для взрослых </w:t>
            </w:r>
          </w:p>
        </w:tc>
        <w:tc>
          <w:tcPr>
            <w:tcW w:w="407" w:type="pct"/>
            <w:gridSpan w:val="2"/>
            <w:tcBorders>
              <w:top w:val="nil"/>
              <w:left w:val="nil"/>
              <w:bottom w:val="nil"/>
              <w:right w:val="nil"/>
            </w:tcBorders>
            <w:shd w:val="clear" w:color="auto" w:fill="auto"/>
            <w:noWrap/>
            <w:vAlign w:val="bottom"/>
          </w:tcPr>
          <w:p w14:paraId="26B2FA8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3B4268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9EDE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D6C9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096B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73FB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79A8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4E8E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C93A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E536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71B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BDA1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E35B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8458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8FCB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71C1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0FC0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67C2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9789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8E63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8CF4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9296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B281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13E8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BE23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D21917D" w14:textId="77777777" w:rsidTr="00351054">
        <w:tc>
          <w:tcPr>
            <w:tcW w:w="205" w:type="pct"/>
            <w:tcBorders>
              <w:top w:val="nil"/>
              <w:left w:val="single" w:sz="4" w:space="0" w:color="auto"/>
              <w:bottom w:val="nil"/>
              <w:right w:val="nil"/>
            </w:tcBorders>
            <w:shd w:val="clear" w:color="000000" w:fill="F2F2F2"/>
            <w:noWrap/>
            <w:vAlign w:val="center"/>
          </w:tcPr>
          <w:p w14:paraId="488D014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477E8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725F86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6B88E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2D2B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EBF8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B53F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5D2E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D689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6813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C7E7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FBC7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E29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32A7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573D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E658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DB8F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28F1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BA65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D4EB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517A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C7C8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5E79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61EB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937E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5EB8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DD19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D992637" w14:textId="77777777" w:rsidTr="00351054">
        <w:tc>
          <w:tcPr>
            <w:tcW w:w="205" w:type="pct"/>
            <w:tcBorders>
              <w:top w:val="nil"/>
              <w:left w:val="single" w:sz="4" w:space="0" w:color="auto"/>
              <w:bottom w:val="nil"/>
              <w:right w:val="nil"/>
            </w:tcBorders>
            <w:shd w:val="clear" w:color="auto" w:fill="auto"/>
            <w:noWrap/>
            <w:vAlign w:val="center"/>
          </w:tcPr>
          <w:p w14:paraId="0BD770C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3.4.2</w:t>
            </w:r>
          </w:p>
        </w:tc>
        <w:tc>
          <w:tcPr>
            <w:tcW w:w="1172" w:type="pct"/>
            <w:tcBorders>
              <w:top w:val="nil"/>
              <w:left w:val="nil"/>
              <w:bottom w:val="nil"/>
              <w:right w:val="nil"/>
            </w:tcBorders>
            <w:shd w:val="clear" w:color="auto" w:fill="auto"/>
            <w:noWrap/>
            <w:vAlign w:val="bottom"/>
          </w:tcPr>
          <w:p w14:paraId="630E729C"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Поиск партнерского учреждения</w:t>
            </w:r>
          </w:p>
        </w:tc>
        <w:tc>
          <w:tcPr>
            <w:tcW w:w="407" w:type="pct"/>
            <w:gridSpan w:val="2"/>
            <w:tcBorders>
              <w:top w:val="nil"/>
              <w:left w:val="nil"/>
              <w:bottom w:val="nil"/>
              <w:right w:val="nil"/>
            </w:tcBorders>
            <w:shd w:val="clear" w:color="auto" w:fill="auto"/>
            <w:noWrap/>
            <w:vAlign w:val="bottom"/>
          </w:tcPr>
          <w:p w14:paraId="3C4FAF3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580214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E395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DB97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42A0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10D5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EADF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7EB1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5F1F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57A8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ECD5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C54F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8DA0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4F1D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8317D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D9A90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93BD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D1F0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FE0A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E0FD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72EE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38C4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CF41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0219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93F7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64CAA15" w14:textId="77777777" w:rsidTr="00351054">
        <w:tc>
          <w:tcPr>
            <w:tcW w:w="205" w:type="pct"/>
            <w:tcBorders>
              <w:top w:val="nil"/>
              <w:left w:val="single" w:sz="4" w:space="0" w:color="auto"/>
              <w:bottom w:val="nil"/>
              <w:right w:val="nil"/>
            </w:tcBorders>
            <w:shd w:val="clear" w:color="000000" w:fill="F2F2F2"/>
            <w:noWrap/>
            <w:vAlign w:val="center"/>
          </w:tcPr>
          <w:p w14:paraId="675BDDA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A5329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35AF2A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31CA2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96B9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6A53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11C9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7ADD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8BE3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98ED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E5D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39CD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8306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A14E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5387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909E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1B88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4518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C3BF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98B7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CE31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3D3D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78DF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231F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7377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CD95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FF2C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8759E8F" w14:textId="77777777" w:rsidTr="00351054">
        <w:tc>
          <w:tcPr>
            <w:tcW w:w="205" w:type="pct"/>
            <w:tcBorders>
              <w:top w:val="nil"/>
              <w:left w:val="single" w:sz="4" w:space="0" w:color="auto"/>
              <w:bottom w:val="nil"/>
              <w:right w:val="nil"/>
            </w:tcBorders>
            <w:shd w:val="clear" w:color="auto" w:fill="auto"/>
            <w:noWrap/>
            <w:vAlign w:val="center"/>
          </w:tcPr>
          <w:p w14:paraId="0625CC0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3.4.3.</w:t>
            </w:r>
          </w:p>
        </w:tc>
        <w:tc>
          <w:tcPr>
            <w:tcW w:w="1172" w:type="pct"/>
            <w:tcBorders>
              <w:top w:val="nil"/>
              <w:left w:val="nil"/>
              <w:bottom w:val="nil"/>
              <w:right w:val="nil"/>
            </w:tcBorders>
            <w:shd w:val="clear" w:color="auto" w:fill="auto"/>
            <w:noWrap/>
            <w:vAlign w:val="bottom"/>
          </w:tcPr>
          <w:p w14:paraId="7311380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Поиск лекторов и подготовка содержания лекций</w:t>
            </w:r>
          </w:p>
        </w:tc>
        <w:tc>
          <w:tcPr>
            <w:tcW w:w="407" w:type="pct"/>
            <w:gridSpan w:val="2"/>
            <w:tcBorders>
              <w:top w:val="nil"/>
              <w:left w:val="nil"/>
              <w:bottom w:val="nil"/>
              <w:right w:val="nil"/>
            </w:tcBorders>
            <w:shd w:val="clear" w:color="auto" w:fill="auto"/>
            <w:noWrap/>
            <w:vAlign w:val="bottom"/>
          </w:tcPr>
          <w:p w14:paraId="769F5EAC"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AFFEF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9AE8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D6BE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594D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ED51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597F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7AD8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CCFD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1A6B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8EEC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0934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20AA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446C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FA03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5BC8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D201D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0CDE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B659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A665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8EA5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5EA7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CB5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169B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6172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33B86AA" w14:textId="77777777" w:rsidTr="00351054">
        <w:tc>
          <w:tcPr>
            <w:tcW w:w="205" w:type="pct"/>
            <w:tcBorders>
              <w:top w:val="nil"/>
              <w:left w:val="single" w:sz="4" w:space="0" w:color="auto"/>
              <w:bottom w:val="nil"/>
              <w:right w:val="nil"/>
            </w:tcBorders>
            <w:shd w:val="clear" w:color="000000" w:fill="F2F2F2"/>
            <w:noWrap/>
            <w:vAlign w:val="center"/>
          </w:tcPr>
          <w:p w14:paraId="3350CB7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D9A3C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11CEF2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E1080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2B9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28AF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F35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6F42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57F8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E16C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0EFF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5E19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F900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954C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9CED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627F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AF85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962A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E59D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DF54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C65E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2F95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9182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4863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2ABB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66C3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5F89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C5E2B1B" w14:textId="77777777" w:rsidTr="00351054">
        <w:tc>
          <w:tcPr>
            <w:tcW w:w="205" w:type="pct"/>
            <w:tcBorders>
              <w:top w:val="nil"/>
              <w:left w:val="single" w:sz="4" w:space="0" w:color="auto"/>
              <w:bottom w:val="nil"/>
              <w:right w:val="nil"/>
            </w:tcBorders>
            <w:shd w:val="clear" w:color="auto" w:fill="auto"/>
            <w:noWrap/>
            <w:vAlign w:val="center"/>
          </w:tcPr>
          <w:p w14:paraId="7DAA16B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3.4.4.</w:t>
            </w:r>
          </w:p>
        </w:tc>
        <w:tc>
          <w:tcPr>
            <w:tcW w:w="1172" w:type="pct"/>
            <w:tcBorders>
              <w:top w:val="nil"/>
              <w:left w:val="nil"/>
              <w:bottom w:val="nil"/>
              <w:right w:val="nil"/>
            </w:tcBorders>
            <w:shd w:val="clear" w:color="auto" w:fill="auto"/>
            <w:noWrap/>
            <w:vAlign w:val="bottom"/>
          </w:tcPr>
          <w:p w14:paraId="0136B7CA"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Планирование серии мероприятий</w:t>
            </w:r>
          </w:p>
        </w:tc>
        <w:tc>
          <w:tcPr>
            <w:tcW w:w="407" w:type="pct"/>
            <w:gridSpan w:val="2"/>
            <w:tcBorders>
              <w:top w:val="nil"/>
              <w:left w:val="nil"/>
              <w:bottom w:val="nil"/>
              <w:right w:val="nil"/>
            </w:tcBorders>
            <w:shd w:val="clear" w:color="auto" w:fill="auto"/>
            <w:noWrap/>
            <w:vAlign w:val="bottom"/>
          </w:tcPr>
          <w:p w14:paraId="2B35682C"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AEA24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9175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48BB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4C19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8A4E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EC4B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27BC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6E92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F67C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1B07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FD26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BBEA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1B3C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F9E7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344E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A27A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A39A2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19F9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85C1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49EF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75B4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988D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7552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D7C2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18F2268" w14:textId="77777777" w:rsidTr="00351054">
        <w:tc>
          <w:tcPr>
            <w:tcW w:w="205" w:type="pct"/>
            <w:tcBorders>
              <w:top w:val="nil"/>
              <w:left w:val="single" w:sz="4" w:space="0" w:color="auto"/>
              <w:bottom w:val="nil"/>
              <w:right w:val="nil"/>
            </w:tcBorders>
            <w:shd w:val="clear" w:color="000000" w:fill="F2F2F2"/>
            <w:noWrap/>
            <w:vAlign w:val="center"/>
          </w:tcPr>
          <w:p w14:paraId="23A8944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54E6A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C69B45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E38FD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5738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1C2A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870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140F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B36E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9103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42C9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3E44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DBF3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1BA6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D6A3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5C7E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6A79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D570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4946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0F38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FC4F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70B7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4B01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8AB9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0619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03B1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C206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2E0F147" w14:textId="77777777" w:rsidTr="00351054">
        <w:tc>
          <w:tcPr>
            <w:tcW w:w="205" w:type="pct"/>
            <w:tcBorders>
              <w:top w:val="nil"/>
              <w:left w:val="single" w:sz="4" w:space="0" w:color="auto"/>
              <w:bottom w:val="nil"/>
              <w:right w:val="nil"/>
            </w:tcBorders>
            <w:shd w:val="clear" w:color="auto" w:fill="auto"/>
            <w:noWrap/>
            <w:vAlign w:val="center"/>
          </w:tcPr>
          <w:p w14:paraId="4B27D7D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3.4.5.</w:t>
            </w:r>
          </w:p>
        </w:tc>
        <w:tc>
          <w:tcPr>
            <w:tcW w:w="1172" w:type="pct"/>
            <w:tcBorders>
              <w:top w:val="nil"/>
              <w:left w:val="nil"/>
              <w:bottom w:val="nil"/>
              <w:right w:val="nil"/>
            </w:tcBorders>
            <w:shd w:val="clear" w:color="auto" w:fill="auto"/>
            <w:noWrap/>
            <w:vAlign w:val="bottom"/>
          </w:tcPr>
          <w:p w14:paraId="5290D1DC"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Реализация программ для пожилых</w:t>
            </w:r>
          </w:p>
        </w:tc>
        <w:tc>
          <w:tcPr>
            <w:tcW w:w="407" w:type="pct"/>
            <w:gridSpan w:val="2"/>
            <w:tcBorders>
              <w:top w:val="nil"/>
              <w:left w:val="nil"/>
              <w:bottom w:val="nil"/>
              <w:right w:val="nil"/>
            </w:tcBorders>
            <w:shd w:val="clear" w:color="auto" w:fill="auto"/>
            <w:noWrap/>
            <w:vAlign w:val="bottom"/>
          </w:tcPr>
          <w:p w14:paraId="18CFD4F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7828EA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AEBA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3A09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8B65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D48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B497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19C9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413C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AC6E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2238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E09A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8A23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859F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4773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33C3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E912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6B7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6C6DF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66974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6AA62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8A0C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112C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EE1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5368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049DD4E" w14:textId="77777777" w:rsidTr="00351054">
        <w:tc>
          <w:tcPr>
            <w:tcW w:w="205" w:type="pct"/>
            <w:tcBorders>
              <w:top w:val="nil"/>
              <w:left w:val="single" w:sz="4" w:space="0" w:color="auto"/>
              <w:bottom w:val="nil"/>
              <w:right w:val="nil"/>
            </w:tcBorders>
            <w:shd w:val="clear" w:color="000000" w:fill="F2F2F2"/>
            <w:noWrap/>
            <w:vAlign w:val="center"/>
          </w:tcPr>
          <w:p w14:paraId="6A950B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2D419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DF1918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76891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B31F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CDE7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2F13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021A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AE27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1F34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C84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D6E4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19FF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75D2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1D33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5F52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E4A6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CB60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35D1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A1C1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91EC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39A5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7F61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CABA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57B6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FBDF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BB44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155EDD8" w14:textId="77777777" w:rsidTr="00351054">
        <w:tc>
          <w:tcPr>
            <w:tcW w:w="205" w:type="pct"/>
            <w:tcBorders>
              <w:top w:val="nil"/>
              <w:left w:val="single" w:sz="4" w:space="0" w:color="auto"/>
              <w:bottom w:val="nil"/>
              <w:right w:val="nil"/>
            </w:tcBorders>
            <w:shd w:val="clear" w:color="auto" w:fill="auto"/>
            <w:noWrap/>
            <w:vAlign w:val="center"/>
          </w:tcPr>
          <w:p w14:paraId="0CBBEBD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3.4.6.</w:t>
            </w:r>
          </w:p>
        </w:tc>
        <w:tc>
          <w:tcPr>
            <w:tcW w:w="1172" w:type="pct"/>
            <w:tcBorders>
              <w:top w:val="nil"/>
              <w:left w:val="nil"/>
              <w:bottom w:val="nil"/>
              <w:right w:val="nil"/>
            </w:tcBorders>
            <w:shd w:val="clear" w:color="auto" w:fill="auto"/>
            <w:noWrap/>
            <w:vAlign w:val="bottom"/>
          </w:tcPr>
          <w:p w14:paraId="2052EC7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Подбор пожилых</w:t>
            </w:r>
          </w:p>
        </w:tc>
        <w:tc>
          <w:tcPr>
            <w:tcW w:w="407" w:type="pct"/>
            <w:gridSpan w:val="2"/>
            <w:tcBorders>
              <w:top w:val="nil"/>
              <w:left w:val="nil"/>
              <w:bottom w:val="nil"/>
              <w:right w:val="nil"/>
            </w:tcBorders>
            <w:shd w:val="clear" w:color="auto" w:fill="auto"/>
            <w:noWrap/>
            <w:vAlign w:val="bottom"/>
          </w:tcPr>
          <w:p w14:paraId="2846AA3C"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39FD96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7799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557D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CB2A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289E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60DF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5FF2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D602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23A1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F323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97DD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0D74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43A1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963E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E2E0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D43E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6303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88DD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9A169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06BFF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2299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54E5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E7D3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AC70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8612E3D" w14:textId="77777777" w:rsidTr="00351054">
        <w:tc>
          <w:tcPr>
            <w:tcW w:w="205" w:type="pct"/>
            <w:tcBorders>
              <w:top w:val="nil"/>
              <w:left w:val="single" w:sz="4" w:space="0" w:color="auto"/>
              <w:bottom w:val="nil"/>
              <w:right w:val="nil"/>
            </w:tcBorders>
            <w:shd w:val="clear" w:color="000000" w:fill="F2F2F2"/>
            <w:noWrap/>
            <w:vAlign w:val="center"/>
          </w:tcPr>
          <w:p w14:paraId="58921AC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81973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371A1F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95F42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960D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93BE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EF10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5425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276F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F64F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61F5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1115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8278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4AB7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6D0F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02D3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7CAF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6406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6004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A3B3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3225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C859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2916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5EE1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FE7E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55AC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B9C2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8DB26AD" w14:textId="77777777" w:rsidTr="00351054">
        <w:tc>
          <w:tcPr>
            <w:tcW w:w="205" w:type="pct"/>
            <w:tcBorders>
              <w:top w:val="nil"/>
              <w:left w:val="single" w:sz="4" w:space="0" w:color="auto"/>
              <w:bottom w:val="nil"/>
              <w:right w:val="nil"/>
            </w:tcBorders>
            <w:shd w:val="clear" w:color="auto" w:fill="auto"/>
            <w:noWrap/>
            <w:vAlign w:val="center"/>
          </w:tcPr>
          <w:p w14:paraId="2337C19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3.4.7.</w:t>
            </w:r>
          </w:p>
        </w:tc>
        <w:tc>
          <w:tcPr>
            <w:tcW w:w="1172" w:type="pct"/>
            <w:tcBorders>
              <w:top w:val="nil"/>
              <w:left w:val="nil"/>
              <w:bottom w:val="nil"/>
              <w:right w:val="nil"/>
            </w:tcBorders>
            <w:shd w:val="clear" w:color="auto" w:fill="auto"/>
            <w:noWrap/>
            <w:vAlign w:val="bottom"/>
          </w:tcPr>
          <w:p w14:paraId="2D097E4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Чтение лекций по запланированному графику</w:t>
            </w:r>
          </w:p>
        </w:tc>
        <w:tc>
          <w:tcPr>
            <w:tcW w:w="407" w:type="pct"/>
            <w:gridSpan w:val="2"/>
            <w:tcBorders>
              <w:top w:val="nil"/>
              <w:left w:val="nil"/>
              <w:bottom w:val="nil"/>
              <w:right w:val="nil"/>
            </w:tcBorders>
            <w:shd w:val="clear" w:color="auto" w:fill="auto"/>
            <w:noWrap/>
            <w:vAlign w:val="bottom"/>
          </w:tcPr>
          <w:p w14:paraId="603DBF15"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BD874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F288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6AE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2F78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2614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E7DB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E51A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6F2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D9BF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A1ED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2429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53FC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17FA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FC9E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53B8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D96C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2163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ED07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3EEB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E1FE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FFF19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874DB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1CC5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D971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87A186A" w14:textId="77777777" w:rsidTr="00351054">
        <w:tc>
          <w:tcPr>
            <w:tcW w:w="205" w:type="pct"/>
            <w:tcBorders>
              <w:top w:val="nil"/>
              <w:left w:val="single" w:sz="4" w:space="0" w:color="auto"/>
              <w:bottom w:val="nil"/>
              <w:right w:val="nil"/>
            </w:tcBorders>
            <w:shd w:val="clear" w:color="000000" w:fill="F2F2F2"/>
            <w:noWrap/>
            <w:vAlign w:val="center"/>
          </w:tcPr>
          <w:p w14:paraId="6A67A70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58035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2A1924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B7564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A59F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EFE4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0B73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550D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04FD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77F0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4625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7158A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679A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9EAA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0157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73D0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177A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CF84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2C8D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3BB5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ABA3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B16E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F90A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234D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7258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C9E9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1324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05A1089" w14:textId="77777777" w:rsidTr="00351054">
        <w:tc>
          <w:tcPr>
            <w:tcW w:w="205" w:type="pct"/>
            <w:tcBorders>
              <w:top w:val="nil"/>
              <w:left w:val="single" w:sz="4" w:space="0" w:color="auto"/>
              <w:bottom w:val="nil"/>
              <w:right w:val="nil"/>
            </w:tcBorders>
            <w:shd w:val="clear" w:color="auto" w:fill="auto"/>
            <w:noWrap/>
            <w:vAlign w:val="center"/>
          </w:tcPr>
          <w:p w14:paraId="3F07641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3.4.8.</w:t>
            </w:r>
          </w:p>
        </w:tc>
        <w:tc>
          <w:tcPr>
            <w:tcW w:w="1172" w:type="pct"/>
            <w:tcBorders>
              <w:top w:val="nil"/>
              <w:left w:val="nil"/>
              <w:bottom w:val="nil"/>
              <w:right w:val="nil"/>
            </w:tcBorders>
            <w:shd w:val="clear" w:color="auto" w:fill="auto"/>
            <w:noWrap/>
            <w:vAlign w:val="bottom"/>
          </w:tcPr>
          <w:p w14:paraId="1997881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Оценка лекций</w:t>
            </w:r>
          </w:p>
        </w:tc>
        <w:tc>
          <w:tcPr>
            <w:tcW w:w="407" w:type="pct"/>
            <w:gridSpan w:val="2"/>
            <w:tcBorders>
              <w:top w:val="nil"/>
              <w:left w:val="nil"/>
              <w:bottom w:val="nil"/>
              <w:right w:val="nil"/>
            </w:tcBorders>
            <w:shd w:val="clear" w:color="auto" w:fill="auto"/>
            <w:noWrap/>
            <w:vAlign w:val="bottom"/>
          </w:tcPr>
          <w:p w14:paraId="654BD97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29E30D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838B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8350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BBD3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AA9B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183E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1C8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BA76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4F91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8673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0C62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367C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42FA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A088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AEBC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7BD8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1A71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6E40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BF9C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D821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7C9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2256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C4EF6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533D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8CC87BC" w14:textId="77777777" w:rsidTr="00351054">
        <w:tc>
          <w:tcPr>
            <w:tcW w:w="205" w:type="pct"/>
            <w:tcBorders>
              <w:top w:val="nil"/>
              <w:left w:val="single" w:sz="4" w:space="0" w:color="auto"/>
              <w:bottom w:val="nil"/>
              <w:right w:val="nil"/>
            </w:tcBorders>
            <w:shd w:val="clear" w:color="000000" w:fill="F2F2F2"/>
            <w:noWrap/>
            <w:vAlign w:val="center"/>
          </w:tcPr>
          <w:p w14:paraId="2A39388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03973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70EBA4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B0DE6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4BD8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CBE7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84FE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335F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E36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4669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5361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CBD1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3ABB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C3E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56B2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07D0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DFFE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2DFA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EFA3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574C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1830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0B32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9438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48E3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4559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7C75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A3B7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8C67314" w14:textId="77777777" w:rsidTr="00351054">
        <w:tc>
          <w:tcPr>
            <w:tcW w:w="205" w:type="pct"/>
            <w:tcBorders>
              <w:top w:val="nil"/>
              <w:left w:val="single" w:sz="4" w:space="0" w:color="auto"/>
              <w:bottom w:val="nil"/>
              <w:right w:val="nil"/>
            </w:tcBorders>
            <w:shd w:val="clear" w:color="auto" w:fill="auto"/>
            <w:noWrap/>
            <w:vAlign w:val="center"/>
          </w:tcPr>
          <w:p w14:paraId="297FE20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3.4.9.</w:t>
            </w:r>
          </w:p>
        </w:tc>
        <w:tc>
          <w:tcPr>
            <w:tcW w:w="1172" w:type="pct"/>
            <w:tcBorders>
              <w:top w:val="nil"/>
              <w:left w:val="nil"/>
              <w:bottom w:val="nil"/>
              <w:right w:val="nil"/>
            </w:tcBorders>
            <w:shd w:val="clear" w:color="auto" w:fill="auto"/>
            <w:noWrap/>
            <w:vAlign w:val="bottom"/>
          </w:tcPr>
          <w:p w14:paraId="2A0E2EBC"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Разработка программы следующей встречи</w:t>
            </w:r>
          </w:p>
        </w:tc>
        <w:tc>
          <w:tcPr>
            <w:tcW w:w="407" w:type="pct"/>
            <w:gridSpan w:val="2"/>
            <w:tcBorders>
              <w:top w:val="nil"/>
              <w:left w:val="nil"/>
              <w:bottom w:val="nil"/>
              <w:right w:val="nil"/>
            </w:tcBorders>
            <w:shd w:val="clear" w:color="auto" w:fill="auto"/>
            <w:noWrap/>
            <w:vAlign w:val="bottom"/>
          </w:tcPr>
          <w:p w14:paraId="7D23AB20"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5C68D9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7636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0C02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BA6D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03D1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992B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33C0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6DEA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D40E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2D34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3AD9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A80C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F8F6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180B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7CB8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C128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2C6B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2C8E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5D71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C6EA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21BD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7494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36319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D3D6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D8BC2E2" w14:textId="77777777" w:rsidTr="00351054">
        <w:tc>
          <w:tcPr>
            <w:tcW w:w="205" w:type="pct"/>
            <w:tcBorders>
              <w:top w:val="nil"/>
              <w:left w:val="single" w:sz="4" w:space="0" w:color="auto"/>
              <w:bottom w:val="nil"/>
              <w:right w:val="nil"/>
            </w:tcBorders>
            <w:shd w:val="clear" w:color="000000" w:fill="F2F2F2"/>
            <w:noWrap/>
            <w:vAlign w:val="center"/>
          </w:tcPr>
          <w:p w14:paraId="3039AA7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F4CAB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B6145F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DC6B0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5EFA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C313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C030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05DC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D61D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36C3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F871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2EE7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7F5C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FAF1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0259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2614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DF45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6DAD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AA00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E13B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A585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FF61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5241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B7D7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C1B8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DBA1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D691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2161FE8" w14:textId="77777777" w:rsidTr="00351054">
        <w:tc>
          <w:tcPr>
            <w:tcW w:w="205" w:type="pct"/>
            <w:tcBorders>
              <w:top w:val="nil"/>
              <w:left w:val="single" w:sz="4" w:space="0" w:color="auto"/>
              <w:bottom w:val="nil"/>
              <w:right w:val="nil"/>
            </w:tcBorders>
            <w:shd w:val="clear" w:color="auto" w:fill="auto"/>
            <w:noWrap/>
            <w:vAlign w:val="center"/>
          </w:tcPr>
          <w:p w14:paraId="75C0550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3.4.10.</w:t>
            </w:r>
          </w:p>
        </w:tc>
        <w:tc>
          <w:tcPr>
            <w:tcW w:w="1172" w:type="pct"/>
            <w:tcBorders>
              <w:top w:val="nil"/>
              <w:left w:val="nil"/>
              <w:bottom w:val="nil"/>
              <w:right w:val="nil"/>
            </w:tcBorders>
            <w:shd w:val="clear" w:color="auto" w:fill="auto"/>
            <w:noWrap/>
            <w:vAlign w:val="bottom"/>
          </w:tcPr>
          <w:p w14:paraId="6E89FFC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Распространение руководства среди участников</w:t>
            </w:r>
          </w:p>
        </w:tc>
        <w:tc>
          <w:tcPr>
            <w:tcW w:w="407" w:type="pct"/>
            <w:gridSpan w:val="2"/>
            <w:tcBorders>
              <w:top w:val="nil"/>
              <w:left w:val="nil"/>
              <w:bottom w:val="nil"/>
              <w:right w:val="nil"/>
            </w:tcBorders>
            <w:shd w:val="clear" w:color="auto" w:fill="auto"/>
            <w:noWrap/>
            <w:vAlign w:val="bottom"/>
          </w:tcPr>
          <w:p w14:paraId="3F2624D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56166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945E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EB0E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A36B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647F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7E98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9EAA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BC7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EAAC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E37D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561C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8A13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2052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F1701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9824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B0E5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5E9C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9F33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7573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DAEF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2E49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D84E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5945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ACFD4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500256D" w14:textId="77777777" w:rsidTr="00351054">
        <w:tc>
          <w:tcPr>
            <w:tcW w:w="205" w:type="pct"/>
            <w:tcBorders>
              <w:top w:val="nil"/>
              <w:left w:val="single" w:sz="4" w:space="0" w:color="auto"/>
              <w:bottom w:val="nil"/>
              <w:right w:val="nil"/>
            </w:tcBorders>
            <w:shd w:val="clear" w:color="000000" w:fill="F2F2F2"/>
            <w:noWrap/>
            <w:vAlign w:val="center"/>
          </w:tcPr>
          <w:p w14:paraId="55D3093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C150E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EE93C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4C149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2C48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F584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DFB6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6D68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4ACF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1473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A1B9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48A0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5082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A93D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B9D0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8417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8F49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1335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F76E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4D5A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92E4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391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CE44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318C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DBFD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AB59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8CE3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A6A97C4" w14:textId="77777777" w:rsidTr="00351054">
        <w:tc>
          <w:tcPr>
            <w:tcW w:w="205" w:type="pct"/>
            <w:tcBorders>
              <w:top w:val="nil"/>
              <w:left w:val="single" w:sz="4" w:space="0" w:color="auto"/>
              <w:bottom w:val="nil"/>
              <w:right w:val="nil"/>
            </w:tcBorders>
            <w:shd w:val="clear" w:color="auto" w:fill="auto"/>
            <w:noWrap/>
            <w:vAlign w:val="center"/>
          </w:tcPr>
          <w:p w14:paraId="31A8998B"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3.5.</w:t>
            </w:r>
          </w:p>
        </w:tc>
        <w:tc>
          <w:tcPr>
            <w:tcW w:w="1172" w:type="pct"/>
            <w:tcBorders>
              <w:top w:val="nil"/>
              <w:left w:val="nil"/>
              <w:bottom w:val="nil"/>
              <w:right w:val="nil"/>
            </w:tcBorders>
            <w:shd w:val="clear" w:color="auto" w:fill="auto"/>
            <w:noWrap/>
            <w:vAlign w:val="bottom"/>
          </w:tcPr>
          <w:p w14:paraId="2C174642"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Финансирование образовательных инициатив СМИ </w:t>
            </w:r>
          </w:p>
        </w:tc>
        <w:tc>
          <w:tcPr>
            <w:tcW w:w="407" w:type="pct"/>
            <w:gridSpan w:val="2"/>
            <w:tcBorders>
              <w:top w:val="nil"/>
              <w:left w:val="nil"/>
              <w:bottom w:val="nil"/>
              <w:right w:val="nil"/>
            </w:tcBorders>
            <w:shd w:val="clear" w:color="auto" w:fill="auto"/>
            <w:noWrap/>
            <w:vAlign w:val="bottom"/>
          </w:tcPr>
          <w:p w14:paraId="13EF26E0"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58B30B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BEF4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AAB1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60A4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A5C1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0395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89AF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236C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FB1A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2EB42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C224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0683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5DE61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F4261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094CC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773A6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AD79B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C7384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6AA9C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A3894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7A878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529BA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CD6F3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D4C7D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70BA994" w14:textId="77777777" w:rsidTr="00351054">
        <w:tc>
          <w:tcPr>
            <w:tcW w:w="205" w:type="pct"/>
            <w:tcBorders>
              <w:top w:val="nil"/>
              <w:left w:val="single" w:sz="4" w:space="0" w:color="auto"/>
              <w:bottom w:val="nil"/>
              <w:right w:val="nil"/>
            </w:tcBorders>
            <w:shd w:val="clear" w:color="000000" w:fill="F2F2F2"/>
            <w:noWrap/>
            <w:vAlign w:val="center"/>
          </w:tcPr>
          <w:p w14:paraId="364CF61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188EF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D54F43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F2AE6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E195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10C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F08F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BA6F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65E8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94DF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408E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AEDB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2362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96B8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2731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ADD1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4146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4B32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CF5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5B0F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620B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70C0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A1E8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6015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282A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F62D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3CA1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A02A2E1" w14:textId="77777777" w:rsidTr="00351054">
        <w:tc>
          <w:tcPr>
            <w:tcW w:w="205" w:type="pct"/>
            <w:tcBorders>
              <w:top w:val="nil"/>
              <w:left w:val="single" w:sz="4" w:space="0" w:color="auto"/>
              <w:bottom w:val="nil"/>
              <w:right w:val="nil"/>
            </w:tcBorders>
            <w:shd w:val="clear" w:color="auto" w:fill="auto"/>
            <w:noWrap/>
            <w:vAlign w:val="center"/>
          </w:tcPr>
          <w:p w14:paraId="3575479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3.5.1.</w:t>
            </w:r>
          </w:p>
        </w:tc>
        <w:tc>
          <w:tcPr>
            <w:tcW w:w="1172" w:type="pct"/>
            <w:tcBorders>
              <w:top w:val="nil"/>
              <w:left w:val="nil"/>
              <w:bottom w:val="nil"/>
              <w:right w:val="nil"/>
            </w:tcBorders>
            <w:shd w:val="clear" w:color="auto" w:fill="auto"/>
            <w:noWrap/>
            <w:vAlign w:val="bottom"/>
          </w:tcPr>
          <w:p w14:paraId="6F4847DD" w14:textId="77777777" w:rsidR="00FA0B4C" w:rsidRPr="0083343F"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Подбор координатора для образовательной программы СМИ</w:t>
            </w:r>
          </w:p>
        </w:tc>
        <w:tc>
          <w:tcPr>
            <w:tcW w:w="407" w:type="pct"/>
            <w:gridSpan w:val="2"/>
            <w:tcBorders>
              <w:top w:val="nil"/>
              <w:left w:val="nil"/>
              <w:bottom w:val="nil"/>
              <w:right w:val="nil"/>
            </w:tcBorders>
            <w:shd w:val="clear" w:color="auto" w:fill="auto"/>
            <w:noWrap/>
            <w:vAlign w:val="bottom"/>
          </w:tcPr>
          <w:p w14:paraId="42F9EB9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08CFAE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679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1EA2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117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F712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8CAC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C991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E5E3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50B1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C088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4201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3C90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C8FC8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0C04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2339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5DD0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220A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E73E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66E8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DF9E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E26E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C19F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010F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B962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9E6EC61" w14:textId="77777777" w:rsidTr="00351054">
        <w:tc>
          <w:tcPr>
            <w:tcW w:w="205" w:type="pct"/>
            <w:tcBorders>
              <w:top w:val="nil"/>
              <w:left w:val="single" w:sz="4" w:space="0" w:color="auto"/>
              <w:bottom w:val="nil"/>
              <w:right w:val="nil"/>
            </w:tcBorders>
            <w:shd w:val="clear" w:color="000000" w:fill="F2F2F2"/>
            <w:noWrap/>
            <w:vAlign w:val="center"/>
          </w:tcPr>
          <w:p w14:paraId="422F682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FBAA4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641411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06B8C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ECFB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7B37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0642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359A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6501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02FE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DCC8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F680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9DC8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20D8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1A7F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AD23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2FBC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6FB1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F0E1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FBB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25C1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700D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CE25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6F2F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8A60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A71C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FF15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6C1B7AD" w14:textId="77777777" w:rsidTr="00351054">
        <w:tc>
          <w:tcPr>
            <w:tcW w:w="205" w:type="pct"/>
            <w:tcBorders>
              <w:top w:val="nil"/>
              <w:left w:val="single" w:sz="4" w:space="0" w:color="auto"/>
              <w:bottom w:val="nil"/>
              <w:right w:val="nil"/>
            </w:tcBorders>
            <w:shd w:val="clear" w:color="auto" w:fill="auto"/>
            <w:noWrap/>
            <w:vAlign w:val="center"/>
          </w:tcPr>
          <w:p w14:paraId="4B07104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3.5.2</w:t>
            </w:r>
          </w:p>
        </w:tc>
        <w:tc>
          <w:tcPr>
            <w:tcW w:w="1172" w:type="pct"/>
            <w:tcBorders>
              <w:top w:val="nil"/>
              <w:left w:val="nil"/>
              <w:bottom w:val="nil"/>
              <w:right w:val="nil"/>
            </w:tcBorders>
            <w:shd w:val="clear" w:color="auto" w:fill="auto"/>
            <w:noWrap/>
            <w:vAlign w:val="bottom"/>
          </w:tcPr>
          <w:p w14:paraId="69085D7A"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Серия неформальных встреч со СМИ </w:t>
            </w:r>
          </w:p>
        </w:tc>
        <w:tc>
          <w:tcPr>
            <w:tcW w:w="407" w:type="pct"/>
            <w:gridSpan w:val="2"/>
            <w:tcBorders>
              <w:top w:val="nil"/>
              <w:left w:val="nil"/>
              <w:bottom w:val="nil"/>
              <w:right w:val="nil"/>
            </w:tcBorders>
            <w:shd w:val="clear" w:color="auto" w:fill="auto"/>
            <w:noWrap/>
            <w:vAlign w:val="bottom"/>
          </w:tcPr>
          <w:p w14:paraId="00F70636"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1FB606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32C7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2000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B0BA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F09D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D35E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D36A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BB0B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A987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B99F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2D7C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0041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5E55A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ADEFD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BCC1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4E8B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3DBF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D7F6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20CC2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8680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0906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53F2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9945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FA0C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191B61B" w14:textId="77777777" w:rsidTr="00351054">
        <w:tc>
          <w:tcPr>
            <w:tcW w:w="205" w:type="pct"/>
            <w:tcBorders>
              <w:top w:val="nil"/>
              <w:left w:val="single" w:sz="4" w:space="0" w:color="auto"/>
              <w:bottom w:val="nil"/>
              <w:right w:val="nil"/>
            </w:tcBorders>
            <w:shd w:val="clear" w:color="000000" w:fill="F2F2F2"/>
            <w:noWrap/>
            <w:vAlign w:val="center"/>
          </w:tcPr>
          <w:p w14:paraId="40B031F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427929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D44330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C6639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B713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8322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D5B1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1850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DECC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5E53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B342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1C79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808F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03F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2A34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2147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B130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B07E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EBF7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8385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9EC3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BD0E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D321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B59F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C309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3F05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CE47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61CF490" w14:textId="77777777" w:rsidTr="00351054">
        <w:tc>
          <w:tcPr>
            <w:tcW w:w="205" w:type="pct"/>
            <w:tcBorders>
              <w:top w:val="nil"/>
              <w:left w:val="single" w:sz="4" w:space="0" w:color="auto"/>
              <w:bottom w:val="nil"/>
              <w:right w:val="nil"/>
            </w:tcBorders>
            <w:shd w:val="clear" w:color="auto" w:fill="auto"/>
            <w:noWrap/>
            <w:vAlign w:val="center"/>
          </w:tcPr>
          <w:p w14:paraId="6E03E39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3.5.3.</w:t>
            </w:r>
          </w:p>
        </w:tc>
        <w:tc>
          <w:tcPr>
            <w:tcW w:w="1172" w:type="pct"/>
            <w:tcBorders>
              <w:top w:val="nil"/>
              <w:left w:val="nil"/>
              <w:bottom w:val="nil"/>
              <w:right w:val="nil"/>
            </w:tcBorders>
            <w:shd w:val="clear" w:color="auto" w:fill="auto"/>
            <w:noWrap/>
            <w:vAlign w:val="bottom"/>
          </w:tcPr>
          <w:p w14:paraId="263E805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Коммуникации со СМИ относительно запланированных мероприятий</w:t>
            </w:r>
          </w:p>
        </w:tc>
        <w:tc>
          <w:tcPr>
            <w:tcW w:w="407" w:type="pct"/>
            <w:gridSpan w:val="2"/>
            <w:tcBorders>
              <w:top w:val="nil"/>
              <w:left w:val="nil"/>
              <w:bottom w:val="nil"/>
              <w:right w:val="nil"/>
            </w:tcBorders>
            <w:shd w:val="clear" w:color="auto" w:fill="auto"/>
            <w:noWrap/>
            <w:vAlign w:val="bottom"/>
          </w:tcPr>
          <w:p w14:paraId="46CDEF2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655CA6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77D5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3602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FCB0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FC1E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346E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862B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3058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CEF1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13B1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7C8C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2414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3C09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63E82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17CD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4406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C934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E039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0470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4BC4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C975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A668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0544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3068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B5CC9E2" w14:textId="77777777" w:rsidTr="00351054">
        <w:tc>
          <w:tcPr>
            <w:tcW w:w="205" w:type="pct"/>
            <w:tcBorders>
              <w:top w:val="nil"/>
              <w:left w:val="single" w:sz="4" w:space="0" w:color="auto"/>
              <w:bottom w:val="nil"/>
              <w:right w:val="nil"/>
            </w:tcBorders>
            <w:shd w:val="clear" w:color="000000" w:fill="F2F2F2"/>
            <w:noWrap/>
            <w:vAlign w:val="center"/>
          </w:tcPr>
          <w:p w14:paraId="1FDEF57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77B45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F212C5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6B010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7D9B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B84D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9302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E5DD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7FB4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33BF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536F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F6C2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8BE8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5C46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0AF1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D32B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37E9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FBEE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F4C6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72A5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296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67B6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E0C7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610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7B15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E350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8272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83C9261" w14:textId="77777777" w:rsidTr="00351054">
        <w:tc>
          <w:tcPr>
            <w:tcW w:w="205" w:type="pct"/>
            <w:tcBorders>
              <w:top w:val="nil"/>
              <w:left w:val="single" w:sz="4" w:space="0" w:color="auto"/>
              <w:bottom w:val="nil"/>
              <w:right w:val="nil"/>
            </w:tcBorders>
            <w:shd w:val="clear" w:color="auto" w:fill="auto"/>
            <w:noWrap/>
            <w:vAlign w:val="center"/>
          </w:tcPr>
          <w:p w14:paraId="31B9D96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3.5.4.</w:t>
            </w:r>
          </w:p>
        </w:tc>
        <w:tc>
          <w:tcPr>
            <w:tcW w:w="1172" w:type="pct"/>
            <w:tcBorders>
              <w:top w:val="nil"/>
              <w:left w:val="nil"/>
              <w:bottom w:val="nil"/>
              <w:right w:val="nil"/>
            </w:tcBorders>
            <w:shd w:val="clear" w:color="auto" w:fill="auto"/>
            <w:noWrap/>
            <w:vAlign w:val="bottom"/>
          </w:tcPr>
          <w:p w14:paraId="41D68A27"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Планирование совместных действий со СМИ для особых мероприятий </w:t>
            </w:r>
          </w:p>
        </w:tc>
        <w:tc>
          <w:tcPr>
            <w:tcW w:w="407" w:type="pct"/>
            <w:gridSpan w:val="2"/>
            <w:tcBorders>
              <w:top w:val="nil"/>
              <w:left w:val="nil"/>
              <w:bottom w:val="nil"/>
              <w:right w:val="nil"/>
            </w:tcBorders>
            <w:shd w:val="clear" w:color="auto" w:fill="auto"/>
            <w:noWrap/>
            <w:vAlign w:val="bottom"/>
          </w:tcPr>
          <w:p w14:paraId="5E7EE16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w:t>
            </w: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449AAB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A886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4B03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E2C9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575A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4A21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0669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F74E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9945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1221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ABC6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E55B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ECE6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74540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BCD7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B421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7E77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B738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026C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0059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67F4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0C23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C9E6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A356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CBB0A27" w14:textId="77777777" w:rsidTr="00351054">
        <w:tc>
          <w:tcPr>
            <w:tcW w:w="205" w:type="pct"/>
            <w:tcBorders>
              <w:top w:val="nil"/>
              <w:left w:val="single" w:sz="4" w:space="0" w:color="auto"/>
              <w:bottom w:val="nil"/>
              <w:right w:val="nil"/>
            </w:tcBorders>
            <w:shd w:val="clear" w:color="000000" w:fill="F2F2F2"/>
            <w:noWrap/>
            <w:vAlign w:val="center"/>
          </w:tcPr>
          <w:p w14:paraId="36C8525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E0B38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F744A9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B5F24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0C11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0052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79F8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2E26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87C8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1751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A6E4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A62C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184C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2AC2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6533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341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9C28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D2F2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A2D3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9936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DB64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A4B7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1C5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7958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3AF6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07AF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D75A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FF6D3C3" w14:textId="77777777" w:rsidTr="00351054">
        <w:tc>
          <w:tcPr>
            <w:tcW w:w="205" w:type="pct"/>
            <w:tcBorders>
              <w:top w:val="nil"/>
              <w:left w:val="single" w:sz="4" w:space="0" w:color="auto"/>
              <w:bottom w:val="nil"/>
              <w:right w:val="nil"/>
            </w:tcBorders>
            <w:shd w:val="clear" w:color="auto" w:fill="auto"/>
            <w:noWrap/>
            <w:vAlign w:val="center"/>
          </w:tcPr>
          <w:p w14:paraId="1E8155F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3.5.5.</w:t>
            </w:r>
          </w:p>
        </w:tc>
        <w:tc>
          <w:tcPr>
            <w:tcW w:w="1172" w:type="pct"/>
            <w:tcBorders>
              <w:top w:val="nil"/>
              <w:left w:val="nil"/>
              <w:bottom w:val="nil"/>
              <w:right w:val="nil"/>
            </w:tcBorders>
            <w:shd w:val="clear" w:color="auto" w:fill="auto"/>
            <w:noWrap/>
            <w:vAlign w:val="bottom"/>
          </w:tcPr>
          <w:p w14:paraId="62CB5F09"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Подготовка условий для конкурса идей </w:t>
            </w:r>
          </w:p>
        </w:tc>
        <w:tc>
          <w:tcPr>
            <w:tcW w:w="407" w:type="pct"/>
            <w:gridSpan w:val="2"/>
            <w:tcBorders>
              <w:top w:val="nil"/>
              <w:left w:val="nil"/>
              <w:bottom w:val="nil"/>
              <w:right w:val="nil"/>
            </w:tcBorders>
            <w:shd w:val="clear" w:color="auto" w:fill="auto"/>
            <w:noWrap/>
            <w:vAlign w:val="bottom"/>
          </w:tcPr>
          <w:p w14:paraId="2F09BD9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w:t>
            </w: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23BB94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4C91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86FE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DB60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103F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63A0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140D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608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A560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6C03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D5C2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A448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88E1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3037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1D3C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2F03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9E01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A9B41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2861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3F08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292B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85B4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6E4B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55C8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4B85994" w14:textId="77777777" w:rsidTr="00351054">
        <w:tc>
          <w:tcPr>
            <w:tcW w:w="205" w:type="pct"/>
            <w:tcBorders>
              <w:top w:val="nil"/>
              <w:left w:val="single" w:sz="4" w:space="0" w:color="auto"/>
              <w:bottom w:val="nil"/>
              <w:right w:val="nil"/>
            </w:tcBorders>
            <w:shd w:val="clear" w:color="000000" w:fill="F2F2F2"/>
            <w:noWrap/>
            <w:vAlign w:val="center"/>
          </w:tcPr>
          <w:p w14:paraId="6B26DBB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CC71F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E0676C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90851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3793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1D72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B26A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B1C8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7250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7981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5E28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3B8F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ED76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DC13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F4B0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327C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DB85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9803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CFC5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D898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4E92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5625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D7DE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8D32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D55D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62EF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7C1E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357CDD1" w14:textId="77777777" w:rsidTr="00351054">
        <w:tc>
          <w:tcPr>
            <w:tcW w:w="205" w:type="pct"/>
            <w:tcBorders>
              <w:top w:val="nil"/>
              <w:left w:val="single" w:sz="4" w:space="0" w:color="auto"/>
              <w:bottom w:val="nil"/>
              <w:right w:val="nil"/>
            </w:tcBorders>
            <w:shd w:val="clear" w:color="auto" w:fill="auto"/>
            <w:noWrap/>
            <w:vAlign w:val="center"/>
          </w:tcPr>
          <w:p w14:paraId="7F51481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3.5.6.</w:t>
            </w:r>
          </w:p>
        </w:tc>
        <w:tc>
          <w:tcPr>
            <w:tcW w:w="1172" w:type="pct"/>
            <w:tcBorders>
              <w:top w:val="nil"/>
              <w:left w:val="nil"/>
              <w:bottom w:val="nil"/>
              <w:right w:val="nil"/>
            </w:tcBorders>
            <w:shd w:val="clear" w:color="auto" w:fill="auto"/>
            <w:noWrap/>
            <w:vAlign w:val="bottom"/>
          </w:tcPr>
          <w:p w14:paraId="6C46DB6A"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Объявление конкурса для СМИ </w:t>
            </w:r>
          </w:p>
        </w:tc>
        <w:tc>
          <w:tcPr>
            <w:tcW w:w="407" w:type="pct"/>
            <w:gridSpan w:val="2"/>
            <w:tcBorders>
              <w:top w:val="nil"/>
              <w:left w:val="nil"/>
              <w:bottom w:val="nil"/>
              <w:right w:val="nil"/>
            </w:tcBorders>
            <w:shd w:val="clear" w:color="auto" w:fill="auto"/>
            <w:noWrap/>
            <w:vAlign w:val="bottom"/>
          </w:tcPr>
          <w:p w14:paraId="755C5B87"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73304B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BFA3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E031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E9F3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1D17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213F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9894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86D3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74D0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773C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66E2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081D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4F45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36A2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F72D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1A89C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956D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A108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E1C2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FDC8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FC92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8AE0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6C60F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51AC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CF12A46" w14:textId="77777777" w:rsidTr="00351054">
        <w:tc>
          <w:tcPr>
            <w:tcW w:w="205" w:type="pct"/>
            <w:tcBorders>
              <w:top w:val="nil"/>
              <w:left w:val="single" w:sz="4" w:space="0" w:color="auto"/>
              <w:bottom w:val="nil"/>
              <w:right w:val="nil"/>
            </w:tcBorders>
            <w:shd w:val="clear" w:color="000000" w:fill="F2F2F2"/>
            <w:noWrap/>
            <w:vAlign w:val="center"/>
          </w:tcPr>
          <w:p w14:paraId="4A7F890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9B934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128933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CA4A8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DD68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F87A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8C7A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31E0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7851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D126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B6C7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0742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810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3634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825A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E22D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FC89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43EA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970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71C5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A8D2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9AF0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05AF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2DA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4E5E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894C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57CA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5E25863" w14:textId="77777777" w:rsidTr="00351054">
        <w:tc>
          <w:tcPr>
            <w:tcW w:w="205" w:type="pct"/>
            <w:tcBorders>
              <w:top w:val="nil"/>
              <w:left w:val="single" w:sz="4" w:space="0" w:color="auto"/>
              <w:bottom w:val="nil"/>
              <w:right w:val="nil"/>
            </w:tcBorders>
            <w:shd w:val="clear" w:color="auto" w:fill="auto"/>
            <w:noWrap/>
            <w:vAlign w:val="center"/>
          </w:tcPr>
          <w:p w14:paraId="2AEFAFA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3.5.7.</w:t>
            </w:r>
          </w:p>
        </w:tc>
        <w:tc>
          <w:tcPr>
            <w:tcW w:w="1172" w:type="pct"/>
            <w:tcBorders>
              <w:top w:val="nil"/>
              <w:left w:val="nil"/>
              <w:bottom w:val="nil"/>
              <w:right w:val="nil"/>
            </w:tcBorders>
            <w:shd w:val="clear" w:color="auto" w:fill="auto"/>
            <w:noWrap/>
            <w:vAlign w:val="bottom"/>
          </w:tcPr>
          <w:p w14:paraId="4833371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Оценка предложений и поиск партнеров в финансовом секторе</w:t>
            </w:r>
          </w:p>
        </w:tc>
        <w:tc>
          <w:tcPr>
            <w:tcW w:w="407" w:type="pct"/>
            <w:gridSpan w:val="2"/>
            <w:tcBorders>
              <w:top w:val="nil"/>
              <w:left w:val="nil"/>
              <w:bottom w:val="nil"/>
              <w:right w:val="nil"/>
            </w:tcBorders>
            <w:shd w:val="clear" w:color="auto" w:fill="auto"/>
            <w:noWrap/>
            <w:vAlign w:val="bottom"/>
          </w:tcPr>
          <w:p w14:paraId="6FD4825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4699CE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96BE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148A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1CE8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FF53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2A9D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F238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6B5C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BA30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D75E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6295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0867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88AF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BB83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A46F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4707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102F5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9895C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5B9BF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1E40D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4E0FA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5EA91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D501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AB47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91FE33D" w14:textId="77777777" w:rsidTr="00351054">
        <w:tc>
          <w:tcPr>
            <w:tcW w:w="205" w:type="pct"/>
            <w:tcBorders>
              <w:top w:val="nil"/>
              <w:left w:val="single" w:sz="4" w:space="0" w:color="auto"/>
              <w:bottom w:val="nil"/>
              <w:right w:val="nil"/>
            </w:tcBorders>
            <w:shd w:val="clear" w:color="000000" w:fill="F2F2F2"/>
            <w:noWrap/>
            <w:vAlign w:val="center"/>
          </w:tcPr>
          <w:p w14:paraId="57658D8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DF268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7AF33F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76A7B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14A5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0EAE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42F5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D5F9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E0F9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D609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49B0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FBB8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DA6A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371B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282E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9E65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9CC9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F52A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603F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81C5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8204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E371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9536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6B1E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7C88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8F9A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32CE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15459EF" w14:textId="77777777" w:rsidTr="00351054">
        <w:tc>
          <w:tcPr>
            <w:tcW w:w="205" w:type="pct"/>
            <w:tcBorders>
              <w:top w:val="nil"/>
              <w:left w:val="single" w:sz="4" w:space="0" w:color="auto"/>
              <w:bottom w:val="nil"/>
              <w:right w:val="nil"/>
            </w:tcBorders>
            <w:shd w:val="clear" w:color="auto" w:fill="auto"/>
            <w:noWrap/>
            <w:vAlign w:val="center"/>
          </w:tcPr>
          <w:p w14:paraId="375D818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3.5.8.</w:t>
            </w:r>
          </w:p>
        </w:tc>
        <w:tc>
          <w:tcPr>
            <w:tcW w:w="1172" w:type="pct"/>
            <w:tcBorders>
              <w:top w:val="nil"/>
              <w:left w:val="nil"/>
              <w:bottom w:val="nil"/>
              <w:right w:val="nil"/>
            </w:tcBorders>
            <w:shd w:val="clear" w:color="auto" w:fill="auto"/>
            <w:noWrap/>
            <w:vAlign w:val="bottom"/>
          </w:tcPr>
          <w:p w14:paraId="193E5D1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Отбор лучших идей и работа с заявителями </w:t>
            </w:r>
          </w:p>
        </w:tc>
        <w:tc>
          <w:tcPr>
            <w:tcW w:w="407" w:type="pct"/>
            <w:gridSpan w:val="2"/>
            <w:tcBorders>
              <w:top w:val="nil"/>
              <w:left w:val="nil"/>
              <w:bottom w:val="nil"/>
              <w:right w:val="nil"/>
            </w:tcBorders>
            <w:shd w:val="clear" w:color="auto" w:fill="auto"/>
            <w:noWrap/>
            <w:vAlign w:val="bottom"/>
          </w:tcPr>
          <w:p w14:paraId="08857D9E"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w:t>
            </w: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430D6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A052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82EB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8CCF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EF94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234D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5415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BED6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279F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1BCA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2BC9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E4E1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EA88B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ED5E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4990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662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3991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9B99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5216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37AF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53EB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B8099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945B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8E40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4F07190" w14:textId="77777777" w:rsidTr="00351054">
        <w:tc>
          <w:tcPr>
            <w:tcW w:w="205" w:type="pct"/>
            <w:tcBorders>
              <w:top w:val="nil"/>
              <w:left w:val="single" w:sz="4" w:space="0" w:color="auto"/>
              <w:bottom w:val="nil"/>
              <w:right w:val="nil"/>
            </w:tcBorders>
            <w:shd w:val="clear" w:color="000000" w:fill="F2F2F2"/>
            <w:noWrap/>
            <w:vAlign w:val="center"/>
          </w:tcPr>
          <w:p w14:paraId="3C0AEFE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AA349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54AEE5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6A53F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7BC2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F49B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EC7F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E0C2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927C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2CA5E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A582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8390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4377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492C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3BE7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5BB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8CB8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7F85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39B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A0AD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2DB9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2423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7F11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C75A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EA2A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7E37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926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3590EE7" w14:textId="77777777" w:rsidTr="00351054">
        <w:tc>
          <w:tcPr>
            <w:tcW w:w="205" w:type="pct"/>
            <w:tcBorders>
              <w:top w:val="nil"/>
              <w:left w:val="single" w:sz="4" w:space="0" w:color="auto"/>
              <w:bottom w:val="nil"/>
              <w:right w:val="nil"/>
            </w:tcBorders>
            <w:shd w:val="clear" w:color="auto" w:fill="auto"/>
            <w:noWrap/>
            <w:vAlign w:val="center"/>
          </w:tcPr>
          <w:p w14:paraId="074164A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3.5.9.</w:t>
            </w:r>
          </w:p>
        </w:tc>
        <w:tc>
          <w:tcPr>
            <w:tcW w:w="1172" w:type="pct"/>
            <w:tcBorders>
              <w:top w:val="nil"/>
              <w:left w:val="nil"/>
              <w:bottom w:val="nil"/>
              <w:right w:val="nil"/>
            </w:tcBorders>
            <w:shd w:val="clear" w:color="auto" w:fill="auto"/>
            <w:noWrap/>
            <w:vAlign w:val="bottom"/>
          </w:tcPr>
          <w:p w14:paraId="72BFFFA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Поиск финансовых ресурсов, чтобы финнасировать программы </w:t>
            </w:r>
          </w:p>
        </w:tc>
        <w:tc>
          <w:tcPr>
            <w:tcW w:w="407" w:type="pct"/>
            <w:gridSpan w:val="2"/>
            <w:tcBorders>
              <w:top w:val="nil"/>
              <w:left w:val="nil"/>
              <w:bottom w:val="nil"/>
              <w:right w:val="nil"/>
            </w:tcBorders>
            <w:shd w:val="clear" w:color="auto" w:fill="auto"/>
            <w:noWrap/>
            <w:vAlign w:val="bottom"/>
          </w:tcPr>
          <w:p w14:paraId="4ABEF24C"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ПС</w:t>
            </w:r>
          </w:p>
        </w:tc>
        <w:tc>
          <w:tcPr>
            <w:tcW w:w="134" w:type="pct"/>
            <w:tcBorders>
              <w:top w:val="nil"/>
              <w:left w:val="single" w:sz="4" w:space="0" w:color="A5A5A5"/>
              <w:bottom w:val="nil"/>
              <w:right w:val="single" w:sz="4" w:space="0" w:color="A5A5A5"/>
            </w:tcBorders>
            <w:shd w:val="clear" w:color="auto" w:fill="auto"/>
            <w:noWrap/>
            <w:vAlign w:val="bottom"/>
          </w:tcPr>
          <w:p w14:paraId="1A621E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3D07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5D9E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85E0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1283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3A17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A7A0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B69B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8416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6BEF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CBDA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8ED2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3F1E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86A7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C1CB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E9A44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F4192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18FAA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F7C43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D2B64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4AF1D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D1C69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FE15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9D5F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07A584B" w14:textId="77777777" w:rsidTr="00351054">
        <w:tc>
          <w:tcPr>
            <w:tcW w:w="205" w:type="pct"/>
            <w:tcBorders>
              <w:top w:val="nil"/>
              <w:left w:val="single" w:sz="4" w:space="0" w:color="auto"/>
              <w:bottom w:val="nil"/>
              <w:right w:val="nil"/>
            </w:tcBorders>
            <w:shd w:val="clear" w:color="000000" w:fill="F2F2F2"/>
            <w:noWrap/>
            <w:vAlign w:val="center"/>
          </w:tcPr>
          <w:p w14:paraId="0A9D676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3945F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E1B4C2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4628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8F5B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A8D9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B010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883D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AF53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15A0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B5D5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BFB4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6D2F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C124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9B08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9C1E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5516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4749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E210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9417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4E7C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1975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AECE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2C2D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CBC2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DE35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AE65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891B997" w14:textId="77777777" w:rsidTr="00351054">
        <w:tc>
          <w:tcPr>
            <w:tcW w:w="205" w:type="pct"/>
            <w:tcBorders>
              <w:top w:val="nil"/>
              <w:left w:val="single" w:sz="4" w:space="0" w:color="auto"/>
              <w:bottom w:val="nil"/>
              <w:right w:val="nil"/>
            </w:tcBorders>
            <w:shd w:val="clear" w:color="auto" w:fill="auto"/>
            <w:noWrap/>
            <w:vAlign w:val="center"/>
          </w:tcPr>
          <w:p w14:paraId="009A041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3.5.10.</w:t>
            </w:r>
          </w:p>
        </w:tc>
        <w:tc>
          <w:tcPr>
            <w:tcW w:w="1172" w:type="pct"/>
            <w:tcBorders>
              <w:top w:val="nil"/>
              <w:left w:val="nil"/>
              <w:bottom w:val="nil"/>
              <w:right w:val="nil"/>
            </w:tcBorders>
            <w:shd w:val="clear" w:color="auto" w:fill="auto"/>
            <w:noWrap/>
            <w:vAlign w:val="bottom"/>
          </w:tcPr>
          <w:p w14:paraId="2F9B03AD"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Органиазация программ СМИ </w:t>
            </w:r>
          </w:p>
        </w:tc>
        <w:tc>
          <w:tcPr>
            <w:tcW w:w="407" w:type="pct"/>
            <w:gridSpan w:val="2"/>
            <w:tcBorders>
              <w:top w:val="nil"/>
              <w:left w:val="nil"/>
              <w:bottom w:val="nil"/>
              <w:right w:val="nil"/>
            </w:tcBorders>
            <w:shd w:val="clear" w:color="auto" w:fill="auto"/>
            <w:noWrap/>
            <w:vAlign w:val="bottom"/>
          </w:tcPr>
          <w:p w14:paraId="68E8D53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4748B4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4A0A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8597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0956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5233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9E26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3985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C271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7B21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B012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B00D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131B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0A7F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C79C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D8C3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E1B4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CC71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1D11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370C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F26E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8841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3B7A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3C839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50A9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FF321BB" w14:textId="77777777" w:rsidTr="00351054">
        <w:tc>
          <w:tcPr>
            <w:tcW w:w="205" w:type="pct"/>
            <w:tcBorders>
              <w:top w:val="nil"/>
              <w:left w:val="single" w:sz="4" w:space="0" w:color="auto"/>
              <w:bottom w:val="nil"/>
              <w:right w:val="nil"/>
            </w:tcBorders>
            <w:shd w:val="clear" w:color="000000" w:fill="F2F2F2"/>
            <w:noWrap/>
            <w:vAlign w:val="center"/>
          </w:tcPr>
          <w:p w14:paraId="598986B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0C01B8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8FFA77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2C75B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012E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555E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293C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F7E7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89D9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7CF6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08CD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CB70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ADD8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60A0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EFBB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FAA1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1696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9A27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DD59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D20F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B35F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50F8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5E88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B71F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3E39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260D4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D776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6F01DD1" w14:textId="77777777" w:rsidTr="00351054">
        <w:tc>
          <w:tcPr>
            <w:tcW w:w="205" w:type="pct"/>
            <w:tcBorders>
              <w:top w:val="nil"/>
              <w:left w:val="single" w:sz="4" w:space="0" w:color="auto"/>
              <w:bottom w:val="nil"/>
              <w:right w:val="nil"/>
            </w:tcBorders>
            <w:shd w:val="clear" w:color="auto" w:fill="auto"/>
            <w:noWrap/>
            <w:vAlign w:val="center"/>
          </w:tcPr>
          <w:p w14:paraId="7D61BA1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3.5.11.</w:t>
            </w:r>
          </w:p>
        </w:tc>
        <w:tc>
          <w:tcPr>
            <w:tcW w:w="1172" w:type="pct"/>
            <w:tcBorders>
              <w:top w:val="nil"/>
              <w:left w:val="nil"/>
              <w:bottom w:val="nil"/>
              <w:right w:val="nil"/>
            </w:tcBorders>
            <w:shd w:val="clear" w:color="auto" w:fill="auto"/>
            <w:noWrap/>
            <w:vAlign w:val="bottom"/>
          </w:tcPr>
          <w:p w14:paraId="292C857B"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Оценка программ СМИ </w:t>
            </w:r>
          </w:p>
        </w:tc>
        <w:tc>
          <w:tcPr>
            <w:tcW w:w="407" w:type="pct"/>
            <w:gridSpan w:val="2"/>
            <w:tcBorders>
              <w:top w:val="nil"/>
              <w:left w:val="nil"/>
              <w:bottom w:val="nil"/>
              <w:right w:val="nil"/>
            </w:tcBorders>
            <w:shd w:val="clear" w:color="auto" w:fill="auto"/>
            <w:noWrap/>
            <w:vAlign w:val="bottom"/>
          </w:tcPr>
          <w:p w14:paraId="2C098F09"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05C10D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2E1C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040E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B9C7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24E7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C4D0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878E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6895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4A7DF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CE54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8481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5EB9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F6DA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3A3D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43D1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BA3F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2C3F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93C0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3A30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52FB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8668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625B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572F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FB828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25D36CD9" w14:textId="77777777" w:rsidTr="00351054">
        <w:tc>
          <w:tcPr>
            <w:tcW w:w="205" w:type="pct"/>
            <w:tcBorders>
              <w:top w:val="nil"/>
              <w:left w:val="single" w:sz="4" w:space="0" w:color="auto"/>
              <w:bottom w:val="nil"/>
              <w:right w:val="nil"/>
            </w:tcBorders>
            <w:shd w:val="clear" w:color="000000" w:fill="F2F2F2"/>
            <w:noWrap/>
            <w:vAlign w:val="center"/>
          </w:tcPr>
          <w:p w14:paraId="24B4CC1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7058C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AF1D2C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A2F52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7C62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DA86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615F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9690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34FE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2060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189C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AC95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7B44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1246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222B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F0DB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240A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C19B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6ACD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59FA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EAA1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31C9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1ECD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BA77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F8390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5893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327C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250AC33" w14:textId="77777777" w:rsidTr="00351054">
        <w:tc>
          <w:tcPr>
            <w:tcW w:w="205" w:type="pct"/>
            <w:tcBorders>
              <w:top w:val="nil"/>
              <w:left w:val="single" w:sz="4" w:space="0" w:color="auto"/>
              <w:bottom w:val="nil"/>
              <w:right w:val="nil"/>
            </w:tcBorders>
            <w:shd w:val="clear" w:color="auto" w:fill="auto"/>
            <w:noWrap/>
            <w:vAlign w:val="center"/>
          </w:tcPr>
          <w:p w14:paraId="3B037CC6"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3.6.</w:t>
            </w:r>
          </w:p>
        </w:tc>
        <w:tc>
          <w:tcPr>
            <w:tcW w:w="1172" w:type="pct"/>
            <w:tcBorders>
              <w:top w:val="nil"/>
              <w:left w:val="nil"/>
              <w:bottom w:val="nil"/>
              <w:right w:val="nil"/>
            </w:tcBorders>
            <w:shd w:val="clear" w:color="auto" w:fill="auto"/>
            <w:noWrap/>
            <w:vAlign w:val="bottom"/>
          </w:tcPr>
          <w:p w14:paraId="0FD69DC3" w14:textId="77777777" w:rsidR="00FA0B4C" w:rsidRPr="0083343F" w:rsidRDefault="00FA0B4C" w:rsidP="002C5BD7">
            <w:pPr>
              <w:rPr>
                <w:rFonts w:ascii="Calibri" w:hAnsi="Calibri" w:cs="Arial"/>
                <w:b/>
                <w:bCs/>
                <w:color w:val="000000"/>
                <w:sz w:val="18"/>
                <w:szCs w:val="18"/>
                <w:lang w:val="ru-RU" w:eastAsia="en-US"/>
              </w:rPr>
            </w:pPr>
            <w:r>
              <w:rPr>
                <w:rFonts w:ascii="Calibri" w:hAnsi="Calibri" w:cs="Arial"/>
                <w:b/>
                <w:bCs/>
                <w:color w:val="000000"/>
                <w:sz w:val="18"/>
                <w:szCs w:val="18"/>
                <w:lang w:val="ru-RU" w:eastAsia="en-US"/>
              </w:rPr>
              <w:t>Конкурс для журналистов</w:t>
            </w:r>
          </w:p>
        </w:tc>
        <w:tc>
          <w:tcPr>
            <w:tcW w:w="407" w:type="pct"/>
            <w:gridSpan w:val="2"/>
            <w:tcBorders>
              <w:top w:val="nil"/>
              <w:left w:val="nil"/>
              <w:bottom w:val="nil"/>
              <w:right w:val="nil"/>
            </w:tcBorders>
            <w:shd w:val="clear" w:color="auto" w:fill="auto"/>
            <w:noWrap/>
            <w:vAlign w:val="bottom"/>
          </w:tcPr>
          <w:p w14:paraId="376EEF8C"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35E8A0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511C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CE2E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DD65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886D3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D201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8A2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4DAF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5F04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48DD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77C8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57E2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5A7EC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62D39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00F1D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EDD42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94EBA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C4BCB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52D03A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969DD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0D706D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D1288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B084E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8B993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D95F24A" w14:textId="77777777" w:rsidTr="00351054">
        <w:tc>
          <w:tcPr>
            <w:tcW w:w="205" w:type="pct"/>
            <w:tcBorders>
              <w:top w:val="nil"/>
              <w:left w:val="single" w:sz="4" w:space="0" w:color="auto"/>
              <w:bottom w:val="nil"/>
              <w:right w:val="nil"/>
            </w:tcBorders>
            <w:shd w:val="clear" w:color="000000" w:fill="F2F2F2"/>
            <w:noWrap/>
            <w:vAlign w:val="center"/>
          </w:tcPr>
          <w:p w14:paraId="3BEADB7F"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3BF36F1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4FA1BB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A067B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CBEB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1318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A29B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3F6C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4094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95BA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2447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C715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942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BA99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8DA6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3805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479E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8638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449E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8BB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0A25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3FF3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7BC6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84563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EC6B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D5863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8B71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0E6FC16" w14:textId="77777777" w:rsidTr="00351054">
        <w:tc>
          <w:tcPr>
            <w:tcW w:w="205" w:type="pct"/>
            <w:tcBorders>
              <w:top w:val="nil"/>
              <w:left w:val="single" w:sz="4" w:space="0" w:color="auto"/>
              <w:bottom w:val="nil"/>
              <w:right w:val="nil"/>
            </w:tcBorders>
            <w:shd w:val="clear" w:color="auto" w:fill="auto"/>
            <w:noWrap/>
            <w:vAlign w:val="center"/>
          </w:tcPr>
          <w:p w14:paraId="1C7CC9F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3.6.1.</w:t>
            </w:r>
          </w:p>
        </w:tc>
        <w:tc>
          <w:tcPr>
            <w:tcW w:w="1172" w:type="pct"/>
            <w:tcBorders>
              <w:top w:val="nil"/>
              <w:left w:val="nil"/>
              <w:bottom w:val="nil"/>
              <w:right w:val="nil"/>
            </w:tcBorders>
            <w:shd w:val="clear" w:color="auto" w:fill="auto"/>
            <w:noWrap/>
            <w:vAlign w:val="bottom"/>
          </w:tcPr>
          <w:p w14:paraId="7A5BD9D8"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Выработка условий для конкурса журналистов </w:t>
            </w:r>
          </w:p>
        </w:tc>
        <w:tc>
          <w:tcPr>
            <w:tcW w:w="407" w:type="pct"/>
            <w:gridSpan w:val="2"/>
            <w:tcBorders>
              <w:top w:val="nil"/>
              <w:left w:val="nil"/>
              <w:bottom w:val="nil"/>
              <w:right w:val="nil"/>
            </w:tcBorders>
            <w:shd w:val="clear" w:color="auto" w:fill="auto"/>
            <w:noWrap/>
            <w:vAlign w:val="bottom"/>
          </w:tcPr>
          <w:p w14:paraId="30C1359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7F32DB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29BB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1C2D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FBE1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16BE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98A9A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67CE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7067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3659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2656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DB3E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3EFD4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2BFA5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D4A79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1D83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43F2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A7C4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335F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D902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3CC9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00CA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6B49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FFDA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5EB2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A28E3FB" w14:textId="77777777" w:rsidTr="00351054">
        <w:tc>
          <w:tcPr>
            <w:tcW w:w="205" w:type="pct"/>
            <w:tcBorders>
              <w:top w:val="nil"/>
              <w:left w:val="single" w:sz="4" w:space="0" w:color="auto"/>
              <w:bottom w:val="nil"/>
              <w:right w:val="nil"/>
            </w:tcBorders>
            <w:shd w:val="clear" w:color="000000" w:fill="F2F2F2"/>
            <w:noWrap/>
            <w:vAlign w:val="center"/>
          </w:tcPr>
          <w:p w14:paraId="28619C4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3B42F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2874D9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BB8E2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D0E6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20BE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2B49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B1F51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14AD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5002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8298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2942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D8C9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B795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DD4A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6F59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BCD5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57C4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2C82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8E1D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033E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70D4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91AF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1484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2A47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1198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1D11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A7C00C1" w14:textId="77777777" w:rsidTr="00351054">
        <w:tc>
          <w:tcPr>
            <w:tcW w:w="205" w:type="pct"/>
            <w:tcBorders>
              <w:top w:val="nil"/>
              <w:left w:val="single" w:sz="4" w:space="0" w:color="auto"/>
              <w:bottom w:val="nil"/>
              <w:right w:val="nil"/>
            </w:tcBorders>
            <w:shd w:val="clear" w:color="auto" w:fill="auto"/>
            <w:noWrap/>
            <w:vAlign w:val="center"/>
          </w:tcPr>
          <w:p w14:paraId="0DBEFEF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3.6.2</w:t>
            </w:r>
          </w:p>
        </w:tc>
        <w:tc>
          <w:tcPr>
            <w:tcW w:w="1172" w:type="pct"/>
            <w:tcBorders>
              <w:top w:val="nil"/>
              <w:left w:val="nil"/>
              <w:bottom w:val="nil"/>
              <w:right w:val="nil"/>
            </w:tcBorders>
            <w:shd w:val="clear" w:color="auto" w:fill="auto"/>
            <w:noWrap/>
            <w:vAlign w:val="bottom"/>
          </w:tcPr>
          <w:p w14:paraId="7347D0B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Приглашение важных финансовых и образовательных экспертов в жюри </w:t>
            </w:r>
          </w:p>
        </w:tc>
        <w:tc>
          <w:tcPr>
            <w:tcW w:w="407" w:type="pct"/>
            <w:gridSpan w:val="2"/>
            <w:tcBorders>
              <w:top w:val="nil"/>
              <w:left w:val="nil"/>
              <w:bottom w:val="nil"/>
              <w:right w:val="nil"/>
            </w:tcBorders>
            <w:shd w:val="clear" w:color="auto" w:fill="auto"/>
            <w:noWrap/>
            <w:vAlign w:val="bottom"/>
          </w:tcPr>
          <w:p w14:paraId="251E38B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1373C9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037D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CE6A0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B30C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F8F6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1C11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D586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A2FD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D9CE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1DF46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9E51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9D8D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3B29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8B465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9C25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54D2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0D84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A572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C1F94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861F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7E03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5F59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FCD5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9EA7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F02E246" w14:textId="77777777" w:rsidTr="00351054">
        <w:tc>
          <w:tcPr>
            <w:tcW w:w="205" w:type="pct"/>
            <w:tcBorders>
              <w:top w:val="nil"/>
              <w:left w:val="single" w:sz="4" w:space="0" w:color="auto"/>
              <w:bottom w:val="nil"/>
              <w:right w:val="nil"/>
            </w:tcBorders>
            <w:shd w:val="clear" w:color="000000" w:fill="F2F2F2"/>
            <w:noWrap/>
            <w:vAlign w:val="center"/>
          </w:tcPr>
          <w:p w14:paraId="3235D43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61A1A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280B4A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EA03F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BFEF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4110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5143A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120D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A8B0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869F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9427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AC25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36B7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1D41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70B3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A5F1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2174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8AE4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715C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0262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7AE8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3540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ECC0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B489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09A4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FC2E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8F5D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494403B" w14:textId="77777777" w:rsidTr="00351054">
        <w:tc>
          <w:tcPr>
            <w:tcW w:w="205" w:type="pct"/>
            <w:tcBorders>
              <w:top w:val="nil"/>
              <w:left w:val="single" w:sz="4" w:space="0" w:color="auto"/>
              <w:bottom w:val="nil"/>
              <w:right w:val="nil"/>
            </w:tcBorders>
            <w:shd w:val="clear" w:color="auto" w:fill="auto"/>
            <w:noWrap/>
            <w:vAlign w:val="center"/>
          </w:tcPr>
          <w:p w14:paraId="3CAF6B0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3.6.3.</w:t>
            </w:r>
          </w:p>
        </w:tc>
        <w:tc>
          <w:tcPr>
            <w:tcW w:w="1172" w:type="pct"/>
            <w:tcBorders>
              <w:top w:val="nil"/>
              <w:left w:val="nil"/>
              <w:bottom w:val="nil"/>
              <w:right w:val="nil"/>
            </w:tcBorders>
            <w:shd w:val="clear" w:color="auto" w:fill="auto"/>
            <w:noWrap/>
            <w:vAlign w:val="bottom"/>
          </w:tcPr>
          <w:p w14:paraId="30AAA079" w14:textId="77777777" w:rsidR="00FA0B4C" w:rsidRPr="004A2295" w:rsidRDefault="00FA0B4C" w:rsidP="002C5BD7">
            <w:pPr>
              <w:ind w:firstLineChars="100" w:firstLine="180"/>
              <w:rPr>
                <w:rFonts w:ascii="Calibri" w:hAnsi="Calibri" w:cs="Arial"/>
                <w:color w:val="000000"/>
                <w:sz w:val="18"/>
                <w:szCs w:val="18"/>
                <w:lang w:val="ru-RU" w:eastAsia="en-US"/>
              </w:rPr>
            </w:pPr>
            <w:r>
              <w:rPr>
                <w:rFonts w:ascii="Calibri" w:hAnsi="Calibri" w:cs="Arial"/>
                <w:color w:val="000000"/>
                <w:sz w:val="18"/>
                <w:szCs w:val="18"/>
                <w:lang w:val="ru-RU" w:eastAsia="en-US"/>
              </w:rPr>
              <w:t>Объявление конкурса и продвижение в СМИ</w:t>
            </w:r>
          </w:p>
        </w:tc>
        <w:tc>
          <w:tcPr>
            <w:tcW w:w="407" w:type="pct"/>
            <w:gridSpan w:val="2"/>
            <w:tcBorders>
              <w:top w:val="nil"/>
              <w:left w:val="nil"/>
              <w:bottom w:val="nil"/>
              <w:right w:val="nil"/>
            </w:tcBorders>
            <w:shd w:val="clear" w:color="auto" w:fill="auto"/>
            <w:noWrap/>
            <w:vAlign w:val="bottom"/>
          </w:tcPr>
          <w:p w14:paraId="1CDB182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1C3959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1CB7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B4CC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1BDB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1B3B2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D777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0A23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0804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9272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433B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5E3B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28F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D97A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411F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B67AB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2453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9DEF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F2F7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200D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8BF805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AA78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D993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0738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0A70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C65DF33" w14:textId="77777777" w:rsidTr="00351054">
        <w:tc>
          <w:tcPr>
            <w:tcW w:w="205" w:type="pct"/>
            <w:tcBorders>
              <w:top w:val="nil"/>
              <w:left w:val="single" w:sz="4" w:space="0" w:color="auto"/>
              <w:bottom w:val="nil"/>
              <w:right w:val="nil"/>
            </w:tcBorders>
            <w:shd w:val="clear" w:color="000000" w:fill="F2F2F2"/>
            <w:noWrap/>
            <w:vAlign w:val="center"/>
          </w:tcPr>
          <w:p w14:paraId="6670E00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34FB9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49987F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1029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DAF4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CD45E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29A8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2BD6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C6CA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5A84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F933B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5C4F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5CAF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B33A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E162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8868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1341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CB185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50CE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2001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EDAC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085C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C10C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F970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6CF7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5742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AB5E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E197830" w14:textId="77777777" w:rsidTr="00351054">
        <w:tc>
          <w:tcPr>
            <w:tcW w:w="205" w:type="pct"/>
            <w:tcBorders>
              <w:top w:val="nil"/>
              <w:left w:val="single" w:sz="4" w:space="0" w:color="auto"/>
              <w:bottom w:val="nil"/>
              <w:right w:val="nil"/>
            </w:tcBorders>
            <w:shd w:val="clear" w:color="auto" w:fill="auto"/>
            <w:noWrap/>
            <w:vAlign w:val="center"/>
          </w:tcPr>
          <w:p w14:paraId="2B30825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3.6.4.</w:t>
            </w:r>
          </w:p>
        </w:tc>
        <w:tc>
          <w:tcPr>
            <w:tcW w:w="1172" w:type="pct"/>
            <w:tcBorders>
              <w:top w:val="nil"/>
              <w:left w:val="nil"/>
              <w:bottom w:val="nil"/>
              <w:right w:val="nil"/>
            </w:tcBorders>
            <w:shd w:val="clear" w:color="auto" w:fill="auto"/>
            <w:noWrap/>
            <w:vAlign w:val="bottom"/>
          </w:tcPr>
          <w:p w14:paraId="7F052323"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Сбор заявок </w:t>
            </w:r>
          </w:p>
        </w:tc>
        <w:tc>
          <w:tcPr>
            <w:tcW w:w="407" w:type="pct"/>
            <w:gridSpan w:val="2"/>
            <w:tcBorders>
              <w:top w:val="nil"/>
              <w:left w:val="nil"/>
              <w:bottom w:val="nil"/>
              <w:right w:val="nil"/>
            </w:tcBorders>
            <w:shd w:val="clear" w:color="auto" w:fill="auto"/>
            <w:noWrap/>
            <w:vAlign w:val="bottom"/>
          </w:tcPr>
          <w:p w14:paraId="0321E64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468B45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EB6D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E711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9AE5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553F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69CF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5C78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81AF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3A3C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1F87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95C1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3E7D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64DC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6921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459E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AD45A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F9D36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D361E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04B15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B8D23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0917E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8BD08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02C29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F110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F690934" w14:textId="77777777" w:rsidTr="00351054">
        <w:tc>
          <w:tcPr>
            <w:tcW w:w="205" w:type="pct"/>
            <w:tcBorders>
              <w:top w:val="nil"/>
              <w:left w:val="single" w:sz="4" w:space="0" w:color="auto"/>
              <w:bottom w:val="nil"/>
              <w:right w:val="nil"/>
            </w:tcBorders>
            <w:shd w:val="clear" w:color="000000" w:fill="F2F2F2"/>
            <w:noWrap/>
            <w:vAlign w:val="center"/>
          </w:tcPr>
          <w:p w14:paraId="1224C44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278973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F232A8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322BD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C157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3440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9DEE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C5B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336A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7B1FD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809F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6713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5D6E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56E8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21F0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25B0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E00D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63C6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D492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0134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4391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423A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DA18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DDED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E1DD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0C89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F350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6FE4F156" w14:textId="77777777" w:rsidTr="00351054">
        <w:tc>
          <w:tcPr>
            <w:tcW w:w="205" w:type="pct"/>
            <w:tcBorders>
              <w:top w:val="nil"/>
              <w:left w:val="single" w:sz="4" w:space="0" w:color="auto"/>
              <w:bottom w:val="nil"/>
              <w:right w:val="nil"/>
            </w:tcBorders>
            <w:shd w:val="clear" w:color="auto" w:fill="auto"/>
            <w:noWrap/>
            <w:vAlign w:val="center"/>
          </w:tcPr>
          <w:p w14:paraId="0B92EC2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3.6.5.</w:t>
            </w:r>
          </w:p>
        </w:tc>
        <w:tc>
          <w:tcPr>
            <w:tcW w:w="1172" w:type="pct"/>
            <w:tcBorders>
              <w:top w:val="nil"/>
              <w:left w:val="nil"/>
              <w:bottom w:val="nil"/>
              <w:right w:val="nil"/>
            </w:tcBorders>
            <w:shd w:val="clear" w:color="auto" w:fill="auto"/>
            <w:noWrap/>
            <w:vAlign w:val="bottom"/>
          </w:tcPr>
          <w:p w14:paraId="1E797878"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Оценка заявок </w:t>
            </w:r>
          </w:p>
        </w:tc>
        <w:tc>
          <w:tcPr>
            <w:tcW w:w="407" w:type="pct"/>
            <w:gridSpan w:val="2"/>
            <w:tcBorders>
              <w:top w:val="nil"/>
              <w:left w:val="nil"/>
              <w:bottom w:val="nil"/>
              <w:right w:val="nil"/>
            </w:tcBorders>
            <w:shd w:val="clear" w:color="auto" w:fill="auto"/>
            <w:noWrap/>
            <w:vAlign w:val="bottom"/>
          </w:tcPr>
          <w:p w14:paraId="350F5C3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2950EA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4A49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E608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D2D0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93AC4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4544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640C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34C9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2BF6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9D92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1B62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9BA3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1DD20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4019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1124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A639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F5EB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51E2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6C86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7784E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5CFE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138FE3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1D7F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B7A2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37770EC" w14:textId="77777777" w:rsidTr="00351054">
        <w:tc>
          <w:tcPr>
            <w:tcW w:w="205" w:type="pct"/>
            <w:tcBorders>
              <w:top w:val="nil"/>
              <w:left w:val="single" w:sz="4" w:space="0" w:color="auto"/>
              <w:bottom w:val="nil"/>
              <w:right w:val="nil"/>
            </w:tcBorders>
            <w:shd w:val="clear" w:color="000000" w:fill="F2F2F2"/>
            <w:noWrap/>
            <w:vAlign w:val="center"/>
          </w:tcPr>
          <w:p w14:paraId="3D0B6DD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A80FB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141863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9C686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3147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9474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49FE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B09F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D7C7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2FA78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DACE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2657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F0AC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24B6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860E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DE5C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949E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8F75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294B8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8783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BDC4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2E21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CF7A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904D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FCBF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53BC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6220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BFADD8A" w14:textId="77777777" w:rsidTr="00351054">
        <w:tc>
          <w:tcPr>
            <w:tcW w:w="205" w:type="pct"/>
            <w:tcBorders>
              <w:top w:val="nil"/>
              <w:left w:val="single" w:sz="4" w:space="0" w:color="auto"/>
              <w:bottom w:val="nil"/>
              <w:right w:val="nil"/>
            </w:tcBorders>
            <w:shd w:val="clear" w:color="auto" w:fill="auto"/>
            <w:noWrap/>
            <w:vAlign w:val="center"/>
          </w:tcPr>
          <w:p w14:paraId="7833ECE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3.6.6.</w:t>
            </w:r>
          </w:p>
        </w:tc>
        <w:tc>
          <w:tcPr>
            <w:tcW w:w="1172" w:type="pct"/>
            <w:tcBorders>
              <w:top w:val="nil"/>
              <w:left w:val="nil"/>
              <w:bottom w:val="nil"/>
              <w:right w:val="nil"/>
            </w:tcBorders>
            <w:shd w:val="clear" w:color="auto" w:fill="auto"/>
            <w:noWrap/>
            <w:vAlign w:val="bottom"/>
          </w:tcPr>
          <w:p w14:paraId="7B13DAE4"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Организация особого мероприятия и объявление победителей </w:t>
            </w:r>
          </w:p>
        </w:tc>
        <w:tc>
          <w:tcPr>
            <w:tcW w:w="407" w:type="pct"/>
            <w:gridSpan w:val="2"/>
            <w:tcBorders>
              <w:top w:val="nil"/>
              <w:left w:val="nil"/>
              <w:bottom w:val="nil"/>
              <w:right w:val="nil"/>
            </w:tcBorders>
            <w:shd w:val="clear" w:color="auto" w:fill="auto"/>
            <w:noWrap/>
            <w:vAlign w:val="bottom"/>
          </w:tcPr>
          <w:p w14:paraId="43C1449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6871B7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A587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5294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1988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8B79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4B3AF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5F9A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C1E5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7E75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7086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D292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42C8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21D3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A9AB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2826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525A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66A4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AED3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00D2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A27A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50BC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66796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D4D3C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1F04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3D39567" w14:textId="77777777" w:rsidTr="00351054">
        <w:tc>
          <w:tcPr>
            <w:tcW w:w="205" w:type="pct"/>
            <w:tcBorders>
              <w:top w:val="nil"/>
              <w:left w:val="single" w:sz="4" w:space="0" w:color="auto"/>
              <w:bottom w:val="nil"/>
              <w:right w:val="nil"/>
            </w:tcBorders>
            <w:shd w:val="clear" w:color="000000" w:fill="F2F2F2"/>
            <w:noWrap/>
            <w:vAlign w:val="center"/>
          </w:tcPr>
          <w:p w14:paraId="0211B33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C15857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0AE3EC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7AB8F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9B73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B0EB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5A41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971C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1A6A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762D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4AAAA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25FCB3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03945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5F5A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265C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C379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215F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0628B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9590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E820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38E8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2FF3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A981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CF61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EC31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3A10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9A3A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CF44A86" w14:textId="77777777" w:rsidTr="00351054">
        <w:tc>
          <w:tcPr>
            <w:tcW w:w="205" w:type="pct"/>
            <w:tcBorders>
              <w:top w:val="nil"/>
              <w:left w:val="single" w:sz="4" w:space="0" w:color="auto"/>
              <w:bottom w:val="nil"/>
              <w:right w:val="nil"/>
            </w:tcBorders>
            <w:shd w:val="clear" w:color="auto" w:fill="auto"/>
            <w:noWrap/>
            <w:vAlign w:val="center"/>
          </w:tcPr>
          <w:p w14:paraId="37175B3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3.6.7.</w:t>
            </w:r>
          </w:p>
        </w:tc>
        <w:tc>
          <w:tcPr>
            <w:tcW w:w="1172" w:type="pct"/>
            <w:tcBorders>
              <w:top w:val="nil"/>
              <w:left w:val="nil"/>
              <w:bottom w:val="nil"/>
              <w:right w:val="nil"/>
            </w:tcBorders>
            <w:shd w:val="clear" w:color="auto" w:fill="auto"/>
            <w:noWrap/>
            <w:vAlign w:val="bottom"/>
          </w:tcPr>
          <w:p w14:paraId="161271A5"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Перевод награды победителям </w:t>
            </w:r>
          </w:p>
        </w:tc>
        <w:tc>
          <w:tcPr>
            <w:tcW w:w="407" w:type="pct"/>
            <w:gridSpan w:val="2"/>
            <w:tcBorders>
              <w:top w:val="nil"/>
              <w:left w:val="nil"/>
              <w:bottom w:val="nil"/>
              <w:right w:val="nil"/>
            </w:tcBorders>
            <w:shd w:val="clear" w:color="auto" w:fill="auto"/>
            <w:noWrap/>
            <w:vAlign w:val="bottom"/>
          </w:tcPr>
          <w:p w14:paraId="5C9E90A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4A20E6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2983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A343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7129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5A5D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B444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B32B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9A7B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6F1F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0614B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5509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6C3B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2022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DA53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FD01A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97882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5061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C29A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B990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D90E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0B70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BE881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A9A4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41677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7B43E5A5" w14:textId="77777777" w:rsidTr="00351054">
        <w:tc>
          <w:tcPr>
            <w:tcW w:w="205" w:type="pct"/>
            <w:tcBorders>
              <w:top w:val="nil"/>
              <w:left w:val="single" w:sz="4" w:space="0" w:color="auto"/>
              <w:bottom w:val="nil"/>
              <w:right w:val="nil"/>
            </w:tcBorders>
            <w:shd w:val="clear" w:color="000000" w:fill="F2F2F2"/>
            <w:noWrap/>
            <w:vAlign w:val="center"/>
          </w:tcPr>
          <w:p w14:paraId="22DBDC0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7948C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8D2647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A6482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E659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0535F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F3CE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A41E3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B4A0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7BF5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67C8F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8CFB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2A699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61BC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87F3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69840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9E47A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4848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914B5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A8B51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BE60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8787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6EC3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5DA2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3863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3DE86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08C3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3833AD1" w14:textId="77777777" w:rsidTr="00351054">
        <w:tc>
          <w:tcPr>
            <w:tcW w:w="205" w:type="pct"/>
            <w:tcBorders>
              <w:top w:val="nil"/>
              <w:left w:val="single" w:sz="4" w:space="0" w:color="auto"/>
              <w:bottom w:val="nil"/>
              <w:right w:val="nil"/>
            </w:tcBorders>
            <w:shd w:val="clear" w:color="auto" w:fill="auto"/>
            <w:noWrap/>
            <w:vAlign w:val="center"/>
          </w:tcPr>
          <w:p w14:paraId="76CDE5D2"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3.7.</w:t>
            </w:r>
          </w:p>
        </w:tc>
        <w:tc>
          <w:tcPr>
            <w:tcW w:w="1172" w:type="pct"/>
            <w:tcBorders>
              <w:top w:val="nil"/>
              <w:left w:val="nil"/>
              <w:bottom w:val="nil"/>
              <w:right w:val="nil"/>
            </w:tcBorders>
            <w:shd w:val="clear" w:color="auto" w:fill="auto"/>
            <w:noWrap/>
            <w:vAlign w:val="bottom"/>
          </w:tcPr>
          <w:p w14:paraId="53F6A54B"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Семинары для предпринимателей </w:t>
            </w:r>
          </w:p>
        </w:tc>
        <w:tc>
          <w:tcPr>
            <w:tcW w:w="407" w:type="pct"/>
            <w:gridSpan w:val="2"/>
            <w:tcBorders>
              <w:top w:val="nil"/>
              <w:left w:val="nil"/>
              <w:bottom w:val="nil"/>
              <w:right w:val="nil"/>
            </w:tcBorders>
            <w:shd w:val="clear" w:color="auto" w:fill="auto"/>
            <w:noWrap/>
            <w:vAlign w:val="bottom"/>
          </w:tcPr>
          <w:p w14:paraId="38301FC3"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293F5C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D7D9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C394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159B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AF22F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820E3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B914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6412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21BD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75674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076D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8ED75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D14E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0BC68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6F929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FCC79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25431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2FB6C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28A50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F4643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5A0537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62ADE3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440FC4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BE176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1B5879DA" w14:textId="77777777" w:rsidTr="00351054">
        <w:tc>
          <w:tcPr>
            <w:tcW w:w="205" w:type="pct"/>
            <w:tcBorders>
              <w:top w:val="nil"/>
              <w:left w:val="single" w:sz="4" w:space="0" w:color="auto"/>
              <w:bottom w:val="nil"/>
              <w:right w:val="nil"/>
            </w:tcBorders>
            <w:shd w:val="clear" w:color="000000" w:fill="F2F2F2"/>
            <w:noWrap/>
            <w:vAlign w:val="center"/>
          </w:tcPr>
          <w:p w14:paraId="5C74202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E02EC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1495CF5"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67FD0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6E08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50B6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7F1F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6F64B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C52F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BF6C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BAF0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9F37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2A36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8770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F9DB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783A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7544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D4EE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BF63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6529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049EB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4A98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BAA0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AB19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F477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8CEB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D3D7F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58CD67D" w14:textId="77777777" w:rsidTr="00351054">
        <w:tc>
          <w:tcPr>
            <w:tcW w:w="205" w:type="pct"/>
            <w:tcBorders>
              <w:top w:val="nil"/>
              <w:left w:val="single" w:sz="4" w:space="0" w:color="auto"/>
              <w:bottom w:val="nil"/>
              <w:right w:val="nil"/>
            </w:tcBorders>
            <w:shd w:val="clear" w:color="auto" w:fill="auto"/>
            <w:noWrap/>
            <w:vAlign w:val="center"/>
          </w:tcPr>
          <w:p w14:paraId="2C475DC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3.7.1.</w:t>
            </w:r>
          </w:p>
        </w:tc>
        <w:tc>
          <w:tcPr>
            <w:tcW w:w="1172" w:type="pct"/>
            <w:tcBorders>
              <w:top w:val="nil"/>
              <w:left w:val="nil"/>
              <w:bottom w:val="nil"/>
              <w:right w:val="nil"/>
            </w:tcBorders>
            <w:shd w:val="clear" w:color="auto" w:fill="auto"/>
            <w:noWrap/>
            <w:vAlign w:val="bottom"/>
          </w:tcPr>
          <w:p w14:paraId="48E5CDB2" w14:textId="77777777" w:rsidR="00FA0B4C" w:rsidRPr="004A2295" w:rsidRDefault="00FA0B4C" w:rsidP="00351054">
            <w:pPr>
              <w:rPr>
                <w:rFonts w:ascii="Calibri" w:hAnsi="Calibri" w:cs="Arial"/>
                <w:color w:val="000000"/>
                <w:sz w:val="18"/>
                <w:szCs w:val="18"/>
                <w:lang w:val="ru-RU" w:eastAsia="en-US"/>
              </w:rPr>
            </w:pPr>
            <w:r>
              <w:rPr>
                <w:rFonts w:ascii="Calibri" w:hAnsi="Calibri" w:cs="Arial"/>
                <w:color w:val="000000"/>
                <w:sz w:val="18"/>
                <w:szCs w:val="18"/>
                <w:lang w:val="ru-RU" w:eastAsia="en-US"/>
              </w:rPr>
              <w:t>Подбор координатора для сотрудничества с бизнесом</w:t>
            </w:r>
          </w:p>
        </w:tc>
        <w:tc>
          <w:tcPr>
            <w:tcW w:w="407" w:type="pct"/>
            <w:gridSpan w:val="2"/>
            <w:tcBorders>
              <w:top w:val="nil"/>
              <w:left w:val="nil"/>
              <w:bottom w:val="nil"/>
              <w:right w:val="nil"/>
            </w:tcBorders>
            <w:shd w:val="clear" w:color="auto" w:fill="auto"/>
            <w:noWrap/>
            <w:vAlign w:val="bottom"/>
          </w:tcPr>
          <w:p w14:paraId="33111229"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p>
        </w:tc>
        <w:tc>
          <w:tcPr>
            <w:tcW w:w="134" w:type="pct"/>
            <w:tcBorders>
              <w:top w:val="nil"/>
              <w:left w:val="single" w:sz="4" w:space="0" w:color="A5A5A5"/>
              <w:bottom w:val="nil"/>
              <w:right w:val="single" w:sz="4" w:space="0" w:color="A5A5A5"/>
            </w:tcBorders>
            <w:shd w:val="clear" w:color="auto" w:fill="auto"/>
            <w:noWrap/>
            <w:vAlign w:val="bottom"/>
          </w:tcPr>
          <w:p w14:paraId="30F289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8B64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AC03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1348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04F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48B2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4ED23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8A8F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C164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45BC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644A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93DA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408F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AC587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6F420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96FC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5D7D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998E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00B2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5BFD7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C075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55C4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24E86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7F59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EC64518" w14:textId="77777777" w:rsidTr="00351054">
        <w:tc>
          <w:tcPr>
            <w:tcW w:w="205" w:type="pct"/>
            <w:tcBorders>
              <w:top w:val="nil"/>
              <w:left w:val="single" w:sz="4" w:space="0" w:color="auto"/>
              <w:bottom w:val="nil"/>
              <w:right w:val="nil"/>
            </w:tcBorders>
            <w:shd w:val="clear" w:color="000000" w:fill="F2F2F2"/>
            <w:noWrap/>
            <w:vAlign w:val="center"/>
          </w:tcPr>
          <w:p w14:paraId="070D234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1E0FE2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278701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41715A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9999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ADC3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23C6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8872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ABA1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4ECA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C1AC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F650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87CF8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60D6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7001F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B681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9080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A72DB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91D6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F19E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583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902E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6271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B4DB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51EA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8B6E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2E1A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0BDC4BD" w14:textId="77777777" w:rsidTr="00351054">
        <w:tc>
          <w:tcPr>
            <w:tcW w:w="205" w:type="pct"/>
            <w:tcBorders>
              <w:top w:val="nil"/>
              <w:left w:val="single" w:sz="4" w:space="0" w:color="auto"/>
              <w:bottom w:val="nil"/>
              <w:right w:val="nil"/>
            </w:tcBorders>
            <w:shd w:val="clear" w:color="auto" w:fill="auto"/>
            <w:noWrap/>
            <w:vAlign w:val="center"/>
          </w:tcPr>
          <w:p w14:paraId="27558CC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3.7.2</w:t>
            </w:r>
          </w:p>
        </w:tc>
        <w:tc>
          <w:tcPr>
            <w:tcW w:w="1172" w:type="pct"/>
            <w:tcBorders>
              <w:top w:val="nil"/>
              <w:left w:val="nil"/>
              <w:bottom w:val="nil"/>
              <w:right w:val="nil"/>
            </w:tcBorders>
            <w:shd w:val="clear" w:color="auto" w:fill="auto"/>
            <w:noWrap/>
            <w:vAlign w:val="bottom"/>
          </w:tcPr>
          <w:p w14:paraId="180666B7" w14:textId="77777777" w:rsidR="00FA0B4C" w:rsidRPr="009413CE" w:rsidRDefault="00FA0B4C" w:rsidP="00351054">
            <w:pPr>
              <w:rPr>
                <w:rFonts w:ascii="Calibri" w:hAnsi="Calibri" w:cs="Arial"/>
                <w:color w:val="000000"/>
                <w:sz w:val="18"/>
                <w:szCs w:val="18"/>
                <w:lang w:eastAsia="en-US"/>
              </w:rPr>
            </w:pPr>
            <w:r w:rsidRPr="009413CE">
              <w:rPr>
                <w:rFonts w:ascii="Calibri" w:hAnsi="Calibri" w:cs="Arial"/>
                <w:color w:val="000000"/>
                <w:sz w:val="18"/>
                <w:szCs w:val="18"/>
                <w:lang w:eastAsia="en-US"/>
              </w:rPr>
              <w:t> </w:t>
            </w:r>
            <w:r>
              <w:rPr>
                <w:rFonts w:ascii="Calibri" w:hAnsi="Calibri" w:cs="Arial"/>
                <w:color w:val="000000"/>
                <w:sz w:val="18"/>
                <w:szCs w:val="18"/>
                <w:lang w:val="ru-RU" w:eastAsia="en-US"/>
              </w:rPr>
              <w:t xml:space="preserve">Консультации с бизнес-организациями пот темам семинаров </w:t>
            </w:r>
          </w:p>
        </w:tc>
        <w:tc>
          <w:tcPr>
            <w:tcW w:w="407" w:type="pct"/>
            <w:gridSpan w:val="2"/>
            <w:tcBorders>
              <w:top w:val="nil"/>
              <w:left w:val="nil"/>
              <w:bottom w:val="nil"/>
              <w:right w:val="nil"/>
            </w:tcBorders>
            <w:shd w:val="clear" w:color="auto" w:fill="auto"/>
            <w:noWrap/>
            <w:vAlign w:val="bottom"/>
          </w:tcPr>
          <w:p w14:paraId="489F4BB4"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22280E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BAB9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77E9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5464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980E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272FC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04908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CCB98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AAAF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2CF3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7B5B1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661B68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A33B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21C5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C9BDF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2E50B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FD7D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BCFF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7A701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F35E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6C25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D998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0C943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3DC5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C1D8831" w14:textId="77777777" w:rsidTr="00351054">
        <w:tc>
          <w:tcPr>
            <w:tcW w:w="205" w:type="pct"/>
            <w:tcBorders>
              <w:top w:val="nil"/>
              <w:left w:val="single" w:sz="4" w:space="0" w:color="auto"/>
              <w:bottom w:val="nil"/>
              <w:right w:val="nil"/>
            </w:tcBorders>
            <w:shd w:val="clear" w:color="000000" w:fill="F2F2F2"/>
            <w:noWrap/>
            <w:vAlign w:val="center"/>
          </w:tcPr>
          <w:p w14:paraId="1B315CE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FC5E6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623F69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5CB914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4F35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C3BF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A96D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D42B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995E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2D027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9A3AF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D623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2371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D64F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A3FA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EDFD4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DA06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63C0B2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8849C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70EEF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8C41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BA18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A595B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25E4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CA83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1FBC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A132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2337461" w14:textId="77777777" w:rsidTr="00351054">
        <w:tc>
          <w:tcPr>
            <w:tcW w:w="205" w:type="pct"/>
            <w:tcBorders>
              <w:top w:val="nil"/>
              <w:left w:val="single" w:sz="4" w:space="0" w:color="auto"/>
              <w:bottom w:val="nil"/>
              <w:right w:val="nil"/>
            </w:tcBorders>
            <w:shd w:val="clear" w:color="auto" w:fill="auto"/>
            <w:noWrap/>
            <w:vAlign w:val="center"/>
          </w:tcPr>
          <w:p w14:paraId="73FE9D8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3.7.3.</w:t>
            </w:r>
          </w:p>
        </w:tc>
        <w:tc>
          <w:tcPr>
            <w:tcW w:w="1172" w:type="pct"/>
            <w:tcBorders>
              <w:top w:val="nil"/>
              <w:left w:val="nil"/>
              <w:bottom w:val="nil"/>
              <w:right w:val="nil"/>
            </w:tcBorders>
            <w:shd w:val="clear" w:color="auto" w:fill="auto"/>
            <w:noWrap/>
            <w:vAlign w:val="bottom"/>
          </w:tcPr>
          <w:p w14:paraId="09EE7387" w14:textId="77777777" w:rsidR="00FA0B4C" w:rsidRPr="009413CE" w:rsidRDefault="00FA0B4C" w:rsidP="00351054">
            <w:pPr>
              <w:rPr>
                <w:rFonts w:ascii="Calibri" w:hAnsi="Calibri" w:cs="Arial"/>
                <w:color w:val="000000"/>
                <w:sz w:val="18"/>
                <w:szCs w:val="18"/>
                <w:lang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Подготовка детальной программой семинара</w:t>
            </w:r>
          </w:p>
        </w:tc>
        <w:tc>
          <w:tcPr>
            <w:tcW w:w="407" w:type="pct"/>
            <w:gridSpan w:val="2"/>
            <w:tcBorders>
              <w:top w:val="nil"/>
              <w:left w:val="nil"/>
              <w:bottom w:val="nil"/>
              <w:right w:val="nil"/>
            </w:tcBorders>
            <w:shd w:val="clear" w:color="auto" w:fill="auto"/>
            <w:noWrap/>
            <w:vAlign w:val="bottom"/>
          </w:tcPr>
          <w:p w14:paraId="1BD2C51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7FE066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EB94C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5BAD97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34DF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7E73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2442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1D539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1B87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3621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BDD2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52D9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36604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D528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89AD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D436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73691E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3876D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8E53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32F4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CAC4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DECB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2C7E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EFC5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8AE9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31E95C0" w14:textId="77777777" w:rsidTr="00351054">
        <w:tc>
          <w:tcPr>
            <w:tcW w:w="205" w:type="pct"/>
            <w:tcBorders>
              <w:top w:val="nil"/>
              <w:left w:val="single" w:sz="4" w:space="0" w:color="auto"/>
              <w:bottom w:val="nil"/>
              <w:right w:val="nil"/>
            </w:tcBorders>
            <w:shd w:val="clear" w:color="000000" w:fill="F2F2F2"/>
            <w:noWrap/>
            <w:vAlign w:val="center"/>
          </w:tcPr>
          <w:p w14:paraId="7B0481AE"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6EFE53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6C3A979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1ED6B0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32C3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6CB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66D6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34F78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E091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2D04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03DE6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78A1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E474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54D3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3350B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4F6F9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DDBB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261B5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86D7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09052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17CF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8EF0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B547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7BCA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1B39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89DB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FC491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5448E97" w14:textId="77777777" w:rsidTr="00351054">
        <w:tc>
          <w:tcPr>
            <w:tcW w:w="205" w:type="pct"/>
            <w:tcBorders>
              <w:top w:val="nil"/>
              <w:left w:val="single" w:sz="4" w:space="0" w:color="auto"/>
              <w:bottom w:val="nil"/>
              <w:right w:val="nil"/>
            </w:tcBorders>
            <w:shd w:val="clear" w:color="auto" w:fill="auto"/>
            <w:noWrap/>
            <w:vAlign w:val="center"/>
          </w:tcPr>
          <w:p w14:paraId="0763B52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3.7.4.</w:t>
            </w:r>
          </w:p>
        </w:tc>
        <w:tc>
          <w:tcPr>
            <w:tcW w:w="1172" w:type="pct"/>
            <w:tcBorders>
              <w:top w:val="nil"/>
              <w:left w:val="nil"/>
              <w:bottom w:val="nil"/>
              <w:right w:val="nil"/>
            </w:tcBorders>
            <w:shd w:val="clear" w:color="auto" w:fill="auto"/>
            <w:noWrap/>
            <w:vAlign w:val="bottom"/>
          </w:tcPr>
          <w:p w14:paraId="17286651" w14:textId="77777777" w:rsidR="00FA0B4C" w:rsidRPr="009413CE" w:rsidRDefault="00FA0B4C" w:rsidP="00351054">
            <w:pPr>
              <w:rPr>
                <w:rFonts w:ascii="Calibri" w:hAnsi="Calibri" w:cs="Arial"/>
                <w:color w:val="000000"/>
                <w:sz w:val="18"/>
                <w:szCs w:val="18"/>
                <w:lang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 xml:space="preserve">Привлечение средств к семинару со стороны бизнеса </w:t>
            </w:r>
          </w:p>
        </w:tc>
        <w:tc>
          <w:tcPr>
            <w:tcW w:w="407" w:type="pct"/>
            <w:gridSpan w:val="2"/>
            <w:tcBorders>
              <w:top w:val="nil"/>
              <w:left w:val="nil"/>
              <w:bottom w:val="nil"/>
              <w:right w:val="nil"/>
            </w:tcBorders>
            <w:shd w:val="clear" w:color="auto" w:fill="auto"/>
            <w:noWrap/>
            <w:vAlign w:val="bottom"/>
          </w:tcPr>
          <w:p w14:paraId="03E9F52A"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ПС</w:t>
            </w:r>
          </w:p>
        </w:tc>
        <w:tc>
          <w:tcPr>
            <w:tcW w:w="134" w:type="pct"/>
            <w:tcBorders>
              <w:top w:val="nil"/>
              <w:left w:val="single" w:sz="4" w:space="0" w:color="A5A5A5"/>
              <w:bottom w:val="nil"/>
              <w:right w:val="single" w:sz="4" w:space="0" w:color="A5A5A5"/>
            </w:tcBorders>
            <w:shd w:val="clear" w:color="auto" w:fill="auto"/>
            <w:noWrap/>
            <w:vAlign w:val="bottom"/>
          </w:tcPr>
          <w:p w14:paraId="416F07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8093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A8281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417AF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AF398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3FF4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8CD1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546BE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BC74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D12E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FB65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7397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99A56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E79A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02821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E9CC0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E9FF4E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82AC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51D33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46E8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58C9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26DFC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62C0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184F8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32B0793" w14:textId="77777777" w:rsidTr="00351054">
        <w:tc>
          <w:tcPr>
            <w:tcW w:w="205" w:type="pct"/>
            <w:tcBorders>
              <w:top w:val="nil"/>
              <w:left w:val="single" w:sz="4" w:space="0" w:color="auto"/>
              <w:bottom w:val="nil"/>
              <w:right w:val="nil"/>
            </w:tcBorders>
            <w:shd w:val="clear" w:color="000000" w:fill="F2F2F2"/>
            <w:noWrap/>
            <w:vAlign w:val="center"/>
          </w:tcPr>
          <w:p w14:paraId="021F0203"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A9CE7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7071001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A1C4E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F622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F85C4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CDC3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D76B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3F4B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385B2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0ED2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BC82D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DF527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FE59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8B89F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DC459D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B753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FE45C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CC8B7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3902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28EF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67D3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01AD00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FAAB9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A364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63512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2C3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83C9D47" w14:textId="77777777" w:rsidTr="00351054">
        <w:tc>
          <w:tcPr>
            <w:tcW w:w="205" w:type="pct"/>
            <w:tcBorders>
              <w:top w:val="nil"/>
              <w:left w:val="single" w:sz="4" w:space="0" w:color="auto"/>
              <w:bottom w:val="nil"/>
              <w:right w:val="nil"/>
            </w:tcBorders>
            <w:shd w:val="clear" w:color="auto" w:fill="auto"/>
            <w:noWrap/>
            <w:vAlign w:val="center"/>
          </w:tcPr>
          <w:p w14:paraId="64CE6F5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3.7.5.</w:t>
            </w:r>
          </w:p>
        </w:tc>
        <w:tc>
          <w:tcPr>
            <w:tcW w:w="1172" w:type="pct"/>
            <w:tcBorders>
              <w:top w:val="nil"/>
              <w:left w:val="nil"/>
              <w:bottom w:val="nil"/>
              <w:right w:val="nil"/>
            </w:tcBorders>
            <w:shd w:val="clear" w:color="auto" w:fill="auto"/>
            <w:noWrap/>
            <w:vAlign w:val="bottom"/>
          </w:tcPr>
          <w:p w14:paraId="5E9132E4" w14:textId="77777777" w:rsidR="00FA0B4C" w:rsidRPr="009413CE" w:rsidRDefault="00FA0B4C" w:rsidP="00351054">
            <w:pPr>
              <w:rPr>
                <w:rFonts w:ascii="Calibri" w:hAnsi="Calibri" w:cs="Arial"/>
                <w:color w:val="000000"/>
                <w:sz w:val="18"/>
                <w:szCs w:val="18"/>
                <w:lang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 xml:space="preserve">Подбор докладчиков </w:t>
            </w:r>
          </w:p>
        </w:tc>
        <w:tc>
          <w:tcPr>
            <w:tcW w:w="407" w:type="pct"/>
            <w:gridSpan w:val="2"/>
            <w:tcBorders>
              <w:top w:val="nil"/>
              <w:left w:val="nil"/>
              <w:bottom w:val="nil"/>
              <w:right w:val="nil"/>
            </w:tcBorders>
            <w:shd w:val="clear" w:color="auto" w:fill="auto"/>
            <w:noWrap/>
            <w:vAlign w:val="bottom"/>
          </w:tcPr>
          <w:p w14:paraId="035A4513"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3918A1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EA1D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078699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76C0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C8ED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5931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C43C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672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7B66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1B8A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A582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9975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446C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053C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0148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3E45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0B6E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8A692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95AA4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6A8C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9841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178F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9EF7D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3C06D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68D2C6B1" w14:textId="77777777" w:rsidTr="00351054">
        <w:tc>
          <w:tcPr>
            <w:tcW w:w="205" w:type="pct"/>
            <w:tcBorders>
              <w:top w:val="nil"/>
              <w:left w:val="single" w:sz="4" w:space="0" w:color="auto"/>
              <w:bottom w:val="nil"/>
              <w:right w:val="nil"/>
            </w:tcBorders>
            <w:shd w:val="clear" w:color="000000" w:fill="F2F2F2"/>
            <w:noWrap/>
            <w:vAlign w:val="center"/>
          </w:tcPr>
          <w:p w14:paraId="086A8A6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A4B80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3D7C8A9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6DDE16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2457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350C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2765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7987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5E4F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18F0A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D4B5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4B39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5F209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5CD2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FBC3E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96A9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00436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CAD07A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0A67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31AC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B99F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22C5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0011F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61F0F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926F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D9A9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4E52F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01F35BF7" w14:textId="77777777" w:rsidTr="00351054">
        <w:tc>
          <w:tcPr>
            <w:tcW w:w="205" w:type="pct"/>
            <w:tcBorders>
              <w:top w:val="nil"/>
              <w:left w:val="single" w:sz="4" w:space="0" w:color="auto"/>
              <w:bottom w:val="nil"/>
              <w:right w:val="nil"/>
            </w:tcBorders>
            <w:shd w:val="clear" w:color="auto" w:fill="auto"/>
            <w:noWrap/>
            <w:vAlign w:val="center"/>
          </w:tcPr>
          <w:p w14:paraId="791D6E2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3.7.6.</w:t>
            </w:r>
          </w:p>
        </w:tc>
        <w:tc>
          <w:tcPr>
            <w:tcW w:w="1172" w:type="pct"/>
            <w:tcBorders>
              <w:top w:val="nil"/>
              <w:left w:val="nil"/>
              <w:bottom w:val="nil"/>
              <w:right w:val="nil"/>
            </w:tcBorders>
            <w:shd w:val="clear" w:color="auto" w:fill="auto"/>
            <w:noWrap/>
            <w:vAlign w:val="bottom"/>
          </w:tcPr>
          <w:p w14:paraId="7916F586" w14:textId="77777777" w:rsidR="00FA0B4C" w:rsidRPr="009413CE" w:rsidRDefault="00FA0B4C" w:rsidP="00351054">
            <w:pPr>
              <w:rPr>
                <w:rFonts w:ascii="Calibri" w:hAnsi="Calibri" w:cs="Arial"/>
                <w:color w:val="000000"/>
                <w:sz w:val="18"/>
                <w:szCs w:val="18"/>
                <w:lang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 xml:space="preserve">Продвижение семинаров среди бизнесменов и в СМИ </w:t>
            </w:r>
          </w:p>
        </w:tc>
        <w:tc>
          <w:tcPr>
            <w:tcW w:w="407" w:type="pct"/>
            <w:gridSpan w:val="2"/>
            <w:tcBorders>
              <w:top w:val="nil"/>
              <w:left w:val="nil"/>
              <w:bottom w:val="nil"/>
              <w:right w:val="nil"/>
            </w:tcBorders>
            <w:shd w:val="clear" w:color="auto" w:fill="auto"/>
            <w:noWrap/>
            <w:vAlign w:val="bottom"/>
          </w:tcPr>
          <w:p w14:paraId="00D61A8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30C488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C21A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77C1A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23CF8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DE08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082D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4CE3D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71BA7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EB63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3426F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BAE8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B62EB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CE685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8B4F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7178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D3B24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E9A6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E9BD5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B62BFF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66B7B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747D8C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7BA2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525AF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BBF0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C171937" w14:textId="77777777" w:rsidTr="00351054">
        <w:tc>
          <w:tcPr>
            <w:tcW w:w="205" w:type="pct"/>
            <w:tcBorders>
              <w:top w:val="nil"/>
              <w:left w:val="single" w:sz="4" w:space="0" w:color="auto"/>
              <w:bottom w:val="nil"/>
              <w:right w:val="nil"/>
            </w:tcBorders>
            <w:shd w:val="clear" w:color="000000" w:fill="F2F2F2"/>
            <w:noWrap/>
            <w:vAlign w:val="center"/>
          </w:tcPr>
          <w:p w14:paraId="701BC10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73C959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0E88DA0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33215D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FA42D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E1EFA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EB43F4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EB42B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6AE6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07974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94429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E608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EF100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B45CA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7C762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CCCD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FFBD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19F3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AC8E1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D311E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D625C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8FF4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9C0C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8B40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3F3C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0E0E6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4C2AE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3061F5FF" w14:textId="77777777" w:rsidTr="00351054">
        <w:tc>
          <w:tcPr>
            <w:tcW w:w="205" w:type="pct"/>
            <w:tcBorders>
              <w:top w:val="nil"/>
              <w:left w:val="single" w:sz="4" w:space="0" w:color="auto"/>
              <w:bottom w:val="nil"/>
              <w:right w:val="nil"/>
            </w:tcBorders>
            <w:shd w:val="clear" w:color="auto" w:fill="auto"/>
            <w:noWrap/>
            <w:vAlign w:val="center"/>
          </w:tcPr>
          <w:p w14:paraId="7D2F346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3.7.7.</w:t>
            </w:r>
          </w:p>
        </w:tc>
        <w:tc>
          <w:tcPr>
            <w:tcW w:w="1172" w:type="pct"/>
            <w:tcBorders>
              <w:top w:val="nil"/>
              <w:left w:val="nil"/>
              <w:bottom w:val="nil"/>
              <w:right w:val="nil"/>
            </w:tcBorders>
            <w:shd w:val="clear" w:color="auto" w:fill="auto"/>
            <w:noWrap/>
            <w:vAlign w:val="bottom"/>
          </w:tcPr>
          <w:p w14:paraId="16F998E7" w14:textId="77777777" w:rsidR="00FA0B4C" w:rsidRPr="009413CE" w:rsidRDefault="00FA0B4C" w:rsidP="002C5BD7">
            <w:pPr>
              <w:ind w:firstLineChars="100" w:firstLine="180"/>
              <w:rPr>
                <w:rFonts w:ascii="Calibri" w:hAnsi="Calibri" w:cs="Arial"/>
                <w:color w:val="000000"/>
                <w:sz w:val="18"/>
                <w:szCs w:val="18"/>
                <w:lang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 xml:space="preserve">Организация серии мероприятий </w:t>
            </w:r>
          </w:p>
        </w:tc>
        <w:tc>
          <w:tcPr>
            <w:tcW w:w="407" w:type="pct"/>
            <w:gridSpan w:val="2"/>
            <w:tcBorders>
              <w:top w:val="nil"/>
              <w:left w:val="nil"/>
              <w:bottom w:val="nil"/>
              <w:right w:val="nil"/>
            </w:tcBorders>
            <w:shd w:val="clear" w:color="auto" w:fill="auto"/>
            <w:noWrap/>
            <w:vAlign w:val="bottom"/>
          </w:tcPr>
          <w:p w14:paraId="006B8ECB"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3951B0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DBC6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3536C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27B7B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4E6E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E07D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34D77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3B6C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4D00D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91BD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E1856C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C5799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D66E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D5133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3CCD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AAF662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EF6A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CDFD7A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6175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DF69B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8E672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BB188B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4D730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E5A11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54A9A18" w14:textId="77777777" w:rsidTr="00351054">
        <w:tc>
          <w:tcPr>
            <w:tcW w:w="205" w:type="pct"/>
            <w:tcBorders>
              <w:top w:val="nil"/>
              <w:left w:val="single" w:sz="4" w:space="0" w:color="auto"/>
              <w:bottom w:val="nil"/>
              <w:right w:val="nil"/>
            </w:tcBorders>
            <w:shd w:val="clear" w:color="000000" w:fill="F2F2F2"/>
            <w:noWrap/>
            <w:vAlign w:val="center"/>
          </w:tcPr>
          <w:p w14:paraId="3927023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288BE16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951F5F8"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55F9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560A0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CB6A1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B29D8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D51DFF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90AE3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CA33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2B99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ADBB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7FBB6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9593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516C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DBACA8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F95B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34C35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3654D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61A8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8836A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9A51C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519B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BC3E36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F80C1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F472C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E3D4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9FE4D9A" w14:textId="77777777" w:rsidTr="00351054">
        <w:tc>
          <w:tcPr>
            <w:tcW w:w="205" w:type="pct"/>
            <w:tcBorders>
              <w:top w:val="nil"/>
              <w:left w:val="single" w:sz="4" w:space="0" w:color="auto"/>
              <w:bottom w:val="nil"/>
              <w:right w:val="nil"/>
            </w:tcBorders>
            <w:shd w:val="clear" w:color="auto" w:fill="auto"/>
            <w:noWrap/>
            <w:vAlign w:val="center"/>
          </w:tcPr>
          <w:p w14:paraId="1A06340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3.7.8.</w:t>
            </w:r>
          </w:p>
        </w:tc>
        <w:tc>
          <w:tcPr>
            <w:tcW w:w="1172" w:type="pct"/>
            <w:tcBorders>
              <w:top w:val="nil"/>
              <w:left w:val="nil"/>
              <w:bottom w:val="nil"/>
              <w:right w:val="nil"/>
            </w:tcBorders>
            <w:shd w:val="clear" w:color="auto" w:fill="auto"/>
            <w:noWrap/>
            <w:vAlign w:val="bottom"/>
          </w:tcPr>
          <w:p w14:paraId="7B05E76C" w14:textId="77777777" w:rsidR="00FA0B4C" w:rsidRPr="004A2295" w:rsidRDefault="00FA0B4C" w:rsidP="002C5BD7">
            <w:pPr>
              <w:ind w:firstLineChars="100" w:firstLine="180"/>
              <w:rPr>
                <w:rFonts w:ascii="Calibri" w:hAnsi="Calibri" w:cs="Arial"/>
                <w:color w:val="000000"/>
                <w:sz w:val="18"/>
                <w:szCs w:val="18"/>
                <w:lang w:val="ru-RU" w:eastAsia="en-US"/>
              </w:rPr>
            </w:pPr>
            <w:r w:rsidRPr="009413CE">
              <w:rPr>
                <w:rFonts w:ascii="Calibri" w:hAnsi="Calibri" w:cs="Arial"/>
                <w:color w:val="000000"/>
                <w:sz w:val="18"/>
                <w:szCs w:val="18"/>
                <w:lang w:eastAsia="en-US"/>
              </w:rPr>
              <w:t xml:space="preserve"> </w:t>
            </w:r>
            <w:r>
              <w:rPr>
                <w:rFonts w:ascii="Calibri" w:hAnsi="Calibri" w:cs="Arial"/>
                <w:color w:val="000000"/>
                <w:sz w:val="18"/>
                <w:szCs w:val="18"/>
                <w:lang w:val="ru-RU" w:eastAsia="en-US"/>
              </w:rPr>
              <w:t>Оценка мероприятий и определение предпочтений для будущих встреч</w:t>
            </w:r>
          </w:p>
        </w:tc>
        <w:tc>
          <w:tcPr>
            <w:tcW w:w="407" w:type="pct"/>
            <w:gridSpan w:val="2"/>
            <w:tcBorders>
              <w:top w:val="nil"/>
              <w:left w:val="nil"/>
              <w:bottom w:val="nil"/>
              <w:right w:val="nil"/>
            </w:tcBorders>
            <w:shd w:val="clear" w:color="auto" w:fill="auto"/>
            <w:noWrap/>
            <w:vAlign w:val="bottom"/>
          </w:tcPr>
          <w:p w14:paraId="2C8C0B0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ПМ</w:t>
            </w:r>
          </w:p>
        </w:tc>
        <w:tc>
          <w:tcPr>
            <w:tcW w:w="134" w:type="pct"/>
            <w:tcBorders>
              <w:top w:val="nil"/>
              <w:left w:val="single" w:sz="4" w:space="0" w:color="A5A5A5"/>
              <w:bottom w:val="nil"/>
              <w:right w:val="single" w:sz="4" w:space="0" w:color="A5A5A5"/>
            </w:tcBorders>
            <w:shd w:val="clear" w:color="auto" w:fill="auto"/>
            <w:noWrap/>
            <w:vAlign w:val="bottom"/>
          </w:tcPr>
          <w:p w14:paraId="138EE7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43A9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ABF1FE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37F66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F48F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298A0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BA13C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3A1CF0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8F4A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2CFB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5AE32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D79A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5D83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8216F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B778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4972CA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699E9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8E69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76E21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F7F0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DFCD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4D4420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DF65A8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EFB4E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0276072" w14:textId="77777777" w:rsidTr="00351054">
        <w:tc>
          <w:tcPr>
            <w:tcW w:w="205" w:type="pct"/>
            <w:tcBorders>
              <w:top w:val="nil"/>
              <w:left w:val="single" w:sz="4" w:space="0" w:color="auto"/>
              <w:bottom w:val="nil"/>
              <w:right w:val="nil"/>
            </w:tcBorders>
            <w:shd w:val="clear" w:color="000000" w:fill="F2F2F2"/>
            <w:noWrap/>
            <w:vAlign w:val="center"/>
          </w:tcPr>
          <w:p w14:paraId="4BF3D806"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64B338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4A7EA93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82F0D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28D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90BC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A2C3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826E4F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72B0A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4A85A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AF7664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1BE4F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2AFD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46D6E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5AEB7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AB9FF7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89D0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073E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6EE17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70353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5AB2E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32BC8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A541B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D77B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AC8B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A77141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4A583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741E8067" w14:textId="77777777" w:rsidTr="00351054">
        <w:tc>
          <w:tcPr>
            <w:tcW w:w="205" w:type="pct"/>
            <w:tcBorders>
              <w:top w:val="nil"/>
              <w:left w:val="single" w:sz="4" w:space="0" w:color="auto"/>
              <w:bottom w:val="nil"/>
              <w:right w:val="nil"/>
            </w:tcBorders>
            <w:shd w:val="clear" w:color="auto" w:fill="auto"/>
            <w:noWrap/>
            <w:vAlign w:val="center"/>
          </w:tcPr>
          <w:p w14:paraId="71ABB1CE" w14:textId="77777777" w:rsidR="00FA0B4C" w:rsidRPr="009413CE" w:rsidRDefault="00FA0B4C" w:rsidP="002C5BD7">
            <w:pPr>
              <w:jc w:val="center"/>
              <w:rPr>
                <w:rFonts w:ascii="Calibri" w:hAnsi="Calibri" w:cs="Arial"/>
                <w:b/>
                <w:bCs/>
                <w:color w:val="000000"/>
                <w:sz w:val="18"/>
                <w:szCs w:val="18"/>
                <w:lang w:eastAsia="en-US"/>
              </w:rPr>
            </w:pPr>
            <w:r w:rsidRPr="009413CE">
              <w:rPr>
                <w:rFonts w:ascii="Calibri" w:hAnsi="Calibri" w:cs="Arial"/>
                <w:b/>
                <w:bCs/>
                <w:color w:val="000000"/>
                <w:sz w:val="18"/>
                <w:szCs w:val="18"/>
                <w:lang w:eastAsia="en-US"/>
              </w:rPr>
              <w:t>3.8.</w:t>
            </w:r>
          </w:p>
        </w:tc>
        <w:tc>
          <w:tcPr>
            <w:tcW w:w="1172" w:type="pct"/>
            <w:tcBorders>
              <w:top w:val="nil"/>
              <w:left w:val="nil"/>
              <w:bottom w:val="nil"/>
              <w:right w:val="nil"/>
            </w:tcBorders>
            <w:shd w:val="clear" w:color="auto" w:fill="auto"/>
            <w:noWrap/>
            <w:vAlign w:val="bottom"/>
          </w:tcPr>
          <w:p w14:paraId="62D1151C" w14:textId="77777777" w:rsidR="00FA0B4C" w:rsidRPr="009413CE" w:rsidRDefault="00FA0B4C" w:rsidP="002C5BD7">
            <w:pPr>
              <w:rPr>
                <w:rFonts w:ascii="Calibri" w:hAnsi="Calibri" w:cs="Arial"/>
                <w:b/>
                <w:bCs/>
                <w:color w:val="000000"/>
                <w:sz w:val="18"/>
                <w:szCs w:val="18"/>
                <w:lang w:eastAsia="en-US"/>
              </w:rPr>
            </w:pPr>
            <w:r>
              <w:rPr>
                <w:rFonts w:ascii="Calibri" w:hAnsi="Calibri" w:cs="Arial"/>
                <w:b/>
                <w:bCs/>
                <w:color w:val="000000"/>
                <w:sz w:val="18"/>
                <w:szCs w:val="18"/>
                <w:lang w:val="ru-RU" w:eastAsia="en-US"/>
              </w:rPr>
              <w:t xml:space="preserve">Внешние проекты по финансовой грамотности </w:t>
            </w:r>
          </w:p>
        </w:tc>
        <w:tc>
          <w:tcPr>
            <w:tcW w:w="407" w:type="pct"/>
            <w:gridSpan w:val="2"/>
            <w:tcBorders>
              <w:top w:val="nil"/>
              <w:left w:val="nil"/>
              <w:bottom w:val="nil"/>
              <w:right w:val="nil"/>
            </w:tcBorders>
            <w:shd w:val="clear" w:color="auto" w:fill="auto"/>
            <w:noWrap/>
            <w:vAlign w:val="bottom"/>
          </w:tcPr>
          <w:p w14:paraId="0A23B4F5" w14:textId="77777777" w:rsidR="00FA0B4C" w:rsidRPr="009413CE" w:rsidRDefault="00FA0B4C" w:rsidP="002C5BD7">
            <w:pPr>
              <w:jc w:val="center"/>
              <w:rPr>
                <w:rFonts w:ascii="Calibri" w:hAnsi="Calibri" w:cs="Arial"/>
                <w:color w:val="000000"/>
                <w:sz w:val="18"/>
                <w:szCs w:val="18"/>
                <w:lang w:eastAsia="en-US"/>
              </w:rPr>
            </w:pPr>
          </w:p>
        </w:tc>
        <w:tc>
          <w:tcPr>
            <w:tcW w:w="134" w:type="pct"/>
            <w:tcBorders>
              <w:top w:val="nil"/>
              <w:left w:val="single" w:sz="4" w:space="0" w:color="A5A5A5"/>
              <w:bottom w:val="nil"/>
              <w:right w:val="single" w:sz="4" w:space="0" w:color="A5A5A5"/>
            </w:tcBorders>
            <w:shd w:val="clear" w:color="auto" w:fill="auto"/>
            <w:noWrap/>
            <w:vAlign w:val="bottom"/>
          </w:tcPr>
          <w:p w14:paraId="16E1D0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F773A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1C2A2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89F06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8D8C8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F94D8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9FE3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DA9ED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AF7F59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595BB4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3F9F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D842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87B2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ECD295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FB8F4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7E69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DA80CE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304B11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60ACD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76BEB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222B65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75DF45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118BEB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2060"/>
            <w:noWrap/>
            <w:vAlign w:val="bottom"/>
          </w:tcPr>
          <w:p w14:paraId="3FC7EE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0DCECE26" w14:textId="77777777" w:rsidTr="00351054">
        <w:tc>
          <w:tcPr>
            <w:tcW w:w="205" w:type="pct"/>
            <w:tcBorders>
              <w:top w:val="nil"/>
              <w:left w:val="single" w:sz="4" w:space="0" w:color="auto"/>
              <w:bottom w:val="nil"/>
              <w:right w:val="nil"/>
            </w:tcBorders>
            <w:shd w:val="clear" w:color="000000" w:fill="F2F2F2"/>
            <w:noWrap/>
            <w:vAlign w:val="center"/>
          </w:tcPr>
          <w:p w14:paraId="5130F50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5E346F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C9ABBB7"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77201A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99CB4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1837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22EC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AE3491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76EDD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990054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5279EC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0424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5EE5A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23F7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2DF2BF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A736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7D8BE3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10722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9C610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E83744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4102D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BBB0D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FDC91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1832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4F721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D9CC5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B808DD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44B51845" w14:textId="77777777" w:rsidTr="00351054">
        <w:tc>
          <w:tcPr>
            <w:tcW w:w="205" w:type="pct"/>
            <w:tcBorders>
              <w:top w:val="nil"/>
              <w:left w:val="single" w:sz="4" w:space="0" w:color="auto"/>
              <w:bottom w:val="nil"/>
              <w:right w:val="nil"/>
            </w:tcBorders>
            <w:shd w:val="clear" w:color="auto" w:fill="auto"/>
            <w:noWrap/>
            <w:vAlign w:val="center"/>
          </w:tcPr>
          <w:p w14:paraId="51C73549"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3.8.1.</w:t>
            </w:r>
          </w:p>
        </w:tc>
        <w:tc>
          <w:tcPr>
            <w:tcW w:w="1172" w:type="pct"/>
            <w:tcBorders>
              <w:top w:val="nil"/>
              <w:left w:val="nil"/>
              <w:bottom w:val="nil"/>
              <w:right w:val="nil"/>
            </w:tcBorders>
            <w:shd w:val="clear" w:color="auto" w:fill="auto"/>
            <w:noWrap/>
            <w:vAlign w:val="bottom"/>
          </w:tcPr>
          <w:p w14:paraId="6254152C"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Подготовка списка учреждений, заинтересованных в проектах</w:t>
            </w:r>
          </w:p>
        </w:tc>
        <w:tc>
          <w:tcPr>
            <w:tcW w:w="407" w:type="pct"/>
            <w:gridSpan w:val="2"/>
            <w:tcBorders>
              <w:top w:val="nil"/>
              <w:left w:val="nil"/>
              <w:bottom w:val="nil"/>
              <w:right w:val="nil"/>
            </w:tcBorders>
            <w:shd w:val="clear" w:color="auto" w:fill="auto"/>
            <w:noWrap/>
            <w:vAlign w:val="bottom"/>
          </w:tcPr>
          <w:p w14:paraId="4EBD2927"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СК</w:t>
            </w:r>
          </w:p>
        </w:tc>
        <w:tc>
          <w:tcPr>
            <w:tcW w:w="134" w:type="pct"/>
            <w:tcBorders>
              <w:top w:val="nil"/>
              <w:left w:val="single" w:sz="4" w:space="0" w:color="A5A5A5"/>
              <w:bottom w:val="nil"/>
              <w:right w:val="single" w:sz="4" w:space="0" w:color="A5A5A5"/>
            </w:tcBorders>
            <w:shd w:val="clear" w:color="auto" w:fill="auto"/>
            <w:noWrap/>
            <w:vAlign w:val="bottom"/>
          </w:tcPr>
          <w:p w14:paraId="49E093C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7925EF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51CE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E5E45E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1AD38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D5BFCE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0120C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F5422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CAD3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1BE8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AA82D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0E244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5772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CA523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8C1E34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13A0C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00D9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9F919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06A108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ACB1F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803B5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B711D6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D818CA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DFD97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47F9DB31" w14:textId="77777777" w:rsidTr="00351054">
        <w:tc>
          <w:tcPr>
            <w:tcW w:w="205" w:type="pct"/>
            <w:tcBorders>
              <w:top w:val="nil"/>
              <w:left w:val="single" w:sz="4" w:space="0" w:color="auto"/>
              <w:bottom w:val="nil"/>
              <w:right w:val="nil"/>
            </w:tcBorders>
            <w:shd w:val="clear" w:color="000000" w:fill="F2F2F2"/>
            <w:noWrap/>
            <w:vAlign w:val="center"/>
          </w:tcPr>
          <w:p w14:paraId="7270DA84"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lastRenderedPageBreak/>
              <w:t> </w:t>
            </w:r>
          </w:p>
        </w:tc>
        <w:tc>
          <w:tcPr>
            <w:tcW w:w="1172" w:type="pct"/>
            <w:tcBorders>
              <w:top w:val="nil"/>
              <w:left w:val="nil"/>
              <w:bottom w:val="nil"/>
              <w:right w:val="nil"/>
            </w:tcBorders>
            <w:shd w:val="clear" w:color="000000" w:fill="F2F2F2"/>
            <w:noWrap/>
            <w:vAlign w:val="bottom"/>
          </w:tcPr>
          <w:p w14:paraId="6E7BF6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24B7482D"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658A1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25F8E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8CAD00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79C28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BE8C6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1C685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DDC8C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13811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4B8A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10D06B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BC8BAB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AF8C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A216D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853AE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59F6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F62FCA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38448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CFAD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4D167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642C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40A016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EE5C81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0398F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B3FC1C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2F6F8FE6" w14:textId="77777777" w:rsidTr="00351054">
        <w:tc>
          <w:tcPr>
            <w:tcW w:w="205" w:type="pct"/>
            <w:tcBorders>
              <w:top w:val="nil"/>
              <w:left w:val="single" w:sz="4" w:space="0" w:color="auto"/>
              <w:bottom w:val="nil"/>
              <w:right w:val="nil"/>
            </w:tcBorders>
            <w:shd w:val="clear" w:color="auto" w:fill="auto"/>
            <w:noWrap/>
            <w:vAlign w:val="center"/>
          </w:tcPr>
          <w:p w14:paraId="575AAFDB"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3.8.2</w:t>
            </w:r>
          </w:p>
        </w:tc>
        <w:tc>
          <w:tcPr>
            <w:tcW w:w="1172" w:type="pct"/>
            <w:tcBorders>
              <w:top w:val="nil"/>
              <w:left w:val="nil"/>
              <w:bottom w:val="nil"/>
              <w:right w:val="nil"/>
            </w:tcBorders>
            <w:shd w:val="clear" w:color="auto" w:fill="auto"/>
            <w:noWrap/>
            <w:vAlign w:val="bottom"/>
          </w:tcPr>
          <w:p w14:paraId="4D194238"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Пригласить все организации выдвинуть собственные инициативы </w:t>
            </w:r>
          </w:p>
        </w:tc>
        <w:tc>
          <w:tcPr>
            <w:tcW w:w="407" w:type="pct"/>
            <w:gridSpan w:val="2"/>
            <w:tcBorders>
              <w:top w:val="nil"/>
              <w:left w:val="nil"/>
              <w:bottom w:val="nil"/>
              <w:right w:val="nil"/>
            </w:tcBorders>
            <w:shd w:val="clear" w:color="auto" w:fill="auto"/>
            <w:noWrap/>
            <w:vAlign w:val="bottom"/>
          </w:tcPr>
          <w:p w14:paraId="5D0E3A21"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05D8F1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B11D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BD631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340F5D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2307D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0F00CA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42191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DE3F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740F23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199AB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F61E1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9158EA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B0F30C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CF296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73DF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643F44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7FFAC0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67746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8DE8B2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4C8C1A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35D8CC7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929C82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2F14E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E578AA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5C94EC08" w14:textId="77777777" w:rsidTr="00351054">
        <w:tc>
          <w:tcPr>
            <w:tcW w:w="205" w:type="pct"/>
            <w:tcBorders>
              <w:top w:val="nil"/>
              <w:left w:val="single" w:sz="4" w:space="0" w:color="auto"/>
              <w:bottom w:val="nil"/>
              <w:right w:val="nil"/>
            </w:tcBorders>
            <w:shd w:val="clear" w:color="000000" w:fill="F2F2F2"/>
            <w:noWrap/>
            <w:vAlign w:val="center"/>
          </w:tcPr>
          <w:p w14:paraId="65F03302"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AE1C6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5283DA8A"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2763CA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A5D9A8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3FED0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86A24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50C3E8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1C7BE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6F163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8A8DD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F70335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E6E80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03DC3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C7B129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859A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8926F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BF938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48B396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C26B1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73C64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B8B535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B07E7B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9517E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67D02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DFAC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3F657D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CB00CA5" w14:textId="77777777" w:rsidTr="00351054">
        <w:tc>
          <w:tcPr>
            <w:tcW w:w="205" w:type="pct"/>
            <w:tcBorders>
              <w:top w:val="nil"/>
              <w:left w:val="single" w:sz="4" w:space="0" w:color="auto"/>
              <w:bottom w:val="nil"/>
              <w:right w:val="nil"/>
            </w:tcBorders>
            <w:shd w:val="clear" w:color="auto" w:fill="auto"/>
            <w:noWrap/>
            <w:vAlign w:val="center"/>
          </w:tcPr>
          <w:p w14:paraId="582FE4B1"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3.8.3.</w:t>
            </w:r>
          </w:p>
        </w:tc>
        <w:tc>
          <w:tcPr>
            <w:tcW w:w="1172" w:type="pct"/>
            <w:tcBorders>
              <w:top w:val="nil"/>
              <w:left w:val="nil"/>
              <w:bottom w:val="nil"/>
              <w:right w:val="nil"/>
            </w:tcBorders>
            <w:shd w:val="clear" w:color="auto" w:fill="auto"/>
            <w:noWrap/>
            <w:vAlign w:val="bottom"/>
          </w:tcPr>
          <w:p w14:paraId="406548D2"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Оценить идеи или проекты, предложенные </w:t>
            </w:r>
            <w:r>
              <w:rPr>
                <w:rFonts w:ascii="Calibri" w:hAnsi="Calibri" w:cs="Arial"/>
                <w:color w:val="000000"/>
                <w:sz w:val="18"/>
                <w:szCs w:val="18"/>
                <w:lang w:eastAsia="en-US"/>
              </w:rPr>
              <w:t>РЦФГ</w:t>
            </w:r>
          </w:p>
        </w:tc>
        <w:tc>
          <w:tcPr>
            <w:tcW w:w="407" w:type="pct"/>
            <w:gridSpan w:val="2"/>
            <w:tcBorders>
              <w:top w:val="nil"/>
              <w:left w:val="nil"/>
              <w:bottom w:val="nil"/>
              <w:right w:val="nil"/>
            </w:tcBorders>
            <w:shd w:val="clear" w:color="auto" w:fill="auto"/>
            <w:noWrap/>
            <w:vAlign w:val="bottom"/>
          </w:tcPr>
          <w:p w14:paraId="08A7770F"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ДР</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ПМ</w:t>
            </w:r>
            <w:r w:rsidRPr="009413CE">
              <w:rPr>
                <w:rFonts w:ascii="Calibri" w:hAnsi="Calibri" w:cs="Arial"/>
                <w:color w:val="000000"/>
                <w:sz w:val="18"/>
                <w:szCs w:val="18"/>
                <w:lang w:eastAsia="en-US"/>
              </w:rPr>
              <w:t xml:space="preserve">/ </w:t>
            </w: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СТ</w:t>
            </w:r>
          </w:p>
        </w:tc>
        <w:tc>
          <w:tcPr>
            <w:tcW w:w="134" w:type="pct"/>
            <w:tcBorders>
              <w:top w:val="nil"/>
              <w:left w:val="single" w:sz="4" w:space="0" w:color="A5A5A5"/>
              <w:bottom w:val="nil"/>
              <w:right w:val="single" w:sz="4" w:space="0" w:color="A5A5A5"/>
            </w:tcBorders>
            <w:shd w:val="clear" w:color="auto" w:fill="auto"/>
            <w:noWrap/>
            <w:vAlign w:val="bottom"/>
          </w:tcPr>
          <w:p w14:paraId="1B8F3A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0D5D8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6D68D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00FCC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9258A6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03AFF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25D8F2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A4907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EAC1F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C414B7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FF9DA0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1F2DC2F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99D4CB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294807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6111E5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09C6940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222A8E7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55A8399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31B6C9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C49C8B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45A6B5E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279E38F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7BFB21F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auto" w:fill="auto"/>
            <w:noWrap/>
            <w:vAlign w:val="bottom"/>
          </w:tcPr>
          <w:p w14:paraId="6C538F5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BD40ED" w:rsidRPr="009413CE" w14:paraId="3B2622DD" w14:textId="77777777" w:rsidTr="00351054">
        <w:tc>
          <w:tcPr>
            <w:tcW w:w="205" w:type="pct"/>
            <w:tcBorders>
              <w:top w:val="nil"/>
              <w:left w:val="single" w:sz="4" w:space="0" w:color="auto"/>
              <w:bottom w:val="nil"/>
              <w:right w:val="nil"/>
            </w:tcBorders>
            <w:shd w:val="clear" w:color="000000" w:fill="F2F2F2"/>
            <w:noWrap/>
            <w:vAlign w:val="center"/>
          </w:tcPr>
          <w:p w14:paraId="68E20DC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172" w:type="pct"/>
            <w:tcBorders>
              <w:top w:val="nil"/>
              <w:left w:val="nil"/>
              <w:bottom w:val="nil"/>
              <w:right w:val="nil"/>
            </w:tcBorders>
            <w:shd w:val="clear" w:color="000000" w:fill="F2F2F2"/>
            <w:noWrap/>
            <w:vAlign w:val="bottom"/>
          </w:tcPr>
          <w:p w14:paraId="433669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407" w:type="pct"/>
            <w:gridSpan w:val="2"/>
            <w:tcBorders>
              <w:top w:val="nil"/>
              <w:left w:val="nil"/>
              <w:bottom w:val="nil"/>
              <w:right w:val="nil"/>
            </w:tcBorders>
            <w:shd w:val="clear" w:color="000000" w:fill="F2F2F2"/>
            <w:noWrap/>
            <w:vAlign w:val="bottom"/>
          </w:tcPr>
          <w:p w14:paraId="197DED2C"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single" w:sz="4" w:space="0" w:color="A5A5A5"/>
              <w:bottom w:val="nil"/>
              <w:right w:val="single" w:sz="4" w:space="0" w:color="A5A5A5"/>
            </w:tcBorders>
            <w:shd w:val="clear" w:color="000000" w:fill="F2F2F2"/>
            <w:noWrap/>
            <w:vAlign w:val="bottom"/>
          </w:tcPr>
          <w:p w14:paraId="0F007B9E"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0930C9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4565BB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00A308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1F5C20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22605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DD6A77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EE48E5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5134E22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4D5413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432F02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133219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19C848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C94433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4EE3ACE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F6E34C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1EA811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6C682DC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73B1B30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32E6ED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275FBAE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1E90EBC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38B14DC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2F2F2"/>
            <w:noWrap/>
            <w:vAlign w:val="bottom"/>
          </w:tcPr>
          <w:p w14:paraId="05020FD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59BB969F" w14:textId="77777777" w:rsidTr="00351054">
        <w:tc>
          <w:tcPr>
            <w:tcW w:w="205" w:type="pct"/>
            <w:vMerge w:val="restart"/>
            <w:tcBorders>
              <w:top w:val="nil"/>
              <w:left w:val="single" w:sz="4" w:space="0" w:color="auto"/>
              <w:bottom w:val="nil"/>
              <w:right w:val="nil"/>
            </w:tcBorders>
            <w:shd w:val="clear" w:color="auto" w:fill="auto"/>
            <w:noWrap/>
            <w:vAlign w:val="center"/>
          </w:tcPr>
          <w:p w14:paraId="411452E0" w14:textId="77777777" w:rsidR="00FA0B4C" w:rsidRPr="009413CE" w:rsidRDefault="00FA0B4C" w:rsidP="002C5BD7">
            <w:pPr>
              <w:jc w:val="center"/>
              <w:rPr>
                <w:rFonts w:ascii="Calibri" w:hAnsi="Calibri" w:cs="Arial"/>
                <w:color w:val="000000"/>
                <w:sz w:val="18"/>
                <w:szCs w:val="18"/>
                <w:lang w:eastAsia="en-US"/>
              </w:rPr>
            </w:pPr>
            <w:r w:rsidRPr="009413CE">
              <w:rPr>
                <w:rFonts w:ascii="Calibri" w:hAnsi="Calibri" w:cs="Arial"/>
                <w:color w:val="000000"/>
                <w:sz w:val="18"/>
                <w:szCs w:val="18"/>
                <w:lang w:eastAsia="en-US"/>
              </w:rPr>
              <w:t>3.8.4.</w:t>
            </w:r>
          </w:p>
        </w:tc>
        <w:tc>
          <w:tcPr>
            <w:tcW w:w="1172" w:type="pct"/>
            <w:vMerge w:val="restart"/>
            <w:tcBorders>
              <w:top w:val="nil"/>
              <w:left w:val="nil"/>
              <w:bottom w:val="nil"/>
              <w:right w:val="nil"/>
            </w:tcBorders>
            <w:shd w:val="clear" w:color="auto" w:fill="auto"/>
            <w:noWrap/>
            <w:vAlign w:val="bottom"/>
          </w:tcPr>
          <w:p w14:paraId="43BC2601" w14:textId="77777777" w:rsidR="00FA0B4C" w:rsidRPr="009413CE" w:rsidRDefault="00FA0B4C" w:rsidP="002C5BD7">
            <w:pPr>
              <w:ind w:firstLineChars="100" w:firstLine="180"/>
              <w:rPr>
                <w:rFonts w:ascii="Calibri" w:hAnsi="Calibri" w:cs="Arial"/>
                <w:color w:val="000000"/>
                <w:sz w:val="18"/>
                <w:szCs w:val="18"/>
                <w:lang w:eastAsia="en-US"/>
              </w:rPr>
            </w:pPr>
            <w:r>
              <w:rPr>
                <w:rFonts w:ascii="Calibri" w:hAnsi="Calibri" w:cs="Arial"/>
                <w:color w:val="000000"/>
                <w:sz w:val="18"/>
                <w:szCs w:val="18"/>
                <w:lang w:val="ru-RU" w:eastAsia="en-US"/>
              </w:rPr>
              <w:t xml:space="preserve">Общение с организаторами и их поддержка </w:t>
            </w:r>
          </w:p>
        </w:tc>
        <w:tc>
          <w:tcPr>
            <w:tcW w:w="407" w:type="pct"/>
            <w:gridSpan w:val="2"/>
            <w:vMerge w:val="restart"/>
            <w:tcBorders>
              <w:top w:val="nil"/>
              <w:left w:val="nil"/>
              <w:bottom w:val="nil"/>
              <w:right w:val="nil"/>
            </w:tcBorders>
            <w:shd w:val="clear" w:color="auto" w:fill="auto"/>
            <w:noWrap/>
            <w:vAlign w:val="bottom"/>
          </w:tcPr>
          <w:p w14:paraId="240ACAE8" w14:textId="77777777" w:rsidR="00FA0B4C" w:rsidRPr="009413CE" w:rsidRDefault="00FA0B4C" w:rsidP="002C5BD7">
            <w:pPr>
              <w:jc w:val="center"/>
              <w:rPr>
                <w:rFonts w:ascii="Calibri" w:hAnsi="Calibri" w:cs="Arial"/>
                <w:color w:val="000000"/>
                <w:sz w:val="18"/>
                <w:szCs w:val="18"/>
                <w:lang w:eastAsia="en-US"/>
              </w:rPr>
            </w:pPr>
            <w:r>
              <w:rPr>
                <w:rFonts w:ascii="Calibri" w:hAnsi="Calibri" w:cs="Arial"/>
                <w:color w:val="000000"/>
                <w:sz w:val="18"/>
                <w:szCs w:val="18"/>
                <w:lang w:eastAsia="en-US"/>
              </w:rPr>
              <w:t>СК</w:t>
            </w:r>
            <w:r w:rsidRPr="009413CE">
              <w:rPr>
                <w:rFonts w:ascii="Calibri" w:hAnsi="Calibri" w:cs="Arial"/>
                <w:color w:val="000000"/>
                <w:sz w:val="18"/>
                <w:szCs w:val="18"/>
                <w:lang w:eastAsia="en-US"/>
              </w:rPr>
              <w:t xml:space="preserve"> / </w:t>
            </w:r>
            <w:r>
              <w:rPr>
                <w:rFonts w:ascii="Calibri" w:hAnsi="Calibri" w:cs="Arial"/>
                <w:color w:val="000000"/>
                <w:sz w:val="18"/>
                <w:szCs w:val="18"/>
                <w:lang w:eastAsia="en-US"/>
              </w:rPr>
              <w:t>ИП</w:t>
            </w:r>
          </w:p>
        </w:tc>
        <w:tc>
          <w:tcPr>
            <w:tcW w:w="134" w:type="pct"/>
            <w:tcBorders>
              <w:top w:val="nil"/>
              <w:left w:val="single" w:sz="4" w:space="0" w:color="A5A5A5"/>
              <w:bottom w:val="nil"/>
              <w:right w:val="single" w:sz="4" w:space="0" w:color="A5A5A5"/>
            </w:tcBorders>
            <w:shd w:val="clear" w:color="000000" w:fill="FFFFFF"/>
            <w:noWrap/>
            <w:vAlign w:val="bottom"/>
          </w:tcPr>
          <w:p w14:paraId="4D16F84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53EA48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4F3A19B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2F88EE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48F8B4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1DE648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BC3820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6614C5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DB9BB9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95E1C2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A6A893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41DD6CC"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7C61A3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65E87C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2EE06A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20811AC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3ECA79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78E65C9D"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387BF0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05C7C19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5B598C9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FFFFFF"/>
            <w:noWrap/>
            <w:vAlign w:val="bottom"/>
          </w:tcPr>
          <w:p w14:paraId="1572C66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6F3175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nil"/>
              <w:right w:val="single" w:sz="4" w:space="0" w:color="A5A5A5"/>
            </w:tcBorders>
            <w:shd w:val="clear" w:color="000000" w:fill="0070C0"/>
            <w:noWrap/>
            <w:vAlign w:val="bottom"/>
          </w:tcPr>
          <w:p w14:paraId="57725F3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r w:rsidR="00FA0B4C" w:rsidRPr="009413CE" w14:paraId="1B9430DA" w14:textId="77777777" w:rsidTr="00351054">
        <w:tc>
          <w:tcPr>
            <w:tcW w:w="205" w:type="pct"/>
            <w:vMerge/>
            <w:tcBorders>
              <w:top w:val="nil"/>
              <w:left w:val="single" w:sz="4" w:space="0" w:color="auto"/>
              <w:bottom w:val="single" w:sz="4" w:space="0" w:color="auto"/>
              <w:right w:val="nil"/>
            </w:tcBorders>
            <w:vAlign w:val="center"/>
          </w:tcPr>
          <w:p w14:paraId="0C8E4335" w14:textId="77777777" w:rsidR="00FA0B4C" w:rsidRPr="009413CE" w:rsidRDefault="00FA0B4C" w:rsidP="002C5BD7">
            <w:pPr>
              <w:rPr>
                <w:rFonts w:ascii="Calibri" w:hAnsi="Calibri" w:cs="Arial"/>
                <w:color w:val="000000"/>
                <w:sz w:val="18"/>
                <w:szCs w:val="18"/>
                <w:lang w:eastAsia="en-US"/>
              </w:rPr>
            </w:pPr>
          </w:p>
        </w:tc>
        <w:tc>
          <w:tcPr>
            <w:tcW w:w="1172" w:type="pct"/>
            <w:vMerge/>
            <w:tcBorders>
              <w:top w:val="nil"/>
              <w:left w:val="nil"/>
              <w:bottom w:val="single" w:sz="4" w:space="0" w:color="auto"/>
              <w:right w:val="nil"/>
            </w:tcBorders>
            <w:vAlign w:val="center"/>
          </w:tcPr>
          <w:p w14:paraId="48B4FBE1" w14:textId="77777777" w:rsidR="00FA0B4C" w:rsidRPr="009413CE" w:rsidRDefault="00FA0B4C" w:rsidP="002C5BD7">
            <w:pPr>
              <w:rPr>
                <w:rFonts w:ascii="Calibri" w:hAnsi="Calibri" w:cs="Arial"/>
                <w:color w:val="000000"/>
                <w:sz w:val="18"/>
                <w:szCs w:val="18"/>
                <w:lang w:eastAsia="en-US"/>
              </w:rPr>
            </w:pPr>
          </w:p>
        </w:tc>
        <w:tc>
          <w:tcPr>
            <w:tcW w:w="407" w:type="pct"/>
            <w:gridSpan w:val="2"/>
            <w:vMerge/>
            <w:tcBorders>
              <w:top w:val="nil"/>
              <w:left w:val="nil"/>
              <w:bottom w:val="single" w:sz="4" w:space="0" w:color="auto"/>
              <w:right w:val="nil"/>
            </w:tcBorders>
            <w:vAlign w:val="center"/>
          </w:tcPr>
          <w:p w14:paraId="622FC658" w14:textId="77777777" w:rsidR="00FA0B4C" w:rsidRPr="009413CE" w:rsidRDefault="00FA0B4C" w:rsidP="002C5BD7">
            <w:pPr>
              <w:rPr>
                <w:rFonts w:ascii="Calibri" w:hAnsi="Calibri" w:cs="Arial"/>
                <w:color w:val="000000"/>
                <w:sz w:val="18"/>
                <w:szCs w:val="18"/>
                <w:lang w:eastAsia="en-US"/>
              </w:rPr>
            </w:pPr>
          </w:p>
        </w:tc>
        <w:tc>
          <w:tcPr>
            <w:tcW w:w="134" w:type="pct"/>
            <w:tcBorders>
              <w:top w:val="nil"/>
              <w:left w:val="single" w:sz="4" w:space="0" w:color="A5A5A5"/>
              <w:bottom w:val="single" w:sz="4" w:space="0" w:color="auto"/>
              <w:right w:val="single" w:sz="4" w:space="0" w:color="A5A5A5"/>
            </w:tcBorders>
            <w:shd w:val="clear" w:color="000000" w:fill="FFFFFF"/>
            <w:noWrap/>
            <w:vAlign w:val="bottom"/>
          </w:tcPr>
          <w:p w14:paraId="5DD9157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6C19DEA8"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77FBE1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AACDB0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145AEDB1"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7F5D4C7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94BF8D4"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295B775"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4ABC03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3BF91CF3"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5ED8678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2F076F7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4B4B290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1D70D4DF"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0CA329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6A85BA8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2752096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113FF3B7"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5D755C8A"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7A6C08A6"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1D94C570"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FFFFFF"/>
            <w:noWrap/>
            <w:vAlign w:val="bottom"/>
          </w:tcPr>
          <w:p w14:paraId="6F671A59"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E46D0A"/>
            <w:noWrap/>
            <w:vAlign w:val="bottom"/>
          </w:tcPr>
          <w:p w14:paraId="616ABF2B"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c>
          <w:tcPr>
            <w:tcW w:w="134" w:type="pct"/>
            <w:tcBorders>
              <w:top w:val="nil"/>
              <w:left w:val="nil"/>
              <w:bottom w:val="single" w:sz="4" w:space="0" w:color="auto"/>
              <w:right w:val="single" w:sz="4" w:space="0" w:color="A5A5A5"/>
            </w:tcBorders>
            <w:shd w:val="clear" w:color="000000" w:fill="E46D0A"/>
            <w:noWrap/>
            <w:vAlign w:val="bottom"/>
          </w:tcPr>
          <w:p w14:paraId="5734B1C2" w14:textId="77777777" w:rsidR="00FA0B4C" w:rsidRPr="009413CE" w:rsidRDefault="00FA0B4C" w:rsidP="002C5BD7">
            <w:pPr>
              <w:rPr>
                <w:rFonts w:ascii="Calibri" w:hAnsi="Calibri" w:cs="Arial"/>
                <w:color w:val="000000"/>
                <w:sz w:val="18"/>
                <w:szCs w:val="18"/>
                <w:lang w:eastAsia="en-US"/>
              </w:rPr>
            </w:pPr>
            <w:r w:rsidRPr="009413CE">
              <w:rPr>
                <w:rFonts w:ascii="Calibri" w:hAnsi="Calibri" w:cs="Arial"/>
                <w:color w:val="000000"/>
                <w:sz w:val="18"/>
                <w:szCs w:val="18"/>
                <w:lang w:eastAsia="en-US"/>
              </w:rPr>
              <w:t> </w:t>
            </w:r>
          </w:p>
        </w:tc>
      </w:tr>
    </w:tbl>
    <w:p w14:paraId="1F22D8B7" w14:textId="77777777" w:rsidR="00FA0B4C" w:rsidRDefault="00FA0B4C" w:rsidP="00006EA1">
      <w:pPr>
        <w:pStyle w:val="BlockFLRUS"/>
        <w:rPr>
          <w:rFonts w:asciiTheme="minorHAnsi" w:hAnsiTheme="minorHAnsi"/>
        </w:rPr>
      </w:pPr>
    </w:p>
    <w:p w14:paraId="16E09CD4" w14:textId="77777777" w:rsidR="00006EA1" w:rsidRPr="004B00EE" w:rsidRDefault="00006EA1" w:rsidP="00006EA1">
      <w:pPr>
        <w:rPr>
          <w:rFonts w:asciiTheme="minorHAnsi" w:hAnsiTheme="minorHAnsi"/>
          <w:b/>
        </w:rPr>
      </w:pPr>
    </w:p>
    <w:p w14:paraId="41ED3B45" w14:textId="77777777" w:rsidR="00006EA1" w:rsidRPr="004B00EE" w:rsidRDefault="00006EA1" w:rsidP="00006EA1">
      <w:pPr>
        <w:rPr>
          <w:rFonts w:asciiTheme="minorHAnsi" w:hAnsiTheme="minorHAnsi"/>
          <w:b/>
        </w:rPr>
      </w:pPr>
    </w:p>
    <w:p w14:paraId="4507A021" w14:textId="77777777" w:rsidR="00006EA1" w:rsidRPr="004B00EE" w:rsidRDefault="00006EA1" w:rsidP="00006EA1">
      <w:pPr>
        <w:rPr>
          <w:rFonts w:asciiTheme="minorHAnsi" w:hAnsiTheme="minorHAnsi"/>
          <w:b/>
        </w:rPr>
        <w:sectPr w:rsidR="00006EA1" w:rsidRPr="004B00EE" w:rsidSect="001A12DE">
          <w:headerReference w:type="default" r:id="rId44"/>
          <w:headerReference w:type="first" r:id="rId45"/>
          <w:pgSz w:w="16838" w:h="11906" w:orient="landscape"/>
          <w:pgMar w:top="1276" w:right="1361" w:bottom="1276" w:left="1361" w:header="709" w:footer="709" w:gutter="0"/>
          <w:cols w:space="708"/>
          <w:titlePg/>
          <w:docGrid w:linePitch="360"/>
        </w:sectPr>
      </w:pPr>
    </w:p>
    <w:p w14:paraId="5096F890" w14:textId="77777777" w:rsidR="00D70CBD" w:rsidRPr="004B00EE" w:rsidRDefault="00D70CBD" w:rsidP="00086125">
      <w:pPr>
        <w:pStyle w:val="2"/>
        <w:spacing w:after="120"/>
        <w:ind w:left="993" w:hanging="633"/>
        <w:rPr>
          <w:rFonts w:cs="Times New Roman"/>
          <w:sz w:val="32"/>
          <w:szCs w:val="32"/>
        </w:rPr>
      </w:pPr>
      <w:bookmarkStart w:id="167" w:name="_Toc356970412"/>
      <w:r w:rsidRPr="004B00EE">
        <w:rPr>
          <w:rFonts w:cs="Times New Roman"/>
          <w:sz w:val="32"/>
          <w:szCs w:val="32"/>
          <w:lang w:val="ru-RU"/>
        </w:rPr>
        <w:lastRenderedPageBreak/>
        <w:t>Мониторинг деятельности РЦФГ</w:t>
      </w:r>
      <w:bookmarkEnd w:id="167"/>
    </w:p>
    <w:p w14:paraId="4ACA9FB4"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Целью анализа является обеспечение высокого качества мероприятий, осуществляемых РЦФГ, и их эффективность при достижении главной цели Проекта.</w:t>
      </w:r>
    </w:p>
    <w:p w14:paraId="5A5D8BBD"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Будут оцениваться все программы и проекты.</w:t>
      </w:r>
    </w:p>
    <w:p w14:paraId="51C6B936" w14:textId="77777777" w:rsidR="00D70CBD" w:rsidRPr="004B00EE" w:rsidRDefault="00D70CBD" w:rsidP="00D70CBD">
      <w:pPr>
        <w:pStyle w:val="BlockFLRUS"/>
        <w:rPr>
          <w:rFonts w:asciiTheme="minorHAnsi" w:hAnsiTheme="minorHAnsi"/>
        </w:rPr>
      </w:pPr>
      <w:r w:rsidRPr="004B00EE">
        <w:rPr>
          <w:rFonts w:asciiTheme="minorHAnsi" w:hAnsiTheme="minorHAnsi"/>
          <w:lang w:val="ru-RU"/>
        </w:rPr>
        <w:t>Рекомендуется двухуровневая оценка</w:t>
      </w:r>
      <w:r w:rsidRPr="004B00EE">
        <w:rPr>
          <w:rFonts w:asciiTheme="minorHAnsi" w:hAnsiTheme="minorHAnsi"/>
        </w:rPr>
        <w:t>:</w:t>
      </w:r>
    </w:p>
    <w:p w14:paraId="4FBC2781" w14:textId="77777777" w:rsidR="00D70CBD" w:rsidRPr="004B00EE" w:rsidRDefault="00D70CBD" w:rsidP="0056140E">
      <w:pPr>
        <w:pStyle w:val="listFLRUS"/>
        <w:numPr>
          <w:ilvl w:val="0"/>
          <w:numId w:val="57"/>
        </w:numPr>
        <w:rPr>
          <w:sz w:val="24"/>
          <w:szCs w:val="24"/>
          <w:lang w:val="ru-RU"/>
        </w:rPr>
      </w:pPr>
      <w:r w:rsidRPr="004B00EE">
        <w:rPr>
          <w:lang w:val="ru-RU"/>
        </w:rPr>
        <w:t>циклическая оценка (например, один раз в год) уровня знаний граждан Калининградской области (при репрезентативной выборке исследования). Будет оцениваться качество распределяемой информации и ее полезность для граждан. Это позволит развивать как электронные, так и печатные информационные ресурсы, с поправкой на социальные нужды. Надлежащим образом полученные результаты исследования обеспечат основу для разработки стратегических ориентиров в рамках финансового образования в Калининградской области.</w:t>
      </w:r>
    </w:p>
    <w:p w14:paraId="0044665F" w14:textId="77777777" w:rsidR="00D70CBD" w:rsidRPr="004B00EE" w:rsidRDefault="00D70CBD" w:rsidP="0056140E">
      <w:pPr>
        <w:pStyle w:val="listFLRUS"/>
        <w:numPr>
          <w:ilvl w:val="0"/>
          <w:numId w:val="57"/>
        </w:numPr>
        <w:rPr>
          <w:sz w:val="24"/>
          <w:szCs w:val="24"/>
          <w:lang w:val="ru-RU"/>
        </w:rPr>
      </w:pPr>
      <w:r w:rsidRPr="004B00EE">
        <w:rPr>
          <w:lang w:val="ru-RU"/>
        </w:rPr>
        <w:t>Определение категории каждой образовательной программы отдельно. Оценка механизма должна быть включена в каждую программу финансового образования, реализуемую или косвенно поддерживаемую РЦФГ. Такой подход гарантирует выбор наиболее эффективных программ. Они будут использоваться в качестве инструмента осуществления финансовой политики в области образования в Калининградской области в будущем.</w:t>
      </w:r>
    </w:p>
    <w:p w14:paraId="5B17EA34" w14:textId="77777777" w:rsidR="00086125" w:rsidRPr="00F666C5" w:rsidRDefault="00086125" w:rsidP="00D70CBD">
      <w:pPr>
        <w:pStyle w:val="BlockFLRUS"/>
        <w:rPr>
          <w:rFonts w:asciiTheme="minorHAnsi" w:hAnsiTheme="minorHAnsi"/>
          <w:lang w:val="ru-RU"/>
        </w:rPr>
      </w:pPr>
    </w:p>
    <w:p w14:paraId="3F80C6BA"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РЦФГ и его сотрудники должны быть подвержены внутренней оценке. Такая оценка состоит из элементов продуктов и результатов деятельности, осуществляемой РЦФГ. Под продуктами подразумеваются поддающийся измерению услуги, которые получатель получит в рамках проекта благодаря привлеченному финансированию. Что касается результатов, то имеется в виду прямой и непосредственный (измеряются после окончания проекта или его части) эффект, возникающий при поставках продукции.</w:t>
      </w:r>
    </w:p>
    <w:p w14:paraId="4A549CC5" w14:textId="77777777" w:rsidR="00D70CBD" w:rsidRPr="004B00EE" w:rsidRDefault="00D70CBD" w:rsidP="00D70CBD">
      <w:pPr>
        <w:pStyle w:val="BlockFLRUS"/>
        <w:rPr>
          <w:rFonts w:asciiTheme="minorHAnsi" w:hAnsiTheme="minorHAnsi"/>
        </w:rPr>
      </w:pPr>
      <w:r w:rsidRPr="004B00EE">
        <w:rPr>
          <w:rFonts w:asciiTheme="minorHAnsi" w:hAnsiTheme="minorHAnsi"/>
          <w:lang w:val="ru-RU"/>
        </w:rPr>
        <w:t>Соотношение продукции</w:t>
      </w:r>
      <w:r w:rsidRPr="004B00EE">
        <w:rPr>
          <w:rFonts w:asciiTheme="minorHAnsi" w:hAnsiTheme="minorHAnsi"/>
        </w:rPr>
        <w:t>:</w:t>
      </w:r>
    </w:p>
    <w:p w14:paraId="2B0F0B2F" w14:textId="77777777" w:rsidR="00D70CBD" w:rsidRPr="004B00EE" w:rsidRDefault="00D70CBD" w:rsidP="0056140E">
      <w:pPr>
        <w:pStyle w:val="listFLRUS"/>
        <w:numPr>
          <w:ilvl w:val="0"/>
          <w:numId w:val="57"/>
        </w:numPr>
        <w:rPr>
          <w:lang w:val="ru-RU"/>
        </w:rPr>
      </w:pPr>
      <w:r w:rsidRPr="004B00EE">
        <w:rPr>
          <w:lang w:val="ru-RU"/>
        </w:rPr>
        <w:t>количество печатной и распространяемой информации</w:t>
      </w:r>
    </w:p>
    <w:p w14:paraId="7B2CC6D6" w14:textId="77777777" w:rsidR="00D70CBD" w:rsidRPr="004B00EE" w:rsidRDefault="00D70CBD" w:rsidP="0056140E">
      <w:pPr>
        <w:pStyle w:val="listFLRUS"/>
        <w:numPr>
          <w:ilvl w:val="0"/>
          <w:numId w:val="57"/>
        </w:numPr>
        <w:rPr>
          <w:lang w:val="ru-RU"/>
        </w:rPr>
      </w:pPr>
      <w:r w:rsidRPr="004B00EE">
        <w:rPr>
          <w:lang w:val="ru-RU"/>
        </w:rPr>
        <w:t>количество программ РЦФГ, реализуемых каждый календарный год</w:t>
      </w:r>
    </w:p>
    <w:p w14:paraId="7FD50BDB" w14:textId="77777777" w:rsidR="00D70CBD" w:rsidRPr="004B00EE" w:rsidRDefault="00D70CBD" w:rsidP="0056140E">
      <w:pPr>
        <w:pStyle w:val="listFLRUS"/>
        <w:numPr>
          <w:ilvl w:val="0"/>
          <w:numId w:val="57"/>
        </w:numPr>
        <w:rPr>
          <w:lang w:val="ru-RU"/>
        </w:rPr>
      </w:pPr>
      <w:r w:rsidRPr="004B00EE">
        <w:rPr>
          <w:lang w:val="ru-RU"/>
        </w:rPr>
        <w:t xml:space="preserve">количество новых внешних проектов в рамках финансовой грамотности, развивающихся при поддержке РЦФГ (различные виды) </w:t>
      </w:r>
    </w:p>
    <w:p w14:paraId="2B34C42D" w14:textId="77777777" w:rsidR="00D70CBD" w:rsidRPr="004B00EE" w:rsidRDefault="00D70CBD" w:rsidP="0056140E">
      <w:pPr>
        <w:pStyle w:val="listFLRUS"/>
        <w:numPr>
          <w:ilvl w:val="0"/>
          <w:numId w:val="57"/>
        </w:numPr>
        <w:rPr>
          <w:lang w:val="ru-RU"/>
        </w:rPr>
      </w:pPr>
      <w:r w:rsidRPr="004B00EE">
        <w:rPr>
          <w:lang w:val="ru-RU"/>
        </w:rPr>
        <w:t>количество пресс-релизов в рамках финансового образования, созданных в результате участия источников РЦФГ</w:t>
      </w:r>
    </w:p>
    <w:p w14:paraId="2256B051" w14:textId="77777777" w:rsidR="00D70CBD" w:rsidRPr="004B00EE" w:rsidRDefault="00D70CBD" w:rsidP="0056140E">
      <w:pPr>
        <w:pStyle w:val="listFLRUS"/>
        <w:numPr>
          <w:ilvl w:val="0"/>
          <w:numId w:val="57"/>
        </w:numPr>
        <w:rPr>
          <w:lang w:val="ru-RU"/>
        </w:rPr>
      </w:pPr>
      <w:r w:rsidRPr="004B00EE">
        <w:rPr>
          <w:lang w:val="ru-RU"/>
        </w:rPr>
        <w:t>количество радиоточек в рамках финансового образования, созданных в результате участия источников РЦФГ</w:t>
      </w:r>
    </w:p>
    <w:p w14:paraId="72B6CF37" w14:textId="77777777" w:rsidR="00D70CBD" w:rsidRPr="004B00EE" w:rsidRDefault="00D70CBD" w:rsidP="0056140E">
      <w:pPr>
        <w:pStyle w:val="listFLRUS"/>
        <w:numPr>
          <w:ilvl w:val="0"/>
          <w:numId w:val="57"/>
        </w:numPr>
        <w:rPr>
          <w:lang w:val="ru-RU"/>
        </w:rPr>
      </w:pPr>
      <w:r w:rsidRPr="004B00EE">
        <w:rPr>
          <w:lang w:val="ru-RU"/>
        </w:rPr>
        <w:t>Количество часов радиоточек в рамках финансового образования, созданных в результате участия источников РЦФГ</w:t>
      </w:r>
    </w:p>
    <w:p w14:paraId="6A386F3B" w14:textId="77777777" w:rsidR="00086125" w:rsidRPr="00F666C5" w:rsidRDefault="00086125" w:rsidP="00D70CBD">
      <w:pPr>
        <w:pStyle w:val="BlockFLRUS"/>
        <w:rPr>
          <w:rFonts w:asciiTheme="minorHAnsi" w:hAnsiTheme="minorHAnsi"/>
          <w:lang w:val="ru-RU"/>
        </w:rPr>
      </w:pPr>
    </w:p>
    <w:p w14:paraId="12102D30" w14:textId="77777777" w:rsidR="00D70CBD" w:rsidRPr="004B00EE" w:rsidRDefault="00D70CBD" w:rsidP="00086125">
      <w:pPr>
        <w:pStyle w:val="BlockFLRUS"/>
        <w:keepNext/>
        <w:rPr>
          <w:rFonts w:asciiTheme="minorHAnsi" w:hAnsiTheme="minorHAnsi"/>
          <w:lang w:val="ru-RU"/>
        </w:rPr>
      </w:pPr>
      <w:r w:rsidRPr="004B00EE">
        <w:rPr>
          <w:rFonts w:asciiTheme="minorHAnsi" w:hAnsiTheme="minorHAnsi"/>
          <w:lang w:val="ru-RU"/>
        </w:rPr>
        <w:lastRenderedPageBreak/>
        <w:t>Соотношение результатов</w:t>
      </w:r>
    </w:p>
    <w:p w14:paraId="11A23C7E" w14:textId="77777777" w:rsidR="00D70CBD" w:rsidRPr="004B00EE" w:rsidRDefault="00D70CBD" w:rsidP="0056140E">
      <w:pPr>
        <w:pStyle w:val="listFLRUS"/>
        <w:numPr>
          <w:ilvl w:val="0"/>
          <w:numId w:val="57"/>
        </w:numPr>
        <w:rPr>
          <w:lang w:val="ru-RU"/>
        </w:rPr>
      </w:pPr>
      <w:r w:rsidRPr="004B00EE">
        <w:rPr>
          <w:lang w:val="ru-RU"/>
        </w:rPr>
        <w:t>количество организаций и учреждений, сотрудничающих с РЦФГ в рамках образовательной деятельности, ориентированной на жителей Калининградской области.</w:t>
      </w:r>
    </w:p>
    <w:p w14:paraId="17F76E24" w14:textId="77777777" w:rsidR="00D70CBD" w:rsidRPr="004B00EE" w:rsidRDefault="00D70CBD" w:rsidP="0056140E">
      <w:pPr>
        <w:pStyle w:val="listFLRUS"/>
        <w:numPr>
          <w:ilvl w:val="0"/>
          <w:numId w:val="57"/>
        </w:numPr>
        <w:rPr>
          <w:lang w:val="ru-RU"/>
        </w:rPr>
      </w:pPr>
      <w:r w:rsidRPr="004B00EE">
        <w:rPr>
          <w:lang w:val="ru-RU"/>
        </w:rPr>
        <w:t>количество посещений на веб-страницах РЦФГ</w:t>
      </w:r>
    </w:p>
    <w:p w14:paraId="0A490FAE" w14:textId="77777777" w:rsidR="00D70CBD" w:rsidRPr="004B00EE" w:rsidRDefault="00D70CBD" w:rsidP="0056140E">
      <w:pPr>
        <w:pStyle w:val="listFLRUS"/>
        <w:numPr>
          <w:ilvl w:val="0"/>
          <w:numId w:val="57"/>
        </w:numPr>
        <w:rPr>
          <w:lang w:val="ru-RU"/>
        </w:rPr>
      </w:pPr>
      <w:r w:rsidRPr="004B00EE">
        <w:rPr>
          <w:lang w:val="ru-RU"/>
        </w:rPr>
        <w:t>количество консультантов и объем информации, направляемых непосредственно финансовым потребителям</w:t>
      </w:r>
    </w:p>
    <w:p w14:paraId="2FEB4D52" w14:textId="77777777" w:rsidR="00D70CBD" w:rsidRPr="004B00EE" w:rsidRDefault="00D70CBD" w:rsidP="0056140E">
      <w:pPr>
        <w:pStyle w:val="listFLRUS"/>
        <w:numPr>
          <w:ilvl w:val="0"/>
          <w:numId w:val="57"/>
        </w:numPr>
        <w:rPr>
          <w:lang w:val="ru-RU"/>
        </w:rPr>
      </w:pPr>
      <w:r w:rsidRPr="004B00EE">
        <w:rPr>
          <w:lang w:val="ru-RU"/>
        </w:rPr>
        <w:t>количество часов консультаций в рамках финансового образования, предоставляемого непосредственно финансовым потребителям</w:t>
      </w:r>
    </w:p>
    <w:p w14:paraId="710204B9" w14:textId="77777777" w:rsidR="00D70CBD" w:rsidRPr="004B00EE" w:rsidRDefault="00D70CBD" w:rsidP="0056140E">
      <w:pPr>
        <w:pStyle w:val="listFLRUS"/>
        <w:numPr>
          <w:ilvl w:val="0"/>
          <w:numId w:val="57"/>
        </w:numPr>
        <w:rPr>
          <w:lang w:val="ru-RU"/>
        </w:rPr>
      </w:pPr>
      <w:r w:rsidRPr="004B00EE">
        <w:rPr>
          <w:lang w:val="ru-RU"/>
        </w:rPr>
        <w:t>количество людей, которые использовали консультации в рамках финансового образования</w:t>
      </w:r>
    </w:p>
    <w:p w14:paraId="757C276A" w14:textId="77777777" w:rsidR="00D70CBD" w:rsidRPr="004B00EE" w:rsidRDefault="00D70CBD" w:rsidP="0056140E">
      <w:pPr>
        <w:pStyle w:val="listFLRUS"/>
        <w:numPr>
          <w:ilvl w:val="0"/>
          <w:numId w:val="57"/>
        </w:numPr>
        <w:rPr>
          <w:lang w:val="ru-RU"/>
        </w:rPr>
      </w:pPr>
      <w:r w:rsidRPr="004B00EE">
        <w:rPr>
          <w:lang w:val="ru-RU"/>
        </w:rPr>
        <w:t>количество школьников/студентов/учителей/других людей, прошедших подготовку в рамках финансового образования</w:t>
      </w:r>
    </w:p>
    <w:p w14:paraId="3700F13D" w14:textId="77777777" w:rsidR="00D70CBD" w:rsidRPr="004B00EE" w:rsidRDefault="00D70CBD" w:rsidP="0056140E">
      <w:pPr>
        <w:pStyle w:val="listFLRUS"/>
        <w:numPr>
          <w:ilvl w:val="0"/>
          <w:numId w:val="57"/>
        </w:numPr>
        <w:rPr>
          <w:lang w:val="ru-RU"/>
        </w:rPr>
      </w:pPr>
      <w:r w:rsidRPr="004B00EE">
        <w:rPr>
          <w:lang w:val="ru-RU"/>
        </w:rPr>
        <w:t>внешнее финансирование, полученное для программ финансового образования</w:t>
      </w:r>
    </w:p>
    <w:p w14:paraId="3A338202" w14:textId="77777777" w:rsidR="00D70CBD" w:rsidRPr="004B00EE" w:rsidRDefault="00D70CBD" w:rsidP="0056140E">
      <w:pPr>
        <w:pStyle w:val="listFLRUS"/>
        <w:numPr>
          <w:ilvl w:val="0"/>
          <w:numId w:val="57"/>
        </w:numPr>
        <w:rPr>
          <w:lang w:val="ru-RU"/>
        </w:rPr>
      </w:pPr>
      <w:r w:rsidRPr="004B00EE">
        <w:rPr>
          <w:lang w:val="ru-RU"/>
        </w:rPr>
        <w:t>прибыль от коммерческой деятельности</w:t>
      </w:r>
      <w:r w:rsidRPr="004B00EE">
        <w:t>.</w:t>
      </w:r>
    </w:p>
    <w:p w14:paraId="650F6030" w14:textId="77777777" w:rsidR="00086125" w:rsidRDefault="00086125" w:rsidP="00D70CBD">
      <w:pPr>
        <w:pStyle w:val="BlockFLRUS"/>
        <w:rPr>
          <w:rFonts w:asciiTheme="minorHAnsi" w:hAnsiTheme="minorHAnsi"/>
          <w:lang w:val="pl-PL"/>
        </w:rPr>
      </w:pPr>
    </w:p>
    <w:p w14:paraId="19EA0CFF"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Соотношение качества</w:t>
      </w:r>
    </w:p>
    <w:p w14:paraId="43015A45" w14:textId="77777777" w:rsidR="00D70CBD" w:rsidRPr="004B00EE" w:rsidRDefault="00D70CBD" w:rsidP="0056140E">
      <w:pPr>
        <w:pStyle w:val="listFLRUS"/>
        <w:numPr>
          <w:ilvl w:val="0"/>
          <w:numId w:val="57"/>
        </w:numPr>
        <w:rPr>
          <w:lang w:val="ru-RU"/>
        </w:rPr>
      </w:pPr>
      <w:r w:rsidRPr="004B00EE">
        <w:rPr>
          <w:lang w:val="ru-RU"/>
        </w:rPr>
        <w:t>эффективность затрат – стоимость определенных программ на участника</w:t>
      </w:r>
    </w:p>
    <w:p w14:paraId="25F0D56C" w14:textId="77777777" w:rsidR="00D70CBD" w:rsidRPr="004B00EE" w:rsidRDefault="00D70CBD" w:rsidP="0056140E">
      <w:pPr>
        <w:pStyle w:val="listFLRUS"/>
        <w:numPr>
          <w:ilvl w:val="0"/>
          <w:numId w:val="57"/>
        </w:numPr>
        <w:rPr>
          <w:lang w:val="ru-RU"/>
        </w:rPr>
      </w:pPr>
      <w:r w:rsidRPr="004B00EE">
        <w:rPr>
          <w:lang w:val="ru-RU"/>
        </w:rPr>
        <w:t xml:space="preserve">оценка качества информации на веб-странице (на основе анкет для пользователей) и качества печатного материала (на основе анкет среди получателей) </w:t>
      </w:r>
    </w:p>
    <w:p w14:paraId="2338473C" w14:textId="77777777" w:rsidR="00D70CBD" w:rsidRPr="004B00EE" w:rsidRDefault="00D70CBD" w:rsidP="0056140E">
      <w:pPr>
        <w:pStyle w:val="listFLRUS"/>
        <w:numPr>
          <w:ilvl w:val="0"/>
          <w:numId w:val="57"/>
        </w:numPr>
        <w:rPr>
          <w:lang w:val="ru-RU"/>
        </w:rPr>
      </w:pPr>
      <w:r w:rsidRPr="004B00EE">
        <w:rPr>
          <w:lang w:val="ru-RU"/>
        </w:rPr>
        <w:t>оценка качества (полезность, практичность, соответствие потребностям) предоставленной информации работниками РЦФГ (анонимные анкеты среди получателей результатов деятельности)</w:t>
      </w:r>
    </w:p>
    <w:p w14:paraId="411188B6" w14:textId="77777777" w:rsidR="00086125" w:rsidRPr="00F666C5" w:rsidRDefault="00086125" w:rsidP="00D70CBD">
      <w:pPr>
        <w:pStyle w:val="BlockFLRUS"/>
        <w:rPr>
          <w:rFonts w:asciiTheme="minorHAnsi" w:hAnsiTheme="minorHAnsi"/>
          <w:lang w:val="ru-RU"/>
        </w:rPr>
      </w:pPr>
    </w:p>
    <w:p w14:paraId="58B685A2"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Оценка должна проводиться постепенно, с помощью количественных и качественных исследований, включая оценку образовательных программ, анкетирование и другие. После </w:t>
      </w:r>
      <w:bookmarkStart w:id="168" w:name="_GoBack"/>
      <w:r w:rsidRPr="004B00EE">
        <w:rPr>
          <w:rFonts w:asciiTheme="minorHAnsi" w:hAnsiTheme="minorHAnsi"/>
          <w:lang w:val="ru-RU"/>
        </w:rPr>
        <w:t>точного соотношения относительно плановых затрат на виды деятельности, следует принять во внимание уровень затрат на человека.</w:t>
      </w:r>
    </w:p>
    <w:p w14:paraId="6D3177AF" w14:textId="77777777" w:rsidR="00D70CBD" w:rsidRPr="004B00EE" w:rsidRDefault="00D70CBD" w:rsidP="00D70CBD">
      <w:pPr>
        <w:pStyle w:val="BlockFLRUS"/>
        <w:rPr>
          <w:rFonts w:asciiTheme="minorHAnsi" w:hAnsiTheme="minorHAnsi"/>
          <w:lang w:val="ru-RU"/>
        </w:rPr>
      </w:pPr>
      <w:r w:rsidRPr="004B00EE">
        <w:rPr>
          <w:rFonts w:asciiTheme="minorHAnsi" w:hAnsiTheme="minorHAnsi"/>
          <w:lang w:val="ru-RU"/>
        </w:rPr>
        <w:t xml:space="preserve">Рекомендуется использовать механизмы оценки, разработанные ОЭСР - Организацией экономического сотрудничества и развития (см.: Оценка программ финансового образования </w:t>
      </w:r>
      <w:r w:rsidRPr="008417C3">
        <w:rPr>
          <w:rFonts w:asciiTheme="minorHAnsi" w:hAnsiTheme="minorHAnsi"/>
        </w:rPr>
        <w:t>http</w:t>
      </w:r>
      <w:r w:rsidRPr="008417C3">
        <w:rPr>
          <w:rFonts w:asciiTheme="minorHAnsi" w:hAnsiTheme="minorHAnsi"/>
          <w:lang w:val="ru-RU"/>
        </w:rPr>
        <w:t>://</w:t>
      </w:r>
      <w:r w:rsidRPr="008417C3">
        <w:rPr>
          <w:rFonts w:asciiTheme="minorHAnsi" w:hAnsiTheme="minorHAnsi"/>
        </w:rPr>
        <w:t>www</w:t>
      </w:r>
      <w:r w:rsidRPr="008417C3">
        <w:rPr>
          <w:rFonts w:asciiTheme="minorHAnsi" w:hAnsiTheme="minorHAnsi"/>
          <w:lang w:val="ru-RU"/>
        </w:rPr>
        <w:t>.</w:t>
      </w:r>
      <w:r w:rsidRPr="008417C3">
        <w:rPr>
          <w:rFonts w:asciiTheme="minorHAnsi" w:hAnsiTheme="minorHAnsi"/>
        </w:rPr>
        <w:t>oecd</w:t>
      </w:r>
      <w:r w:rsidRPr="008417C3">
        <w:rPr>
          <w:rFonts w:asciiTheme="minorHAnsi" w:hAnsiTheme="minorHAnsi"/>
          <w:lang w:val="ru-RU"/>
        </w:rPr>
        <w:t>.</w:t>
      </w:r>
      <w:r w:rsidRPr="008417C3">
        <w:rPr>
          <w:rFonts w:asciiTheme="minorHAnsi" w:hAnsiTheme="minorHAnsi"/>
        </w:rPr>
        <w:t>org</w:t>
      </w:r>
      <w:r w:rsidRPr="008417C3">
        <w:rPr>
          <w:rFonts w:asciiTheme="minorHAnsi" w:hAnsiTheme="minorHAnsi"/>
          <w:lang w:val="ru-RU"/>
        </w:rPr>
        <w:t>/</w:t>
      </w:r>
      <w:r w:rsidRPr="008417C3">
        <w:rPr>
          <w:rFonts w:asciiTheme="minorHAnsi" w:hAnsiTheme="minorHAnsi"/>
        </w:rPr>
        <w:t>finance</w:t>
      </w:r>
      <w:r w:rsidRPr="008417C3">
        <w:rPr>
          <w:rFonts w:asciiTheme="minorHAnsi" w:hAnsiTheme="minorHAnsi"/>
          <w:lang w:val="ru-RU"/>
        </w:rPr>
        <w:t>/</w:t>
      </w:r>
      <w:r w:rsidRPr="008417C3">
        <w:rPr>
          <w:rFonts w:asciiTheme="minorHAnsi" w:hAnsiTheme="minorHAnsi"/>
        </w:rPr>
        <w:t>financial</w:t>
      </w:r>
      <w:r w:rsidRPr="008417C3">
        <w:rPr>
          <w:rFonts w:asciiTheme="minorHAnsi" w:hAnsiTheme="minorHAnsi"/>
          <w:lang w:val="ru-RU"/>
        </w:rPr>
        <w:t>-</w:t>
      </w:r>
      <w:r w:rsidRPr="008417C3">
        <w:rPr>
          <w:rFonts w:asciiTheme="minorHAnsi" w:hAnsiTheme="minorHAnsi"/>
        </w:rPr>
        <w:t>education</w:t>
      </w:r>
      <w:r w:rsidRPr="008417C3">
        <w:rPr>
          <w:rFonts w:asciiTheme="minorHAnsi" w:hAnsiTheme="minorHAnsi"/>
          <w:lang w:val="ru-RU"/>
        </w:rPr>
        <w:t>/</w:t>
      </w:r>
      <w:r w:rsidRPr="008417C3">
        <w:rPr>
          <w:rFonts w:asciiTheme="minorHAnsi" w:hAnsiTheme="minorHAnsi"/>
        </w:rPr>
        <w:t>evaluatingfinancialeducationprogrammes</w:t>
      </w:r>
      <w:r w:rsidRPr="008417C3">
        <w:rPr>
          <w:rFonts w:asciiTheme="minorHAnsi" w:hAnsiTheme="minorHAnsi"/>
          <w:lang w:val="ru-RU"/>
        </w:rPr>
        <w:t>.</w:t>
      </w:r>
      <w:r w:rsidRPr="008417C3">
        <w:rPr>
          <w:rFonts w:asciiTheme="minorHAnsi" w:hAnsiTheme="minorHAnsi"/>
        </w:rPr>
        <w:t>htm</w:t>
      </w:r>
      <w:r w:rsidRPr="004B00EE">
        <w:rPr>
          <w:rFonts w:asciiTheme="minorHAnsi" w:hAnsiTheme="minorHAnsi"/>
          <w:lang w:val="ru-RU"/>
        </w:rPr>
        <w:t>, доступ 26.02.2013 г.)</w:t>
      </w:r>
    </w:p>
    <w:bookmarkEnd w:id="168"/>
    <w:p w14:paraId="1DC95AA1" w14:textId="77777777" w:rsidR="00D70CBD" w:rsidRPr="004B00EE" w:rsidRDefault="00D70CBD" w:rsidP="00D70CBD">
      <w:pPr>
        <w:rPr>
          <w:rFonts w:asciiTheme="minorHAnsi" w:eastAsia="Calibri" w:hAnsiTheme="minorHAnsi"/>
          <w:lang w:val="ru-RU"/>
        </w:rPr>
      </w:pPr>
    </w:p>
    <w:p w14:paraId="50A69540" w14:textId="77777777" w:rsidR="002A6519" w:rsidRPr="00197EC9" w:rsidRDefault="002A6519" w:rsidP="003B6290">
      <w:pPr>
        <w:pStyle w:val="BlockFLRUS"/>
        <w:rPr>
          <w:rFonts w:asciiTheme="minorHAnsi" w:hAnsiTheme="minorHAnsi"/>
          <w:lang w:val="ru-RU"/>
        </w:rPr>
      </w:pPr>
    </w:p>
    <w:sectPr w:rsidR="002A6519" w:rsidRPr="00197EC9" w:rsidSect="001456C8">
      <w:headerReference w:type="default" r:id="rId46"/>
      <w:footerReference w:type="even" r:id="rId47"/>
      <w:footerReference w:type="default" r:id="rId48"/>
      <w:headerReference w:type="first" r:id="rId49"/>
      <w:footerReference w:type="first" r:id="rId50"/>
      <w:pgSz w:w="11906" w:h="16838"/>
      <w:pgMar w:top="1361" w:right="1276" w:bottom="1361" w:left="1276"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53C1ED0" w14:textId="77777777" w:rsidR="00580958" w:rsidRDefault="00580958" w:rsidP="00021736">
      <w:r>
        <w:separator/>
      </w:r>
    </w:p>
  </w:endnote>
  <w:endnote w:type="continuationSeparator" w:id="0">
    <w:p w14:paraId="446AF1FE" w14:textId="77777777" w:rsidR="00580958" w:rsidRDefault="00580958" w:rsidP="0002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Lucida Grande CE">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11AA9" w14:textId="77777777" w:rsidR="00BA0F37" w:rsidRDefault="00187459" w:rsidP="0074045F">
    <w:pPr>
      <w:pStyle w:val="a9"/>
      <w:framePr w:wrap="around" w:vAnchor="text" w:hAnchor="margin" w:xAlign="right" w:y="1"/>
      <w:rPr>
        <w:rStyle w:val="ab"/>
      </w:rPr>
    </w:pPr>
    <w:r>
      <w:rPr>
        <w:rStyle w:val="ab"/>
      </w:rPr>
      <w:fldChar w:fldCharType="begin"/>
    </w:r>
    <w:r w:rsidR="00BA0F37">
      <w:rPr>
        <w:rStyle w:val="ab"/>
      </w:rPr>
      <w:instrText xml:space="preserve">PAGE  </w:instrText>
    </w:r>
    <w:r>
      <w:rPr>
        <w:rStyle w:val="ab"/>
      </w:rPr>
      <w:fldChar w:fldCharType="end"/>
    </w:r>
    <w:r w:rsidR="00BA0F37">
      <w:rPr>
        <w:rStyle w:val="ab"/>
      </w:rPr>
      <w:t xml:space="preserve">                   </w:t>
    </w:r>
  </w:p>
  <w:p w14:paraId="5D28C24C" w14:textId="77777777" w:rsidR="00BA0F37" w:rsidRDefault="00BA0F37" w:rsidP="00D706BC">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953B0" w14:textId="77777777" w:rsidR="00BA0F37" w:rsidRPr="00894E96" w:rsidRDefault="00187459" w:rsidP="002C5BD7">
    <w:pPr>
      <w:pStyle w:val="a9"/>
      <w:framePr w:wrap="around" w:vAnchor="text" w:hAnchor="margin" w:xAlign="right" w:y="1"/>
      <w:rPr>
        <w:rStyle w:val="ab"/>
      </w:rPr>
    </w:pPr>
    <w:r w:rsidRPr="00894E96">
      <w:rPr>
        <w:rStyle w:val="ab"/>
        <w:rFonts w:ascii="Calibri" w:hAnsi="Calibri"/>
      </w:rPr>
      <w:fldChar w:fldCharType="begin"/>
    </w:r>
    <w:r w:rsidR="00BA0F37" w:rsidRPr="00894E96">
      <w:rPr>
        <w:rStyle w:val="ab"/>
        <w:rFonts w:ascii="Calibri" w:hAnsi="Calibri"/>
      </w:rPr>
      <w:instrText xml:space="preserve">PAGE  </w:instrText>
    </w:r>
    <w:r w:rsidRPr="00894E96">
      <w:rPr>
        <w:rStyle w:val="ab"/>
        <w:rFonts w:ascii="Calibri" w:hAnsi="Calibri"/>
      </w:rPr>
      <w:fldChar w:fldCharType="separate"/>
    </w:r>
    <w:r w:rsidR="00DB0F3E">
      <w:rPr>
        <w:rStyle w:val="ab"/>
        <w:rFonts w:ascii="Calibri" w:hAnsi="Calibri"/>
        <w:noProof/>
      </w:rPr>
      <w:t>7</w:t>
    </w:r>
    <w:r w:rsidRPr="00894E96">
      <w:rPr>
        <w:rStyle w:val="ab"/>
        <w:rFonts w:ascii="Calibri" w:hAnsi="Calibri"/>
      </w:rPr>
      <w:fldChar w:fldCharType="end"/>
    </w:r>
  </w:p>
  <w:p w14:paraId="689C40B4" w14:textId="77777777" w:rsidR="00BA0F37" w:rsidRPr="00894E96" w:rsidRDefault="00BA0F37" w:rsidP="002C5BD7">
    <w:pPr>
      <w:pStyle w:val="a9"/>
      <w:pBdr>
        <w:top w:val="single" w:sz="4" w:space="1" w:color="auto"/>
      </w:pBdr>
      <w:tabs>
        <w:tab w:val="clear" w:pos="9072"/>
        <w:tab w:val="left" w:pos="9214"/>
        <w:tab w:val="right" w:pos="9356"/>
      </w:tabs>
      <w:ind w:right="360"/>
      <w:rPr>
        <w:rFonts w:ascii="Calibri" w:hAnsi="Calibri"/>
      </w:rPr>
    </w:pPr>
    <w:r>
      <w:rPr>
        <w:rFonts w:ascii="Calibri" w:hAnsi="Calibri"/>
      </w:rPr>
      <w:t xml:space="preserve">DS </w:t>
    </w:r>
    <w:r w:rsidRPr="008334C7">
      <w:rPr>
        <w:rFonts w:ascii="Calibri" w:hAnsi="Calibri"/>
        <w:smallCaps/>
      </w:rPr>
      <w:t>Consulting</w:t>
    </w:r>
  </w:p>
  <w:p w14:paraId="4D6B3B51" w14:textId="77777777" w:rsidR="00BA0F37" w:rsidRPr="002C5BD7" w:rsidRDefault="00BA0F37" w:rsidP="002C5BD7">
    <w:pPr>
      <w:pStyle w:val="a9"/>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CD067" w14:textId="77777777" w:rsidR="00BA0F37" w:rsidRPr="00894E96" w:rsidRDefault="00187459" w:rsidP="0074045F">
    <w:pPr>
      <w:pStyle w:val="a9"/>
      <w:framePr w:wrap="around" w:vAnchor="text" w:hAnchor="margin" w:xAlign="right" w:y="1"/>
      <w:rPr>
        <w:rStyle w:val="ab"/>
      </w:rPr>
    </w:pPr>
    <w:r w:rsidRPr="00894E96">
      <w:rPr>
        <w:rStyle w:val="ab"/>
        <w:rFonts w:ascii="Calibri" w:hAnsi="Calibri"/>
      </w:rPr>
      <w:fldChar w:fldCharType="begin"/>
    </w:r>
    <w:r w:rsidR="00BA0F37" w:rsidRPr="00894E96">
      <w:rPr>
        <w:rStyle w:val="ab"/>
        <w:rFonts w:ascii="Calibri" w:hAnsi="Calibri"/>
      </w:rPr>
      <w:instrText xml:space="preserve">PAGE  </w:instrText>
    </w:r>
    <w:r w:rsidRPr="00894E96">
      <w:rPr>
        <w:rStyle w:val="ab"/>
        <w:rFonts w:ascii="Calibri" w:hAnsi="Calibri"/>
      </w:rPr>
      <w:fldChar w:fldCharType="separate"/>
    </w:r>
    <w:r w:rsidR="00DB0F3E">
      <w:rPr>
        <w:rStyle w:val="ab"/>
        <w:rFonts w:ascii="Calibri" w:hAnsi="Calibri"/>
        <w:noProof/>
      </w:rPr>
      <w:t>66</w:t>
    </w:r>
    <w:r w:rsidRPr="00894E96">
      <w:rPr>
        <w:rStyle w:val="ab"/>
        <w:rFonts w:ascii="Calibri" w:hAnsi="Calibri"/>
      </w:rPr>
      <w:fldChar w:fldCharType="end"/>
    </w:r>
  </w:p>
  <w:p w14:paraId="73B3DEF3" w14:textId="77777777" w:rsidR="00BA0F37" w:rsidRPr="00894E96" w:rsidRDefault="00BA0F37" w:rsidP="00894E96">
    <w:pPr>
      <w:pStyle w:val="a9"/>
      <w:pBdr>
        <w:top w:val="single" w:sz="4" w:space="1" w:color="auto"/>
      </w:pBdr>
      <w:ind w:right="360"/>
      <w:rPr>
        <w:rFonts w:ascii="Calibri" w:hAnsi="Calibri"/>
      </w:rPr>
    </w:pPr>
    <w:r>
      <w:rPr>
        <w:rFonts w:ascii="Calibri" w:hAnsi="Calibri"/>
      </w:rPr>
      <w:t xml:space="preserve">DS </w:t>
    </w:r>
    <w:r w:rsidRPr="008334C7">
      <w:rPr>
        <w:rFonts w:ascii="Calibri" w:hAnsi="Calibri"/>
        <w:smallCaps/>
      </w:rPr>
      <w:t>Consulting</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A3BAD" w14:textId="77777777" w:rsidR="00BA0F37" w:rsidRPr="00894E96" w:rsidRDefault="00187459" w:rsidP="0074045F">
    <w:pPr>
      <w:pStyle w:val="a9"/>
      <w:framePr w:wrap="around" w:vAnchor="text" w:hAnchor="margin" w:xAlign="right" w:y="1"/>
      <w:rPr>
        <w:rStyle w:val="ab"/>
      </w:rPr>
    </w:pPr>
    <w:r w:rsidRPr="00894E96">
      <w:rPr>
        <w:rStyle w:val="ab"/>
        <w:rFonts w:ascii="Calibri" w:hAnsi="Calibri"/>
      </w:rPr>
      <w:fldChar w:fldCharType="begin"/>
    </w:r>
    <w:r w:rsidR="00BA0F37" w:rsidRPr="00894E96">
      <w:rPr>
        <w:rStyle w:val="ab"/>
        <w:rFonts w:ascii="Calibri" w:hAnsi="Calibri"/>
      </w:rPr>
      <w:instrText xml:space="preserve">PAGE  </w:instrText>
    </w:r>
    <w:r w:rsidRPr="00894E96">
      <w:rPr>
        <w:rStyle w:val="ab"/>
        <w:rFonts w:ascii="Calibri" w:hAnsi="Calibri"/>
      </w:rPr>
      <w:fldChar w:fldCharType="separate"/>
    </w:r>
    <w:r w:rsidR="00DB0F3E">
      <w:rPr>
        <w:rStyle w:val="ab"/>
        <w:rFonts w:ascii="Calibri" w:hAnsi="Calibri"/>
        <w:noProof/>
      </w:rPr>
      <w:t>167</w:t>
    </w:r>
    <w:r w:rsidRPr="00894E96">
      <w:rPr>
        <w:rStyle w:val="ab"/>
        <w:rFonts w:ascii="Calibri" w:hAnsi="Calibri"/>
      </w:rPr>
      <w:fldChar w:fldCharType="end"/>
    </w:r>
  </w:p>
  <w:p w14:paraId="5A804F3D" w14:textId="77777777" w:rsidR="00BA0F37" w:rsidRPr="00894E96" w:rsidRDefault="00BA0F37" w:rsidP="002C5BD7">
    <w:pPr>
      <w:pStyle w:val="a9"/>
      <w:pBdr>
        <w:top w:val="single" w:sz="4" w:space="1" w:color="auto"/>
      </w:pBdr>
      <w:tabs>
        <w:tab w:val="clear" w:pos="9072"/>
        <w:tab w:val="left" w:pos="9214"/>
        <w:tab w:val="right" w:pos="9356"/>
      </w:tabs>
      <w:ind w:right="360"/>
      <w:rPr>
        <w:rFonts w:ascii="Calibri" w:hAnsi="Calibri"/>
      </w:rPr>
    </w:pPr>
    <w:r>
      <w:rPr>
        <w:rFonts w:ascii="Calibri" w:hAnsi="Calibri"/>
      </w:rPr>
      <w:t xml:space="preserve">DS </w:t>
    </w:r>
    <w:r w:rsidRPr="008334C7">
      <w:rPr>
        <w:rFonts w:ascii="Calibri" w:hAnsi="Calibri"/>
        <w:smallCaps/>
      </w:rPr>
      <w:t>Consulting</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8D2EA" w14:textId="77777777" w:rsidR="00BA0F37" w:rsidRDefault="00187459" w:rsidP="0074045F">
    <w:pPr>
      <w:pStyle w:val="a9"/>
      <w:framePr w:wrap="around" w:vAnchor="text" w:hAnchor="margin" w:xAlign="right" w:y="1"/>
      <w:rPr>
        <w:rStyle w:val="ab"/>
      </w:rPr>
    </w:pPr>
    <w:r>
      <w:rPr>
        <w:rStyle w:val="ab"/>
      </w:rPr>
      <w:fldChar w:fldCharType="begin"/>
    </w:r>
    <w:r w:rsidR="00BA0F37">
      <w:rPr>
        <w:rStyle w:val="ab"/>
      </w:rPr>
      <w:instrText xml:space="preserve">PAGE  </w:instrText>
    </w:r>
    <w:r>
      <w:rPr>
        <w:rStyle w:val="ab"/>
      </w:rPr>
      <w:fldChar w:fldCharType="end"/>
    </w:r>
  </w:p>
  <w:p w14:paraId="1E00203E" w14:textId="77777777" w:rsidR="00BA0F37" w:rsidRDefault="00BA0F37" w:rsidP="00D706BC">
    <w:pPr>
      <w:pStyle w:val="a9"/>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58052" w14:textId="77777777" w:rsidR="00BA0F37" w:rsidRPr="00894E96" w:rsidRDefault="00187459" w:rsidP="0074045F">
    <w:pPr>
      <w:pStyle w:val="a9"/>
      <w:framePr w:wrap="around" w:vAnchor="text" w:hAnchor="margin" w:xAlign="right" w:y="1"/>
      <w:rPr>
        <w:rStyle w:val="ab"/>
      </w:rPr>
    </w:pPr>
    <w:r w:rsidRPr="00894E96">
      <w:rPr>
        <w:rStyle w:val="ab"/>
        <w:rFonts w:ascii="Calibri" w:hAnsi="Calibri"/>
      </w:rPr>
      <w:fldChar w:fldCharType="begin"/>
    </w:r>
    <w:r w:rsidR="00BA0F37" w:rsidRPr="00894E96">
      <w:rPr>
        <w:rStyle w:val="ab"/>
        <w:rFonts w:ascii="Calibri" w:hAnsi="Calibri"/>
      </w:rPr>
      <w:instrText xml:space="preserve">PAGE  </w:instrText>
    </w:r>
    <w:r w:rsidRPr="00894E96">
      <w:rPr>
        <w:rStyle w:val="ab"/>
        <w:rFonts w:ascii="Calibri" w:hAnsi="Calibri"/>
      </w:rPr>
      <w:fldChar w:fldCharType="separate"/>
    </w:r>
    <w:r w:rsidR="00DB0F3E">
      <w:rPr>
        <w:rStyle w:val="ab"/>
        <w:rFonts w:ascii="Calibri" w:hAnsi="Calibri"/>
        <w:noProof/>
      </w:rPr>
      <w:t>170</w:t>
    </w:r>
    <w:r w:rsidRPr="00894E96">
      <w:rPr>
        <w:rStyle w:val="ab"/>
        <w:rFonts w:ascii="Calibri" w:hAnsi="Calibri"/>
      </w:rPr>
      <w:fldChar w:fldCharType="end"/>
    </w:r>
  </w:p>
  <w:p w14:paraId="4558A414" w14:textId="77777777" w:rsidR="00BA0F37" w:rsidRPr="00894E96" w:rsidRDefault="00BA0F37" w:rsidP="00894E96">
    <w:pPr>
      <w:pStyle w:val="a9"/>
      <w:pBdr>
        <w:top w:val="single" w:sz="4" w:space="1" w:color="auto"/>
      </w:pBdr>
      <w:ind w:right="360"/>
      <w:rPr>
        <w:rFonts w:ascii="Calibri" w:hAnsi="Calibri"/>
      </w:rPr>
    </w:pPr>
    <w:r>
      <w:rPr>
        <w:rFonts w:ascii="Calibri" w:hAnsi="Calibri"/>
      </w:rPr>
      <w:t xml:space="preserve">DS </w:t>
    </w:r>
    <w:r w:rsidRPr="008334C7">
      <w:rPr>
        <w:rFonts w:ascii="Calibri" w:hAnsi="Calibri"/>
        <w:smallCaps/>
      </w:rPr>
      <w:t>Consulting</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2E12D" w14:textId="77777777" w:rsidR="00BA0F37" w:rsidRPr="00894E96" w:rsidRDefault="00187459" w:rsidP="006344BF">
    <w:pPr>
      <w:pStyle w:val="a9"/>
      <w:framePr w:wrap="around" w:vAnchor="text" w:hAnchor="margin" w:xAlign="right" w:y="1"/>
      <w:rPr>
        <w:rStyle w:val="ab"/>
      </w:rPr>
    </w:pPr>
    <w:r w:rsidRPr="00894E96">
      <w:rPr>
        <w:rStyle w:val="ab"/>
        <w:rFonts w:ascii="Calibri" w:hAnsi="Calibri"/>
      </w:rPr>
      <w:fldChar w:fldCharType="begin"/>
    </w:r>
    <w:r w:rsidR="00BA0F37" w:rsidRPr="00894E96">
      <w:rPr>
        <w:rStyle w:val="ab"/>
        <w:rFonts w:ascii="Calibri" w:hAnsi="Calibri"/>
      </w:rPr>
      <w:instrText xml:space="preserve">PAGE  </w:instrText>
    </w:r>
    <w:r w:rsidRPr="00894E96">
      <w:rPr>
        <w:rStyle w:val="ab"/>
        <w:rFonts w:ascii="Calibri" w:hAnsi="Calibri"/>
      </w:rPr>
      <w:fldChar w:fldCharType="separate"/>
    </w:r>
    <w:r w:rsidR="00DB0F3E">
      <w:rPr>
        <w:rStyle w:val="ab"/>
        <w:rFonts w:ascii="Calibri" w:hAnsi="Calibri"/>
        <w:noProof/>
      </w:rPr>
      <w:t>169</w:t>
    </w:r>
    <w:r w:rsidRPr="00894E96">
      <w:rPr>
        <w:rStyle w:val="ab"/>
        <w:rFonts w:ascii="Calibri" w:hAnsi="Calibri"/>
      </w:rPr>
      <w:fldChar w:fldCharType="end"/>
    </w:r>
  </w:p>
  <w:p w14:paraId="064534AC" w14:textId="77777777" w:rsidR="00BA0F37" w:rsidRPr="006344BF" w:rsidRDefault="00BA0F37" w:rsidP="006344BF">
    <w:pPr>
      <w:pStyle w:val="a9"/>
      <w:pBdr>
        <w:top w:val="single" w:sz="4" w:space="1" w:color="auto"/>
      </w:pBdr>
      <w:ind w:right="360"/>
      <w:rPr>
        <w:rFonts w:ascii="Calibri" w:hAnsi="Calibri"/>
      </w:rPr>
    </w:pPr>
    <w:r>
      <w:rPr>
        <w:rFonts w:ascii="Calibri" w:hAnsi="Calibri"/>
      </w:rPr>
      <w:t xml:space="preserve">DS </w:t>
    </w:r>
    <w:r w:rsidRPr="008334C7">
      <w:rPr>
        <w:rFonts w:ascii="Calibri" w:hAnsi="Calibri"/>
        <w:smallCaps/>
      </w:rPr>
      <w:t>Consulting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223EA2C" w14:textId="77777777" w:rsidR="00580958" w:rsidRDefault="00580958" w:rsidP="00021736">
      <w:r>
        <w:separator/>
      </w:r>
    </w:p>
  </w:footnote>
  <w:footnote w:type="continuationSeparator" w:id="0">
    <w:p w14:paraId="4B871C5E" w14:textId="77777777" w:rsidR="00580958" w:rsidRDefault="00580958" w:rsidP="00021736">
      <w:r>
        <w:continuationSeparator/>
      </w:r>
    </w:p>
  </w:footnote>
  <w:footnote w:id="1">
    <w:p w14:paraId="7F456D89" w14:textId="77777777" w:rsidR="00BA0F37" w:rsidRPr="00376D75" w:rsidRDefault="00BA0F37" w:rsidP="004601DB">
      <w:pPr>
        <w:spacing w:after="120" w:line="288" w:lineRule="auto"/>
        <w:jc w:val="both"/>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theccfl</w:t>
      </w:r>
      <w:r w:rsidRPr="00BD40ED">
        <w:rPr>
          <w:rFonts w:asciiTheme="minorHAnsi" w:hAnsiTheme="minorHAnsi"/>
          <w:sz w:val="20"/>
          <w:szCs w:val="20"/>
          <w:lang w:val="ru-RU"/>
        </w:rPr>
        <w:t>.</w:t>
      </w:r>
      <w:r w:rsidRPr="00BD40ED">
        <w:rPr>
          <w:rFonts w:asciiTheme="minorHAnsi" w:hAnsiTheme="minorHAnsi"/>
          <w:sz w:val="20"/>
          <w:szCs w:val="20"/>
        </w:rPr>
        <w:t>ca</w:t>
      </w:r>
      <w:r w:rsidRPr="00BD40ED">
        <w:rPr>
          <w:rFonts w:asciiTheme="minorHAnsi" w:hAnsiTheme="minorHAnsi"/>
          <w:sz w:val="20"/>
          <w:szCs w:val="20"/>
          <w:lang w:val="ru-RU"/>
        </w:rPr>
        <w:t>/</w:t>
      </w:r>
      <w:r w:rsidRPr="00BD40ED">
        <w:rPr>
          <w:rFonts w:asciiTheme="minorHAnsi" w:hAnsiTheme="minorHAnsi"/>
          <w:sz w:val="20"/>
          <w:szCs w:val="20"/>
        </w:rPr>
        <w:t>home</w:t>
      </w:r>
      <w:r w:rsidRPr="00BD40ED">
        <w:rPr>
          <w:rFonts w:asciiTheme="minorHAnsi" w:hAnsiTheme="minorHAnsi"/>
          <w:sz w:val="20"/>
          <w:szCs w:val="20"/>
          <w:lang w:val="ru-RU"/>
        </w:rPr>
        <w:t>.</w:t>
      </w:r>
      <w:r w:rsidRPr="00BD40ED">
        <w:rPr>
          <w:rFonts w:asciiTheme="minorHAnsi" w:hAnsiTheme="minorHAnsi"/>
          <w:sz w:val="20"/>
          <w:szCs w:val="20"/>
        </w:rPr>
        <w:t>aspx</w:t>
      </w:r>
      <w:r w:rsidRPr="00BD40ED">
        <w:rPr>
          <w:rFonts w:asciiTheme="minorHAnsi" w:hAnsiTheme="minorHAnsi"/>
          <w:sz w:val="20"/>
          <w:szCs w:val="20"/>
          <w:lang w:val="ru-RU"/>
        </w:rPr>
        <w:t>/</w:t>
      </w:r>
    </w:p>
  </w:footnote>
  <w:footnote w:id="2">
    <w:p w14:paraId="25880CE5" w14:textId="77777777" w:rsidR="00BA0F37" w:rsidRPr="00376D75" w:rsidRDefault="00BA0F37" w:rsidP="00BD40ED">
      <w:pPr>
        <w:spacing w:after="120" w:line="288" w:lineRule="auto"/>
        <w:jc w:val="both"/>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lafinancepourtous</w:t>
      </w:r>
      <w:r w:rsidRPr="00BD40ED">
        <w:rPr>
          <w:rFonts w:asciiTheme="minorHAnsi" w:hAnsiTheme="minorHAnsi"/>
          <w:sz w:val="20"/>
          <w:szCs w:val="20"/>
          <w:lang w:val="ru-RU"/>
        </w:rPr>
        <w:t>.</w:t>
      </w:r>
      <w:r w:rsidRPr="00BD40ED">
        <w:rPr>
          <w:rFonts w:asciiTheme="minorHAnsi" w:hAnsiTheme="minorHAnsi"/>
          <w:sz w:val="20"/>
          <w:szCs w:val="20"/>
        </w:rPr>
        <w:t>com</w:t>
      </w:r>
      <w:r w:rsidRPr="00BD40ED">
        <w:rPr>
          <w:rFonts w:asciiTheme="minorHAnsi" w:hAnsiTheme="minorHAnsi"/>
          <w:sz w:val="20"/>
          <w:szCs w:val="20"/>
          <w:lang w:val="ru-RU"/>
        </w:rPr>
        <w:t>/</w:t>
      </w:r>
      <w:r w:rsidRPr="00376D75">
        <w:rPr>
          <w:rFonts w:asciiTheme="minorHAnsi" w:hAnsiTheme="minorHAnsi"/>
          <w:sz w:val="20"/>
          <w:szCs w:val="20"/>
          <w:lang w:val="ru-RU"/>
        </w:rPr>
        <w:t xml:space="preserve"> (на французском)</w:t>
      </w:r>
      <w:r>
        <w:rPr>
          <w:rFonts w:asciiTheme="minorHAnsi" w:hAnsiTheme="minorHAnsi"/>
          <w:sz w:val="20"/>
          <w:szCs w:val="20"/>
          <w:lang w:val="ru-RU"/>
        </w:rPr>
        <w:t>.</w:t>
      </w:r>
    </w:p>
  </w:footnote>
  <w:footnote w:id="3">
    <w:p w14:paraId="6F6364DC" w14:textId="77777777" w:rsidR="00BA0F37" w:rsidRPr="00376D75" w:rsidRDefault="00BA0F37" w:rsidP="00BD40ED">
      <w:pPr>
        <w:spacing w:after="120" w:line="288" w:lineRule="auto"/>
        <w:jc w:val="both"/>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federacja</w:t>
      </w:r>
      <w:r w:rsidRPr="00BD40ED">
        <w:rPr>
          <w:rFonts w:asciiTheme="minorHAnsi" w:hAnsiTheme="minorHAnsi"/>
          <w:sz w:val="20"/>
          <w:szCs w:val="20"/>
          <w:lang w:val="ru-RU"/>
        </w:rPr>
        <w:t>-</w:t>
      </w:r>
      <w:r w:rsidRPr="00BD40ED">
        <w:rPr>
          <w:rFonts w:asciiTheme="minorHAnsi" w:hAnsiTheme="minorHAnsi"/>
          <w:sz w:val="20"/>
          <w:szCs w:val="20"/>
        </w:rPr>
        <w:t>konsumentow</w:t>
      </w:r>
      <w:r w:rsidRPr="00BD40ED">
        <w:rPr>
          <w:rFonts w:asciiTheme="minorHAnsi" w:hAnsiTheme="minorHAnsi"/>
          <w:sz w:val="20"/>
          <w:szCs w:val="20"/>
          <w:lang w:val="ru-RU"/>
        </w:rPr>
        <w:t>.</w:t>
      </w:r>
      <w:r w:rsidRPr="00BD40ED">
        <w:rPr>
          <w:rFonts w:asciiTheme="minorHAnsi" w:hAnsiTheme="minorHAnsi"/>
          <w:sz w:val="20"/>
          <w:szCs w:val="20"/>
        </w:rPr>
        <w:t>org</w:t>
      </w:r>
      <w:r w:rsidRPr="00BD40ED">
        <w:rPr>
          <w:rFonts w:asciiTheme="minorHAnsi" w:hAnsiTheme="minorHAnsi"/>
          <w:sz w:val="20"/>
          <w:szCs w:val="20"/>
          <w:lang w:val="ru-RU"/>
        </w:rPr>
        <w:t>.</w:t>
      </w:r>
      <w:r w:rsidRPr="00BD40ED">
        <w:rPr>
          <w:rFonts w:asciiTheme="minorHAnsi" w:hAnsiTheme="minorHAnsi"/>
          <w:sz w:val="20"/>
          <w:szCs w:val="20"/>
        </w:rPr>
        <w:t>pl</w:t>
      </w:r>
      <w:r w:rsidRPr="00BD40ED">
        <w:rPr>
          <w:rFonts w:asciiTheme="minorHAnsi" w:hAnsiTheme="minorHAnsi"/>
          <w:sz w:val="20"/>
          <w:szCs w:val="20"/>
          <w:lang w:val="ru-RU"/>
        </w:rPr>
        <w:t>/</w:t>
      </w:r>
    </w:p>
  </w:footnote>
  <w:footnote w:id="4">
    <w:p w14:paraId="53214A8D" w14:textId="77777777" w:rsidR="00BA0F37" w:rsidRPr="00376D75" w:rsidRDefault="00BA0F37" w:rsidP="00BD40ED">
      <w:pPr>
        <w:spacing w:after="120"/>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citibank</w:t>
      </w:r>
      <w:r w:rsidRPr="00BD40ED">
        <w:rPr>
          <w:rFonts w:asciiTheme="minorHAnsi" w:hAnsiTheme="minorHAnsi"/>
          <w:sz w:val="20"/>
          <w:szCs w:val="20"/>
          <w:lang w:val="ru-RU"/>
        </w:rPr>
        <w:t>.</w:t>
      </w:r>
      <w:r w:rsidRPr="00BD40ED">
        <w:rPr>
          <w:rFonts w:asciiTheme="minorHAnsi" w:hAnsiTheme="minorHAnsi"/>
          <w:sz w:val="20"/>
          <w:szCs w:val="20"/>
        </w:rPr>
        <w:t>pl</w:t>
      </w:r>
      <w:r w:rsidRPr="00BD40ED">
        <w:rPr>
          <w:rFonts w:asciiTheme="minorHAnsi" w:hAnsiTheme="minorHAnsi"/>
          <w:sz w:val="20"/>
          <w:szCs w:val="20"/>
          <w:lang w:val="ru-RU"/>
        </w:rPr>
        <w:t>/</w:t>
      </w:r>
      <w:r w:rsidRPr="00BD40ED">
        <w:rPr>
          <w:rFonts w:asciiTheme="minorHAnsi" w:hAnsiTheme="minorHAnsi"/>
          <w:sz w:val="20"/>
          <w:szCs w:val="20"/>
        </w:rPr>
        <w:t>poland</w:t>
      </w:r>
      <w:r w:rsidRPr="00BD40ED">
        <w:rPr>
          <w:rFonts w:asciiTheme="minorHAnsi" w:hAnsiTheme="minorHAnsi"/>
          <w:sz w:val="20"/>
          <w:szCs w:val="20"/>
          <w:lang w:val="ru-RU"/>
        </w:rPr>
        <w:t>/</w:t>
      </w:r>
      <w:r w:rsidRPr="00BD40ED">
        <w:rPr>
          <w:rFonts w:asciiTheme="minorHAnsi" w:hAnsiTheme="minorHAnsi"/>
          <w:sz w:val="20"/>
          <w:szCs w:val="20"/>
        </w:rPr>
        <w:t>homepage</w:t>
      </w:r>
      <w:r w:rsidRPr="00BD40ED">
        <w:rPr>
          <w:rFonts w:asciiTheme="minorHAnsi" w:hAnsiTheme="minorHAnsi"/>
          <w:sz w:val="20"/>
          <w:szCs w:val="20"/>
          <w:lang w:val="ru-RU"/>
        </w:rPr>
        <w:t>/</w:t>
      </w:r>
      <w:r w:rsidRPr="00BD40ED">
        <w:rPr>
          <w:rFonts w:asciiTheme="minorHAnsi" w:hAnsiTheme="minorHAnsi"/>
          <w:sz w:val="20"/>
          <w:szCs w:val="20"/>
        </w:rPr>
        <w:t>english</w:t>
      </w:r>
      <w:r w:rsidRPr="00BD40ED">
        <w:rPr>
          <w:rFonts w:asciiTheme="minorHAnsi" w:hAnsiTheme="minorHAnsi"/>
          <w:sz w:val="20"/>
          <w:szCs w:val="20"/>
          <w:lang w:val="ru-RU"/>
        </w:rPr>
        <w:t>/3498.</w:t>
      </w:r>
      <w:r w:rsidRPr="00BD40ED">
        <w:rPr>
          <w:rFonts w:asciiTheme="minorHAnsi" w:hAnsiTheme="minorHAnsi"/>
          <w:sz w:val="20"/>
          <w:szCs w:val="20"/>
        </w:rPr>
        <w:t>htm</w:t>
      </w:r>
    </w:p>
  </w:footnote>
  <w:footnote w:id="5">
    <w:p w14:paraId="3F35DC2A" w14:textId="77777777" w:rsidR="00BA0F37" w:rsidRPr="00376D75" w:rsidRDefault="00BA0F37" w:rsidP="00BD40ED">
      <w:pPr>
        <w:spacing w:after="120"/>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pfeg</w:t>
      </w:r>
      <w:r w:rsidRPr="00BD40ED">
        <w:rPr>
          <w:rFonts w:asciiTheme="minorHAnsi" w:hAnsiTheme="minorHAnsi"/>
          <w:sz w:val="20"/>
          <w:szCs w:val="20"/>
          <w:lang w:val="ru-RU"/>
        </w:rPr>
        <w:t>.</w:t>
      </w:r>
      <w:r w:rsidRPr="00BD40ED">
        <w:rPr>
          <w:rFonts w:asciiTheme="minorHAnsi" w:hAnsiTheme="minorHAnsi"/>
          <w:sz w:val="20"/>
          <w:szCs w:val="20"/>
        </w:rPr>
        <w:t>org</w:t>
      </w:r>
      <w:r w:rsidRPr="00BD40ED">
        <w:rPr>
          <w:rFonts w:asciiTheme="minorHAnsi" w:hAnsiTheme="minorHAnsi"/>
          <w:sz w:val="20"/>
          <w:szCs w:val="20"/>
          <w:lang w:val="ru-RU"/>
        </w:rPr>
        <w:t>/</w:t>
      </w:r>
    </w:p>
  </w:footnote>
  <w:footnote w:id="6">
    <w:p w14:paraId="104C020A" w14:textId="77777777" w:rsidR="00BA0F37" w:rsidRPr="00376D75" w:rsidRDefault="00BA0F37" w:rsidP="00BD40ED">
      <w:pPr>
        <w:spacing w:after="120"/>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https</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moneyadviceservice</w:t>
      </w:r>
      <w:r w:rsidRPr="00BD40ED">
        <w:rPr>
          <w:rFonts w:asciiTheme="minorHAnsi" w:hAnsiTheme="minorHAnsi"/>
          <w:sz w:val="20"/>
          <w:szCs w:val="20"/>
          <w:lang w:val="ru-RU"/>
        </w:rPr>
        <w:t>.</w:t>
      </w:r>
      <w:r w:rsidRPr="00BD40ED">
        <w:rPr>
          <w:rFonts w:asciiTheme="minorHAnsi" w:hAnsiTheme="minorHAnsi"/>
          <w:sz w:val="20"/>
          <w:szCs w:val="20"/>
        </w:rPr>
        <w:t>org</w:t>
      </w:r>
      <w:r w:rsidRPr="00BD40ED">
        <w:rPr>
          <w:rFonts w:asciiTheme="minorHAnsi" w:hAnsiTheme="minorHAnsi"/>
          <w:sz w:val="20"/>
          <w:szCs w:val="20"/>
          <w:lang w:val="ru-RU"/>
        </w:rPr>
        <w:t>.</w:t>
      </w:r>
      <w:r w:rsidRPr="00BD40ED">
        <w:rPr>
          <w:rFonts w:asciiTheme="minorHAnsi" w:hAnsiTheme="minorHAnsi"/>
          <w:sz w:val="20"/>
          <w:szCs w:val="20"/>
        </w:rPr>
        <w:t>uk</w:t>
      </w:r>
      <w:r w:rsidRPr="00BD40ED">
        <w:rPr>
          <w:rFonts w:asciiTheme="minorHAnsi" w:hAnsiTheme="minorHAnsi"/>
          <w:sz w:val="20"/>
          <w:szCs w:val="20"/>
          <w:lang w:val="ru-RU"/>
        </w:rPr>
        <w:t>/</w:t>
      </w:r>
    </w:p>
  </w:footnote>
  <w:footnote w:id="7">
    <w:p w14:paraId="4EF6F7BF" w14:textId="77777777" w:rsidR="00BA0F37" w:rsidRPr="00FB1A34" w:rsidRDefault="00BA0F37" w:rsidP="003B2ABD">
      <w:pPr>
        <w:pStyle w:val="Przypisdolny"/>
        <w:spacing w:after="120"/>
        <w:ind w:left="142" w:hanging="142"/>
        <w:rPr>
          <w:rFonts w:asciiTheme="minorHAnsi" w:hAnsiTheme="minorHAnsi"/>
          <w:szCs w:val="20"/>
          <w:lang w:val="ru-RU"/>
        </w:rPr>
      </w:pPr>
      <w:r w:rsidRPr="00376D75">
        <w:rPr>
          <w:rStyle w:val="af"/>
          <w:rFonts w:asciiTheme="minorHAnsi" w:hAnsiTheme="minorHAnsi"/>
          <w:szCs w:val="20"/>
        </w:rPr>
        <w:footnoteRef/>
      </w:r>
      <w:r w:rsidRPr="00934234">
        <w:rPr>
          <w:rFonts w:asciiTheme="minorHAnsi" w:hAnsiTheme="minorHAnsi"/>
          <w:szCs w:val="20"/>
          <w:lang w:val="ru-RU"/>
        </w:rPr>
        <w:t xml:space="preserve"> </w:t>
      </w:r>
      <w:r>
        <w:rPr>
          <w:rFonts w:asciiTheme="minorHAnsi" w:hAnsiTheme="minorHAnsi"/>
          <w:szCs w:val="20"/>
          <w:lang w:val="ru-RU"/>
        </w:rPr>
        <w:t xml:space="preserve">Более подробная информация о Комиссии по финансовой грамотности и образованию доступна на: </w:t>
      </w:r>
      <w:r w:rsidRPr="00BD40ED">
        <w:rPr>
          <w:rFonts w:asciiTheme="minorHAnsi" w:hAnsiTheme="minorHAnsi"/>
          <w:szCs w:val="20"/>
        </w:rPr>
        <w:t>http</w:t>
      </w:r>
      <w:r w:rsidRPr="00BD40ED">
        <w:rPr>
          <w:rFonts w:asciiTheme="minorHAnsi" w:hAnsiTheme="minorHAnsi"/>
          <w:szCs w:val="20"/>
          <w:lang w:val="ru-RU"/>
        </w:rPr>
        <w:t>://</w:t>
      </w:r>
      <w:r w:rsidRPr="00BD40ED">
        <w:rPr>
          <w:rFonts w:asciiTheme="minorHAnsi" w:hAnsiTheme="minorHAnsi"/>
          <w:szCs w:val="20"/>
        </w:rPr>
        <w:t>www</w:t>
      </w:r>
      <w:r w:rsidRPr="00BD40ED">
        <w:rPr>
          <w:rFonts w:asciiTheme="minorHAnsi" w:hAnsiTheme="minorHAnsi"/>
          <w:szCs w:val="20"/>
          <w:lang w:val="ru-RU"/>
        </w:rPr>
        <w:t>.</w:t>
      </w:r>
      <w:r w:rsidRPr="00BD40ED">
        <w:rPr>
          <w:rFonts w:asciiTheme="minorHAnsi" w:hAnsiTheme="minorHAnsi"/>
          <w:szCs w:val="20"/>
        </w:rPr>
        <w:t>treasury</w:t>
      </w:r>
      <w:r w:rsidRPr="00BD40ED">
        <w:rPr>
          <w:rFonts w:asciiTheme="minorHAnsi" w:hAnsiTheme="minorHAnsi"/>
          <w:szCs w:val="20"/>
          <w:lang w:val="ru-RU"/>
        </w:rPr>
        <w:t>.</w:t>
      </w:r>
      <w:r w:rsidRPr="00BD40ED">
        <w:rPr>
          <w:rFonts w:asciiTheme="minorHAnsi" w:hAnsiTheme="minorHAnsi"/>
          <w:szCs w:val="20"/>
        </w:rPr>
        <w:t>gov</w:t>
      </w:r>
      <w:r w:rsidRPr="00BD40ED">
        <w:rPr>
          <w:rFonts w:asciiTheme="minorHAnsi" w:hAnsiTheme="minorHAnsi"/>
          <w:szCs w:val="20"/>
          <w:lang w:val="ru-RU"/>
        </w:rPr>
        <w:t>/</w:t>
      </w:r>
      <w:r w:rsidRPr="00BD40ED">
        <w:rPr>
          <w:rFonts w:asciiTheme="minorHAnsi" w:hAnsiTheme="minorHAnsi"/>
          <w:szCs w:val="20"/>
        </w:rPr>
        <w:t>resource</w:t>
      </w:r>
      <w:r w:rsidRPr="00BD40ED">
        <w:rPr>
          <w:rFonts w:asciiTheme="minorHAnsi" w:hAnsiTheme="minorHAnsi"/>
          <w:szCs w:val="20"/>
          <w:lang w:val="ru-RU"/>
        </w:rPr>
        <w:t>-</w:t>
      </w:r>
      <w:r w:rsidRPr="00BD40ED">
        <w:rPr>
          <w:rFonts w:asciiTheme="minorHAnsi" w:hAnsiTheme="minorHAnsi"/>
          <w:szCs w:val="20"/>
        </w:rPr>
        <w:t>center</w:t>
      </w:r>
      <w:r w:rsidRPr="00BD40ED">
        <w:rPr>
          <w:rFonts w:asciiTheme="minorHAnsi" w:hAnsiTheme="minorHAnsi"/>
          <w:szCs w:val="20"/>
          <w:lang w:val="ru-RU"/>
        </w:rPr>
        <w:t>/</w:t>
      </w:r>
      <w:r w:rsidRPr="00BD40ED">
        <w:rPr>
          <w:rFonts w:asciiTheme="minorHAnsi" w:hAnsiTheme="minorHAnsi"/>
          <w:szCs w:val="20"/>
        </w:rPr>
        <w:t>financial</w:t>
      </w:r>
      <w:r w:rsidRPr="00BD40ED">
        <w:rPr>
          <w:rFonts w:asciiTheme="minorHAnsi" w:hAnsiTheme="minorHAnsi"/>
          <w:szCs w:val="20"/>
          <w:lang w:val="ru-RU"/>
        </w:rPr>
        <w:t>-</w:t>
      </w:r>
      <w:r w:rsidRPr="00BD40ED">
        <w:rPr>
          <w:rFonts w:asciiTheme="minorHAnsi" w:hAnsiTheme="minorHAnsi"/>
          <w:szCs w:val="20"/>
        </w:rPr>
        <w:t>education</w:t>
      </w:r>
      <w:r w:rsidRPr="00BD40ED">
        <w:rPr>
          <w:rFonts w:asciiTheme="minorHAnsi" w:hAnsiTheme="minorHAnsi"/>
          <w:szCs w:val="20"/>
          <w:lang w:val="ru-RU"/>
        </w:rPr>
        <w:t>/</w:t>
      </w:r>
      <w:r w:rsidRPr="00BD40ED">
        <w:rPr>
          <w:rFonts w:asciiTheme="minorHAnsi" w:hAnsiTheme="minorHAnsi"/>
          <w:szCs w:val="20"/>
        </w:rPr>
        <w:t>Pages</w:t>
      </w:r>
      <w:r w:rsidRPr="00BD40ED">
        <w:rPr>
          <w:rFonts w:asciiTheme="minorHAnsi" w:hAnsiTheme="minorHAnsi"/>
          <w:szCs w:val="20"/>
          <w:lang w:val="ru-RU"/>
        </w:rPr>
        <w:t>/</w:t>
      </w:r>
      <w:r w:rsidRPr="00BD40ED">
        <w:rPr>
          <w:rFonts w:asciiTheme="minorHAnsi" w:hAnsiTheme="minorHAnsi"/>
          <w:szCs w:val="20"/>
        </w:rPr>
        <w:t>commission</w:t>
      </w:r>
      <w:r w:rsidRPr="00BD40ED">
        <w:rPr>
          <w:rFonts w:asciiTheme="minorHAnsi" w:hAnsiTheme="minorHAnsi"/>
          <w:szCs w:val="20"/>
          <w:lang w:val="ru-RU"/>
        </w:rPr>
        <w:t>-</w:t>
      </w:r>
      <w:r w:rsidRPr="00BD40ED">
        <w:rPr>
          <w:rFonts w:asciiTheme="minorHAnsi" w:hAnsiTheme="minorHAnsi"/>
          <w:szCs w:val="20"/>
        </w:rPr>
        <w:t>index</w:t>
      </w:r>
      <w:r w:rsidRPr="00BD40ED">
        <w:rPr>
          <w:rFonts w:asciiTheme="minorHAnsi" w:hAnsiTheme="minorHAnsi"/>
          <w:szCs w:val="20"/>
          <w:lang w:val="ru-RU"/>
        </w:rPr>
        <w:t>.</w:t>
      </w:r>
      <w:r w:rsidRPr="00BD40ED">
        <w:rPr>
          <w:rFonts w:asciiTheme="minorHAnsi" w:hAnsiTheme="minorHAnsi"/>
          <w:szCs w:val="20"/>
        </w:rPr>
        <w:t>aspx</w:t>
      </w:r>
      <w:r>
        <w:rPr>
          <w:rFonts w:asciiTheme="minorHAnsi" w:hAnsiTheme="minorHAnsi"/>
          <w:szCs w:val="20"/>
          <w:lang w:val="ru-RU"/>
        </w:rPr>
        <w:t xml:space="preserve"> </w:t>
      </w:r>
    </w:p>
  </w:footnote>
  <w:footnote w:id="8">
    <w:p w14:paraId="738B4A7A" w14:textId="77777777" w:rsidR="00BA0F37" w:rsidRPr="00376D75" w:rsidRDefault="00BA0F37" w:rsidP="00BD40ED">
      <w:pPr>
        <w:spacing w:after="120"/>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www</w:t>
      </w:r>
      <w:r w:rsidRPr="00BD40ED">
        <w:rPr>
          <w:rFonts w:asciiTheme="minorHAnsi" w:hAnsiTheme="minorHAnsi"/>
          <w:sz w:val="20"/>
          <w:szCs w:val="20"/>
          <w:lang w:val="ru-RU"/>
        </w:rPr>
        <w:t>.</w:t>
      </w:r>
      <w:r w:rsidRPr="00BD40ED">
        <w:rPr>
          <w:rFonts w:asciiTheme="minorHAnsi" w:hAnsiTheme="minorHAnsi"/>
          <w:sz w:val="20"/>
          <w:szCs w:val="20"/>
        </w:rPr>
        <w:t>councilforeconed</w:t>
      </w:r>
      <w:r w:rsidRPr="00BD40ED">
        <w:rPr>
          <w:rFonts w:asciiTheme="minorHAnsi" w:hAnsiTheme="minorHAnsi"/>
          <w:sz w:val="20"/>
          <w:szCs w:val="20"/>
          <w:lang w:val="ru-RU"/>
        </w:rPr>
        <w:t>.</w:t>
      </w:r>
      <w:r w:rsidRPr="00BD40ED">
        <w:rPr>
          <w:rFonts w:asciiTheme="minorHAnsi" w:hAnsiTheme="minorHAnsi"/>
          <w:sz w:val="20"/>
          <w:szCs w:val="20"/>
        </w:rPr>
        <w:t>org</w:t>
      </w:r>
      <w:r w:rsidRPr="00BD40ED">
        <w:rPr>
          <w:rFonts w:asciiTheme="minorHAnsi" w:hAnsiTheme="minorHAnsi"/>
          <w:sz w:val="20"/>
          <w:szCs w:val="20"/>
          <w:lang w:val="ru-RU"/>
        </w:rPr>
        <w:t>/</w:t>
      </w:r>
    </w:p>
  </w:footnote>
  <w:footnote w:id="9">
    <w:p w14:paraId="41B52055" w14:textId="77777777" w:rsidR="00BA0F37" w:rsidRPr="00376D75" w:rsidRDefault="00BA0F37" w:rsidP="00BD40ED">
      <w:pPr>
        <w:spacing w:after="120"/>
        <w:rPr>
          <w:rFonts w:asciiTheme="minorHAnsi" w:hAnsiTheme="minorHAnsi"/>
          <w:sz w:val="20"/>
          <w:szCs w:val="20"/>
          <w:lang w:val="ru-RU"/>
        </w:rPr>
      </w:pPr>
      <w:r w:rsidRPr="00376D75">
        <w:rPr>
          <w:rStyle w:val="af"/>
          <w:rFonts w:asciiTheme="minorHAnsi" w:hAnsiTheme="minorHAnsi"/>
          <w:sz w:val="20"/>
          <w:szCs w:val="20"/>
        </w:rPr>
        <w:footnoteRef/>
      </w:r>
      <w:r w:rsidRPr="00376D75">
        <w:rPr>
          <w:rFonts w:asciiTheme="minorHAnsi" w:hAnsiTheme="minorHAnsi"/>
          <w:sz w:val="20"/>
          <w:szCs w:val="20"/>
          <w:lang w:val="ru-RU"/>
        </w:rPr>
        <w:t xml:space="preserve"> Дополнительную информацию можно найти на: </w:t>
      </w:r>
      <w:r w:rsidRPr="00BD40ED">
        <w:rPr>
          <w:rFonts w:asciiTheme="minorHAnsi" w:hAnsiTheme="minorHAnsi"/>
          <w:sz w:val="20"/>
          <w:szCs w:val="20"/>
        </w:rPr>
        <w:t>http</w:t>
      </w:r>
      <w:r w:rsidRPr="00BD40ED">
        <w:rPr>
          <w:rFonts w:asciiTheme="minorHAnsi" w:hAnsiTheme="minorHAnsi"/>
          <w:sz w:val="20"/>
          <w:szCs w:val="20"/>
          <w:lang w:val="ru-RU"/>
        </w:rPr>
        <w:t>://</w:t>
      </w:r>
      <w:r w:rsidRPr="00BD40ED">
        <w:rPr>
          <w:rFonts w:asciiTheme="minorHAnsi" w:hAnsiTheme="minorHAnsi"/>
          <w:sz w:val="20"/>
          <w:szCs w:val="20"/>
        </w:rPr>
        <w:t>dane</w:t>
      </w:r>
      <w:r w:rsidRPr="00BD40ED">
        <w:rPr>
          <w:rFonts w:asciiTheme="minorHAnsi" w:hAnsiTheme="minorHAnsi"/>
          <w:sz w:val="20"/>
          <w:szCs w:val="20"/>
          <w:lang w:val="ru-RU"/>
        </w:rPr>
        <w:t>.</w:t>
      </w:r>
      <w:r w:rsidRPr="00BD40ED">
        <w:rPr>
          <w:rFonts w:asciiTheme="minorHAnsi" w:hAnsiTheme="minorHAnsi"/>
          <w:sz w:val="20"/>
          <w:szCs w:val="20"/>
        </w:rPr>
        <w:t>uwex</w:t>
      </w:r>
      <w:r w:rsidRPr="00BD40ED">
        <w:rPr>
          <w:rFonts w:asciiTheme="minorHAnsi" w:hAnsiTheme="minorHAnsi"/>
          <w:sz w:val="20"/>
          <w:szCs w:val="20"/>
          <w:lang w:val="ru-RU"/>
        </w:rPr>
        <w:t>.</w:t>
      </w:r>
      <w:r w:rsidRPr="00BD40ED">
        <w:rPr>
          <w:rFonts w:asciiTheme="minorHAnsi" w:hAnsiTheme="minorHAnsi"/>
          <w:sz w:val="20"/>
          <w:szCs w:val="20"/>
        </w:rPr>
        <w:t>edu</w:t>
      </w:r>
      <w:r w:rsidRPr="00BD40ED">
        <w:rPr>
          <w:rFonts w:asciiTheme="minorHAnsi" w:hAnsiTheme="minorHAnsi"/>
          <w:sz w:val="20"/>
          <w:szCs w:val="20"/>
          <w:lang w:val="ru-RU"/>
        </w:rPr>
        <w:t>/</w:t>
      </w:r>
      <w:r w:rsidRPr="00BD40ED">
        <w:rPr>
          <w:rFonts w:asciiTheme="minorHAnsi" w:hAnsiTheme="minorHAnsi"/>
          <w:sz w:val="20"/>
          <w:szCs w:val="20"/>
        </w:rPr>
        <w:t>family</w:t>
      </w:r>
      <w:r w:rsidRPr="00BD40ED">
        <w:rPr>
          <w:rFonts w:asciiTheme="minorHAnsi" w:hAnsiTheme="minorHAnsi"/>
          <w:sz w:val="20"/>
          <w:szCs w:val="20"/>
          <w:lang w:val="ru-RU"/>
        </w:rPr>
        <w:t>-</w:t>
      </w:r>
      <w:r w:rsidRPr="00BD40ED">
        <w:rPr>
          <w:rFonts w:asciiTheme="minorHAnsi" w:hAnsiTheme="minorHAnsi"/>
          <w:sz w:val="20"/>
          <w:szCs w:val="20"/>
        </w:rPr>
        <w:t>living</w:t>
      </w:r>
      <w:r w:rsidRPr="00BD40ED">
        <w:rPr>
          <w:rFonts w:asciiTheme="minorHAnsi" w:hAnsiTheme="minorHAnsi"/>
          <w:sz w:val="20"/>
          <w:szCs w:val="20"/>
          <w:lang w:val="ru-RU"/>
        </w:rPr>
        <w:t>/</w:t>
      </w:r>
      <w:r w:rsidRPr="00BD40ED">
        <w:rPr>
          <w:rFonts w:asciiTheme="minorHAnsi" w:hAnsiTheme="minorHAnsi"/>
          <w:sz w:val="20"/>
          <w:szCs w:val="20"/>
        </w:rPr>
        <w:t>financial</w:t>
      </w:r>
      <w:r w:rsidRPr="00BD40ED">
        <w:rPr>
          <w:rFonts w:asciiTheme="minorHAnsi" w:hAnsiTheme="minorHAnsi"/>
          <w:sz w:val="20"/>
          <w:szCs w:val="20"/>
          <w:lang w:val="ru-RU"/>
        </w:rPr>
        <w:t>-</w:t>
      </w:r>
      <w:r w:rsidRPr="00BD40ED">
        <w:rPr>
          <w:rFonts w:asciiTheme="minorHAnsi" w:hAnsiTheme="minorHAnsi"/>
          <w:sz w:val="20"/>
          <w:szCs w:val="20"/>
        </w:rPr>
        <w:t>education</w:t>
      </w:r>
      <w:r w:rsidRPr="00BD40ED">
        <w:rPr>
          <w:rFonts w:asciiTheme="minorHAnsi" w:hAnsiTheme="minorHAnsi"/>
          <w:sz w:val="20"/>
          <w:szCs w:val="20"/>
          <w:lang w:val="ru-RU"/>
        </w:rPr>
        <w:t>-</w:t>
      </w:r>
      <w:r w:rsidRPr="00BD40ED">
        <w:rPr>
          <w:rFonts w:asciiTheme="minorHAnsi" w:hAnsiTheme="minorHAnsi"/>
          <w:sz w:val="20"/>
          <w:szCs w:val="20"/>
        </w:rPr>
        <w:t>center</w:t>
      </w:r>
      <w:r w:rsidRPr="00376D75">
        <w:rPr>
          <w:rFonts w:asciiTheme="minorHAnsi" w:hAnsiTheme="minorHAnsi"/>
          <w:sz w:val="20"/>
          <w:szCs w:val="20"/>
          <w:lang w:val="ru-RU"/>
        </w:rPr>
        <w:t>/</w:t>
      </w:r>
    </w:p>
  </w:footnote>
  <w:footnote w:id="10">
    <w:p w14:paraId="5CA63A03" w14:textId="77777777" w:rsidR="00BA0F37" w:rsidRPr="00376D75" w:rsidRDefault="00BA0F37" w:rsidP="00BD40ED">
      <w:pPr>
        <w:pStyle w:val="Przypisdolny"/>
        <w:spacing w:after="120"/>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Additional information can be obtained at: </w:t>
      </w:r>
      <w:r w:rsidRPr="00BD40ED">
        <w:rPr>
          <w:rFonts w:asciiTheme="minorHAnsi" w:hAnsiTheme="minorHAnsi"/>
          <w:szCs w:val="20"/>
        </w:rPr>
        <w:t>http://www.financialliteracyfocus.org/</w:t>
      </w:r>
      <w:r w:rsidRPr="00376D75">
        <w:rPr>
          <w:rFonts w:asciiTheme="minorHAnsi" w:hAnsiTheme="minorHAnsi"/>
          <w:szCs w:val="20"/>
        </w:rPr>
        <w:t xml:space="preserve"> or </w:t>
      </w:r>
      <w:r w:rsidRPr="00BD40ED">
        <w:rPr>
          <w:rFonts w:asciiTheme="minorHAnsi" w:hAnsiTheme="minorHAnsi"/>
          <w:szCs w:val="20"/>
        </w:rPr>
        <w:t>http://www.rand.org/labor/centers/financial-literacy.html</w:t>
      </w:r>
      <w:r w:rsidRPr="00376D75">
        <w:rPr>
          <w:rFonts w:asciiTheme="minorHAnsi" w:hAnsiTheme="minorHAnsi"/>
          <w:szCs w:val="20"/>
        </w:rPr>
        <w:t xml:space="preserve">  </w:t>
      </w:r>
    </w:p>
  </w:footnote>
  <w:footnote w:id="11">
    <w:p w14:paraId="700C7CD3"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w:t>
      </w:r>
      <w:r>
        <w:rPr>
          <w:rFonts w:asciiTheme="minorHAnsi" w:hAnsiTheme="minorHAnsi"/>
          <w:szCs w:val="20"/>
          <w:lang w:val="ru-RU"/>
        </w:rPr>
        <w:t>См.</w:t>
      </w:r>
      <w:r w:rsidRPr="00376D75">
        <w:rPr>
          <w:rFonts w:asciiTheme="minorHAnsi" w:hAnsiTheme="minorHAnsi"/>
          <w:szCs w:val="20"/>
        </w:rPr>
        <w:t xml:space="preserve">: Financial pyramid, Wikipedia, </w:t>
      </w:r>
      <w:r w:rsidRPr="00BD40ED">
        <w:rPr>
          <w:rFonts w:asciiTheme="minorHAnsi" w:hAnsiTheme="minorHAnsi"/>
          <w:szCs w:val="20"/>
        </w:rPr>
        <w:t>http://ru.wikipedia.org/wiki/%D0%A4%D0%B8%D0%BD%D0%B0%D0%BD%D1%81%D0%BE%D0%B2%D0%B0%D1%8F_%D0%BF%D0%B8%D1%80%D0%B0%D0%BC%D0%B8%D0%B4%D0%B0</w:t>
      </w:r>
      <w:r w:rsidRPr="00376D75">
        <w:rPr>
          <w:rFonts w:asciiTheme="minorHAnsi" w:hAnsiTheme="minorHAnsi"/>
          <w:szCs w:val="20"/>
        </w:rPr>
        <w:t xml:space="preserve">, </w:t>
      </w:r>
      <w:r>
        <w:rPr>
          <w:rFonts w:asciiTheme="minorHAnsi" w:hAnsiTheme="minorHAnsi"/>
          <w:szCs w:val="20"/>
          <w:lang w:val="ru-RU"/>
        </w:rPr>
        <w:t>дата посещения</w:t>
      </w:r>
      <w:r w:rsidRPr="00376D75">
        <w:rPr>
          <w:rFonts w:asciiTheme="minorHAnsi" w:hAnsiTheme="minorHAnsi"/>
          <w:szCs w:val="20"/>
        </w:rPr>
        <w:t xml:space="preserve">: </w:t>
      </w:r>
      <w:r>
        <w:rPr>
          <w:rFonts w:asciiTheme="minorHAnsi" w:hAnsiTheme="minorHAnsi"/>
          <w:szCs w:val="20"/>
          <w:lang w:val="ru-RU"/>
        </w:rPr>
        <w:t xml:space="preserve">14 мая </w:t>
      </w:r>
      <w:r w:rsidRPr="00376D75">
        <w:rPr>
          <w:rFonts w:asciiTheme="minorHAnsi" w:hAnsiTheme="minorHAnsi"/>
          <w:szCs w:val="20"/>
        </w:rPr>
        <w:t>2013</w:t>
      </w:r>
      <w:r>
        <w:rPr>
          <w:rFonts w:asciiTheme="minorHAnsi" w:hAnsiTheme="minorHAnsi"/>
          <w:szCs w:val="20"/>
          <w:lang w:val="ru-RU"/>
        </w:rPr>
        <w:t xml:space="preserve"> г</w:t>
      </w:r>
      <w:r w:rsidRPr="00376D75">
        <w:rPr>
          <w:rFonts w:asciiTheme="minorHAnsi" w:hAnsiTheme="minorHAnsi"/>
          <w:szCs w:val="20"/>
        </w:rPr>
        <w:t>.</w:t>
      </w:r>
    </w:p>
  </w:footnote>
  <w:footnote w:id="12">
    <w:p w14:paraId="2A1D8E89"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Pr>
          <w:rFonts w:asciiTheme="minorHAnsi" w:hAnsiTheme="minorHAnsi"/>
          <w:szCs w:val="20"/>
          <w:lang w:val="ru-RU"/>
        </w:rPr>
        <w:t xml:space="preserve"> См.</w:t>
      </w:r>
      <w:r w:rsidRPr="00376D75">
        <w:rPr>
          <w:rFonts w:asciiTheme="minorHAnsi" w:hAnsiTheme="minorHAnsi"/>
          <w:szCs w:val="20"/>
        </w:rPr>
        <w:t xml:space="preserve">: </w:t>
      </w:r>
      <w:r>
        <w:rPr>
          <w:rFonts w:asciiTheme="minorHAnsi" w:hAnsiTheme="minorHAnsi"/>
          <w:szCs w:val="20"/>
          <w:lang w:val="ru-RU"/>
        </w:rPr>
        <w:t>статью «</w:t>
      </w:r>
      <w:r w:rsidRPr="00376D75">
        <w:rPr>
          <w:rFonts w:asciiTheme="minorHAnsi" w:hAnsiTheme="minorHAnsi"/>
          <w:szCs w:val="20"/>
        </w:rPr>
        <w:t>Bernard Madoff</w:t>
      </w:r>
      <w:r>
        <w:rPr>
          <w:rFonts w:asciiTheme="minorHAnsi" w:hAnsiTheme="minorHAnsi"/>
          <w:szCs w:val="20"/>
          <w:lang w:val="ru-RU"/>
        </w:rPr>
        <w:t>» в Википедии</w:t>
      </w:r>
      <w:r w:rsidRPr="00376D75">
        <w:rPr>
          <w:rFonts w:asciiTheme="minorHAnsi" w:hAnsiTheme="minorHAnsi"/>
          <w:szCs w:val="20"/>
        </w:rPr>
        <w:t xml:space="preserve">, </w:t>
      </w:r>
      <w:r w:rsidRPr="00BD40ED">
        <w:rPr>
          <w:rFonts w:asciiTheme="minorHAnsi" w:hAnsiTheme="minorHAnsi"/>
          <w:szCs w:val="20"/>
        </w:rPr>
        <w:t>http://ru.wikipedia.org/wiki/%D0%9C%D0%B5%D0%B9%D0%B4%D0%BE%D1%84%D1%84,_%D0%91%D0%B5%D1%80%D0%BD%D0%B0%D1%80%D0%B4</w:t>
      </w:r>
      <w:r w:rsidRPr="00376D75">
        <w:rPr>
          <w:rFonts w:asciiTheme="minorHAnsi" w:hAnsiTheme="minorHAnsi"/>
          <w:szCs w:val="20"/>
        </w:rPr>
        <w:t>,</w:t>
      </w:r>
      <w:r>
        <w:rPr>
          <w:rFonts w:asciiTheme="minorHAnsi" w:hAnsiTheme="minorHAnsi"/>
          <w:szCs w:val="20"/>
          <w:lang w:val="ru-RU"/>
        </w:rPr>
        <w:t xml:space="preserve"> дата посещения</w:t>
      </w:r>
      <w:r w:rsidRPr="00376D75">
        <w:rPr>
          <w:rFonts w:asciiTheme="minorHAnsi" w:hAnsiTheme="minorHAnsi"/>
          <w:szCs w:val="20"/>
        </w:rPr>
        <w:t xml:space="preserve">: </w:t>
      </w:r>
      <w:r>
        <w:rPr>
          <w:rFonts w:asciiTheme="minorHAnsi" w:hAnsiTheme="minorHAnsi"/>
          <w:szCs w:val="20"/>
          <w:lang w:val="ru-RU"/>
        </w:rPr>
        <w:t xml:space="preserve">14 мая </w:t>
      </w:r>
      <w:r w:rsidRPr="00376D75">
        <w:rPr>
          <w:rFonts w:asciiTheme="minorHAnsi" w:hAnsiTheme="minorHAnsi"/>
          <w:szCs w:val="20"/>
        </w:rPr>
        <w:t>2013</w:t>
      </w:r>
      <w:r>
        <w:rPr>
          <w:rFonts w:asciiTheme="minorHAnsi" w:hAnsiTheme="minorHAnsi"/>
          <w:szCs w:val="20"/>
          <w:lang w:val="ru-RU"/>
        </w:rPr>
        <w:t xml:space="preserve"> г</w:t>
      </w:r>
      <w:r w:rsidRPr="00376D75">
        <w:rPr>
          <w:rFonts w:asciiTheme="minorHAnsi" w:hAnsiTheme="minorHAnsi"/>
          <w:szCs w:val="20"/>
        </w:rPr>
        <w:t>.</w:t>
      </w:r>
    </w:p>
  </w:footnote>
  <w:footnote w:id="13">
    <w:p w14:paraId="4AF1D631"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w:t>
      </w:r>
      <w:r>
        <w:rPr>
          <w:rFonts w:asciiTheme="minorHAnsi" w:hAnsiTheme="minorHAnsi"/>
          <w:szCs w:val="20"/>
          <w:lang w:val="ru-RU"/>
        </w:rPr>
        <w:t>См.</w:t>
      </w:r>
      <w:r w:rsidRPr="00376D75">
        <w:rPr>
          <w:rFonts w:asciiTheme="minorHAnsi" w:hAnsiTheme="minorHAnsi"/>
          <w:szCs w:val="20"/>
        </w:rPr>
        <w:t xml:space="preserve">: </w:t>
      </w:r>
      <w:r>
        <w:rPr>
          <w:rFonts w:asciiTheme="minorHAnsi" w:hAnsiTheme="minorHAnsi"/>
          <w:szCs w:val="20"/>
          <w:lang w:val="ru-RU"/>
        </w:rPr>
        <w:t>статья «</w:t>
      </w:r>
      <w:r w:rsidRPr="00376D75">
        <w:rPr>
          <w:rFonts w:asciiTheme="minorHAnsi" w:hAnsiTheme="minorHAnsi"/>
          <w:szCs w:val="20"/>
        </w:rPr>
        <w:t>MMM</w:t>
      </w:r>
      <w:r>
        <w:rPr>
          <w:rFonts w:asciiTheme="minorHAnsi" w:hAnsiTheme="minorHAnsi"/>
          <w:szCs w:val="20"/>
          <w:lang w:val="ru-RU"/>
        </w:rPr>
        <w:t>»</w:t>
      </w:r>
      <w:r w:rsidRPr="00376D75">
        <w:rPr>
          <w:rFonts w:asciiTheme="minorHAnsi" w:hAnsiTheme="minorHAnsi"/>
          <w:szCs w:val="20"/>
        </w:rPr>
        <w:t xml:space="preserve"> </w:t>
      </w:r>
      <w:r>
        <w:rPr>
          <w:rFonts w:asciiTheme="minorHAnsi" w:hAnsiTheme="minorHAnsi"/>
          <w:szCs w:val="20"/>
          <w:lang w:val="ru-RU"/>
        </w:rPr>
        <w:t>в Википедии</w:t>
      </w:r>
      <w:r w:rsidRPr="00376D75">
        <w:rPr>
          <w:rFonts w:asciiTheme="minorHAnsi" w:hAnsiTheme="minorHAnsi"/>
          <w:szCs w:val="20"/>
        </w:rPr>
        <w:t xml:space="preserve">, </w:t>
      </w:r>
      <w:r w:rsidRPr="00BD40ED">
        <w:rPr>
          <w:rFonts w:asciiTheme="minorHAnsi" w:hAnsiTheme="minorHAnsi"/>
          <w:szCs w:val="20"/>
        </w:rPr>
        <w:t>http://ru.wikipedia.org/wiki/%D0%9C%D0%9C%D0%9C</w:t>
      </w:r>
      <w:r w:rsidRPr="00376D75">
        <w:rPr>
          <w:rFonts w:asciiTheme="minorHAnsi" w:hAnsiTheme="minorHAnsi"/>
          <w:szCs w:val="20"/>
        </w:rPr>
        <w:t xml:space="preserve">, </w:t>
      </w:r>
      <w:r>
        <w:rPr>
          <w:rFonts w:asciiTheme="minorHAnsi" w:hAnsiTheme="minorHAnsi"/>
          <w:szCs w:val="20"/>
          <w:lang w:val="ru-RU"/>
        </w:rPr>
        <w:t>дата посещения</w:t>
      </w:r>
      <w:r w:rsidRPr="00376D75">
        <w:rPr>
          <w:rFonts w:asciiTheme="minorHAnsi" w:hAnsiTheme="minorHAnsi"/>
          <w:szCs w:val="20"/>
        </w:rPr>
        <w:t xml:space="preserve">: </w:t>
      </w:r>
      <w:r>
        <w:rPr>
          <w:rFonts w:asciiTheme="minorHAnsi" w:hAnsiTheme="minorHAnsi"/>
          <w:szCs w:val="20"/>
          <w:lang w:val="ru-RU"/>
        </w:rPr>
        <w:t xml:space="preserve">14 мая </w:t>
      </w:r>
      <w:r w:rsidRPr="00376D75">
        <w:rPr>
          <w:rFonts w:asciiTheme="minorHAnsi" w:hAnsiTheme="minorHAnsi"/>
          <w:szCs w:val="20"/>
        </w:rPr>
        <w:t>2013</w:t>
      </w:r>
      <w:r>
        <w:rPr>
          <w:rFonts w:asciiTheme="minorHAnsi" w:hAnsiTheme="minorHAnsi"/>
          <w:szCs w:val="20"/>
          <w:lang w:val="ru-RU"/>
        </w:rPr>
        <w:t xml:space="preserve"> г</w:t>
      </w:r>
      <w:r w:rsidRPr="00376D75">
        <w:rPr>
          <w:rFonts w:asciiTheme="minorHAnsi" w:hAnsiTheme="minorHAnsi"/>
          <w:szCs w:val="20"/>
        </w:rPr>
        <w:t>.</w:t>
      </w:r>
    </w:p>
  </w:footnote>
  <w:footnote w:id="14">
    <w:p w14:paraId="3AB2E706"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w:t>
      </w:r>
      <w:r>
        <w:rPr>
          <w:rFonts w:asciiTheme="minorHAnsi" w:hAnsiTheme="minorHAnsi"/>
          <w:szCs w:val="20"/>
          <w:lang w:val="ru-RU"/>
        </w:rPr>
        <w:t>См., например, Программу финансовой грамотности Ассоциации австралийских банков</w:t>
      </w:r>
      <w:r w:rsidRPr="00376D75">
        <w:rPr>
          <w:rFonts w:asciiTheme="minorHAnsi" w:hAnsiTheme="minorHAnsi"/>
          <w:szCs w:val="20"/>
        </w:rPr>
        <w:t xml:space="preserve">, </w:t>
      </w:r>
      <w:r w:rsidRPr="00BD40ED">
        <w:rPr>
          <w:rFonts w:asciiTheme="minorHAnsi" w:hAnsiTheme="minorHAnsi"/>
          <w:szCs w:val="20"/>
        </w:rPr>
        <w:t>http://www.bankers.asn.au/Consumers/Financial-Literacy</w:t>
      </w:r>
      <w:r w:rsidRPr="00376D75">
        <w:rPr>
          <w:rFonts w:asciiTheme="minorHAnsi" w:hAnsiTheme="minorHAnsi"/>
          <w:szCs w:val="20"/>
        </w:rPr>
        <w:t xml:space="preserve">, </w:t>
      </w:r>
      <w:r>
        <w:rPr>
          <w:rFonts w:asciiTheme="minorHAnsi" w:hAnsiTheme="minorHAnsi"/>
          <w:szCs w:val="20"/>
          <w:lang w:val="ru-RU"/>
        </w:rPr>
        <w:t>или Фонд образования Ассоциации американских банкиров</w:t>
      </w:r>
      <w:r w:rsidRPr="00376D75">
        <w:rPr>
          <w:rFonts w:asciiTheme="minorHAnsi" w:hAnsiTheme="minorHAnsi"/>
          <w:szCs w:val="20"/>
        </w:rPr>
        <w:t xml:space="preserve">, </w:t>
      </w:r>
      <w:r w:rsidRPr="00BD40ED">
        <w:rPr>
          <w:rFonts w:asciiTheme="minorHAnsi" w:hAnsiTheme="minorHAnsi"/>
          <w:szCs w:val="20"/>
        </w:rPr>
        <w:t>http://www.aba.com/ABAEF/Pages/default.aspx</w:t>
      </w:r>
      <w:r w:rsidRPr="00376D75">
        <w:rPr>
          <w:rFonts w:asciiTheme="minorHAnsi" w:hAnsiTheme="minorHAnsi"/>
          <w:szCs w:val="20"/>
        </w:rPr>
        <w:t xml:space="preserve">, </w:t>
      </w:r>
      <w:r>
        <w:rPr>
          <w:rFonts w:asciiTheme="minorHAnsi" w:hAnsiTheme="minorHAnsi"/>
          <w:szCs w:val="20"/>
          <w:lang w:val="ru-RU"/>
        </w:rPr>
        <w:t>дата посещения</w:t>
      </w:r>
      <w:r w:rsidRPr="00376D75">
        <w:rPr>
          <w:rFonts w:asciiTheme="minorHAnsi" w:hAnsiTheme="minorHAnsi"/>
          <w:szCs w:val="20"/>
        </w:rPr>
        <w:t xml:space="preserve">: </w:t>
      </w:r>
      <w:r>
        <w:rPr>
          <w:rFonts w:asciiTheme="minorHAnsi" w:hAnsiTheme="minorHAnsi"/>
          <w:szCs w:val="20"/>
          <w:lang w:val="ru-RU"/>
        </w:rPr>
        <w:t xml:space="preserve">14 мая </w:t>
      </w:r>
      <w:r w:rsidRPr="00376D75">
        <w:rPr>
          <w:rFonts w:asciiTheme="minorHAnsi" w:hAnsiTheme="minorHAnsi"/>
          <w:szCs w:val="20"/>
        </w:rPr>
        <w:t>2013</w:t>
      </w:r>
      <w:r>
        <w:rPr>
          <w:rFonts w:asciiTheme="minorHAnsi" w:hAnsiTheme="minorHAnsi"/>
          <w:szCs w:val="20"/>
          <w:lang w:val="ru-RU"/>
        </w:rPr>
        <w:t xml:space="preserve"> г</w:t>
      </w:r>
      <w:r w:rsidRPr="00376D75">
        <w:rPr>
          <w:rFonts w:asciiTheme="minorHAnsi" w:hAnsiTheme="minorHAnsi"/>
          <w:szCs w:val="20"/>
        </w:rPr>
        <w:t>.</w:t>
      </w:r>
    </w:p>
  </w:footnote>
  <w:footnote w:id="15">
    <w:p w14:paraId="7C55A71E"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w:t>
      </w:r>
      <w:r>
        <w:rPr>
          <w:rFonts w:asciiTheme="minorHAnsi" w:hAnsiTheme="minorHAnsi"/>
          <w:szCs w:val="20"/>
          <w:lang w:val="ru-RU"/>
        </w:rPr>
        <w:t>См.</w:t>
      </w:r>
      <w:r w:rsidRPr="00376D75">
        <w:rPr>
          <w:rFonts w:asciiTheme="minorHAnsi" w:hAnsiTheme="minorHAnsi"/>
          <w:szCs w:val="20"/>
        </w:rPr>
        <w:t xml:space="preserve">: Current Status of National Strategies for Financial Education, OECD, </w:t>
      </w:r>
      <w:r w:rsidRPr="00BD40ED">
        <w:rPr>
          <w:rFonts w:asciiTheme="minorHAnsi" w:hAnsiTheme="minorHAnsi"/>
          <w:szCs w:val="20"/>
        </w:rPr>
        <w:t>http://www.oecd-ilibrary.org/finance-and-investment/current-status-of-national-strategies-for-financial-education_5k9bcwct7xmn-en</w:t>
      </w:r>
      <w:r w:rsidRPr="00376D75">
        <w:rPr>
          <w:rFonts w:asciiTheme="minorHAnsi" w:hAnsiTheme="minorHAnsi"/>
          <w:szCs w:val="20"/>
        </w:rPr>
        <w:t xml:space="preserve">, </w:t>
      </w:r>
      <w:r>
        <w:rPr>
          <w:rFonts w:asciiTheme="minorHAnsi" w:hAnsiTheme="minorHAnsi"/>
          <w:szCs w:val="20"/>
          <w:lang w:val="ru-RU"/>
        </w:rPr>
        <w:t>дата посещения</w:t>
      </w:r>
      <w:r w:rsidRPr="00376D75">
        <w:rPr>
          <w:rFonts w:asciiTheme="minorHAnsi" w:hAnsiTheme="minorHAnsi"/>
          <w:szCs w:val="20"/>
        </w:rPr>
        <w:t xml:space="preserve">: </w:t>
      </w:r>
      <w:r>
        <w:rPr>
          <w:rFonts w:asciiTheme="minorHAnsi" w:hAnsiTheme="minorHAnsi"/>
          <w:szCs w:val="20"/>
          <w:lang w:val="ru-RU"/>
        </w:rPr>
        <w:t xml:space="preserve">14 мая </w:t>
      </w:r>
      <w:r w:rsidRPr="00376D75">
        <w:rPr>
          <w:rFonts w:asciiTheme="minorHAnsi" w:hAnsiTheme="minorHAnsi"/>
          <w:szCs w:val="20"/>
        </w:rPr>
        <w:t>2013</w:t>
      </w:r>
      <w:r>
        <w:rPr>
          <w:rFonts w:asciiTheme="minorHAnsi" w:hAnsiTheme="minorHAnsi"/>
          <w:szCs w:val="20"/>
          <w:lang w:val="ru-RU"/>
        </w:rPr>
        <w:t xml:space="preserve"> г</w:t>
      </w:r>
      <w:r w:rsidRPr="00376D75">
        <w:rPr>
          <w:rFonts w:asciiTheme="minorHAnsi" w:hAnsiTheme="minorHAnsi"/>
          <w:szCs w:val="20"/>
        </w:rPr>
        <w:t>.</w:t>
      </w:r>
    </w:p>
  </w:footnote>
  <w:footnote w:id="16">
    <w:p w14:paraId="7CF93736" w14:textId="77777777" w:rsidR="00BA0F37" w:rsidRPr="00376D75" w:rsidRDefault="00BA0F37" w:rsidP="00FB1848">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Kempson, E., Collard, S. and Moore, N. (2005). Financial capability: An exploratory study. Consumer research report 37, Financial Services Authority.</w:t>
      </w:r>
    </w:p>
  </w:footnote>
  <w:footnote w:id="17">
    <w:p w14:paraId="7FC802A2" w14:textId="77777777" w:rsidR="00BA0F37" w:rsidRPr="00376D75" w:rsidRDefault="00BA0F37" w:rsidP="00BD40ED">
      <w:pPr>
        <w:pStyle w:val="Przypisdolny"/>
        <w:spacing w:after="60"/>
        <w:ind w:left="142" w:hanging="142"/>
        <w:rPr>
          <w:rFonts w:asciiTheme="minorHAnsi" w:hAnsiTheme="minorHAnsi"/>
          <w:szCs w:val="20"/>
        </w:rPr>
      </w:pPr>
      <w:r w:rsidRPr="00376D75">
        <w:rPr>
          <w:rStyle w:val="af"/>
          <w:rFonts w:asciiTheme="minorHAnsi" w:hAnsiTheme="minorHAnsi"/>
          <w:szCs w:val="20"/>
        </w:rPr>
        <w:footnoteRef/>
      </w:r>
      <w:r w:rsidRPr="00376D75">
        <w:rPr>
          <w:rFonts w:asciiTheme="minorHAnsi" w:hAnsiTheme="minorHAnsi"/>
          <w:szCs w:val="20"/>
        </w:rPr>
        <w:t xml:space="preserve"> </w:t>
      </w:r>
      <w:r>
        <w:rPr>
          <w:rFonts w:asciiTheme="minorHAnsi" w:hAnsiTheme="minorHAnsi"/>
          <w:szCs w:val="20"/>
          <w:lang w:val="ru-RU"/>
        </w:rPr>
        <w:t>См.</w:t>
      </w:r>
      <w:r w:rsidRPr="00376D75">
        <w:rPr>
          <w:rFonts w:asciiTheme="minorHAnsi" w:hAnsiTheme="minorHAnsi"/>
          <w:szCs w:val="20"/>
        </w:rPr>
        <w:t xml:space="preserve">: Task Force on </w:t>
      </w:r>
      <w:r>
        <w:rPr>
          <w:rFonts w:asciiTheme="minorHAnsi" w:hAnsiTheme="minorHAnsi"/>
          <w:szCs w:val="20"/>
        </w:rPr>
        <w:t>Финансовая грамотность</w:t>
      </w:r>
      <w:r w:rsidRPr="00376D75">
        <w:rPr>
          <w:rFonts w:asciiTheme="minorHAnsi" w:hAnsiTheme="minorHAnsi"/>
          <w:szCs w:val="20"/>
        </w:rPr>
        <w:t xml:space="preserve"> (2011). Canadians and their money: Building brighter futures. Final report, Ottawa.</w:t>
      </w:r>
    </w:p>
  </w:footnote>
  <w:footnote w:id="18">
    <w:p w14:paraId="3719EFF9" w14:textId="77777777" w:rsidR="00BA0F37" w:rsidRDefault="00BA0F37" w:rsidP="002C5BD7">
      <w:pPr>
        <w:pStyle w:val="Przypisdolny"/>
        <w:ind w:left="142" w:hanging="142"/>
        <w:jc w:val="both"/>
        <w:rPr>
          <w:rStyle w:val="PodpisobiektuZnak"/>
          <w:rFonts w:ascii="Calibri" w:hAnsi="Calibri"/>
          <w:b w:val="0"/>
          <w:sz w:val="20"/>
          <w:lang w:val="ru-RU"/>
        </w:rPr>
      </w:pPr>
      <w:r w:rsidRPr="002C5BD7">
        <w:rPr>
          <w:rStyle w:val="af"/>
        </w:rPr>
        <w:footnoteRef/>
      </w:r>
      <w:r w:rsidRPr="008D1946">
        <w:rPr>
          <w:lang w:val="ru-RU"/>
        </w:rPr>
        <w:t xml:space="preserve"> </w:t>
      </w:r>
      <w:r w:rsidRPr="008D1946">
        <w:rPr>
          <w:rStyle w:val="PodpisobiektuZnak"/>
          <w:rFonts w:ascii="Calibri" w:hAnsi="Calibri"/>
          <w:b w:val="0"/>
          <w:sz w:val="20"/>
          <w:lang w:val="ru-RU"/>
        </w:rPr>
        <w:t>Финансовая грамотность и финансовое поведение жителей Калининградской области - социологическое исследование для подготовки целевой программы «Повышение уровня финансовой грамотности жителей Калининградской области в 2011-2015г.г., КАЛИНИНГРАДСКАЯ СОЦИОЛОГИЧЕСКАЯ СЛУЖБА, июль 2011.</w:t>
      </w:r>
    </w:p>
  </w:footnote>
  <w:footnote w:id="19">
    <w:p w14:paraId="7917E551" w14:textId="77777777" w:rsidR="00BA0F37" w:rsidRPr="00095A52" w:rsidRDefault="00BA0F37" w:rsidP="002C5BD7">
      <w:pPr>
        <w:spacing w:after="60"/>
        <w:ind w:left="142" w:hanging="142"/>
        <w:rPr>
          <w:rFonts w:ascii="Calibri" w:hAnsi="Calibri"/>
          <w:sz w:val="20"/>
          <w:lang w:val="ru-RU"/>
        </w:rPr>
      </w:pPr>
      <w:r w:rsidRPr="009413CE">
        <w:rPr>
          <w:rStyle w:val="af"/>
          <w:rFonts w:ascii="Calibri" w:hAnsi="Calibri"/>
          <w:sz w:val="20"/>
        </w:rPr>
        <w:footnoteRef/>
      </w:r>
      <w:r w:rsidRPr="00095A52">
        <w:rPr>
          <w:rFonts w:ascii="Calibri" w:hAnsi="Calibri"/>
          <w:sz w:val="20"/>
          <w:lang w:val="ru-RU"/>
        </w:rPr>
        <w:t xml:space="preserve"> </w:t>
      </w:r>
      <w:r>
        <w:rPr>
          <w:rFonts w:ascii="Calibri" w:hAnsi="Calibri"/>
          <w:sz w:val="20"/>
          <w:lang w:val="ru-RU"/>
        </w:rPr>
        <w:t>Дополнительная информация по адресу</w:t>
      </w:r>
      <w:r w:rsidRPr="00095A52">
        <w:rPr>
          <w:rFonts w:ascii="Calibri" w:hAnsi="Calibri"/>
          <w:sz w:val="20"/>
          <w:lang w:val="ru-RU"/>
        </w:rPr>
        <w:t xml:space="preserve">: </w:t>
      </w:r>
      <w:r w:rsidRPr="002C5BD7">
        <w:rPr>
          <w:rFonts w:ascii="Calibri" w:hAnsi="Calibri"/>
          <w:sz w:val="20"/>
          <w:lang w:val="en-US"/>
        </w:rPr>
        <w:t>http</w:t>
      </w:r>
      <w:r w:rsidRPr="002C5BD7">
        <w:rPr>
          <w:rFonts w:ascii="Calibri" w:hAnsi="Calibri"/>
          <w:sz w:val="20"/>
          <w:lang w:val="ru-RU"/>
        </w:rPr>
        <w:t>://</w:t>
      </w:r>
      <w:r w:rsidRPr="002C5BD7">
        <w:rPr>
          <w:rFonts w:ascii="Calibri" w:hAnsi="Calibri"/>
          <w:sz w:val="20"/>
          <w:lang w:val="en-US"/>
        </w:rPr>
        <w:t>www</w:t>
      </w:r>
      <w:r w:rsidRPr="002C5BD7">
        <w:rPr>
          <w:rFonts w:ascii="Calibri" w:hAnsi="Calibri"/>
          <w:sz w:val="20"/>
          <w:lang w:val="ru-RU"/>
        </w:rPr>
        <w:t>.</w:t>
      </w:r>
      <w:r w:rsidRPr="002C5BD7">
        <w:rPr>
          <w:rFonts w:ascii="Calibri" w:hAnsi="Calibri"/>
          <w:sz w:val="20"/>
          <w:lang w:val="en-US"/>
        </w:rPr>
        <w:t>funduszeeuropejskie</w:t>
      </w:r>
      <w:r w:rsidRPr="002C5BD7">
        <w:rPr>
          <w:rFonts w:ascii="Calibri" w:hAnsi="Calibri"/>
          <w:sz w:val="20"/>
          <w:lang w:val="ru-RU"/>
        </w:rPr>
        <w:t>.</w:t>
      </w:r>
      <w:r w:rsidRPr="002C5BD7">
        <w:rPr>
          <w:rFonts w:ascii="Calibri" w:hAnsi="Calibri"/>
          <w:sz w:val="20"/>
          <w:lang w:val="en-US"/>
        </w:rPr>
        <w:t>gov</w:t>
      </w:r>
      <w:r w:rsidRPr="002C5BD7">
        <w:rPr>
          <w:rFonts w:ascii="Calibri" w:hAnsi="Calibri"/>
          <w:sz w:val="20"/>
          <w:lang w:val="ru-RU"/>
        </w:rPr>
        <w:t>.</w:t>
      </w:r>
      <w:r w:rsidRPr="002C5BD7">
        <w:rPr>
          <w:rFonts w:ascii="Calibri" w:hAnsi="Calibri"/>
          <w:sz w:val="20"/>
          <w:lang w:val="en-US"/>
        </w:rPr>
        <w:t>pl</w:t>
      </w:r>
      <w:r w:rsidRPr="002C5BD7">
        <w:rPr>
          <w:rFonts w:ascii="Calibri" w:hAnsi="Calibri"/>
          <w:sz w:val="20"/>
          <w:lang w:val="ru-RU"/>
        </w:rPr>
        <w:t>/</w:t>
      </w:r>
      <w:r w:rsidRPr="002C5BD7">
        <w:rPr>
          <w:rFonts w:ascii="Calibri" w:hAnsi="Calibri"/>
          <w:sz w:val="20"/>
          <w:lang w:val="en-US"/>
        </w:rPr>
        <w:t>dzialaniapromocyjne</w:t>
      </w:r>
      <w:r w:rsidRPr="002C5BD7">
        <w:rPr>
          <w:rFonts w:ascii="Calibri" w:hAnsi="Calibri"/>
          <w:sz w:val="20"/>
          <w:lang w:val="ru-RU"/>
        </w:rPr>
        <w:t>/</w:t>
      </w:r>
      <w:r w:rsidRPr="002C5BD7">
        <w:rPr>
          <w:rFonts w:ascii="Calibri" w:hAnsi="Calibri"/>
          <w:sz w:val="20"/>
          <w:lang w:val="en-US"/>
        </w:rPr>
        <w:t>PI</w:t>
      </w:r>
      <w:r w:rsidRPr="002C5BD7">
        <w:rPr>
          <w:rFonts w:ascii="Calibri" w:hAnsi="Calibri"/>
          <w:sz w:val="20"/>
          <w:lang w:val="ru-RU"/>
        </w:rPr>
        <w:t>/</w:t>
      </w:r>
      <w:r w:rsidRPr="002C5BD7">
        <w:rPr>
          <w:rFonts w:ascii="Calibri" w:hAnsi="Calibri"/>
          <w:sz w:val="20"/>
          <w:lang w:val="en-US"/>
        </w:rPr>
        <w:t>Strony</w:t>
      </w:r>
      <w:r w:rsidRPr="002C5BD7">
        <w:rPr>
          <w:rFonts w:ascii="Calibri" w:hAnsi="Calibri"/>
          <w:sz w:val="20"/>
          <w:lang w:val="ru-RU"/>
        </w:rPr>
        <w:t>/</w:t>
      </w:r>
      <w:r w:rsidRPr="002C5BD7">
        <w:rPr>
          <w:rFonts w:ascii="Calibri" w:hAnsi="Calibri"/>
          <w:sz w:val="20"/>
          <w:lang w:val="en-US"/>
        </w:rPr>
        <w:t>Ogolne</w:t>
      </w:r>
      <w:r w:rsidRPr="002C5BD7">
        <w:rPr>
          <w:rFonts w:ascii="Calibri" w:hAnsi="Calibri"/>
          <w:sz w:val="20"/>
          <w:lang w:val="ru-RU"/>
        </w:rPr>
        <w:t>_</w:t>
      </w:r>
      <w:r w:rsidRPr="002C5BD7">
        <w:rPr>
          <w:rFonts w:ascii="Calibri" w:hAnsi="Calibri"/>
          <w:sz w:val="20"/>
          <w:lang w:val="en-US"/>
        </w:rPr>
        <w:t>informacje</w:t>
      </w:r>
      <w:r w:rsidRPr="002C5BD7">
        <w:rPr>
          <w:rFonts w:ascii="Calibri" w:hAnsi="Calibri"/>
          <w:sz w:val="20"/>
          <w:lang w:val="ru-RU"/>
        </w:rPr>
        <w:t>_</w:t>
      </w:r>
      <w:r w:rsidRPr="002C5BD7">
        <w:rPr>
          <w:rFonts w:ascii="Calibri" w:hAnsi="Calibri"/>
          <w:sz w:val="20"/>
          <w:lang w:val="en-US"/>
        </w:rPr>
        <w:t>mapa</w:t>
      </w:r>
      <w:r w:rsidRPr="002C5BD7">
        <w:rPr>
          <w:rFonts w:ascii="Calibri" w:hAnsi="Calibri"/>
          <w:sz w:val="20"/>
          <w:lang w:val="ru-RU"/>
        </w:rPr>
        <w:t>_</w:t>
      </w:r>
      <w:r w:rsidRPr="002C5BD7">
        <w:rPr>
          <w:rFonts w:ascii="Calibri" w:hAnsi="Calibri"/>
          <w:sz w:val="20"/>
          <w:lang w:val="en-US"/>
        </w:rPr>
        <w:t>wojewodztw</w:t>
      </w:r>
      <w:r w:rsidRPr="002C5BD7">
        <w:rPr>
          <w:rFonts w:ascii="Calibri" w:hAnsi="Calibri"/>
          <w:sz w:val="20"/>
          <w:lang w:val="ru-RU"/>
        </w:rPr>
        <w:t>.</w:t>
      </w:r>
      <w:r w:rsidRPr="002C5BD7">
        <w:rPr>
          <w:rFonts w:ascii="Calibri" w:hAnsi="Calibri"/>
          <w:sz w:val="20"/>
          <w:lang w:val="en-US"/>
        </w:rPr>
        <w:t>aspx</w:t>
      </w:r>
      <w:r w:rsidRPr="00095A52">
        <w:rPr>
          <w:rFonts w:ascii="Calibri" w:hAnsi="Calibri"/>
          <w:sz w:val="20"/>
          <w:lang w:val="ru-RU"/>
        </w:rPr>
        <w:t xml:space="preserve"> </w:t>
      </w:r>
    </w:p>
  </w:footnote>
  <w:footnote w:id="20">
    <w:p w14:paraId="24C547AB" w14:textId="77777777" w:rsidR="00BA0F37" w:rsidRPr="003C00F6" w:rsidRDefault="00BA0F37" w:rsidP="006630AC">
      <w:pPr>
        <w:pStyle w:val="ac"/>
        <w:ind w:left="284" w:hanging="284"/>
        <w:rPr>
          <w:rFonts w:ascii="Calibri" w:hAnsi="Calibri"/>
          <w:sz w:val="20"/>
          <w:lang w:val="ru-RU"/>
        </w:rPr>
      </w:pPr>
      <w:r w:rsidRPr="009413CE">
        <w:rPr>
          <w:rStyle w:val="af"/>
          <w:rFonts w:ascii="Calibri" w:hAnsi="Calibri"/>
          <w:sz w:val="20"/>
        </w:rPr>
        <w:footnoteRef/>
      </w:r>
      <w:r w:rsidRPr="003C00F6">
        <w:rPr>
          <w:rFonts w:ascii="Calibri" w:hAnsi="Calibri"/>
          <w:sz w:val="20"/>
          <w:lang w:val="ru-RU"/>
        </w:rPr>
        <w:t xml:space="preserve"> </w:t>
      </w:r>
      <w:r>
        <w:rPr>
          <w:rFonts w:ascii="Calibri" w:hAnsi="Calibri"/>
          <w:sz w:val="20"/>
          <w:lang w:val="ru-RU"/>
        </w:rPr>
        <w:t>Дополнительную</w:t>
      </w:r>
      <w:r w:rsidRPr="003C00F6">
        <w:rPr>
          <w:rFonts w:ascii="Calibri" w:hAnsi="Calibri"/>
          <w:sz w:val="20"/>
          <w:lang w:val="ru-RU"/>
        </w:rPr>
        <w:t xml:space="preserve"> </w:t>
      </w:r>
      <w:r>
        <w:rPr>
          <w:rFonts w:ascii="Calibri" w:hAnsi="Calibri"/>
          <w:sz w:val="20"/>
          <w:lang w:val="ru-RU"/>
        </w:rPr>
        <w:t>информацию</w:t>
      </w:r>
      <w:r w:rsidRPr="003C00F6">
        <w:rPr>
          <w:rFonts w:ascii="Calibri" w:hAnsi="Calibri"/>
          <w:sz w:val="20"/>
          <w:lang w:val="ru-RU"/>
        </w:rPr>
        <w:t xml:space="preserve"> </w:t>
      </w:r>
      <w:r>
        <w:rPr>
          <w:rFonts w:ascii="Calibri" w:hAnsi="Calibri"/>
          <w:sz w:val="20"/>
          <w:lang w:val="ru-RU"/>
        </w:rPr>
        <w:t>см</w:t>
      </w:r>
      <w:r w:rsidRPr="003C00F6">
        <w:rPr>
          <w:rFonts w:ascii="Calibri" w:hAnsi="Calibri"/>
          <w:sz w:val="20"/>
          <w:lang w:val="ru-RU"/>
        </w:rPr>
        <w:t xml:space="preserve">. </w:t>
      </w:r>
      <w:r>
        <w:rPr>
          <w:rFonts w:ascii="Calibri" w:hAnsi="Calibri"/>
          <w:sz w:val="20"/>
          <w:lang w:val="ru-RU"/>
        </w:rPr>
        <w:t>на</w:t>
      </w:r>
      <w:r w:rsidRPr="003C00F6">
        <w:rPr>
          <w:rFonts w:ascii="Calibri" w:hAnsi="Calibri"/>
          <w:sz w:val="20"/>
          <w:lang w:val="ru-RU"/>
        </w:rPr>
        <w:t xml:space="preserve"> </w:t>
      </w:r>
      <w:r>
        <w:rPr>
          <w:rFonts w:ascii="Calibri" w:hAnsi="Calibri"/>
          <w:sz w:val="20"/>
          <w:lang w:val="ru-RU"/>
        </w:rPr>
        <w:t>сайте</w:t>
      </w:r>
      <w:r w:rsidRPr="003C00F6">
        <w:rPr>
          <w:rFonts w:ascii="Calibri" w:hAnsi="Calibri"/>
          <w:sz w:val="20"/>
          <w:lang w:val="ru-RU"/>
        </w:rPr>
        <w:t xml:space="preserve"> </w:t>
      </w:r>
      <w:r>
        <w:rPr>
          <w:rFonts w:ascii="Calibri" w:hAnsi="Calibri"/>
          <w:sz w:val="20"/>
          <w:lang w:val="ru-RU"/>
        </w:rPr>
        <w:t>«Памятные даты ООН»:</w:t>
      </w:r>
      <w:r w:rsidRPr="003C00F6">
        <w:rPr>
          <w:rFonts w:ascii="Calibri" w:hAnsi="Calibri"/>
          <w:sz w:val="20"/>
          <w:lang w:val="ru-RU"/>
        </w:rPr>
        <w:t xml:space="preserve"> </w:t>
      </w:r>
      <w:r w:rsidRPr="002C5BD7">
        <w:rPr>
          <w:rFonts w:ascii="Calibri" w:hAnsi="Calibri"/>
          <w:sz w:val="20"/>
        </w:rPr>
        <w:t>http</w:t>
      </w:r>
      <w:r w:rsidRPr="002C5BD7">
        <w:rPr>
          <w:rFonts w:ascii="Calibri" w:hAnsi="Calibri"/>
          <w:sz w:val="20"/>
          <w:lang w:val="ru-RU"/>
        </w:rPr>
        <w:t>://</w:t>
      </w:r>
      <w:r w:rsidRPr="002C5BD7">
        <w:rPr>
          <w:rFonts w:ascii="Calibri" w:hAnsi="Calibri"/>
          <w:sz w:val="20"/>
        </w:rPr>
        <w:t>www</w:t>
      </w:r>
      <w:r w:rsidRPr="002C5BD7">
        <w:rPr>
          <w:rFonts w:ascii="Calibri" w:hAnsi="Calibri"/>
          <w:sz w:val="20"/>
          <w:lang w:val="ru-RU"/>
        </w:rPr>
        <w:t>.</w:t>
      </w:r>
      <w:r w:rsidRPr="002C5BD7">
        <w:rPr>
          <w:rFonts w:ascii="Calibri" w:hAnsi="Calibri"/>
          <w:sz w:val="20"/>
        </w:rPr>
        <w:t>un</w:t>
      </w:r>
      <w:r w:rsidRPr="002C5BD7">
        <w:rPr>
          <w:rFonts w:ascii="Calibri" w:hAnsi="Calibri"/>
          <w:sz w:val="20"/>
          <w:lang w:val="ru-RU"/>
        </w:rPr>
        <w:t>.</w:t>
      </w:r>
      <w:r w:rsidRPr="002C5BD7">
        <w:rPr>
          <w:rFonts w:ascii="Calibri" w:hAnsi="Calibri"/>
          <w:sz w:val="20"/>
        </w:rPr>
        <w:t>org</w:t>
      </w:r>
      <w:r w:rsidRPr="002C5BD7">
        <w:rPr>
          <w:rFonts w:ascii="Calibri" w:hAnsi="Calibri"/>
          <w:sz w:val="20"/>
          <w:lang w:val="ru-RU"/>
        </w:rPr>
        <w:t>/</w:t>
      </w:r>
      <w:r w:rsidRPr="002C5BD7">
        <w:rPr>
          <w:rFonts w:ascii="Calibri" w:hAnsi="Calibri"/>
          <w:sz w:val="20"/>
        </w:rPr>
        <w:t>en</w:t>
      </w:r>
      <w:r w:rsidRPr="002C5BD7">
        <w:rPr>
          <w:rFonts w:ascii="Calibri" w:hAnsi="Calibri"/>
          <w:sz w:val="20"/>
          <w:lang w:val="ru-RU"/>
        </w:rPr>
        <w:t>/</w:t>
      </w:r>
      <w:r w:rsidRPr="002C5BD7">
        <w:rPr>
          <w:rFonts w:ascii="Calibri" w:hAnsi="Calibri"/>
          <w:sz w:val="20"/>
        </w:rPr>
        <w:t>events</w:t>
      </w:r>
      <w:r w:rsidRPr="002C5BD7">
        <w:rPr>
          <w:rFonts w:ascii="Calibri" w:hAnsi="Calibri"/>
          <w:sz w:val="20"/>
          <w:lang w:val="ru-RU"/>
        </w:rPr>
        <w:t>/</w:t>
      </w:r>
      <w:r w:rsidRPr="002C5BD7">
        <w:rPr>
          <w:rFonts w:ascii="Calibri" w:hAnsi="Calibri"/>
          <w:sz w:val="20"/>
        </w:rPr>
        <w:t>observances</w:t>
      </w:r>
      <w:r w:rsidRPr="002C5BD7">
        <w:rPr>
          <w:rFonts w:ascii="Calibri" w:hAnsi="Calibri"/>
          <w:sz w:val="20"/>
          <w:lang w:val="ru-RU"/>
        </w:rPr>
        <w:t>/</w:t>
      </w:r>
      <w:r w:rsidRPr="002C5BD7">
        <w:rPr>
          <w:rFonts w:ascii="Calibri" w:hAnsi="Calibri"/>
          <w:sz w:val="20"/>
        </w:rPr>
        <w:t>days</w:t>
      </w:r>
      <w:r w:rsidRPr="003C00F6">
        <w:rPr>
          <w:rFonts w:ascii="Calibri" w:hAnsi="Calibri"/>
          <w:sz w:val="20"/>
          <w:lang w:val="ru-RU"/>
        </w:rPr>
        <w:t xml:space="preserve">. </w:t>
      </w:r>
    </w:p>
  </w:footnote>
  <w:footnote w:id="21">
    <w:p w14:paraId="3F5B2CAF" w14:textId="77777777" w:rsidR="00BA0F37" w:rsidRPr="00066D5F" w:rsidRDefault="00BA0F37" w:rsidP="002C5BD7">
      <w:pPr>
        <w:pStyle w:val="ac"/>
        <w:spacing w:after="120"/>
        <w:ind w:left="142" w:hanging="142"/>
        <w:rPr>
          <w:rFonts w:ascii="Calibri" w:hAnsi="Calibri"/>
          <w:lang w:val="ru-RU"/>
        </w:rPr>
      </w:pPr>
      <w:r w:rsidRPr="009413CE">
        <w:rPr>
          <w:rStyle w:val="af"/>
          <w:rFonts w:ascii="Calibri" w:hAnsi="Calibri"/>
          <w:sz w:val="20"/>
        </w:rPr>
        <w:footnoteRef/>
      </w:r>
      <w:r w:rsidRPr="00066D5F">
        <w:rPr>
          <w:rFonts w:ascii="Calibri" w:hAnsi="Calibri"/>
          <w:sz w:val="20"/>
          <w:lang w:val="ru-RU"/>
        </w:rPr>
        <w:t xml:space="preserve"> Фильмы из последних проектов ука</w:t>
      </w:r>
      <w:r>
        <w:rPr>
          <w:rFonts w:ascii="Calibri" w:hAnsi="Calibri"/>
          <w:sz w:val="20"/>
          <w:lang w:val="ru-RU"/>
        </w:rPr>
        <w:t>занных организаций называется «Проверенная э</w:t>
      </w:r>
      <w:r w:rsidRPr="00066D5F">
        <w:rPr>
          <w:rFonts w:ascii="Calibri" w:hAnsi="Calibri"/>
          <w:sz w:val="20"/>
          <w:lang w:val="ru-RU"/>
        </w:rPr>
        <w:t>кономика</w:t>
      </w:r>
      <w:r>
        <w:rPr>
          <w:rFonts w:ascii="Calibri" w:hAnsi="Calibri"/>
          <w:sz w:val="20"/>
          <w:lang w:val="ru-RU"/>
        </w:rPr>
        <w:t>» (</w:t>
      </w:r>
      <w:r w:rsidRPr="00066D5F">
        <w:rPr>
          <w:rFonts w:ascii="Calibri" w:hAnsi="Calibri"/>
          <w:sz w:val="20"/>
          <w:lang w:val="ru-RU"/>
        </w:rPr>
        <w:t>Economy Screened</w:t>
      </w:r>
      <w:r>
        <w:rPr>
          <w:rFonts w:ascii="Calibri" w:hAnsi="Calibri"/>
          <w:sz w:val="20"/>
          <w:lang w:val="ru-RU"/>
        </w:rPr>
        <w:t>)</w:t>
      </w:r>
      <w:r w:rsidRPr="00066D5F">
        <w:rPr>
          <w:rFonts w:ascii="Calibri" w:hAnsi="Calibri"/>
          <w:sz w:val="20"/>
          <w:lang w:val="ru-RU"/>
        </w:rPr>
        <w:t xml:space="preserve"> </w:t>
      </w:r>
      <w:r>
        <w:rPr>
          <w:rFonts w:ascii="Calibri" w:hAnsi="Calibri"/>
          <w:sz w:val="20"/>
          <w:lang w:val="ru-RU"/>
        </w:rPr>
        <w:t>(издание 2012-</w:t>
      </w:r>
      <w:r w:rsidRPr="00066D5F">
        <w:rPr>
          <w:rFonts w:ascii="Calibri" w:hAnsi="Calibri"/>
          <w:sz w:val="20"/>
          <w:lang w:val="ru-RU"/>
        </w:rPr>
        <w:t>2013</w:t>
      </w:r>
      <w:r>
        <w:rPr>
          <w:rFonts w:ascii="Calibri" w:hAnsi="Calibri"/>
          <w:sz w:val="20"/>
          <w:lang w:val="ru-RU"/>
        </w:rPr>
        <w:t xml:space="preserve"> гг.</w:t>
      </w:r>
      <w:r w:rsidRPr="00066D5F">
        <w:rPr>
          <w:rFonts w:ascii="Calibri" w:hAnsi="Calibri"/>
          <w:sz w:val="20"/>
          <w:lang w:val="ru-RU"/>
        </w:rPr>
        <w:t xml:space="preserve">), </w:t>
      </w:r>
      <w:r>
        <w:rPr>
          <w:rFonts w:ascii="Calibri" w:hAnsi="Calibri"/>
          <w:sz w:val="20"/>
          <w:lang w:val="ru-RU"/>
        </w:rPr>
        <w:t>по адресу</w:t>
      </w:r>
      <w:r w:rsidRPr="00066D5F">
        <w:rPr>
          <w:rFonts w:ascii="Calibri" w:hAnsi="Calibri"/>
          <w:sz w:val="20"/>
          <w:lang w:val="ru-RU"/>
        </w:rPr>
        <w:t xml:space="preserve">: </w:t>
      </w:r>
      <w:r w:rsidRPr="00FB1848">
        <w:rPr>
          <w:rFonts w:ascii="Calibri" w:hAnsi="Calibri"/>
          <w:sz w:val="20"/>
        </w:rPr>
        <w:t>http</w:t>
      </w:r>
      <w:r w:rsidRPr="00FB1848">
        <w:rPr>
          <w:rFonts w:ascii="Calibri" w:hAnsi="Calibri"/>
          <w:sz w:val="20"/>
          <w:lang w:val="ru-RU"/>
        </w:rPr>
        <w:t>://</w:t>
      </w:r>
      <w:r w:rsidRPr="00FB1848">
        <w:rPr>
          <w:rFonts w:ascii="Calibri" w:hAnsi="Calibri"/>
          <w:sz w:val="20"/>
        </w:rPr>
        <w:t>millionyou</w:t>
      </w:r>
      <w:r w:rsidRPr="00FB1848">
        <w:rPr>
          <w:rFonts w:ascii="Calibri" w:hAnsi="Calibri"/>
          <w:sz w:val="20"/>
          <w:lang w:val="ru-RU"/>
        </w:rPr>
        <w:t>.</w:t>
      </w:r>
      <w:r w:rsidRPr="00FB1848">
        <w:rPr>
          <w:rFonts w:ascii="Calibri" w:hAnsi="Calibri"/>
          <w:sz w:val="20"/>
        </w:rPr>
        <w:t>com</w:t>
      </w:r>
      <w:r w:rsidRPr="00FB1848">
        <w:rPr>
          <w:rFonts w:ascii="Calibri" w:hAnsi="Calibri"/>
          <w:sz w:val="20"/>
          <w:lang w:val="ru-RU"/>
        </w:rPr>
        <w:t>/</w:t>
      </w:r>
      <w:r w:rsidRPr="00FB1848">
        <w:rPr>
          <w:rFonts w:ascii="Calibri" w:hAnsi="Calibri"/>
          <w:sz w:val="20"/>
        </w:rPr>
        <w:t>konkursy</w:t>
      </w:r>
      <w:r w:rsidRPr="00FB1848">
        <w:rPr>
          <w:rFonts w:ascii="Calibri" w:hAnsi="Calibri"/>
          <w:sz w:val="20"/>
          <w:lang w:val="ru-RU"/>
        </w:rPr>
        <w:t>/</w:t>
      </w:r>
      <w:r w:rsidRPr="00FB1848">
        <w:rPr>
          <w:rFonts w:ascii="Calibri" w:hAnsi="Calibri"/>
          <w:sz w:val="20"/>
        </w:rPr>
        <w:t>Nakrecona</w:t>
      </w:r>
      <w:r w:rsidRPr="00FB1848">
        <w:rPr>
          <w:rFonts w:ascii="Calibri" w:hAnsi="Calibri"/>
          <w:sz w:val="20"/>
          <w:lang w:val="ru-RU"/>
        </w:rPr>
        <w:t>_</w:t>
      </w:r>
      <w:r w:rsidRPr="00FB1848">
        <w:rPr>
          <w:rFonts w:ascii="Calibri" w:hAnsi="Calibri"/>
          <w:sz w:val="20"/>
        </w:rPr>
        <w:t>Ekonomia</w:t>
      </w:r>
      <w:r w:rsidRPr="00FB1848">
        <w:rPr>
          <w:rFonts w:ascii="Calibri" w:hAnsi="Calibri"/>
          <w:sz w:val="20"/>
          <w:lang w:val="ru-RU"/>
        </w:rPr>
        <w:t>_2,</w:t>
      </w:r>
      <w:r w:rsidRPr="00FB1848">
        <w:rPr>
          <w:rFonts w:ascii="Calibri" w:hAnsi="Calibri"/>
          <w:sz w:val="20"/>
        </w:rPr>
        <w:t>filmy</w:t>
      </w:r>
      <w:r w:rsidRPr="00FB1848">
        <w:rPr>
          <w:rFonts w:ascii="Calibri" w:hAnsi="Calibri"/>
          <w:sz w:val="20"/>
          <w:lang w:val="ru-RU"/>
        </w:rPr>
        <w:t>,56,0,,1.</w:t>
      </w:r>
      <w:r w:rsidRPr="00FB1848">
        <w:rPr>
          <w:rFonts w:ascii="Calibri" w:hAnsi="Calibri"/>
          <w:sz w:val="20"/>
        </w:rPr>
        <w:t>html</w:t>
      </w:r>
      <w:r w:rsidRPr="00066D5F">
        <w:rPr>
          <w:rFonts w:ascii="Calibri" w:hAnsi="Calibri"/>
          <w:sz w:val="20"/>
          <w:lang w:val="ru-RU"/>
        </w:rPr>
        <w:t xml:space="preserve"> </w:t>
      </w:r>
    </w:p>
  </w:footnote>
  <w:footnote w:id="22">
    <w:p w14:paraId="27CE0CF1" w14:textId="77777777" w:rsidR="00BA0F37" w:rsidRPr="00E063CC" w:rsidRDefault="00BA0F37" w:rsidP="007013EC">
      <w:pPr>
        <w:pStyle w:val="ac"/>
        <w:rPr>
          <w:rFonts w:ascii="Calibri" w:hAnsi="Calibri"/>
          <w:sz w:val="20"/>
          <w:lang w:val="ru-RU"/>
        </w:rPr>
      </w:pPr>
      <w:r w:rsidRPr="009413CE">
        <w:rPr>
          <w:rStyle w:val="af"/>
          <w:rFonts w:ascii="Calibri" w:hAnsi="Calibri"/>
          <w:sz w:val="20"/>
        </w:rPr>
        <w:footnoteRef/>
      </w:r>
      <w:r w:rsidRPr="00E063CC">
        <w:rPr>
          <w:rFonts w:ascii="Calibri" w:hAnsi="Calibri"/>
          <w:sz w:val="20"/>
          <w:lang w:val="ru-RU"/>
        </w:rPr>
        <w:t xml:space="preserve"> Для более глубокого анализа взаимодействия с системой образования см. раздел 2.6 Отчета.</w:t>
      </w:r>
    </w:p>
  </w:footnote>
  <w:footnote w:id="23">
    <w:p w14:paraId="26D34B73" w14:textId="77777777" w:rsidR="00BA0F37" w:rsidRPr="00730DFA" w:rsidRDefault="00BA0F37" w:rsidP="003E7E67">
      <w:pPr>
        <w:pStyle w:val="ac"/>
        <w:ind w:left="142" w:hanging="142"/>
        <w:rPr>
          <w:rFonts w:ascii="Calibri" w:hAnsi="Calibri"/>
          <w:sz w:val="20"/>
          <w:lang w:val="ru-RU"/>
        </w:rPr>
      </w:pPr>
      <w:r w:rsidRPr="009413CE">
        <w:rPr>
          <w:rStyle w:val="af"/>
          <w:rFonts w:ascii="Calibri" w:hAnsi="Calibri"/>
          <w:sz w:val="20"/>
        </w:rPr>
        <w:footnoteRef/>
      </w:r>
      <w:r w:rsidRPr="00730DFA">
        <w:rPr>
          <w:rFonts w:ascii="Calibri" w:hAnsi="Calibri"/>
          <w:sz w:val="20"/>
          <w:lang w:val="ru-RU"/>
        </w:rPr>
        <w:t xml:space="preserve"> </w:t>
      </w:r>
      <w:r>
        <w:rPr>
          <w:rFonts w:ascii="Calibri" w:hAnsi="Calibri"/>
          <w:sz w:val="20"/>
          <w:lang w:val="ru-RU"/>
        </w:rPr>
        <w:t>См.</w:t>
      </w:r>
      <w:r w:rsidRPr="00730DFA">
        <w:rPr>
          <w:rFonts w:ascii="Calibri" w:hAnsi="Calibri"/>
          <w:sz w:val="20"/>
          <w:lang w:val="ru-RU"/>
        </w:rPr>
        <w:t xml:space="preserve">: Министерство образования и науки Российской Федерации, </w:t>
      </w:r>
      <w:r>
        <w:rPr>
          <w:rFonts w:ascii="Calibri" w:hAnsi="Calibri"/>
          <w:sz w:val="20"/>
          <w:lang w:val="ru-RU"/>
        </w:rPr>
        <w:t>профессиональное образование</w:t>
      </w:r>
      <w:r w:rsidRPr="00730DFA">
        <w:rPr>
          <w:rFonts w:ascii="Calibri" w:hAnsi="Calibri"/>
          <w:sz w:val="20"/>
          <w:lang w:val="ru-RU"/>
        </w:rPr>
        <w:t xml:space="preserve">, </w:t>
      </w:r>
      <w:r>
        <w:rPr>
          <w:rFonts w:ascii="Calibri" w:hAnsi="Calibri"/>
          <w:sz w:val="20"/>
          <w:lang w:val="ru-RU"/>
        </w:rPr>
        <w:t>по адресу</w:t>
      </w:r>
      <w:r w:rsidRPr="00730DFA">
        <w:rPr>
          <w:rFonts w:ascii="Calibri" w:hAnsi="Calibri"/>
          <w:sz w:val="20"/>
          <w:lang w:val="ru-RU"/>
        </w:rPr>
        <w:t xml:space="preserve">: </w:t>
      </w:r>
      <w:r w:rsidRPr="009413CE">
        <w:rPr>
          <w:rFonts w:ascii="Calibri" w:hAnsi="Calibri"/>
          <w:sz w:val="20"/>
        </w:rPr>
        <w:t>http</w:t>
      </w:r>
      <w:r w:rsidRPr="00730DFA">
        <w:rPr>
          <w:rFonts w:ascii="Calibri" w:hAnsi="Calibri"/>
          <w:sz w:val="20"/>
          <w:lang w:val="ru-RU"/>
        </w:rPr>
        <w:t>://</w:t>
      </w:r>
      <w:r w:rsidRPr="009413CE">
        <w:rPr>
          <w:rFonts w:ascii="Calibri" w:hAnsi="Calibri"/>
          <w:sz w:val="20"/>
        </w:rPr>
        <w:t>en</w:t>
      </w:r>
      <w:r w:rsidRPr="00730DFA">
        <w:rPr>
          <w:rFonts w:ascii="Calibri" w:hAnsi="Calibri"/>
          <w:sz w:val="20"/>
          <w:lang w:val="ru-RU"/>
        </w:rPr>
        <w:t>.</w:t>
      </w:r>
      <w:r w:rsidRPr="009413CE">
        <w:rPr>
          <w:rFonts w:ascii="Calibri" w:hAnsi="Calibri"/>
          <w:sz w:val="20"/>
        </w:rPr>
        <w:t>russia</w:t>
      </w:r>
      <w:r w:rsidRPr="00730DFA">
        <w:rPr>
          <w:rFonts w:ascii="Calibri" w:hAnsi="Calibri"/>
          <w:sz w:val="20"/>
          <w:lang w:val="ru-RU"/>
        </w:rPr>
        <w:t>.</w:t>
      </w:r>
      <w:r w:rsidRPr="009413CE">
        <w:rPr>
          <w:rFonts w:ascii="Calibri" w:hAnsi="Calibri"/>
          <w:sz w:val="20"/>
        </w:rPr>
        <w:t>edu</w:t>
      </w:r>
      <w:r w:rsidRPr="00730DFA">
        <w:rPr>
          <w:rFonts w:ascii="Calibri" w:hAnsi="Calibri"/>
          <w:sz w:val="20"/>
          <w:lang w:val="ru-RU"/>
        </w:rPr>
        <w:t>.</w:t>
      </w:r>
      <w:r w:rsidRPr="009413CE">
        <w:rPr>
          <w:rFonts w:ascii="Calibri" w:hAnsi="Calibri"/>
          <w:sz w:val="20"/>
        </w:rPr>
        <w:t>ru</w:t>
      </w:r>
      <w:r w:rsidRPr="00730DFA">
        <w:rPr>
          <w:rFonts w:ascii="Calibri" w:hAnsi="Calibri"/>
          <w:sz w:val="20"/>
          <w:lang w:val="ru-RU"/>
        </w:rPr>
        <w:t>/</w:t>
      </w:r>
      <w:r w:rsidRPr="009413CE">
        <w:rPr>
          <w:rFonts w:ascii="Calibri" w:hAnsi="Calibri"/>
          <w:sz w:val="20"/>
        </w:rPr>
        <w:t>edu</w:t>
      </w:r>
      <w:r w:rsidRPr="00730DFA">
        <w:rPr>
          <w:rFonts w:ascii="Calibri" w:hAnsi="Calibri"/>
          <w:sz w:val="20"/>
          <w:lang w:val="ru-RU"/>
        </w:rPr>
        <w:t>/</w:t>
      </w:r>
      <w:r w:rsidRPr="009413CE">
        <w:rPr>
          <w:rFonts w:ascii="Calibri" w:hAnsi="Calibri"/>
          <w:sz w:val="20"/>
        </w:rPr>
        <w:t>description</w:t>
      </w:r>
      <w:r w:rsidRPr="00730DFA">
        <w:rPr>
          <w:rFonts w:ascii="Calibri" w:hAnsi="Calibri"/>
          <w:sz w:val="20"/>
          <w:lang w:val="ru-RU"/>
        </w:rPr>
        <w:t>/</w:t>
      </w:r>
      <w:r w:rsidRPr="009413CE">
        <w:rPr>
          <w:rFonts w:ascii="Calibri" w:hAnsi="Calibri"/>
          <w:sz w:val="20"/>
        </w:rPr>
        <w:t>sysobr</w:t>
      </w:r>
      <w:r w:rsidRPr="00730DFA">
        <w:rPr>
          <w:rFonts w:ascii="Calibri" w:hAnsi="Calibri"/>
          <w:sz w:val="20"/>
          <w:lang w:val="ru-RU"/>
        </w:rPr>
        <w:t>/911/.</w:t>
      </w:r>
    </w:p>
  </w:footnote>
  <w:footnote w:id="24">
    <w:p w14:paraId="130242B6" w14:textId="77777777" w:rsidR="00BA0F37" w:rsidRPr="00A25A30" w:rsidRDefault="00BA0F37" w:rsidP="003E7E67">
      <w:pPr>
        <w:pStyle w:val="ac"/>
        <w:ind w:left="142" w:hanging="142"/>
        <w:rPr>
          <w:rFonts w:ascii="Calibri" w:hAnsi="Calibri"/>
          <w:sz w:val="20"/>
          <w:lang w:val="ru-RU"/>
        </w:rPr>
      </w:pPr>
      <w:r w:rsidRPr="009413CE">
        <w:rPr>
          <w:rStyle w:val="af"/>
          <w:rFonts w:ascii="Calibri" w:hAnsi="Calibri"/>
          <w:sz w:val="20"/>
        </w:rPr>
        <w:footnoteRef/>
      </w:r>
      <w:r w:rsidRPr="00A25A30">
        <w:rPr>
          <w:rFonts w:ascii="Calibri" w:hAnsi="Calibri"/>
          <w:sz w:val="20"/>
          <w:lang w:val="ru-RU"/>
        </w:rPr>
        <w:t xml:space="preserve"> </w:t>
      </w:r>
      <w:r>
        <w:rPr>
          <w:rFonts w:ascii="Calibri" w:hAnsi="Calibri"/>
          <w:sz w:val="20"/>
          <w:lang w:val="ru-RU"/>
        </w:rPr>
        <w:t>См</w:t>
      </w:r>
      <w:r w:rsidRPr="00A25A30">
        <w:rPr>
          <w:rFonts w:ascii="Calibri" w:hAnsi="Calibri"/>
          <w:sz w:val="20"/>
          <w:lang w:val="ru-RU"/>
        </w:rPr>
        <w:t xml:space="preserve">.: </w:t>
      </w:r>
      <w:r w:rsidRPr="00730DFA">
        <w:rPr>
          <w:rFonts w:ascii="Calibri" w:hAnsi="Calibri"/>
          <w:sz w:val="20"/>
          <w:lang w:val="ru-RU"/>
        </w:rPr>
        <w:t xml:space="preserve">Министерство образования и науки Российской Федерации, </w:t>
      </w:r>
      <w:r>
        <w:rPr>
          <w:rFonts w:ascii="Calibri" w:hAnsi="Calibri"/>
          <w:sz w:val="20"/>
          <w:lang w:val="ru-RU"/>
        </w:rPr>
        <w:t>общее образование</w:t>
      </w:r>
      <w:r w:rsidRPr="00A25A30">
        <w:rPr>
          <w:rFonts w:ascii="Calibri" w:hAnsi="Calibri"/>
          <w:sz w:val="20"/>
          <w:lang w:val="ru-RU"/>
        </w:rPr>
        <w:t xml:space="preserve">, </w:t>
      </w:r>
      <w:r>
        <w:rPr>
          <w:rFonts w:ascii="Calibri" w:hAnsi="Calibri"/>
          <w:sz w:val="20"/>
          <w:lang w:val="ru-RU"/>
        </w:rPr>
        <w:t>по адресу</w:t>
      </w:r>
      <w:r w:rsidRPr="00A25A30">
        <w:rPr>
          <w:rFonts w:ascii="Calibri" w:hAnsi="Calibri"/>
          <w:sz w:val="20"/>
          <w:lang w:val="ru-RU"/>
        </w:rPr>
        <w:t xml:space="preserve">: </w:t>
      </w:r>
      <w:r w:rsidRPr="003E7E67">
        <w:rPr>
          <w:rFonts w:ascii="Calibri" w:hAnsi="Calibri"/>
          <w:sz w:val="20"/>
        </w:rPr>
        <w:t>http</w:t>
      </w:r>
      <w:r w:rsidRPr="003E7E67">
        <w:rPr>
          <w:rFonts w:ascii="Calibri" w:hAnsi="Calibri"/>
          <w:sz w:val="20"/>
          <w:lang w:val="ru-RU"/>
        </w:rPr>
        <w:t>://</w:t>
      </w:r>
      <w:r w:rsidRPr="003E7E67">
        <w:rPr>
          <w:rFonts w:ascii="Calibri" w:hAnsi="Calibri"/>
          <w:sz w:val="20"/>
        </w:rPr>
        <w:t>en</w:t>
      </w:r>
      <w:r w:rsidRPr="003E7E67">
        <w:rPr>
          <w:rFonts w:ascii="Calibri" w:hAnsi="Calibri"/>
          <w:sz w:val="20"/>
          <w:lang w:val="ru-RU"/>
        </w:rPr>
        <w:t>.</w:t>
      </w:r>
      <w:r w:rsidRPr="003E7E67">
        <w:rPr>
          <w:rFonts w:ascii="Calibri" w:hAnsi="Calibri"/>
          <w:sz w:val="20"/>
        </w:rPr>
        <w:t>russia</w:t>
      </w:r>
      <w:r w:rsidRPr="003E7E67">
        <w:rPr>
          <w:rFonts w:ascii="Calibri" w:hAnsi="Calibri"/>
          <w:sz w:val="20"/>
          <w:lang w:val="ru-RU"/>
        </w:rPr>
        <w:t>.</w:t>
      </w:r>
      <w:r w:rsidRPr="003E7E67">
        <w:rPr>
          <w:rFonts w:ascii="Calibri" w:hAnsi="Calibri"/>
          <w:sz w:val="20"/>
        </w:rPr>
        <w:t>edu</w:t>
      </w:r>
      <w:r w:rsidRPr="003E7E67">
        <w:rPr>
          <w:rFonts w:ascii="Calibri" w:hAnsi="Calibri"/>
          <w:sz w:val="20"/>
          <w:lang w:val="ru-RU"/>
        </w:rPr>
        <w:t>.</w:t>
      </w:r>
      <w:r w:rsidRPr="003E7E67">
        <w:rPr>
          <w:rFonts w:ascii="Calibri" w:hAnsi="Calibri"/>
          <w:sz w:val="20"/>
        </w:rPr>
        <w:t>ru</w:t>
      </w:r>
      <w:r w:rsidRPr="003E7E67">
        <w:rPr>
          <w:rFonts w:ascii="Calibri" w:hAnsi="Calibri"/>
          <w:sz w:val="20"/>
          <w:lang w:val="ru-RU"/>
        </w:rPr>
        <w:t>/</w:t>
      </w:r>
      <w:r w:rsidRPr="003E7E67">
        <w:rPr>
          <w:rFonts w:ascii="Calibri" w:hAnsi="Calibri"/>
          <w:sz w:val="20"/>
        </w:rPr>
        <w:t>edu</w:t>
      </w:r>
      <w:r w:rsidRPr="003E7E67">
        <w:rPr>
          <w:rFonts w:ascii="Calibri" w:hAnsi="Calibri"/>
          <w:sz w:val="20"/>
          <w:lang w:val="ru-RU"/>
        </w:rPr>
        <w:t>/</w:t>
      </w:r>
      <w:r w:rsidRPr="003E7E67">
        <w:rPr>
          <w:rFonts w:ascii="Calibri" w:hAnsi="Calibri"/>
          <w:sz w:val="20"/>
        </w:rPr>
        <w:t>description</w:t>
      </w:r>
      <w:r w:rsidRPr="003E7E67">
        <w:rPr>
          <w:rFonts w:ascii="Calibri" w:hAnsi="Calibri"/>
          <w:sz w:val="20"/>
          <w:lang w:val="ru-RU"/>
        </w:rPr>
        <w:t>/</w:t>
      </w:r>
      <w:r w:rsidRPr="003E7E67">
        <w:rPr>
          <w:rFonts w:ascii="Calibri" w:hAnsi="Calibri"/>
          <w:sz w:val="20"/>
        </w:rPr>
        <w:t>sysobr</w:t>
      </w:r>
      <w:r w:rsidRPr="003E7E67">
        <w:rPr>
          <w:rFonts w:ascii="Calibri" w:hAnsi="Calibri"/>
          <w:sz w:val="20"/>
          <w:lang w:val="ru-RU"/>
        </w:rPr>
        <w:t>/910/</w:t>
      </w:r>
      <w:r w:rsidRPr="00A25A30">
        <w:rPr>
          <w:rFonts w:ascii="Calibri" w:hAnsi="Calibri"/>
          <w:sz w:val="20"/>
          <w:lang w:val="ru-RU"/>
        </w:rPr>
        <w:t>.</w:t>
      </w:r>
    </w:p>
  </w:footnote>
  <w:footnote w:id="25">
    <w:p w14:paraId="58C601FA" w14:textId="77777777" w:rsidR="00BA0F37" w:rsidRPr="002A13AC" w:rsidRDefault="00BA0F37" w:rsidP="003E7E67">
      <w:pPr>
        <w:pStyle w:val="ac"/>
        <w:ind w:left="426" w:hanging="426"/>
        <w:jc w:val="both"/>
        <w:rPr>
          <w:rFonts w:asciiTheme="minorHAnsi" w:hAnsiTheme="minorHAnsi"/>
          <w:sz w:val="20"/>
          <w:szCs w:val="20"/>
          <w:lang w:val="ru-RU"/>
        </w:rPr>
      </w:pPr>
      <w:r w:rsidRPr="002A13AC">
        <w:rPr>
          <w:rStyle w:val="af"/>
          <w:rFonts w:asciiTheme="minorHAnsi" w:hAnsiTheme="minorHAnsi"/>
          <w:sz w:val="20"/>
          <w:szCs w:val="20"/>
        </w:rPr>
        <w:footnoteRef/>
      </w:r>
      <w:r w:rsidRPr="001C24F2">
        <w:rPr>
          <w:rFonts w:asciiTheme="minorHAnsi" w:hAnsiTheme="minorHAnsi"/>
          <w:sz w:val="20"/>
          <w:szCs w:val="20"/>
          <w:lang w:val="ru-RU"/>
        </w:rPr>
        <w:t xml:space="preserve"> </w:t>
      </w:r>
      <w:r w:rsidRPr="002A13AC">
        <w:rPr>
          <w:rFonts w:asciiTheme="minorHAnsi" w:hAnsiTheme="minorHAnsi"/>
          <w:sz w:val="20"/>
          <w:szCs w:val="20"/>
          <w:lang w:val="ru-RU"/>
        </w:rPr>
        <w:t>Фианансовая грамотность и финансовое поведение населения Калининградской области. Социаологическое исследование для подготовки целевой программы «Повышение уровня финансовой грамотности жителей Калининградской области 2011-2015 гг.», Калининградская социологическая служба</w:t>
      </w:r>
      <w:r w:rsidRPr="00934234">
        <w:rPr>
          <w:rFonts w:asciiTheme="minorHAnsi" w:hAnsiTheme="minorHAnsi"/>
          <w:sz w:val="20"/>
          <w:szCs w:val="20"/>
          <w:lang w:val="ru-RU"/>
        </w:rPr>
        <w:t xml:space="preserve">, </w:t>
      </w:r>
      <w:r w:rsidRPr="002A13AC">
        <w:rPr>
          <w:rFonts w:asciiTheme="minorHAnsi" w:hAnsiTheme="minorHAnsi"/>
          <w:sz w:val="20"/>
          <w:szCs w:val="20"/>
          <w:lang w:val="ru-RU"/>
        </w:rPr>
        <w:t xml:space="preserve">июль </w:t>
      </w:r>
      <w:r w:rsidRPr="00934234">
        <w:rPr>
          <w:rFonts w:asciiTheme="minorHAnsi" w:hAnsiTheme="minorHAnsi"/>
          <w:sz w:val="20"/>
          <w:szCs w:val="20"/>
          <w:lang w:val="ru-RU"/>
        </w:rPr>
        <w:t>2011</w:t>
      </w:r>
      <w:r w:rsidRPr="002A13AC">
        <w:rPr>
          <w:rFonts w:asciiTheme="minorHAnsi" w:hAnsiTheme="minorHAnsi"/>
          <w:sz w:val="20"/>
          <w:szCs w:val="20"/>
          <w:lang w:val="ru-RU"/>
        </w:rPr>
        <w:t xml:space="preserve"> г</w:t>
      </w:r>
      <w:r w:rsidRPr="00934234">
        <w:rPr>
          <w:rFonts w:asciiTheme="minorHAnsi" w:hAnsiTheme="minorHAnsi"/>
          <w:sz w:val="20"/>
          <w:szCs w:val="20"/>
          <w:lang w:val="ru-RU"/>
        </w:rPr>
        <w:t>.</w:t>
      </w:r>
    </w:p>
  </w:footnote>
  <w:footnote w:id="26">
    <w:p w14:paraId="3F46C70F" w14:textId="77777777" w:rsidR="00BA0F37" w:rsidRPr="00376D75" w:rsidRDefault="00BA0F37" w:rsidP="003E7E67">
      <w:pPr>
        <w:pStyle w:val="Podpisobiektu"/>
        <w:ind w:left="284" w:hanging="284"/>
        <w:jc w:val="both"/>
        <w:rPr>
          <w:b w:val="0"/>
          <w:sz w:val="20"/>
          <w:szCs w:val="20"/>
        </w:rPr>
      </w:pPr>
      <w:r w:rsidRPr="00376D75">
        <w:rPr>
          <w:rStyle w:val="af"/>
          <w:b w:val="0"/>
          <w:sz w:val="20"/>
          <w:szCs w:val="20"/>
        </w:rPr>
        <w:footnoteRef/>
      </w:r>
      <w:r w:rsidRPr="00376D75">
        <w:rPr>
          <w:b w:val="0"/>
          <w:sz w:val="20"/>
          <w:szCs w:val="20"/>
        </w:rPr>
        <w:t xml:space="preserve"> </w:t>
      </w:r>
      <w:r>
        <w:rPr>
          <w:b w:val="0"/>
          <w:sz w:val="20"/>
          <w:szCs w:val="20"/>
          <w:lang w:val="ru-RU"/>
        </w:rPr>
        <w:t>См.</w:t>
      </w:r>
      <w:r w:rsidRPr="00376D75">
        <w:rPr>
          <w:b w:val="0"/>
          <w:sz w:val="20"/>
          <w:szCs w:val="20"/>
        </w:rPr>
        <w:t xml:space="preserve">: United Nations, Guidelines on Cooperation between the United Nations and the Business Sector, adopted 20.11.2009, PDF, </w:t>
      </w:r>
      <w:r w:rsidRPr="003E7E67">
        <w:rPr>
          <w:b w:val="0"/>
          <w:sz w:val="20"/>
          <w:szCs w:val="20"/>
        </w:rPr>
        <w:t>http://business.un.org/en/assets/83f0a197-b3b8-41ba-8843-d8c5b5d59fe1.pdf</w:t>
      </w:r>
      <w:r w:rsidRPr="00376D75">
        <w:rPr>
          <w:b w:val="0"/>
          <w:sz w:val="20"/>
          <w:szCs w:val="20"/>
        </w:rPr>
        <w:t xml:space="preserve"> </w:t>
      </w:r>
    </w:p>
  </w:footnote>
  <w:footnote w:id="27">
    <w:p w14:paraId="194F723A" w14:textId="77777777" w:rsidR="00BA0F37" w:rsidRPr="00934234" w:rsidRDefault="00BA0F37" w:rsidP="003E7E67">
      <w:pPr>
        <w:pStyle w:val="Podpisobiektu"/>
        <w:ind w:left="284" w:hanging="284"/>
        <w:jc w:val="both"/>
        <w:rPr>
          <w:b w:val="0"/>
          <w:sz w:val="20"/>
          <w:szCs w:val="20"/>
          <w:lang w:val="ru-RU"/>
        </w:rPr>
      </w:pPr>
      <w:r w:rsidRPr="00376D75">
        <w:rPr>
          <w:rStyle w:val="af"/>
          <w:b w:val="0"/>
          <w:sz w:val="20"/>
          <w:szCs w:val="20"/>
        </w:rPr>
        <w:footnoteRef/>
      </w:r>
      <w:r w:rsidRPr="00376D75">
        <w:rPr>
          <w:b w:val="0"/>
          <w:sz w:val="20"/>
          <w:szCs w:val="20"/>
        </w:rPr>
        <w:t xml:space="preserve"> </w:t>
      </w:r>
      <w:r>
        <w:rPr>
          <w:b w:val="0"/>
          <w:sz w:val="20"/>
          <w:szCs w:val="20"/>
          <w:lang w:val="ru-RU"/>
        </w:rPr>
        <w:t>См.</w:t>
      </w:r>
      <w:r w:rsidRPr="00376D75">
        <w:rPr>
          <w:b w:val="0"/>
          <w:sz w:val="20"/>
          <w:szCs w:val="20"/>
        </w:rPr>
        <w:t xml:space="preserve">: United Nations Global Compact, </w:t>
      </w:r>
      <w:r w:rsidRPr="003E7E67">
        <w:rPr>
          <w:b w:val="0"/>
          <w:sz w:val="20"/>
          <w:szCs w:val="20"/>
        </w:rPr>
        <w:t>http://www.unglobalcompact.org/AboutTheGC/TheTenPrinciples/</w:t>
      </w:r>
      <w:r w:rsidRPr="00376D75">
        <w:rPr>
          <w:b w:val="0"/>
          <w:sz w:val="20"/>
          <w:szCs w:val="20"/>
        </w:rPr>
        <w:t xml:space="preserve">. </w:t>
      </w:r>
      <w:r>
        <w:rPr>
          <w:b w:val="0"/>
          <w:sz w:val="20"/>
          <w:szCs w:val="20"/>
          <w:lang w:val="ru-RU"/>
        </w:rPr>
        <w:t xml:space="preserve">Эти принципы также формируют основу стратегий корпоративной социальной ответственности, принятых органами власти и бизнесом по всему миру. Этот документ может рассматриваться как универсальные принципы для ответственного поведения бизнеса.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1" w:type="dxa"/>
      <w:tblInd w:w="108" w:type="dxa"/>
      <w:tblLook w:val="04A0" w:firstRow="1" w:lastRow="0" w:firstColumn="1" w:lastColumn="0" w:noHBand="0" w:noVBand="1"/>
    </w:tblPr>
    <w:tblGrid>
      <w:gridCol w:w="6969"/>
      <w:gridCol w:w="2562"/>
    </w:tblGrid>
    <w:tr w:rsidR="00BA0F37" w14:paraId="3A345F2A" w14:textId="77777777">
      <w:trPr>
        <w:trHeight w:val="475"/>
      </w:trPr>
      <w:tc>
        <w:tcPr>
          <w:tcW w:w="6969" w:type="dxa"/>
          <w:tcBorders>
            <w:right w:val="dotted" w:sz="4" w:space="0" w:color="FFFFFF"/>
          </w:tcBorders>
          <w:shd w:val="clear" w:color="auto" w:fill="BDCBDC"/>
          <w:vAlign w:val="center"/>
        </w:tcPr>
        <w:p w14:paraId="461CC6EF" w14:textId="77777777" w:rsidR="00BA0F37" w:rsidRPr="00691C85" w:rsidRDefault="00BA0F37" w:rsidP="006955CC">
          <w:pPr>
            <w:pStyle w:val="af0"/>
            <w:rPr>
              <w:rFonts w:asciiTheme="minorHAnsi" w:hAnsiTheme="minorHAnsi"/>
              <w:caps/>
              <w:color w:val="FFFFFF"/>
              <w:sz w:val="16"/>
              <w:szCs w:val="16"/>
              <w:lang w:val="en-US"/>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562" w:type="dxa"/>
          <w:tcBorders>
            <w:left w:val="dotted" w:sz="4" w:space="0" w:color="FFFFFF"/>
          </w:tcBorders>
          <w:shd w:val="clear" w:color="auto" w:fill="C00000"/>
          <w:tcMar>
            <w:left w:w="0" w:type="dxa"/>
            <w:right w:w="0" w:type="dxa"/>
          </w:tcMar>
          <w:vAlign w:val="center"/>
        </w:tcPr>
        <w:p w14:paraId="59089B22" w14:textId="77777777" w:rsidR="00BA0F37" w:rsidRPr="00691C85" w:rsidRDefault="00BA0F37" w:rsidP="00DE6D6A">
          <w:pPr>
            <w:pStyle w:val="af0"/>
            <w:jc w:val="center"/>
            <w:rPr>
              <w:rFonts w:ascii="Arial Narrow" w:hAnsi="Arial Narrow"/>
              <w:color w:val="FFFFFF"/>
            </w:rPr>
          </w:pPr>
          <w:r w:rsidRPr="00691C85">
            <w:rPr>
              <w:rFonts w:ascii="Arial Narrow" w:hAnsi="Arial Narrow"/>
              <w:color w:val="FFFFFF"/>
              <w:lang w:val="ru-RU"/>
            </w:rPr>
            <w:t xml:space="preserve">Май </w:t>
          </w:r>
          <w:r w:rsidRPr="00691C85">
            <w:rPr>
              <w:rFonts w:ascii="Arial Narrow" w:hAnsi="Arial Narrow"/>
              <w:color w:val="FFFFFF"/>
            </w:rPr>
            <w:t>201</w:t>
          </w:r>
          <w:r w:rsidRPr="00691C85">
            <w:rPr>
              <w:rFonts w:ascii="Arial Narrow" w:hAnsi="Arial Narrow"/>
              <w:color w:val="FFFFFF"/>
              <w:lang w:val="ru-RU"/>
            </w:rPr>
            <w:t>3 года</w:t>
          </w:r>
        </w:p>
      </w:tc>
    </w:tr>
  </w:tbl>
  <w:p w14:paraId="063392BF" w14:textId="77777777" w:rsidR="00BA0F37" w:rsidRPr="00BD40ED" w:rsidRDefault="00BA0F37" w:rsidP="00BD40ED">
    <w:pPr>
      <w:pStyle w:val="af0"/>
      <w:spacing w:after="120"/>
      <w:rPr>
        <w:lang w:val="ru-RU"/>
      </w:rPr>
    </w:pP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Look w:val="04A0" w:firstRow="1" w:lastRow="0" w:firstColumn="1" w:lastColumn="0" w:noHBand="0" w:noVBand="1"/>
    </w:tblPr>
    <w:tblGrid>
      <w:gridCol w:w="11199"/>
      <w:gridCol w:w="3118"/>
    </w:tblGrid>
    <w:tr w:rsidR="00BA0F37" w14:paraId="507DD547" w14:textId="77777777" w:rsidTr="002C5BD7">
      <w:trPr>
        <w:trHeight w:val="475"/>
      </w:trPr>
      <w:tc>
        <w:tcPr>
          <w:tcW w:w="11199" w:type="dxa"/>
          <w:tcBorders>
            <w:right w:val="dotted" w:sz="4" w:space="0" w:color="FFFFFF"/>
          </w:tcBorders>
          <w:shd w:val="clear" w:color="auto" w:fill="BDCBDC"/>
          <w:vAlign w:val="center"/>
        </w:tcPr>
        <w:p w14:paraId="214580B4" w14:textId="77777777" w:rsidR="00BA0F37" w:rsidRPr="00691C85" w:rsidRDefault="00BA0F37" w:rsidP="001C24F2">
          <w:pPr>
            <w:pStyle w:val="af0"/>
            <w:rPr>
              <w:rFonts w:asciiTheme="minorHAnsi" w:hAnsiTheme="minorHAnsi"/>
              <w:caps/>
              <w:color w:val="FFFFFF"/>
              <w:sz w:val="16"/>
              <w:szCs w:val="16"/>
              <w:lang w:val="en-US"/>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3118" w:type="dxa"/>
          <w:tcBorders>
            <w:left w:val="dotted" w:sz="4" w:space="0" w:color="FFFFFF"/>
          </w:tcBorders>
          <w:shd w:val="clear" w:color="auto" w:fill="C00000"/>
          <w:tcMar>
            <w:left w:w="0" w:type="dxa"/>
            <w:right w:w="0" w:type="dxa"/>
          </w:tcMar>
          <w:vAlign w:val="center"/>
        </w:tcPr>
        <w:p w14:paraId="0267503D" w14:textId="77777777" w:rsidR="00BA0F37" w:rsidRPr="00691C85" w:rsidRDefault="00BA0F37" w:rsidP="001C24F2">
          <w:pPr>
            <w:pStyle w:val="af0"/>
            <w:jc w:val="center"/>
            <w:rPr>
              <w:rFonts w:ascii="Arial Narrow" w:hAnsi="Arial Narrow"/>
              <w:color w:val="FFFFFF"/>
            </w:rPr>
          </w:pPr>
          <w:r w:rsidRPr="00691C85">
            <w:rPr>
              <w:rFonts w:ascii="Arial Narrow" w:hAnsi="Arial Narrow"/>
              <w:color w:val="FFFFFF"/>
              <w:lang w:val="ru-RU"/>
            </w:rPr>
            <w:t xml:space="preserve">Май </w:t>
          </w:r>
          <w:r w:rsidRPr="00691C85">
            <w:rPr>
              <w:rFonts w:ascii="Arial Narrow" w:hAnsi="Arial Narrow"/>
              <w:color w:val="FFFFFF"/>
            </w:rPr>
            <w:t>201</w:t>
          </w:r>
          <w:r w:rsidRPr="00691C85">
            <w:rPr>
              <w:rFonts w:ascii="Arial Narrow" w:hAnsi="Arial Narrow"/>
              <w:color w:val="FFFFFF"/>
              <w:lang w:val="ru-RU"/>
            </w:rPr>
            <w:t>3 года</w:t>
          </w:r>
        </w:p>
      </w:tc>
    </w:tr>
  </w:tbl>
  <w:p w14:paraId="066BE994" w14:textId="77777777" w:rsidR="00BA0F37" w:rsidRDefault="00BA0F37" w:rsidP="00D304B7">
    <w:pPr>
      <w:pStyle w:val="af0"/>
      <w:spacing w:after="120"/>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40" w:type="dxa"/>
      <w:tblInd w:w="108" w:type="dxa"/>
      <w:tblLook w:val="04A0" w:firstRow="1" w:lastRow="0" w:firstColumn="1" w:lastColumn="0" w:noHBand="0" w:noVBand="1"/>
    </w:tblPr>
    <w:tblGrid>
      <w:gridCol w:w="6973"/>
      <w:gridCol w:w="2567"/>
    </w:tblGrid>
    <w:tr w:rsidR="00BA0F37" w14:paraId="401EFF68" w14:textId="77777777" w:rsidTr="00786502">
      <w:trPr>
        <w:trHeight w:val="475"/>
      </w:trPr>
      <w:tc>
        <w:tcPr>
          <w:tcW w:w="6973" w:type="dxa"/>
          <w:tcBorders>
            <w:right w:val="dotted" w:sz="4" w:space="0" w:color="FFFFFF"/>
          </w:tcBorders>
          <w:shd w:val="clear" w:color="auto" w:fill="BDCBDC"/>
          <w:vAlign w:val="center"/>
        </w:tcPr>
        <w:p w14:paraId="14954B8A" w14:textId="77777777" w:rsidR="00BA0F37" w:rsidRPr="00D304B7" w:rsidRDefault="00BA0F37" w:rsidP="005D6D8E">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567" w:type="dxa"/>
          <w:tcBorders>
            <w:left w:val="dotted" w:sz="4" w:space="0" w:color="FFFFFF"/>
          </w:tcBorders>
          <w:shd w:val="clear" w:color="auto" w:fill="C00000"/>
          <w:tcMar>
            <w:left w:w="0" w:type="dxa"/>
            <w:right w:w="0" w:type="dxa"/>
          </w:tcMar>
          <w:vAlign w:val="center"/>
        </w:tcPr>
        <w:p w14:paraId="3E7F990B" w14:textId="77777777" w:rsidR="00BA0F37" w:rsidRPr="00006EA1" w:rsidRDefault="00BA0F37" w:rsidP="00514E92">
          <w:pPr>
            <w:pStyle w:val="af0"/>
            <w:ind w:right="504"/>
            <w:jc w:val="center"/>
            <w:rPr>
              <w:color w:val="FFFFFF"/>
              <w:lang w:val="ru-RU"/>
            </w:rPr>
          </w:pPr>
          <w:r>
            <w:rPr>
              <w:rFonts w:ascii="Arial Narrow" w:hAnsi="Arial Narrow"/>
              <w:color w:val="FFFFFF"/>
              <w:lang w:val="ru-RU"/>
            </w:rPr>
            <w:t>Май 2013 года</w:t>
          </w:r>
        </w:p>
      </w:tc>
    </w:tr>
  </w:tbl>
  <w:p w14:paraId="00390C68" w14:textId="77777777" w:rsidR="00BA0F37" w:rsidRDefault="00BA0F37" w:rsidP="007D3707">
    <w:pPr>
      <w:pStyle w:val="af0"/>
      <w:spacing w:after="120"/>
    </w:pPr>
    <w:r>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1" w:type="dxa"/>
      <w:tblInd w:w="108" w:type="dxa"/>
      <w:tblLook w:val="04A0" w:firstRow="1" w:lastRow="0" w:firstColumn="1" w:lastColumn="0" w:noHBand="0" w:noVBand="1"/>
    </w:tblPr>
    <w:tblGrid>
      <w:gridCol w:w="6969"/>
      <w:gridCol w:w="2562"/>
    </w:tblGrid>
    <w:tr w:rsidR="00BA0F37" w14:paraId="2CCC8F0D" w14:textId="77777777" w:rsidTr="000D55EB">
      <w:trPr>
        <w:trHeight w:val="475"/>
      </w:trPr>
      <w:tc>
        <w:tcPr>
          <w:tcW w:w="6969" w:type="dxa"/>
          <w:tcBorders>
            <w:right w:val="dotted" w:sz="4" w:space="0" w:color="FFFFFF"/>
          </w:tcBorders>
          <w:shd w:val="clear" w:color="auto" w:fill="BDCBDC"/>
          <w:vAlign w:val="center"/>
        </w:tcPr>
        <w:p w14:paraId="643039CA" w14:textId="77777777" w:rsidR="00BA0F37" w:rsidRPr="00691C85" w:rsidRDefault="00BA0F37" w:rsidP="001C24F2">
          <w:pPr>
            <w:pStyle w:val="af0"/>
            <w:rPr>
              <w:rFonts w:asciiTheme="minorHAnsi" w:hAnsiTheme="minorHAnsi"/>
              <w:caps/>
              <w:color w:val="FFFFFF"/>
              <w:sz w:val="16"/>
              <w:szCs w:val="16"/>
              <w:lang w:val="en-US"/>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562" w:type="dxa"/>
          <w:tcBorders>
            <w:left w:val="dotted" w:sz="4" w:space="0" w:color="FFFFFF"/>
          </w:tcBorders>
          <w:shd w:val="clear" w:color="auto" w:fill="C00000"/>
          <w:tcMar>
            <w:left w:w="0" w:type="dxa"/>
            <w:right w:w="0" w:type="dxa"/>
          </w:tcMar>
          <w:vAlign w:val="center"/>
        </w:tcPr>
        <w:p w14:paraId="2925DE44" w14:textId="77777777" w:rsidR="00BA0F37" w:rsidRPr="00691C85" w:rsidRDefault="00BA0F37" w:rsidP="001C24F2">
          <w:pPr>
            <w:pStyle w:val="af0"/>
            <w:jc w:val="center"/>
            <w:rPr>
              <w:rFonts w:ascii="Arial Narrow" w:hAnsi="Arial Narrow"/>
              <w:color w:val="FFFFFF"/>
            </w:rPr>
          </w:pPr>
          <w:r w:rsidRPr="00691C85">
            <w:rPr>
              <w:rFonts w:ascii="Arial Narrow" w:hAnsi="Arial Narrow"/>
              <w:color w:val="FFFFFF"/>
              <w:lang w:val="ru-RU"/>
            </w:rPr>
            <w:t xml:space="preserve">Май </w:t>
          </w:r>
          <w:r w:rsidRPr="00691C85">
            <w:rPr>
              <w:rFonts w:ascii="Arial Narrow" w:hAnsi="Arial Narrow"/>
              <w:color w:val="FFFFFF"/>
            </w:rPr>
            <w:t>201</w:t>
          </w:r>
          <w:r w:rsidRPr="00691C85">
            <w:rPr>
              <w:rFonts w:ascii="Arial Narrow" w:hAnsi="Arial Narrow"/>
              <w:color w:val="FFFFFF"/>
              <w:lang w:val="ru-RU"/>
            </w:rPr>
            <w:t>3 года</w:t>
          </w:r>
        </w:p>
      </w:tc>
    </w:tr>
  </w:tbl>
  <w:p w14:paraId="3E98AFFA" w14:textId="77777777" w:rsidR="00BA0F37" w:rsidRDefault="00BA0F37" w:rsidP="00D304B7">
    <w:pPr>
      <w:pStyle w:val="af0"/>
      <w:spacing w:after="120"/>
    </w:pPr>
    <w:r>
      <w:t xml:space="preserv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1" w:type="dxa"/>
      <w:tblInd w:w="108" w:type="dxa"/>
      <w:tblLook w:val="04A0" w:firstRow="1" w:lastRow="0" w:firstColumn="1" w:lastColumn="0" w:noHBand="0" w:noVBand="1"/>
    </w:tblPr>
    <w:tblGrid>
      <w:gridCol w:w="6969"/>
      <w:gridCol w:w="2562"/>
    </w:tblGrid>
    <w:tr w:rsidR="00BA0F37" w14:paraId="6F5D0276" w14:textId="77777777" w:rsidTr="00801508">
      <w:trPr>
        <w:trHeight w:val="475"/>
      </w:trPr>
      <w:tc>
        <w:tcPr>
          <w:tcW w:w="6969" w:type="dxa"/>
          <w:tcBorders>
            <w:right w:val="dotted" w:sz="4" w:space="0" w:color="FFFFFF"/>
          </w:tcBorders>
          <w:shd w:val="clear" w:color="auto" w:fill="BDCBDC"/>
          <w:vAlign w:val="center"/>
        </w:tcPr>
        <w:p w14:paraId="71AF2912" w14:textId="77777777" w:rsidR="00BA0F37" w:rsidRPr="00D304B7" w:rsidRDefault="00BA0F37" w:rsidP="00801508">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562" w:type="dxa"/>
          <w:tcBorders>
            <w:left w:val="dotted" w:sz="4" w:space="0" w:color="FFFFFF"/>
          </w:tcBorders>
          <w:shd w:val="clear" w:color="auto" w:fill="C00000"/>
          <w:tcMar>
            <w:left w:w="0" w:type="dxa"/>
            <w:right w:w="0" w:type="dxa"/>
          </w:tcMar>
          <w:vAlign w:val="center"/>
        </w:tcPr>
        <w:p w14:paraId="67C7999D" w14:textId="77777777" w:rsidR="00BA0F37" w:rsidRPr="00006EA1" w:rsidRDefault="00BA0F37" w:rsidP="00801508">
          <w:pPr>
            <w:pStyle w:val="af0"/>
            <w:jc w:val="center"/>
            <w:rPr>
              <w:color w:val="FFFFFF"/>
              <w:lang w:val="ru-RU"/>
            </w:rPr>
          </w:pPr>
          <w:r>
            <w:rPr>
              <w:rFonts w:ascii="Arial Narrow" w:hAnsi="Arial Narrow"/>
              <w:color w:val="FFFFFF"/>
              <w:lang w:val="ru-RU"/>
            </w:rPr>
            <w:t>Май 2013 года</w:t>
          </w:r>
        </w:p>
      </w:tc>
    </w:tr>
  </w:tbl>
  <w:p w14:paraId="5E344E52" w14:textId="77777777" w:rsidR="00BA0F37" w:rsidRDefault="00BA0F37">
    <w:pPr>
      <w:pStyle w:val="af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75" w:type="dxa"/>
      <w:tblInd w:w="108" w:type="dxa"/>
      <w:tblLook w:val="04A0" w:firstRow="1" w:lastRow="0" w:firstColumn="1" w:lastColumn="0" w:noHBand="0" w:noVBand="1"/>
    </w:tblPr>
    <w:tblGrid>
      <w:gridCol w:w="11129"/>
      <w:gridCol w:w="3046"/>
    </w:tblGrid>
    <w:tr w:rsidR="00BA0F37" w14:paraId="42F09E24" w14:textId="77777777" w:rsidTr="008417C3">
      <w:trPr>
        <w:trHeight w:val="475"/>
      </w:trPr>
      <w:tc>
        <w:tcPr>
          <w:tcW w:w="11129" w:type="dxa"/>
          <w:tcBorders>
            <w:right w:val="dotted" w:sz="4" w:space="0" w:color="FFFFFF"/>
          </w:tcBorders>
          <w:shd w:val="clear" w:color="auto" w:fill="BDCBDC"/>
          <w:vAlign w:val="center"/>
        </w:tcPr>
        <w:p w14:paraId="74CF6AC7" w14:textId="77777777" w:rsidR="00BA0F37" w:rsidRPr="00D304B7" w:rsidRDefault="00BA0F37" w:rsidP="00801508">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3046" w:type="dxa"/>
          <w:tcBorders>
            <w:left w:val="dotted" w:sz="4" w:space="0" w:color="FFFFFF"/>
          </w:tcBorders>
          <w:shd w:val="clear" w:color="auto" w:fill="C00000"/>
          <w:tcMar>
            <w:left w:w="0" w:type="dxa"/>
            <w:right w:w="0" w:type="dxa"/>
          </w:tcMar>
          <w:vAlign w:val="center"/>
        </w:tcPr>
        <w:p w14:paraId="54405458" w14:textId="77777777" w:rsidR="00BA0F37" w:rsidRPr="00006EA1" w:rsidRDefault="00BA0F37" w:rsidP="00801508">
          <w:pPr>
            <w:pStyle w:val="af0"/>
            <w:jc w:val="center"/>
            <w:rPr>
              <w:color w:val="FFFFFF"/>
              <w:lang w:val="ru-RU"/>
            </w:rPr>
          </w:pPr>
          <w:r>
            <w:rPr>
              <w:rFonts w:ascii="Arial Narrow" w:hAnsi="Arial Narrow"/>
              <w:color w:val="FFFFFF"/>
              <w:lang w:val="ru-RU"/>
            </w:rPr>
            <w:t>Май 2013 года</w:t>
          </w:r>
        </w:p>
      </w:tc>
    </w:tr>
  </w:tbl>
  <w:p w14:paraId="23EFB3AE" w14:textId="77777777" w:rsidR="00BA0F37" w:rsidRDefault="00BA0F37">
    <w:pPr>
      <w:pStyle w:val="af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75" w:type="dxa"/>
      <w:tblInd w:w="108" w:type="dxa"/>
      <w:tblLook w:val="04A0" w:firstRow="1" w:lastRow="0" w:firstColumn="1" w:lastColumn="0" w:noHBand="0" w:noVBand="1"/>
    </w:tblPr>
    <w:tblGrid>
      <w:gridCol w:w="11129"/>
      <w:gridCol w:w="3046"/>
    </w:tblGrid>
    <w:tr w:rsidR="00BA0F37" w14:paraId="16FA3B53" w14:textId="77777777" w:rsidTr="00BA0F37">
      <w:trPr>
        <w:trHeight w:val="475"/>
      </w:trPr>
      <w:tc>
        <w:tcPr>
          <w:tcW w:w="11129" w:type="dxa"/>
          <w:tcBorders>
            <w:right w:val="dotted" w:sz="4" w:space="0" w:color="FFFFFF"/>
          </w:tcBorders>
          <w:shd w:val="clear" w:color="auto" w:fill="BDCBDC"/>
          <w:vAlign w:val="center"/>
        </w:tcPr>
        <w:p w14:paraId="784304D8" w14:textId="77777777" w:rsidR="00BA0F37" w:rsidRPr="00D304B7" w:rsidRDefault="00BA0F37" w:rsidP="00BA0F37">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3046" w:type="dxa"/>
          <w:tcBorders>
            <w:left w:val="dotted" w:sz="4" w:space="0" w:color="FFFFFF"/>
          </w:tcBorders>
          <w:shd w:val="clear" w:color="auto" w:fill="C00000"/>
          <w:tcMar>
            <w:left w:w="0" w:type="dxa"/>
            <w:right w:w="0" w:type="dxa"/>
          </w:tcMar>
          <w:vAlign w:val="center"/>
        </w:tcPr>
        <w:p w14:paraId="3E1DC423" w14:textId="77777777" w:rsidR="00BA0F37" w:rsidRPr="00006EA1" w:rsidRDefault="00BA0F37" w:rsidP="00BA0F37">
          <w:pPr>
            <w:pStyle w:val="af0"/>
            <w:jc w:val="center"/>
            <w:rPr>
              <w:color w:val="FFFFFF"/>
              <w:lang w:val="ru-RU"/>
            </w:rPr>
          </w:pPr>
          <w:r>
            <w:rPr>
              <w:rFonts w:ascii="Arial Narrow" w:hAnsi="Arial Narrow"/>
              <w:color w:val="FFFFFF"/>
              <w:lang w:val="ru-RU"/>
            </w:rPr>
            <w:t>Май 2013 года</w:t>
          </w:r>
        </w:p>
      </w:tc>
    </w:tr>
  </w:tbl>
  <w:p w14:paraId="18C29301" w14:textId="77777777" w:rsidR="00BA0F37" w:rsidRPr="00086125" w:rsidRDefault="00BA0F37" w:rsidP="00086125">
    <w:pPr>
      <w:pStyle w:val="af0"/>
    </w:pPr>
    <w:r w:rsidRPr="00086125">
      <w:t xml:space="preserve">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Look w:val="04A0" w:firstRow="1" w:lastRow="0" w:firstColumn="1" w:lastColumn="0" w:noHBand="0" w:noVBand="1"/>
    </w:tblPr>
    <w:tblGrid>
      <w:gridCol w:w="6973"/>
      <w:gridCol w:w="2383"/>
    </w:tblGrid>
    <w:tr w:rsidR="00BA0F37" w14:paraId="7DF6BFB9" w14:textId="77777777" w:rsidTr="004601DB">
      <w:trPr>
        <w:trHeight w:val="475"/>
      </w:trPr>
      <w:tc>
        <w:tcPr>
          <w:tcW w:w="6973" w:type="dxa"/>
          <w:tcBorders>
            <w:right w:val="dotted" w:sz="4" w:space="0" w:color="FFFFFF"/>
          </w:tcBorders>
          <w:shd w:val="clear" w:color="auto" w:fill="BDCBDC"/>
          <w:vAlign w:val="center"/>
        </w:tcPr>
        <w:p w14:paraId="1F599BBD" w14:textId="77777777" w:rsidR="00BA0F37" w:rsidRPr="00D304B7" w:rsidRDefault="00BA0F37" w:rsidP="004601DB">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383" w:type="dxa"/>
          <w:tcBorders>
            <w:left w:val="dotted" w:sz="4" w:space="0" w:color="FFFFFF"/>
          </w:tcBorders>
          <w:shd w:val="clear" w:color="auto" w:fill="C00000"/>
          <w:tcMar>
            <w:left w:w="0" w:type="dxa"/>
            <w:right w:w="0" w:type="dxa"/>
          </w:tcMar>
          <w:vAlign w:val="center"/>
        </w:tcPr>
        <w:p w14:paraId="4BB871E8" w14:textId="77777777" w:rsidR="00BA0F37" w:rsidRPr="00006EA1" w:rsidRDefault="00BA0F37" w:rsidP="004601DB">
          <w:pPr>
            <w:pStyle w:val="af0"/>
            <w:jc w:val="center"/>
            <w:rPr>
              <w:color w:val="FFFFFF"/>
              <w:lang w:val="ru-RU"/>
            </w:rPr>
          </w:pPr>
          <w:r>
            <w:rPr>
              <w:rFonts w:ascii="Arial Narrow" w:hAnsi="Arial Narrow"/>
              <w:color w:val="FFFFFF"/>
              <w:lang w:val="ru-RU"/>
            </w:rPr>
            <w:t>Май 2013 года</w:t>
          </w:r>
        </w:p>
      </w:tc>
    </w:tr>
  </w:tbl>
  <w:p w14:paraId="7E26125E" w14:textId="77777777" w:rsidR="00BA0F37" w:rsidRPr="008417C3" w:rsidRDefault="00BA0F37" w:rsidP="008417C3">
    <w:pPr>
      <w:pStyle w:val="af0"/>
      <w:spacing w:after="120"/>
    </w:pPr>
    <w:r>
      <w:t xml:space="preserve">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Look w:val="04A0" w:firstRow="1" w:lastRow="0" w:firstColumn="1" w:lastColumn="0" w:noHBand="0" w:noVBand="1"/>
    </w:tblPr>
    <w:tblGrid>
      <w:gridCol w:w="6973"/>
      <w:gridCol w:w="2383"/>
    </w:tblGrid>
    <w:tr w:rsidR="00BA0F37" w14:paraId="6BEF9839" w14:textId="77777777" w:rsidTr="008417C3">
      <w:trPr>
        <w:trHeight w:val="475"/>
      </w:trPr>
      <w:tc>
        <w:tcPr>
          <w:tcW w:w="6973" w:type="dxa"/>
          <w:tcBorders>
            <w:right w:val="dotted" w:sz="4" w:space="0" w:color="FFFFFF"/>
          </w:tcBorders>
          <w:shd w:val="clear" w:color="auto" w:fill="BDCBDC"/>
          <w:vAlign w:val="center"/>
        </w:tcPr>
        <w:p w14:paraId="09005EA2" w14:textId="77777777" w:rsidR="00BA0F37" w:rsidRPr="00D304B7" w:rsidRDefault="00BA0F37" w:rsidP="005D6D8E">
          <w:pPr>
            <w:pStyle w:val="af0"/>
            <w:rPr>
              <w:rFonts w:ascii="Calibri" w:hAnsi="Calibri"/>
              <w:caps/>
              <w:color w:val="FFFFFF"/>
            </w:rPr>
          </w:pPr>
          <w:r w:rsidRPr="00691C85">
            <w:rPr>
              <w:rFonts w:asciiTheme="minorHAnsi" w:hAnsiTheme="minorHAnsi"/>
              <w:sz w:val="16"/>
              <w:szCs w:val="16"/>
            </w:rPr>
            <w:t>Проведение исследования с целью разработки концепции и бизнес-плана деятельности регионального центра финансовой грамотности (РЦФГ) на территории Калининградской области</w:t>
          </w:r>
        </w:p>
      </w:tc>
      <w:tc>
        <w:tcPr>
          <w:tcW w:w="2383" w:type="dxa"/>
          <w:tcBorders>
            <w:left w:val="dotted" w:sz="4" w:space="0" w:color="FFFFFF"/>
          </w:tcBorders>
          <w:shd w:val="clear" w:color="auto" w:fill="C00000"/>
          <w:tcMar>
            <w:left w:w="0" w:type="dxa"/>
            <w:right w:w="0" w:type="dxa"/>
          </w:tcMar>
          <w:vAlign w:val="center"/>
        </w:tcPr>
        <w:p w14:paraId="6E3B1709" w14:textId="77777777" w:rsidR="00BA0F37" w:rsidRPr="00006EA1" w:rsidRDefault="00BA0F37" w:rsidP="008417C3">
          <w:pPr>
            <w:pStyle w:val="af0"/>
            <w:jc w:val="center"/>
            <w:rPr>
              <w:color w:val="FFFFFF"/>
              <w:lang w:val="ru-RU"/>
            </w:rPr>
          </w:pPr>
          <w:r>
            <w:rPr>
              <w:rFonts w:ascii="Arial Narrow" w:hAnsi="Arial Narrow"/>
              <w:color w:val="FFFFFF"/>
              <w:lang w:val="ru-RU"/>
            </w:rPr>
            <w:t>Май 2013 года</w:t>
          </w:r>
        </w:p>
      </w:tc>
    </w:tr>
  </w:tbl>
  <w:p w14:paraId="61AFA888" w14:textId="77777777" w:rsidR="00BA0F37" w:rsidRDefault="00BA0F37" w:rsidP="007D3707">
    <w:pPr>
      <w:pStyle w:val="af0"/>
      <w:spacing w:after="120"/>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C1766D"/>
    <w:multiLevelType w:val="hybridMultilevel"/>
    <w:tmpl w:val="30E2988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12E04"/>
    <w:multiLevelType w:val="hybridMultilevel"/>
    <w:tmpl w:val="A534373C"/>
    <w:lvl w:ilvl="0" w:tplc="3E70C5E0">
      <w:start w:val="1"/>
      <w:numFmt w:val="bullet"/>
      <w:lvlText w:val=""/>
      <w:lvlJc w:val="left"/>
      <w:pPr>
        <w:ind w:left="360" w:hanging="360"/>
      </w:pPr>
      <w:rPr>
        <w:rFonts w:ascii="Symbol" w:hAnsi="Symbol" w:hint="default"/>
        <w:sz w:val="24"/>
      </w:rPr>
    </w:lvl>
    <w:lvl w:ilvl="1" w:tplc="806E647C">
      <w:start w:val="1"/>
      <w:numFmt w:val="bullet"/>
      <w:pStyle w:val="LIST2FLRUS"/>
      <w:lvlText w:val="o"/>
      <w:lvlJc w:val="left"/>
      <w:pPr>
        <w:ind w:left="1080" w:hanging="360"/>
      </w:pPr>
      <w:rPr>
        <w:rFonts w:ascii="Courier New" w:hAnsi="Courier New" w:cs="Courier New"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3B5377"/>
    <w:multiLevelType w:val="hybridMultilevel"/>
    <w:tmpl w:val="00449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212B8"/>
    <w:multiLevelType w:val="hybridMultilevel"/>
    <w:tmpl w:val="2932C6AA"/>
    <w:lvl w:ilvl="0" w:tplc="9D64B6A4">
      <w:start w:val="14"/>
      <w:numFmt w:val="decimal"/>
      <w:lvlText w:val="%1"/>
      <w:lvlJc w:val="left"/>
      <w:pPr>
        <w:ind w:left="585" w:hanging="360"/>
      </w:pPr>
      <w:rPr>
        <w:rFonts w:cs="Arial"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
    <w:nsid w:val="09ED04FE"/>
    <w:multiLevelType w:val="hybridMultilevel"/>
    <w:tmpl w:val="47A60722"/>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80EB0"/>
    <w:multiLevelType w:val="hybridMultilevel"/>
    <w:tmpl w:val="571C6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87751"/>
    <w:multiLevelType w:val="hybridMultilevel"/>
    <w:tmpl w:val="4F8C3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1F369C"/>
    <w:multiLevelType w:val="hybridMultilevel"/>
    <w:tmpl w:val="FBE87ADE"/>
    <w:lvl w:ilvl="0" w:tplc="04090011">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8">
    <w:nsid w:val="11A7765D"/>
    <w:multiLevelType w:val="hybridMultilevel"/>
    <w:tmpl w:val="378C6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541AF9"/>
    <w:multiLevelType w:val="hybridMultilevel"/>
    <w:tmpl w:val="E3666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B10DD7"/>
    <w:multiLevelType w:val="hybridMultilevel"/>
    <w:tmpl w:val="44D294EE"/>
    <w:lvl w:ilvl="0" w:tplc="2A56A89E">
      <w:start w:val="26"/>
      <w:numFmt w:val="decimal"/>
      <w:lvlText w:val="%1"/>
      <w:lvlJc w:val="left"/>
      <w:pPr>
        <w:ind w:left="585" w:hanging="360"/>
      </w:pPr>
      <w:rPr>
        <w:rFonts w:cs="Arial"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1">
    <w:nsid w:val="184E21F9"/>
    <w:multiLevelType w:val="hybridMultilevel"/>
    <w:tmpl w:val="29A61D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1C0C70"/>
    <w:multiLevelType w:val="hybridMultilevel"/>
    <w:tmpl w:val="449EEE54"/>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55B21"/>
    <w:multiLevelType w:val="hybridMultilevel"/>
    <w:tmpl w:val="B0621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53E4B"/>
    <w:multiLevelType w:val="hybridMultilevel"/>
    <w:tmpl w:val="2B3044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A2438F"/>
    <w:multiLevelType w:val="hybridMultilevel"/>
    <w:tmpl w:val="EB6C42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DF44C0"/>
    <w:multiLevelType w:val="hybridMultilevel"/>
    <w:tmpl w:val="83BE9F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0A0B34"/>
    <w:multiLevelType w:val="hybridMultilevel"/>
    <w:tmpl w:val="EBFA7416"/>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D4309B"/>
    <w:multiLevelType w:val="hybridMultilevel"/>
    <w:tmpl w:val="4EF8E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060BBA"/>
    <w:multiLevelType w:val="hybridMultilevel"/>
    <w:tmpl w:val="0F40872C"/>
    <w:lvl w:ilvl="0" w:tplc="24BA6442">
      <w:start w:val="1"/>
      <w:numFmt w:val="bullet"/>
      <w:pStyle w:val="listFLRUS"/>
      <w:lvlText w:val=""/>
      <w:lvlJc w:val="left"/>
      <w:pPr>
        <w:ind w:left="360" w:hanging="360"/>
      </w:pPr>
      <w:rPr>
        <w:rFonts w:ascii="Symbol" w:hAnsi="Symbol" w:hint="default"/>
        <w:b w:val="0"/>
        <w:i w:val="0"/>
        <w:color w:val="000000" w:themeColor="text1"/>
        <w:sz w:val="24"/>
      </w:rPr>
    </w:lvl>
    <w:lvl w:ilvl="1" w:tplc="04150003">
      <w:start w:val="1"/>
      <w:numFmt w:val="bullet"/>
      <w:lvlText w:val="o"/>
      <w:lvlJc w:val="left"/>
      <w:pPr>
        <w:ind w:left="1080" w:hanging="360"/>
      </w:pPr>
      <w:rPr>
        <w:rFonts w:ascii="Courier New" w:hAnsi="Courier New" w:cs="Courier New"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2D44D0"/>
    <w:multiLevelType w:val="hybridMultilevel"/>
    <w:tmpl w:val="E38E5D88"/>
    <w:lvl w:ilvl="0" w:tplc="C4E638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93C2605"/>
    <w:multiLevelType w:val="multilevel"/>
    <w:tmpl w:val="11425004"/>
    <w:lvl w:ilvl="0">
      <w:start w:val="1"/>
      <w:numFmt w:val="decimal"/>
      <w:pStyle w:val="1"/>
      <w:lvlText w:val="%1"/>
      <w:lvlJc w:val="left"/>
      <w:pPr>
        <w:ind w:left="1242" w:hanging="432"/>
      </w:pPr>
      <w:rPr>
        <w:rFonts w:ascii="Times New Roman" w:hAnsi="Times New Roman" w:hint="default"/>
      </w:rPr>
    </w:lvl>
    <w:lvl w:ilvl="1">
      <w:start w:val="1"/>
      <w:numFmt w:val="none"/>
      <w:lvlText w:val=""/>
      <w:lvlJc w:val="left"/>
      <w:pPr>
        <w:ind w:left="576" w:hanging="576"/>
      </w:pPr>
      <w:rPr>
        <w:rFonts w:ascii="Times New Roman" w:hAnsi="Times New Roman" w:hint="default"/>
      </w:rPr>
    </w:lvl>
    <w:lvl w:ilvl="2">
      <w:start w:val="1"/>
      <w:numFmt w:val="none"/>
      <w:lvlText w:val="3.4.3."/>
      <w:lvlJc w:val="left"/>
      <w:pPr>
        <w:ind w:left="720" w:hanging="720"/>
      </w:pPr>
      <w:rPr>
        <w:rFonts w:ascii="Times New Roman" w:hAnsi="Times New Roman"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nsid w:val="2BD546F3"/>
    <w:multiLevelType w:val="hybridMultilevel"/>
    <w:tmpl w:val="E32C9C12"/>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037017"/>
    <w:multiLevelType w:val="hybridMultilevel"/>
    <w:tmpl w:val="F5D2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4C3D3E"/>
    <w:multiLevelType w:val="multilevel"/>
    <w:tmpl w:val="CCEE5EDE"/>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Wingdings" w:hAnsi="Wingdings" w:hint="default"/>
        <w:sz w:val="18"/>
        <w:szCs w:val="18"/>
      </w:rPr>
    </w:lvl>
    <w:lvl w:ilvl="6">
      <w:start w:val="1"/>
      <w:numFmt w:val="bullet"/>
      <w:lvlText w:val=""/>
      <w:lvlJc w:val="left"/>
      <w:pPr>
        <w:tabs>
          <w:tab w:val="num" w:pos="1418"/>
        </w:tabs>
        <w:ind w:left="1418" w:hanging="567"/>
      </w:pPr>
      <w:rPr>
        <w:rFonts w:ascii="Symbol" w:hAnsi="Symbol" w:hint="default"/>
      </w:rPr>
    </w:lvl>
    <w:lvl w:ilvl="7">
      <w:start w:val="1"/>
      <w:numFmt w:val="bullet"/>
      <w:lvlText w:val=""/>
      <w:lvlJc w:val="left"/>
      <w:pPr>
        <w:tabs>
          <w:tab w:val="num" w:pos="1418"/>
        </w:tabs>
        <w:ind w:left="1418" w:hanging="567"/>
      </w:pPr>
      <w:rPr>
        <w:rFonts w:ascii="Wingdings" w:hAnsi="Wingdings" w:hint="default"/>
      </w:rPr>
    </w:lvl>
    <w:lvl w:ilvl="8">
      <w:start w:val="1"/>
      <w:numFmt w:val="bullet"/>
      <w:lvlText w:val=""/>
      <w:lvlJc w:val="left"/>
      <w:pPr>
        <w:tabs>
          <w:tab w:val="num" w:pos="1418"/>
        </w:tabs>
        <w:ind w:left="1418" w:hanging="567"/>
      </w:pPr>
      <w:rPr>
        <w:rFonts w:ascii="Wingdings" w:hAnsi="Wingdings" w:hint="default"/>
      </w:rPr>
    </w:lvl>
  </w:abstractNum>
  <w:abstractNum w:abstractNumId="25">
    <w:nsid w:val="370E6599"/>
    <w:multiLevelType w:val="hybridMultilevel"/>
    <w:tmpl w:val="EDEE5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353D75"/>
    <w:multiLevelType w:val="hybridMultilevel"/>
    <w:tmpl w:val="E8F8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9D75EF"/>
    <w:multiLevelType w:val="hybridMultilevel"/>
    <w:tmpl w:val="6456C190"/>
    <w:lvl w:ilvl="0" w:tplc="C6B47D1E">
      <w:start w:val="17"/>
      <w:numFmt w:val="decimal"/>
      <w:lvlText w:val="%1"/>
      <w:lvlJc w:val="left"/>
      <w:pPr>
        <w:ind w:left="585" w:hanging="360"/>
      </w:pPr>
      <w:rPr>
        <w:rFonts w:cs="Arial"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8">
    <w:nsid w:val="41FA6257"/>
    <w:multiLevelType w:val="hybridMultilevel"/>
    <w:tmpl w:val="FBE87A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F12137"/>
    <w:multiLevelType w:val="hybridMultilevel"/>
    <w:tmpl w:val="0812086A"/>
    <w:lvl w:ilvl="0" w:tplc="5FD612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51D1997"/>
    <w:multiLevelType w:val="hybridMultilevel"/>
    <w:tmpl w:val="82403E76"/>
    <w:lvl w:ilvl="0" w:tplc="94F8853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46E86B63"/>
    <w:multiLevelType w:val="hybridMultilevel"/>
    <w:tmpl w:val="EE96A624"/>
    <w:lvl w:ilvl="0" w:tplc="C2F0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7E424E"/>
    <w:multiLevelType w:val="hybridMultilevel"/>
    <w:tmpl w:val="E6FE1D78"/>
    <w:lvl w:ilvl="0" w:tplc="D86AF2FC">
      <w:start w:val="2"/>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4DD36587"/>
    <w:multiLevelType w:val="hybridMultilevel"/>
    <w:tmpl w:val="7EB08A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1E2DBF"/>
    <w:multiLevelType w:val="hybridMultilevel"/>
    <w:tmpl w:val="8ACC5F8C"/>
    <w:lvl w:ilvl="0" w:tplc="A5AAFCA6">
      <w:start w:val="1"/>
      <w:numFmt w:val="bullet"/>
      <w:lvlText w:val=""/>
      <w:lvlJc w:val="left"/>
      <w:pPr>
        <w:tabs>
          <w:tab w:val="num" w:pos="720"/>
        </w:tabs>
        <w:ind w:left="720" w:hanging="360"/>
      </w:pPr>
      <w:rPr>
        <w:rFonts w:ascii="Symbol" w:hAnsi="Symbol" w:hint="default"/>
      </w:rPr>
    </w:lvl>
    <w:lvl w:ilvl="1" w:tplc="337A3F60">
      <w:start w:val="1"/>
      <w:numFmt w:val="bullet"/>
      <w:pStyle w:val="StylNagwek2NieKursywaCieKapitalikiWyjustowanyPo"/>
      <w:lvlText w:val="o"/>
      <w:lvlJc w:val="left"/>
      <w:pPr>
        <w:tabs>
          <w:tab w:val="num" w:pos="1440"/>
        </w:tabs>
        <w:ind w:left="1440" w:hanging="360"/>
      </w:pPr>
      <w:rPr>
        <w:rFonts w:ascii="Courier New" w:hAnsi="Courier New" w:cs="Courier New" w:hint="default"/>
      </w:rPr>
    </w:lvl>
    <w:lvl w:ilvl="2" w:tplc="A65A4BB2" w:tentative="1">
      <w:start w:val="1"/>
      <w:numFmt w:val="bullet"/>
      <w:lvlText w:val=""/>
      <w:lvlJc w:val="left"/>
      <w:pPr>
        <w:tabs>
          <w:tab w:val="num" w:pos="2160"/>
        </w:tabs>
        <w:ind w:left="2160" w:hanging="360"/>
      </w:pPr>
      <w:rPr>
        <w:rFonts w:ascii="Wingdings" w:hAnsi="Wingdings" w:hint="default"/>
      </w:rPr>
    </w:lvl>
    <w:lvl w:ilvl="3" w:tplc="48741694" w:tentative="1">
      <w:start w:val="1"/>
      <w:numFmt w:val="bullet"/>
      <w:lvlText w:val=""/>
      <w:lvlJc w:val="left"/>
      <w:pPr>
        <w:tabs>
          <w:tab w:val="num" w:pos="2880"/>
        </w:tabs>
        <w:ind w:left="2880" w:hanging="360"/>
      </w:pPr>
      <w:rPr>
        <w:rFonts w:ascii="Symbol" w:hAnsi="Symbol" w:hint="default"/>
      </w:rPr>
    </w:lvl>
    <w:lvl w:ilvl="4" w:tplc="950675E0" w:tentative="1">
      <w:start w:val="1"/>
      <w:numFmt w:val="bullet"/>
      <w:lvlText w:val="o"/>
      <w:lvlJc w:val="left"/>
      <w:pPr>
        <w:tabs>
          <w:tab w:val="num" w:pos="3600"/>
        </w:tabs>
        <w:ind w:left="3600" w:hanging="360"/>
      </w:pPr>
      <w:rPr>
        <w:rFonts w:ascii="Courier New" w:hAnsi="Courier New" w:cs="Courier New" w:hint="default"/>
      </w:rPr>
    </w:lvl>
    <w:lvl w:ilvl="5" w:tplc="B3AC574E" w:tentative="1">
      <w:start w:val="1"/>
      <w:numFmt w:val="bullet"/>
      <w:lvlText w:val=""/>
      <w:lvlJc w:val="left"/>
      <w:pPr>
        <w:tabs>
          <w:tab w:val="num" w:pos="4320"/>
        </w:tabs>
        <w:ind w:left="4320" w:hanging="360"/>
      </w:pPr>
      <w:rPr>
        <w:rFonts w:ascii="Wingdings" w:hAnsi="Wingdings" w:hint="default"/>
      </w:rPr>
    </w:lvl>
    <w:lvl w:ilvl="6" w:tplc="CC10FE5A" w:tentative="1">
      <w:start w:val="1"/>
      <w:numFmt w:val="bullet"/>
      <w:lvlText w:val=""/>
      <w:lvlJc w:val="left"/>
      <w:pPr>
        <w:tabs>
          <w:tab w:val="num" w:pos="5040"/>
        </w:tabs>
        <w:ind w:left="5040" w:hanging="360"/>
      </w:pPr>
      <w:rPr>
        <w:rFonts w:ascii="Symbol" w:hAnsi="Symbol" w:hint="default"/>
      </w:rPr>
    </w:lvl>
    <w:lvl w:ilvl="7" w:tplc="7AE87B58" w:tentative="1">
      <w:start w:val="1"/>
      <w:numFmt w:val="bullet"/>
      <w:lvlText w:val="o"/>
      <w:lvlJc w:val="left"/>
      <w:pPr>
        <w:tabs>
          <w:tab w:val="num" w:pos="5760"/>
        </w:tabs>
        <w:ind w:left="5760" w:hanging="360"/>
      </w:pPr>
      <w:rPr>
        <w:rFonts w:ascii="Courier New" w:hAnsi="Courier New" w:cs="Courier New" w:hint="default"/>
      </w:rPr>
    </w:lvl>
    <w:lvl w:ilvl="8" w:tplc="5E683F00" w:tentative="1">
      <w:start w:val="1"/>
      <w:numFmt w:val="bullet"/>
      <w:lvlText w:val=""/>
      <w:lvlJc w:val="left"/>
      <w:pPr>
        <w:tabs>
          <w:tab w:val="num" w:pos="6480"/>
        </w:tabs>
        <w:ind w:left="6480" w:hanging="360"/>
      </w:pPr>
      <w:rPr>
        <w:rFonts w:ascii="Wingdings" w:hAnsi="Wingdings" w:hint="default"/>
      </w:rPr>
    </w:lvl>
  </w:abstractNum>
  <w:abstractNum w:abstractNumId="35">
    <w:nsid w:val="52C808D8"/>
    <w:multiLevelType w:val="hybridMultilevel"/>
    <w:tmpl w:val="102235A2"/>
    <w:lvl w:ilvl="0" w:tplc="C2F0E9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6413572"/>
    <w:multiLevelType w:val="hybridMultilevel"/>
    <w:tmpl w:val="4CA01A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3143D3"/>
    <w:multiLevelType w:val="hybridMultilevel"/>
    <w:tmpl w:val="7A1E605E"/>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B60263"/>
    <w:multiLevelType w:val="hybridMultilevel"/>
    <w:tmpl w:val="85E0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30524B"/>
    <w:multiLevelType w:val="hybridMultilevel"/>
    <w:tmpl w:val="8834AC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59543A6C"/>
    <w:multiLevelType w:val="hybridMultilevel"/>
    <w:tmpl w:val="6DBA0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F31A68"/>
    <w:multiLevelType w:val="hybridMultilevel"/>
    <w:tmpl w:val="63C4AF7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D874E1"/>
    <w:multiLevelType w:val="hybridMultilevel"/>
    <w:tmpl w:val="47923C38"/>
    <w:lvl w:ilvl="0" w:tplc="A08A6A0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ramon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ramond"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511485"/>
    <w:multiLevelType w:val="hybridMultilevel"/>
    <w:tmpl w:val="6DBA0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0753F9"/>
    <w:multiLevelType w:val="multilevel"/>
    <w:tmpl w:val="F7E23878"/>
    <w:lvl w:ilvl="0">
      <w:start w:val="1"/>
      <w:numFmt w:val="bullet"/>
      <w:pStyle w:val="PKFNormalBullets"/>
      <w:lvlText w:val=""/>
      <w:lvlJc w:val="left"/>
      <w:pPr>
        <w:tabs>
          <w:tab w:val="num" w:pos="1247"/>
        </w:tabs>
        <w:ind w:left="1247" w:hanging="396"/>
      </w:pPr>
      <w:rPr>
        <w:rFonts w:ascii="Wingdings" w:hAnsi="Wingdings" w:hint="default"/>
        <w:sz w:val="18"/>
        <w:szCs w:val="18"/>
      </w:rPr>
    </w:lvl>
    <w:lvl w:ilvl="1">
      <w:start w:val="1"/>
      <w:numFmt w:val="bullet"/>
      <w:lvlText w:val=""/>
      <w:lvlJc w:val="left"/>
      <w:pPr>
        <w:tabs>
          <w:tab w:val="num" w:pos="1644"/>
        </w:tabs>
        <w:ind w:left="1644" w:hanging="397"/>
      </w:pPr>
      <w:rPr>
        <w:rFonts w:ascii="Symbol" w:hAnsi="Symbol" w:hint="default"/>
      </w:rPr>
    </w:lvl>
    <w:lvl w:ilvl="2">
      <w:start w:val="1"/>
      <w:numFmt w:val="bullet"/>
      <w:lvlText w:val=""/>
      <w:lvlJc w:val="left"/>
      <w:pPr>
        <w:tabs>
          <w:tab w:val="num" w:pos="1644"/>
        </w:tabs>
        <w:ind w:left="1644" w:hanging="397"/>
      </w:pPr>
      <w:rPr>
        <w:rFonts w:ascii="Wingdings" w:hAnsi="Wingdings" w:hint="default"/>
      </w:rPr>
    </w:lvl>
    <w:lvl w:ilvl="3">
      <w:start w:val="1"/>
      <w:numFmt w:val="bullet"/>
      <w:lvlText w:val=""/>
      <w:lvlJc w:val="left"/>
      <w:pPr>
        <w:tabs>
          <w:tab w:val="num" w:pos="1644"/>
        </w:tabs>
        <w:ind w:left="1644" w:hanging="397"/>
      </w:pPr>
      <w:rPr>
        <w:rFonts w:ascii="Wingdings" w:hAnsi="Wingdings" w:hint="default"/>
      </w:rPr>
    </w:lvl>
    <w:lvl w:ilvl="4">
      <w:start w:val="1"/>
      <w:numFmt w:val="bullet"/>
      <w:lvlText w:val=""/>
      <w:lvlJc w:val="left"/>
      <w:pPr>
        <w:tabs>
          <w:tab w:val="num" w:pos="1644"/>
        </w:tabs>
        <w:ind w:left="1644" w:hanging="397"/>
      </w:pPr>
      <w:rPr>
        <w:rFonts w:ascii="Wingdings" w:hAnsi="Wingdings" w:hint="default"/>
      </w:rPr>
    </w:lvl>
    <w:lvl w:ilvl="5">
      <w:start w:val="1"/>
      <w:numFmt w:val="decimal"/>
      <w:lvlText w:val="%6"/>
      <w:lvlJc w:val="left"/>
      <w:pPr>
        <w:tabs>
          <w:tab w:val="num" w:pos="1644"/>
        </w:tabs>
        <w:ind w:left="1644" w:hanging="397"/>
      </w:pPr>
      <w:rPr>
        <w:rFonts w:hint="default"/>
        <w:sz w:val="18"/>
        <w:szCs w:val="18"/>
      </w:rPr>
    </w:lvl>
    <w:lvl w:ilvl="6">
      <w:start w:val="1"/>
      <w:numFmt w:val="upperRoman"/>
      <w:lvlText w:val="%7"/>
      <w:lvlJc w:val="left"/>
      <w:pPr>
        <w:tabs>
          <w:tab w:val="num" w:pos="1644"/>
        </w:tabs>
        <w:ind w:left="1644" w:hanging="397"/>
      </w:pPr>
      <w:rPr>
        <w:rFonts w:hint="default"/>
      </w:rPr>
    </w:lvl>
    <w:lvl w:ilvl="7">
      <w:start w:val="1"/>
      <w:numFmt w:val="lowerRoman"/>
      <w:lvlText w:val="(%8)"/>
      <w:lvlJc w:val="left"/>
      <w:pPr>
        <w:tabs>
          <w:tab w:val="num" w:pos="1644"/>
        </w:tabs>
        <w:ind w:left="1644" w:hanging="397"/>
      </w:pPr>
      <w:rPr>
        <w:rFonts w:hint="default"/>
      </w:rPr>
    </w:lvl>
    <w:lvl w:ilvl="8">
      <w:start w:val="1"/>
      <w:numFmt w:val="lowerLetter"/>
      <w:lvlText w:val="(%9)"/>
      <w:lvlJc w:val="left"/>
      <w:pPr>
        <w:tabs>
          <w:tab w:val="num" w:pos="1644"/>
        </w:tabs>
        <w:ind w:left="1644" w:hanging="397"/>
      </w:pPr>
      <w:rPr>
        <w:rFonts w:hint="default"/>
      </w:rPr>
    </w:lvl>
  </w:abstractNum>
  <w:abstractNum w:abstractNumId="45">
    <w:nsid w:val="696D4384"/>
    <w:multiLevelType w:val="hybridMultilevel"/>
    <w:tmpl w:val="BDE46830"/>
    <w:lvl w:ilvl="0" w:tplc="69DEBFC0">
      <w:start w:val="1"/>
      <w:numFmt w:val="upperLetter"/>
      <w:pStyle w:val="N"/>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69983CEA"/>
    <w:multiLevelType w:val="hybridMultilevel"/>
    <w:tmpl w:val="21C4CD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545B8C"/>
    <w:multiLevelType w:val="hybridMultilevel"/>
    <w:tmpl w:val="A9B4FF6A"/>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5652E6"/>
    <w:multiLevelType w:val="hybridMultilevel"/>
    <w:tmpl w:val="30EC4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EF2931"/>
    <w:multiLevelType w:val="hybridMultilevel"/>
    <w:tmpl w:val="D8362FA2"/>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9E470A"/>
    <w:multiLevelType w:val="hybridMultilevel"/>
    <w:tmpl w:val="08808404"/>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F01303"/>
    <w:multiLevelType w:val="multilevel"/>
    <w:tmpl w:val="3D52F032"/>
    <w:lvl w:ilvl="0">
      <w:start w:val="1"/>
      <w:numFmt w:val="decimal"/>
      <w:lvlText w:val="%1."/>
      <w:lvlJc w:val="left"/>
      <w:pPr>
        <w:ind w:left="360" w:hanging="360"/>
      </w:pPr>
    </w:lvl>
    <w:lvl w:ilvl="1">
      <w:start w:val="1"/>
      <w:numFmt w:val="decimal"/>
      <w:pStyle w:val="2"/>
      <w:lvlText w:val="%1.%2."/>
      <w:lvlJc w:val="left"/>
      <w:pPr>
        <w:ind w:left="792" w:hanging="432"/>
      </w:pPr>
      <w:rPr>
        <w:rFonts w:asciiTheme="minorHAnsi" w:hAnsiTheme="minorHAnsi" w:hint="default"/>
      </w:rPr>
    </w:lvl>
    <w:lvl w:ilvl="2">
      <w:start w:val="1"/>
      <w:numFmt w:val="decimal"/>
      <w:pStyle w:val="3"/>
      <w:lvlText w:val="%1.%2.%3."/>
      <w:lvlJc w:val="left"/>
      <w:pPr>
        <w:ind w:left="1224" w:hanging="504"/>
      </w:pPr>
      <w:rPr>
        <w:rFonts w:asciiTheme="minorHAnsi" w:hAnsiTheme="minorHAnsi" w:hint="default"/>
        <w:b/>
        <w:sz w:val="26"/>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6CD675D"/>
    <w:multiLevelType w:val="hybridMultilevel"/>
    <w:tmpl w:val="9C40DBA4"/>
    <w:lvl w:ilvl="0" w:tplc="FC48F8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ramon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ramond"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595F74"/>
    <w:multiLevelType w:val="hybridMultilevel"/>
    <w:tmpl w:val="697E736E"/>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695289"/>
    <w:multiLevelType w:val="hybridMultilevel"/>
    <w:tmpl w:val="BE1A8F3A"/>
    <w:lvl w:ilvl="0" w:tplc="2386123C">
      <w:start w:val="1"/>
      <w:numFmt w:val="bullet"/>
      <w:lvlText w:val=""/>
      <w:lvlJc w:val="left"/>
      <w:pPr>
        <w:ind w:left="360" w:hanging="360"/>
      </w:pPr>
      <w:rPr>
        <w:rFonts w:ascii="Symbol" w:hAnsi="Symbol" w:hint="default"/>
        <w:color w:val="auto"/>
        <w:sz w:val="24"/>
      </w:rPr>
    </w:lvl>
    <w:lvl w:ilvl="1" w:tplc="04150003">
      <w:start w:val="1"/>
      <w:numFmt w:val="bullet"/>
      <w:lvlText w:val="o"/>
      <w:lvlJc w:val="left"/>
      <w:pPr>
        <w:ind w:left="1080" w:hanging="360"/>
      </w:pPr>
      <w:rPr>
        <w:rFonts w:ascii="Courier New" w:hAnsi="Courier New" w:cs="Arial"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7AA057A"/>
    <w:multiLevelType w:val="hybridMultilevel"/>
    <w:tmpl w:val="940AA75A"/>
    <w:lvl w:ilvl="0" w:tplc="81900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A074A4"/>
    <w:multiLevelType w:val="hybridMultilevel"/>
    <w:tmpl w:val="0E287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8A2588"/>
    <w:multiLevelType w:val="hybridMultilevel"/>
    <w:tmpl w:val="2DA6863C"/>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1B48C3"/>
    <w:multiLevelType w:val="hybridMultilevel"/>
    <w:tmpl w:val="5B22A4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D810CBC"/>
    <w:multiLevelType w:val="hybridMultilevel"/>
    <w:tmpl w:val="8D487A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7F57027F"/>
    <w:multiLevelType w:val="hybridMultilevel"/>
    <w:tmpl w:val="E3920C26"/>
    <w:lvl w:ilvl="0" w:tplc="31C01B0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ramon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ramond"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44"/>
  </w:num>
  <w:num w:numId="4">
    <w:abstractNumId w:val="1"/>
  </w:num>
  <w:num w:numId="5">
    <w:abstractNumId w:val="51"/>
  </w:num>
  <w:num w:numId="6">
    <w:abstractNumId w:val="45"/>
  </w:num>
  <w:num w:numId="7">
    <w:abstractNumId w:val="21"/>
  </w:num>
  <w:num w:numId="8">
    <w:abstractNumId w:val="60"/>
  </w:num>
  <w:num w:numId="9">
    <w:abstractNumId w:val="52"/>
  </w:num>
  <w:num w:numId="10">
    <w:abstractNumId w:val="42"/>
  </w:num>
  <w:num w:numId="11">
    <w:abstractNumId w:val="22"/>
  </w:num>
  <w:num w:numId="12">
    <w:abstractNumId w:val="49"/>
  </w:num>
  <w:num w:numId="13">
    <w:abstractNumId w:val="50"/>
  </w:num>
  <w:num w:numId="14">
    <w:abstractNumId w:val="4"/>
  </w:num>
  <w:num w:numId="15">
    <w:abstractNumId w:val="17"/>
  </w:num>
  <w:num w:numId="16">
    <w:abstractNumId w:val="12"/>
  </w:num>
  <w:num w:numId="17">
    <w:abstractNumId w:val="19"/>
  </w:num>
  <w:num w:numId="18">
    <w:abstractNumId w:val="35"/>
  </w:num>
  <w:num w:numId="19">
    <w:abstractNumId w:val="31"/>
  </w:num>
  <w:num w:numId="20">
    <w:abstractNumId w:val="40"/>
  </w:num>
  <w:num w:numId="21">
    <w:abstractNumId w:val="48"/>
  </w:num>
  <w:num w:numId="22">
    <w:abstractNumId w:val="51"/>
    <w:lvlOverride w:ilvl="0">
      <w:startOverride w:val="1"/>
    </w:lvlOverride>
    <w:lvlOverride w:ilvl="1">
      <w:startOverride w:val="2"/>
    </w:lvlOverride>
  </w:num>
  <w:num w:numId="23">
    <w:abstractNumId w:val="51"/>
    <w:lvlOverride w:ilvl="0">
      <w:startOverride w:val="1"/>
    </w:lvlOverride>
    <w:lvlOverride w:ilvl="1">
      <w:startOverride w:val="1"/>
    </w:lvlOverride>
  </w:num>
  <w:num w:numId="24">
    <w:abstractNumId w:val="9"/>
  </w:num>
  <w:num w:numId="25">
    <w:abstractNumId w:val="8"/>
  </w:num>
  <w:num w:numId="26">
    <w:abstractNumId w:val="26"/>
  </w:num>
  <w:num w:numId="27">
    <w:abstractNumId w:val="51"/>
    <w:lvlOverride w:ilvl="0">
      <w:startOverride w:val="1"/>
    </w:lvlOverride>
    <w:lvlOverride w:ilvl="1">
      <w:startOverride w:val="3"/>
    </w:lvlOverride>
  </w:num>
  <w:num w:numId="28">
    <w:abstractNumId w:val="23"/>
  </w:num>
  <w:num w:numId="29">
    <w:abstractNumId w:val="43"/>
  </w:num>
  <w:num w:numId="30">
    <w:abstractNumId w:val="11"/>
  </w:num>
  <w:num w:numId="31">
    <w:abstractNumId w:val="51"/>
    <w:lvlOverride w:ilvl="0">
      <w:startOverride w:val="1"/>
    </w:lvlOverride>
    <w:lvlOverride w:ilvl="1">
      <w:startOverride w:val="4"/>
    </w:lvlOverride>
  </w:num>
  <w:num w:numId="32">
    <w:abstractNumId w:val="0"/>
  </w:num>
  <w:num w:numId="33">
    <w:abstractNumId w:val="20"/>
  </w:num>
  <w:num w:numId="34">
    <w:abstractNumId w:val="37"/>
  </w:num>
  <w:num w:numId="35">
    <w:abstractNumId w:val="13"/>
  </w:num>
  <w:num w:numId="36">
    <w:abstractNumId w:val="33"/>
  </w:num>
  <w:num w:numId="37">
    <w:abstractNumId w:val="46"/>
  </w:num>
  <w:num w:numId="38">
    <w:abstractNumId w:val="16"/>
  </w:num>
  <w:num w:numId="39">
    <w:abstractNumId w:val="58"/>
  </w:num>
  <w:num w:numId="40">
    <w:abstractNumId w:val="5"/>
  </w:num>
  <w:num w:numId="41">
    <w:abstractNumId w:val="25"/>
  </w:num>
  <w:num w:numId="42">
    <w:abstractNumId w:val="51"/>
    <w:lvlOverride w:ilvl="0">
      <w:startOverride w:val="2"/>
    </w:lvlOverride>
    <w:lvlOverride w:ilvl="1">
      <w:startOverride w:val="1"/>
    </w:lvlOverride>
    <w:lvlOverride w:ilvl="2">
      <w:startOverride w:val="2"/>
    </w:lvlOverride>
  </w:num>
  <w:num w:numId="43">
    <w:abstractNumId w:val="56"/>
  </w:num>
  <w:num w:numId="44">
    <w:abstractNumId w:val="51"/>
    <w:lvlOverride w:ilvl="0">
      <w:startOverride w:val="2"/>
    </w:lvlOverride>
    <w:lvlOverride w:ilvl="1">
      <w:startOverride w:val="2"/>
    </w:lvlOverride>
  </w:num>
  <w:num w:numId="45">
    <w:abstractNumId w:val="14"/>
  </w:num>
  <w:num w:numId="46">
    <w:abstractNumId w:val="41"/>
  </w:num>
  <w:num w:numId="47">
    <w:abstractNumId w:val="15"/>
  </w:num>
  <w:num w:numId="48">
    <w:abstractNumId w:val="36"/>
  </w:num>
  <w:num w:numId="49">
    <w:abstractNumId w:val="51"/>
    <w:lvlOverride w:ilvl="0">
      <w:startOverride w:val="2"/>
    </w:lvlOverride>
    <w:lvlOverride w:ilvl="1">
      <w:startOverride w:val="3"/>
    </w:lvlOverride>
  </w:num>
  <w:num w:numId="50">
    <w:abstractNumId w:val="51"/>
    <w:lvlOverride w:ilvl="0">
      <w:startOverride w:val="5"/>
    </w:lvlOverride>
    <w:lvlOverride w:ilvl="1">
      <w:startOverride w:val="1"/>
    </w:lvlOverride>
    <w:lvlOverride w:ilvl="2">
      <w:startOverride w:val="2"/>
    </w:lvlOverride>
  </w:num>
  <w:num w:numId="51">
    <w:abstractNumId w:val="51"/>
    <w:lvlOverride w:ilvl="0">
      <w:startOverride w:val="5"/>
    </w:lvlOverride>
    <w:lvlOverride w:ilvl="1">
      <w:startOverride w:val="1"/>
    </w:lvlOverride>
    <w:lvlOverride w:ilvl="2">
      <w:startOverride w:val="3"/>
    </w:lvlOverride>
  </w:num>
  <w:num w:numId="52">
    <w:abstractNumId w:val="38"/>
  </w:num>
  <w:num w:numId="53">
    <w:abstractNumId w:val="59"/>
  </w:num>
  <w:num w:numId="54">
    <w:abstractNumId w:val="18"/>
  </w:num>
  <w:num w:numId="55">
    <w:abstractNumId w:val="6"/>
  </w:num>
  <w:num w:numId="56">
    <w:abstractNumId w:val="51"/>
    <w:lvlOverride w:ilvl="0">
      <w:startOverride w:val="5"/>
    </w:lvlOverride>
    <w:lvlOverride w:ilvl="1">
      <w:startOverride w:val="2"/>
    </w:lvlOverride>
    <w:lvlOverride w:ilvl="2">
      <w:startOverride w:val="2"/>
    </w:lvlOverride>
  </w:num>
  <w:num w:numId="57">
    <w:abstractNumId w:val="27"/>
  </w:num>
  <w:num w:numId="58">
    <w:abstractNumId w:val="47"/>
  </w:num>
  <w:num w:numId="59">
    <w:abstractNumId w:val="30"/>
  </w:num>
  <w:num w:numId="60">
    <w:abstractNumId w:val="3"/>
  </w:num>
  <w:num w:numId="61">
    <w:abstractNumId w:val="10"/>
  </w:num>
  <w:num w:numId="62">
    <w:abstractNumId w:val="29"/>
  </w:num>
  <w:num w:numId="63">
    <w:abstractNumId w:val="7"/>
  </w:num>
  <w:num w:numId="64">
    <w:abstractNumId w:val="2"/>
  </w:num>
  <w:num w:numId="65">
    <w:abstractNumId w:val="55"/>
  </w:num>
  <w:num w:numId="66">
    <w:abstractNumId w:val="45"/>
    <w:lvlOverride w:ilvl="0">
      <w:startOverride w:val="1"/>
    </w:lvlOverride>
  </w:num>
  <w:num w:numId="67">
    <w:abstractNumId w:val="45"/>
    <w:lvlOverride w:ilvl="0">
      <w:startOverride w:val="1"/>
    </w:lvlOverride>
  </w:num>
  <w:num w:numId="68">
    <w:abstractNumId w:val="45"/>
    <w:lvlOverride w:ilvl="0">
      <w:startOverride w:val="1"/>
    </w:lvlOverride>
  </w:num>
  <w:num w:numId="69">
    <w:abstractNumId w:val="45"/>
    <w:lvlOverride w:ilvl="0">
      <w:startOverride w:val="1"/>
    </w:lvlOverride>
  </w:num>
  <w:num w:numId="70">
    <w:abstractNumId w:val="45"/>
    <w:lvlOverride w:ilvl="0">
      <w:startOverride w:val="1"/>
    </w:lvlOverride>
  </w:num>
  <w:num w:numId="71">
    <w:abstractNumId w:val="45"/>
    <w:lvlOverride w:ilvl="0">
      <w:startOverride w:val="1"/>
    </w:lvlOverride>
  </w:num>
  <w:num w:numId="72">
    <w:abstractNumId w:val="32"/>
  </w:num>
  <w:num w:numId="73">
    <w:abstractNumId w:val="53"/>
  </w:num>
  <w:num w:numId="74">
    <w:abstractNumId w:val="39"/>
  </w:num>
  <w:num w:numId="75">
    <w:abstractNumId w:val="28"/>
  </w:num>
  <w:num w:numId="76">
    <w:abstractNumId w:val="54"/>
  </w:num>
  <w:num w:numId="77">
    <w:abstractNumId w:val="57"/>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hideSpellingErrors/>
  <w:hideGrammaticalErrors/>
  <w:defaultTabStop w:val="708"/>
  <w:hyphenationZone w:val="425"/>
  <w:drawingGridHorizontalSpacing w:val="12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4928"/>
    <w:rsid w:val="00002ACE"/>
    <w:rsid w:val="000044E4"/>
    <w:rsid w:val="00004DFE"/>
    <w:rsid w:val="00006AEA"/>
    <w:rsid w:val="00006B66"/>
    <w:rsid w:val="00006EA1"/>
    <w:rsid w:val="00007D1B"/>
    <w:rsid w:val="00010076"/>
    <w:rsid w:val="00010BFC"/>
    <w:rsid w:val="00010FB1"/>
    <w:rsid w:val="0001103E"/>
    <w:rsid w:val="00011B56"/>
    <w:rsid w:val="00011C16"/>
    <w:rsid w:val="00012B69"/>
    <w:rsid w:val="00013723"/>
    <w:rsid w:val="000138BC"/>
    <w:rsid w:val="00013BDD"/>
    <w:rsid w:val="000150BA"/>
    <w:rsid w:val="0001597C"/>
    <w:rsid w:val="0001703F"/>
    <w:rsid w:val="000178EF"/>
    <w:rsid w:val="00017FB4"/>
    <w:rsid w:val="00020071"/>
    <w:rsid w:val="00021736"/>
    <w:rsid w:val="0002324B"/>
    <w:rsid w:val="000251DE"/>
    <w:rsid w:val="00025F15"/>
    <w:rsid w:val="0002695A"/>
    <w:rsid w:val="00027CD6"/>
    <w:rsid w:val="000327B2"/>
    <w:rsid w:val="00035968"/>
    <w:rsid w:val="0003597C"/>
    <w:rsid w:val="00035D57"/>
    <w:rsid w:val="0003686F"/>
    <w:rsid w:val="00037A51"/>
    <w:rsid w:val="00041A2C"/>
    <w:rsid w:val="000421C9"/>
    <w:rsid w:val="000426B6"/>
    <w:rsid w:val="00042A20"/>
    <w:rsid w:val="00042B31"/>
    <w:rsid w:val="00042BDC"/>
    <w:rsid w:val="0004325A"/>
    <w:rsid w:val="00043FD7"/>
    <w:rsid w:val="00044060"/>
    <w:rsid w:val="00044510"/>
    <w:rsid w:val="0004601E"/>
    <w:rsid w:val="000475CC"/>
    <w:rsid w:val="00050B7F"/>
    <w:rsid w:val="00050C3B"/>
    <w:rsid w:val="00051D09"/>
    <w:rsid w:val="000525BE"/>
    <w:rsid w:val="00052D3C"/>
    <w:rsid w:val="00052EF4"/>
    <w:rsid w:val="00052FA3"/>
    <w:rsid w:val="00054BA1"/>
    <w:rsid w:val="000563B1"/>
    <w:rsid w:val="000564DD"/>
    <w:rsid w:val="00057ABA"/>
    <w:rsid w:val="00061541"/>
    <w:rsid w:val="00061831"/>
    <w:rsid w:val="000625F8"/>
    <w:rsid w:val="0006396E"/>
    <w:rsid w:val="0006529B"/>
    <w:rsid w:val="000655DA"/>
    <w:rsid w:val="00065C8F"/>
    <w:rsid w:val="00065D70"/>
    <w:rsid w:val="00066389"/>
    <w:rsid w:val="00066FA4"/>
    <w:rsid w:val="0006758A"/>
    <w:rsid w:val="00067E68"/>
    <w:rsid w:val="00070217"/>
    <w:rsid w:val="00071029"/>
    <w:rsid w:val="0007192C"/>
    <w:rsid w:val="00071EA3"/>
    <w:rsid w:val="00072BE7"/>
    <w:rsid w:val="00073C8B"/>
    <w:rsid w:val="00073DE9"/>
    <w:rsid w:val="00075104"/>
    <w:rsid w:val="000763CD"/>
    <w:rsid w:val="00076553"/>
    <w:rsid w:val="000765F1"/>
    <w:rsid w:val="0007677E"/>
    <w:rsid w:val="000777B1"/>
    <w:rsid w:val="0007793A"/>
    <w:rsid w:val="00080129"/>
    <w:rsid w:val="00080231"/>
    <w:rsid w:val="00080B41"/>
    <w:rsid w:val="000810A4"/>
    <w:rsid w:val="00081AD5"/>
    <w:rsid w:val="00081E2F"/>
    <w:rsid w:val="00084160"/>
    <w:rsid w:val="0008462E"/>
    <w:rsid w:val="000859F7"/>
    <w:rsid w:val="00086125"/>
    <w:rsid w:val="00087C3E"/>
    <w:rsid w:val="00090215"/>
    <w:rsid w:val="00090825"/>
    <w:rsid w:val="00091426"/>
    <w:rsid w:val="00091A62"/>
    <w:rsid w:val="00092E2E"/>
    <w:rsid w:val="00093C90"/>
    <w:rsid w:val="00093F79"/>
    <w:rsid w:val="00094BE7"/>
    <w:rsid w:val="00094D71"/>
    <w:rsid w:val="0009663A"/>
    <w:rsid w:val="00096C3C"/>
    <w:rsid w:val="00097216"/>
    <w:rsid w:val="000977EB"/>
    <w:rsid w:val="000A16D9"/>
    <w:rsid w:val="000A1810"/>
    <w:rsid w:val="000A1B4A"/>
    <w:rsid w:val="000A59A2"/>
    <w:rsid w:val="000A7DE3"/>
    <w:rsid w:val="000B0279"/>
    <w:rsid w:val="000B04E2"/>
    <w:rsid w:val="000B0EF5"/>
    <w:rsid w:val="000B1F82"/>
    <w:rsid w:val="000B4FD3"/>
    <w:rsid w:val="000B6006"/>
    <w:rsid w:val="000B7193"/>
    <w:rsid w:val="000B7F09"/>
    <w:rsid w:val="000C0898"/>
    <w:rsid w:val="000C1CB8"/>
    <w:rsid w:val="000C3BF2"/>
    <w:rsid w:val="000C71DD"/>
    <w:rsid w:val="000C726F"/>
    <w:rsid w:val="000D0414"/>
    <w:rsid w:val="000D2D82"/>
    <w:rsid w:val="000D3235"/>
    <w:rsid w:val="000D5333"/>
    <w:rsid w:val="000D55EB"/>
    <w:rsid w:val="000D6258"/>
    <w:rsid w:val="000D67CF"/>
    <w:rsid w:val="000D7BEE"/>
    <w:rsid w:val="000E27C3"/>
    <w:rsid w:val="000E3E9B"/>
    <w:rsid w:val="000E4A9D"/>
    <w:rsid w:val="000E55C5"/>
    <w:rsid w:val="000E58F2"/>
    <w:rsid w:val="000E6FE6"/>
    <w:rsid w:val="000E7E97"/>
    <w:rsid w:val="000F05C2"/>
    <w:rsid w:val="000F0C93"/>
    <w:rsid w:val="000F1F90"/>
    <w:rsid w:val="000F3A03"/>
    <w:rsid w:val="000F47E5"/>
    <w:rsid w:val="000F55AA"/>
    <w:rsid w:val="000F6B5E"/>
    <w:rsid w:val="000F7AD7"/>
    <w:rsid w:val="000F7FF7"/>
    <w:rsid w:val="00100C26"/>
    <w:rsid w:val="00100F4A"/>
    <w:rsid w:val="00101348"/>
    <w:rsid w:val="00102B1A"/>
    <w:rsid w:val="00103612"/>
    <w:rsid w:val="00104F05"/>
    <w:rsid w:val="00106577"/>
    <w:rsid w:val="001068A3"/>
    <w:rsid w:val="00107644"/>
    <w:rsid w:val="00107A4A"/>
    <w:rsid w:val="001113B9"/>
    <w:rsid w:val="001113D3"/>
    <w:rsid w:val="00111412"/>
    <w:rsid w:val="0011166B"/>
    <w:rsid w:val="001123C7"/>
    <w:rsid w:val="0011521E"/>
    <w:rsid w:val="00116D0D"/>
    <w:rsid w:val="00116F7B"/>
    <w:rsid w:val="00117A19"/>
    <w:rsid w:val="0012079E"/>
    <w:rsid w:val="001209BB"/>
    <w:rsid w:val="00121537"/>
    <w:rsid w:val="00121AD0"/>
    <w:rsid w:val="0012495E"/>
    <w:rsid w:val="00124E2A"/>
    <w:rsid w:val="001275FC"/>
    <w:rsid w:val="0013075D"/>
    <w:rsid w:val="00132B6E"/>
    <w:rsid w:val="001334B8"/>
    <w:rsid w:val="00133F9B"/>
    <w:rsid w:val="001342A4"/>
    <w:rsid w:val="001360E4"/>
    <w:rsid w:val="0013652F"/>
    <w:rsid w:val="00136587"/>
    <w:rsid w:val="00136F4B"/>
    <w:rsid w:val="0014171D"/>
    <w:rsid w:val="00142B33"/>
    <w:rsid w:val="00142DCF"/>
    <w:rsid w:val="001437F3"/>
    <w:rsid w:val="001452CF"/>
    <w:rsid w:val="001454B4"/>
    <w:rsid w:val="001456C8"/>
    <w:rsid w:val="00145ADA"/>
    <w:rsid w:val="0014662B"/>
    <w:rsid w:val="00146824"/>
    <w:rsid w:val="00146DD1"/>
    <w:rsid w:val="00146E7E"/>
    <w:rsid w:val="00147B6D"/>
    <w:rsid w:val="00147DDF"/>
    <w:rsid w:val="001509E9"/>
    <w:rsid w:val="00151FA1"/>
    <w:rsid w:val="00154DDE"/>
    <w:rsid w:val="00154F2A"/>
    <w:rsid w:val="00155D94"/>
    <w:rsid w:val="00157BD6"/>
    <w:rsid w:val="00162E6D"/>
    <w:rsid w:val="00163A63"/>
    <w:rsid w:val="00165C84"/>
    <w:rsid w:val="001667B7"/>
    <w:rsid w:val="00167D2E"/>
    <w:rsid w:val="00170084"/>
    <w:rsid w:val="001711EB"/>
    <w:rsid w:val="0017235A"/>
    <w:rsid w:val="00173B04"/>
    <w:rsid w:val="00173E73"/>
    <w:rsid w:val="00174073"/>
    <w:rsid w:val="00176F9E"/>
    <w:rsid w:val="00177FDE"/>
    <w:rsid w:val="00180B38"/>
    <w:rsid w:val="0018246C"/>
    <w:rsid w:val="00182EB0"/>
    <w:rsid w:val="001832CE"/>
    <w:rsid w:val="00183520"/>
    <w:rsid w:val="00183A79"/>
    <w:rsid w:val="00183ECB"/>
    <w:rsid w:val="00184963"/>
    <w:rsid w:val="00184D35"/>
    <w:rsid w:val="001854C2"/>
    <w:rsid w:val="00187459"/>
    <w:rsid w:val="00187AE2"/>
    <w:rsid w:val="00191302"/>
    <w:rsid w:val="001915C8"/>
    <w:rsid w:val="00191B6A"/>
    <w:rsid w:val="0019427C"/>
    <w:rsid w:val="00197EC9"/>
    <w:rsid w:val="001A12DE"/>
    <w:rsid w:val="001A1D42"/>
    <w:rsid w:val="001A3277"/>
    <w:rsid w:val="001A6CA0"/>
    <w:rsid w:val="001A7267"/>
    <w:rsid w:val="001A728A"/>
    <w:rsid w:val="001A7D21"/>
    <w:rsid w:val="001B1498"/>
    <w:rsid w:val="001B1D4E"/>
    <w:rsid w:val="001B25A0"/>
    <w:rsid w:val="001B6E48"/>
    <w:rsid w:val="001B7269"/>
    <w:rsid w:val="001C182D"/>
    <w:rsid w:val="001C1E4F"/>
    <w:rsid w:val="001C24F2"/>
    <w:rsid w:val="001C2AED"/>
    <w:rsid w:val="001C2D24"/>
    <w:rsid w:val="001C4BF6"/>
    <w:rsid w:val="001C5304"/>
    <w:rsid w:val="001C6587"/>
    <w:rsid w:val="001C6DF4"/>
    <w:rsid w:val="001C7EAF"/>
    <w:rsid w:val="001D1CF8"/>
    <w:rsid w:val="001D262B"/>
    <w:rsid w:val="001D3297"/>
    <w:rsid w:val="001D5000"/>
    <w:rsid w:val="001D572E"/>
    <w:rsid w:val="001D60F5"/>
    <w:rsid w:val="001D6BE3"/>
    <w:rsid w:val="001D7F2B"/>
    <w:rsid w:val="001E2415"/>
    <w:rsid w:val="001E28EA"/>
    <w:rsid w:val="001E2E3A"/>
    <w:rsid w:val="001E42F9"/>
    <w:rsid w:val="001E455A"/>
    <w:rsid w:val="001E4849"/>
    <w:rsid w:val="001E5A5B"/>
    <w:rsid w:val="001E5CD1"/>
    <w:rsid w:val="001E7DB0"/>
    <w:rsid w:val="001F0A35"/>
    <w:rsid w:val="001F1F86"/>
    <w:rsid w:val="001F3A68"/>
    <w:rsid w:val="001F4BBE"/>
    <w:rsid w:val="001F5A81"/>
    <w:rsid w:val="00200AE3"/>
    <w:rsid w:val="00201F93"/>
    <w:rsid w:val="0020308D"/>
    <w:rsid w:val="00205479"/>
    <w:rsid w:val="002064C0"/>
    <w:rsid w:val="00210FEA"/>
    <w:rsid w:val="00211CFB"/>
    <w:rsid w:val="00212598"/>
    <w:rsid w:val="00212BD9"/>
    <w:rsid w:val="00212CFD"/>
    <w:rsid w:val="00214F4F"/>
    <w:rsid w:val="002160AA"/>
    <w:rsid w:val="00216478"/>
    <w:rsid w:val="00216F9D"/>
    <w:rsid w:val="00217329"/>
    <w:rsid w:val="00220273"/>
    <w:rsid w:val="00220442"/>
    <w:rsid w:val="002221B4"/>
    <w:rsid w:val="0022248B"/>
    <w:rsid w:val="002225D4"/>
    <w:rsid w:val="00222E9E"/>
    <w:rsid w:val="0022354F"/>
    <w:rsid w:val="00224BA2"/>
    <w:rsid w:val="002261AE"/>
    <w:rsid w:val="00227AA2"/>
    <w:rsid w:val="00227CFC"/>
    <w:rsid w:val="00230F3B"/>
    <w:rsid w:val="0023234C"/>
    <w:rsid w:val="002375A3"/>
    <w:rsid w:val="00237D71"/>
    <w:rsid w:val="002410B7"/>
    <w:rsid w:val="00241730"/>
    <w:rsid w:val="00243A43"/>
    <w:rsid w:val="00244890"/>
    <w:rsid w:val="0024740B"/>
    <w:rsid w:val="00250750"/>
    <w:rsid w:val="00250CDB"/>
    <w:rsid w:val="002514D9"/>
    <w:rsid w:val="00252811"/>
    <w:rsid w:val="00253D48"/>
    <w:rsid w:val="00253DDB"/>
    <w:rsid w:val="00254399"/>
    <w:rsid w:val="0025467C"/>
    <w:rsid w:val="00254F95"/>
    <w:rsid w:val="0025567E"/>
    <w:rsid w:val="00256B37"/>
    <w:rsid w:val="00257471"/>
    <w:rsid w:val="002603DF"/>
    <w:rsid w:val="00260710"/>
    <w:rsid w:val="0026388B"/>
    <w:rsid w:val="00263E9A"/>
    <w:rsid w:val="00264A8D"/>
    <w:rsid w:val="002652CD"/>
    <w:rsid w:val="00267046"/>
    <w:rsid w:val="00267763"/>
    <w:rsid w:val="00270A38"/>
    <w:rsid w:val="00270B82"/>
    <w:rsid w:val="00270F4B"/>
    <w:rsid w:val="00270FBC"/>
    <w:rsid w:val="0027173C"/>
    <w:rsid w:val="00272760"/>
    <w:rsid w:val="0027380A"/>
    <w:rsid w:val="00273CBE"/>
    <w:rsid w:val="0027411B"/>
    <w:rsid w:val="00274654"/>
    <w:rsid w:val="00274B1F"/>
    <w:rsid w:val="002769AA"/>
    <w:rsid w:val="00277268"/>
    <w:rsid w:val="00281B8D"/>
    <w:rsid w:val="00283288"/>
    <w:rsid w:val="00283589"/>
    <w:rsid w:val="00287BB8"/>
    <w:rsid w:val="0029034B"/>
    <w:rsid w:val="002914A7"/>
    <w:rsid w:val="002915BC"/>
    <w:rsid w:val="00291646"/>
    <w:rsid w:val="002936EC"/>
    <w:rsid w:val="0029524D"/>
    <w:rsid w:val="0029606F"/>
    <w:rsid w:val="00296C73"/>
    <w:rsid w:val="00296DDF"/>
    <w:rsid w:val="002A07DF"/>
    <w:rsid w:val="002A084E"/>
    <w:rsid w:val="002A13AC"/>
    <w:rsid w:val="002A4C2C"/>
    <w:rsid w:val="002A561F"/>
    <w:rsid w:val="002A5D6A"/>
    <w:rsid w:val="002A61D1"/>
    <w:rsid w:val="002A6519"/>
    <w:rsid w:val="002A6FAD"/>
    <w:rsid w:val="002A7F18"/>
    <w:rsid w:val="002B11C0"/>
    <w:rsid w:val="002B221A"/>
    <w:rsid w:val="002B2435"/>
    <w:rsid w:val="002B2878"/>
    <w:rsid w:val="002B2B1F"/>
    <w:rsid w:val="002B496F"/>
    <w:rsid w:val="002B6136"/>
    <w:rsid w:val="002B68E4"/>
    <w:rsid w:val="002B76D4"/>
    <w:rsid w:val="002B7A2A"/>
    <w:rsid w:val="002C113E"/>
    <w:rsid w:val="002C1479"/>
    <w:rsid w:val="002C2AC3"/>
    <w:rsid w:val="002C34B0"/>
    <w:rsid w:val="002C3D4F"/>
    <w:rsid w:val="002C3FF7"/>
    <w:rsid w:val="002C4B13"/>
    <w:rsid w:val="002C4CCF"/>
    <w:rsid w:val="002C5BD7"/>
    <w:rsid w:val="002D0A54"/>
    <w:rsid w:val="002D2594"/>
    <w:rsid w:val="002D40C6"/>
    <w:rsid w:val="002D6013"/>
    <w:rsid w:val="002D7A5E"/>
    <w:rsid w:val="002E19A8"/>
    <w:rsid w:val="002E2BA4"/>
    <w:rsid w:val="002E45E9"/>
    <w:rsid w:val="002E4BD2"/>
    <w:rsid w:val="002E543A"/>
    <w:rsid w:val="002E6830"/>
    <w:rsid w:val="002E6E29"/>
    <w:rsid w:val="002E7FA3"/>
    <w:rsid w:val="002F1EFE"/>
    <w:rsid w:val="002F22C3"/>
    <w:rsid w:val="002F4727"/>
    <w:rsid w:val="002F79D8"/>
    <w:rsid w:val="0030025C"/>
    <w:rsid w:val="00300E74"/>
    <w:rsid w:val="00302BD6"/>
    <w:rsid w:val="00303EEE"/>
    <w:rsid w:val="00304C98"/>
    <w:rsid w:val="003056C6"/>
    <w:rsid w:val="00305B54"/>
    <w:rsid w:val="00306E5D"/>
    <w:rsid w:val="00311790"/>
    <w:rsid w:val="00312CD2"/>
    <w:rsid w:val="00313429"/>
    <w:rsid w:val="003148C9"/>
    <w:rsid w:val="00316781"/>
    <w:rsid w:val="0031687F"/>
    <w:rsid w:val="003178A9"/>
    <w:rsid w:val="00320E25"/>
    <w:rsid w:val="003214F0"/>
    <w:rsid w:val="00322C9C"/>
    <w:rsid w:val="0032425F"/>
    <w:rsid w:val="003250E5"/>
    <w:rsid w:val="00326452"/>
    <w:rsid w:val="00326C78"/>
    <w:rsid w:val="003274E2"/>
    <w:rsid w:val="003313E6"/>
    <w:rsid w:val="003326A1"/>
    <w:rsid w:val="00332D50"/>
    <w:rsid w:val="0033460D"/>
    <w:rsid w:val="00334621"/>
    <w:rsid w:val="00335356"/>
    <w:rsid w:val="003378D6"/>
    <w:rsid w:val="00340A34"/>
    <w:rsid w:val="00340F1E"/>
    <w:rsid w:val="003417C9"/>
    <w:rsid w:val="003419E3"/>
    <w:rsid w:val="003434CF"/>
    <w:rsid w:val="0034359E"/>
    <w:rsid w:val="00343B3C"/>
    <w:rsid w:val="00345AA3"/>
    <w:rsid w:val="00346BD7"/>
    <w:rsid w:val="003508BC"/>
    <w:rsid w:val="00351054"/>
    <w:rsid w:val="00352105"/>
    <w:rsid w:val="003522CA"/>
    <w:rsid w:val="00352CED"/>
    <w:rsid w:val="003533E2"/>
    <w:rsid w:val="00353CC2"/>
    <w:rsid w:val="00353D4E"/>
    <w:rsid w:val="0035405B"/>
    <w:rsid w:val="0035421E"/>
    <w:rsid w:val="003551E0"/>
    <w:rsid w:val="00355D9F"/>
    <w:rsid w:val="003570DF"/>
    <w:rsid w:val="00357C6C"/>
    <w:rsid w:val="00360DC0"/>
    <w:rsid w:val="00362536"/>
    <w:rsid w:val="00362571"/>
    <w:rsid w:val="003638E1"/>
    <w:rsid w:val="00363A94"/>
    <w:rsid w:val="003640B8"/>
    <w:rsid w:val="00366171"/>
    <w:rsid w:val="00366C17"/>
    <w:rsid w:val="00370CC7"/>
    <w:rsid w:val="00371C17"/>
    <w:rsid w:val="003747DD"/>
    <w:rsid w:val="00375105"/>
    <w:rsid w:val="0037627F"/>
    <w:rsid w:val="00376D75"/>
    <w:rsid w:val="00380C7B"/>
    <w:rsid w:val="00381CB0"/>
    <w:rsid w:val="003859B9"/>
    <w:rsid w:val="003860F1"/>
    <w:rsid w:val="00386796"/>
    <w:rsid w:val="00386F96"/>
    <w:rsid w:val="00390865"/>
    <w:rsid w:val="003912E4"/>
    <w:rsid w:val="00391AB5"/>
    <w:rsid w:val="00392212"/>
    <w:rsid w:val="003944F4"/>
    <w:rsid w:val="00394524"/>
    <w:rsid w:val="00394773"/>
    <w:rsid w:val="00396679"/>
    <w:rsid w:val="003A02A4"/>
    <w:rsid w:val="003A0812"/>
    <w:rsid w:val="003A1533"/>
    <w:rsid w:val="003A1947"/>
    <w:rsid w:val="003A1B50"/>
    <w:rsid w:val="003A2EC7"/>
    <w:rsid w:val="003A3C9F"/>
    <w:rsid w:val="003A40CC"/>
    <w:rsid w:val="003A4D16"/>
    <w:rsid w:val="003A500E"/>
    <w:rsid w:val="003A5399"/>
    <w:rsid w:val="003B020D"/>
    <w:rsid w:val="003B07B0"/>
    <w:rsid w:val="003B0827"/>
    <w:rsid w:val="003B14A0"/>
    <w:rsid w:val="003B18E0"/>
    <w:rsid w:val="003B2935"/>
    <w:rsid w:val="003B2ABD"/>
    <w:rsid w:val="003B2E9E"/>
    <w:rsid w:val="003B3DFD"/>
    <w:rsid w:val="003B6290"/>
    <w:rsid w:val="003B7FA5"/>
    <w:rsid w:val="003C0700"/>
    <w:rsid w:val="003C18A0"/>
    <w:rsid w:val="003C1A86"/>
    <w:rsid w:val="003C2134"/>
    <w:rsid w:val="003C239A"/>
    <w:rsid w:val="003C39FF"/>
    <w:rsid w:val="003C3A16"/>
    <w:rsid w:val="003C3E14"/>
    <w:rsid w:val="003C4425"/>
    <w:rsid w:val="003C4D2D"/>
    <w:rsid w:val="003C5C0A"/>
    <w:rsid w:val="003C61E6"/>
    <w:rsid w:val="003C64E3"/>
    <w:rsid w:val="003C6C38"/>
    <w:rsid w:val="003C6DF3"/>
    <w:rsid w:val="003C7893"/>
    <w:rsid w:val="003D22CB"/>
    <w:rsid w:val="003D3411"/>
    <w:rsid w:val="003D5CC0"/>
    <w:rsid w:val="003D6BAA"/>
    <w:rsid w:val="003E2B89"/>
    <w:rsid w:val="003E3C6B"/>
    <w:rsid w:val="003E4529"/>
    <w:rsid w:val="003E5A91"/>
    <w:rsid w:val="003E717F"/>
    <w:rsid w:val="003E7E67"/>
    <w:rsid w:val="003F0576"/>
    <w:rsid w:val="003F0D11"/>
    <w:rsid w:val="003F155B"/>
    <w:rsid w:val="003F2295"/>
    <w:rsid w:val="003F5B1C"/>
    <w:rsid w:val="003F5BC7"/>
    <w:rsid w:val="003F733F"/>
    <w:rsid w:val="004001D1"/>
    <w:rsid w:val="004007E5"/>
    <w:rsid w:val="00400846"/>
    <w:rsid w:val="00400D3C"/>
    <w:rsid w:val="00401DCD"/>
    <w:rsid w:val="00402222"/>
    <w:rsid w:val="004030E2"/>
    <w:rsid w:val="00403DC3"/>
    <w:rsid w:val="00404062"/>
    <w:rsid w:val="00404923"/>
    <w:rsid w:val="004062A1"/>
    <w:rsid w:val="00407030"/>
    <w:rsid w:val="004072BA"/>
    <w:rsid w:val="00410E3E"/>
    <w:rsid w:val="00411688"/>
    <w:rsid w:val="00412891"/>
    <w:rsid w:val="00412E72"/>
    <w:rsid w:val="00413DFD"/>
    <w:rsid w:val="00414211"/>
    <w:rsid w:val="004158CE"/>
    <w:rsid w:val="0042087C"/>
    <w:rsid w:val="00421463"/>
    <w:rsid w:val="00421A6A"/>
    <w:rsid w:val="004222CA"/>
    <w:rsid w:val="00422456"/>
    <w:rsid w:val="004250C6"/>
    <w:rsid w:val="004276CD"/>
    <w:rsid w:val="004302F0"/>
    <w:rsid w:val="004305CC"/>
    <w:rsid w:val="0043192A"/>
    <w:rsid w:val="00432B6D"/>
    <w:rsid w:val="00433856"/>
    <w:rsid w:val="004354EF"/>
    <w:rsid w:val="00435B4B"/>
    <w:rsid w:val="00436CB8"/>
    <w:rsid w:val="0044054C"/>
    <w:rsid w:val="004406E0"/>
    <w:rsid w:val="004407F5"/>
    <w:rsid w:val="0044242B"/>
    <w:rsid w:val="00442788"/>
    <w:rsid w:val="00442EAB"/>
    <w:rsid w:val="00444135"/>
    <w:rsid w:val="00447F0E"/>
    <w:rsid w:val="00450C1D"/>
    <w:rsid w:val="00452323"/>
    <w:rsid w:val="004525E6"/>
    <w:rsid w:val="00454FF1"/>
    <w:rsid w:val="004561DA"/>
    <w:rsid w:val="00457BE3"/>
    <w:rsid w:val="004601DB"/>
    <w:rsid w:val="00460276"/>
    <w:rsid w:val="00460930"/>
    <w:rsid w:val="004610C4"/>
    <w:rsid w:val="0046186A"/>
    <w:rsid w:val="00462A62"/>
    <w:rsid w:val="00463146"/>
    <w:rsid w:val="00465353"/>
    <w:rsid w:val="004664EF"/>
    <w:rsid w:val="004674F6"/>
    <w:rsid w:val="0046765E"/>
    <w:rsid w:val="0047056C"/>
    <w:rsid w:val="004728DA"/>
    <w:rsid w:val="004764BB"/>
    <w:rsid w:val="00480AA3"/>
    <w:rsid w:val="0048287B"/>
    <w:rsid w:val="00482F8A"/>
    <w:rsid w:val="0048306F"/>
    <w:rsid w:val="00483294"/>
    <w:rsid w:val="00484DF3"/>
    <w:rsid w:val="00484E7B"/>
    <w:rsid w:val="00485405"/>
    <w:rsid w:val="00490218"/>
    <w:rsid w:val="00490D45"/>
    <w:rsid w:val="004929C8"/>
    <w:rsid w:val="004931D9"/>
    <w:rsid w:val="00493433"/>
    <w:rsid w:val="00493460"/>
    <w:rsid w:val="00493481"/>
    <w:rsid w:val="0049587C"/>
    <w:rsid w:val="00496059"/>
    <w:rsid w:val="00496145"/>
    <w:rsid w:val="0049621E"/>
    <w:rsid w:val="004A038A"/>
    <w:rsid w:val="004A1457"/>
    <w:rsid w:val="004A1F50"/>
    <w:rsid w:val="004A2B4F"/>
    <w:rsid w:val="004A3296"/>
    <w:rsid w:val="004A4654"/>
    <w:rsid w:val="004A5D22"/>
    <w:rsid w:val="004B00EE"/>
    <w:rsid w:val="004B0BBB"/>
    <w:rsid w:val="004B0E49"/>
    <w:rsid w:val="004B2E54"/>
    <w:rsid w:val="004B3456"/>
    <w:rsid w:val="004B4D95"/>
    <w:rsid w:val="004B4E81"/>
    <w:rsid w:val="004B5878"/>
    <w:rsid w:val="004B59C3"/>
    <w:rsid w:val="004B5EFD"/>
    <w:rsid w:val="004B7D7A"/>
    <w:rsid w:val="004C2990"/>
    <w:rsid w:val="004C45D7"/>
    <w:rsid w:val="004D052E"/>
    <w:rsid w:val="004D1080"/>
    <w:rsid w:val="004D17F8"/>
    <w:rsid w:val="004D3FEE"/>
    <w:rsid w:val="004D5F5B"/>
    <w:rsid w:val="004D6924"/>
    <w:rsid w:val="004D6B18"/>
    <w:rsid w:val="004D7510"/>
    <w:rsid w:val="004E3103"/>
    <w:rsid w:val="004E38E9"/>
    <w:rsid w:val="004E418A"/>
    <w:rsid w:val="004E4EBA"/>
    <w:rsid w:val="004E51AA"/>
    <w:rsid w:val="004E723B"/>
    <w:rsid w:val="004F0BCD"/>
    <w:rsid w:val="004F2765"/>
    <w:rsid w:val="004F4C4F"/>
    <w:rsid w:val="004F4EB4"/>
    <w:rsid w:val="004F5144"/>
    <w:rsid w:val="004F583B"/>
    <w:rsid w:val="004F6BB9"/>
    <w:rsid w:val="00501BEF"/>
    <w:rsid w:val="005027D3"/>
    <w:rsid w:val="00504974"/>
    <w:rsid w:val="005049E3"/>
    <w:rsid w:val="00505CF2"/>
    <w:rsid w:val="00505FC0"/>
    <w:rsid w:val="0050685C"/>
    <w:rsid w:val="00507614"/>
    <w:rsid w:val="00507C8A"/>
    <w:rsid w:val="005102F8"/>
    <w:rsid w:val="00512F09"/>
    <w:rsid w:val="00512FE2"/>
    <w:rsid w:val="00513BD6"/>
    <w:rsid w:val="005148BB"/>
    <w:rsid w:val="00514E92"/>
    <w:rsid w:val="00514F3A"/>
    <w:rsid w:val="0051553B"/>
    <w:rsid w:val="00515658"/>
    <w:rsid w:val="00517C1B"/>
    <w:rsid w:val="00520B3B"/>
    <w:rsid w:val="00521BC7"/>
    <w:rsid w:val="00522168"/>
    <w:rsid w:val="00522416"/>
    <w:rsid w:val="0052309D"/>
    <w:rsid w:val="00523309"/>
    <w:rsid w:val="00526F2E"/>
    <w:rsid w:val="00527A6C"/>
    <w:rsid w:val="00530377"/>
    <w:rsid w:val="00531084"/>
    <w:rsid w:val="0053208E"/>
    <w:rsid w:val="00532C04"/>
    <w:rsid w:val="00533462"/>
    <w:rsid w:val="0053354E"/>
    <w:rsid w:val="00533A61"/>
    <w:rsid w:val="00534E20"/>
    <w:rsid w:val="005355D0"/>
    <w:rsid w:val="00535B70"/>
    <w:rsid w:val="005360AC"/>
    <w:rsid w:val="00537215"/>
    <w:rsid w:val="00537781"/>
    <w:rsid w:val="00540B40"/>
    <w:rsid w:val="00541D10"/>
    <w:rsid w:val="00543DC1"/>
    <w:rsid w:val="00544216"/>
    <w:rsid w:val="00544A7A"/>
    <w:rsid w:val="00544D68"/>
    <w:rsid w:val="005464D0"/>
    <w:rsid w:val="00546DB8"/>
    <w:rsid w:val="005476E4"/>
    <w:rsid w:val="00547A29"/>
    <w:rsid w:val="00550117"/>
    <w:rsid w:val="0055019F"/>
    <w:rsid w:val="005513AB"/>
    <w:rsid w:val="0055152E"/>
    <w:rsid w:val="005518AD"/>
    <w:rsid w:val="00553335"/>
    <w:rsid w:val="00553B37"/>
    <w:rsid w:val="005554B4"/>
    <w:rsid w:val="00555CB4"/>
    <w:rsid w:val="005568D9"/>
    <w:rsid w:val="005602FF"/>
    <w:rsid w:val="0056140E"/>
    <w:rsid w:val="00566230"/>
    <w:rsid w:val="00566F71"/>
    <w:rsid w:val="0056796A"/>
    <w:rsid w:val="00567DF4"/>
    <w:rsid w:val="005704B3"/>
    <w:rsid w:val="005705C4"/>
    <w:rsid w:val="005712C3"/>
    <w:rsid w:val="00573294"/>
    <w:rsid w:val="005736B6"/>
    <w:rsid w:val="00573CE4"/>
    <w:rsid w:val="00574F34"/>
    <w:rsid w:val="005756D0"/>
    <w:rsid w:val="00576FE5"/>
    <w:rsid w:val="00580958"/>
    <w:rsid w:val="00580AC2"/>
    <w:rsid w:val="00581CA2"/>
    <w:rsid w:val="00581EC0"/>
    <w:rsid w:val="0058240C"/>
    <w:rsid w:val="00583934"/>
    <w:rsid w:val="00591181"/>
    <w:rsid w:val="005915C9"/>
    <w:rsid w:val="005919F6"/>
    <w:rsid w:val="00591FD3"/>
    <w:rsid w:val="005922B4"/>
    <w:rsid w:val="00592EAD"/>
    <w:rsid w:val="00595018"/>
    <w:rsid w:val="005A12B1"/>
    <w:rsid w:val="005A33C4"/>
    <w:rsid w:val="005A45A8"/>
    <w:rsid w:val="005A4928"/>
    <w:rsid w:val="005A4AF8"/>
    <w:rsid w:val="005A6082"/>
    <w:rsid w:val="005A617A"/>
    <w:rsid w:val="005B0B50"/>
    <w:rsid w:val="005B147D"/>
    <w:rsid w:val="005B24E4"/>
    <w:rsid w:val="005B31EF"/>
    <w:rsid w:val="005B3295"/>
    <w:rsid w:val="005B4DB4"/>
    <w:rsid w:val="005B5D8B"/>
    <w:rsid w:val="005B675D"/>
    <w:rsid w:val="005B6FC2"/>
    <w:rsid w:val="005B7B81"/>
    <w:rsid w:val="005C0CE6"/>
    <w:rsid w:val="005C2D7C"/>
    <w:rsid w:val="005C3224"/>
    <w:rsid w:val="005C6348"/>
    <w:rsid w:val="005C6F1D"/>
    <w:rsid w:val="005C7775"/>
    <w:rsid w:val="005D1482"/>
    <w:rsid w:val="005D168D"/>
    <w:rsid w:val="005D2A32"/>
    <w:rsid w:val="005D4577"/>
    <w:rsid w:val="005D4DD9"/>
    <w:rsid w:val="005D60E1"/>
    <w:rsid w:val="005D6D8E"/>
    <w:rsid w:val="005D7B82"/>
    <w:rsid w:val="005E05CB"/>
    <w:rsid w:val="005E07F4"/>
    <w:rsid w:val="005E62F4"/>
    <w:rsid w:val="005E65F3"/>
    <w:rsid w:val="005F1851"/>
    <w:rsid w:val="005F1997"/>
    <w:rsid w:val="005F300A"/>
    <w:rsid w:val="005F3398"/>
    <w:rsid w:val="005F3725"/>
    <w:rsid w:val="005F41F8"/>
    <w:rsid w:val="005F5860"/>
    <w:rsid w:val="005F59D1"/>
    <w:rsid w:val="005F730D"/>
    <w:rsid w:val="0060088D"/>
    <w:rsid w:val="00601F15"/>
    <w:rsid w:val="00603483"/>
    <w:rsid w:val="00603596"/>
    <w:rsid w:val="00604357"/>
    <w:rsid w:val="006043B1"/>
    <w:rsid w:val="0060671E"/>
    <w:rsid w:val="00606866"/>
    <w:rsid w:val="0060768F"/>
    <w:rsid w:val="00610B43"/>
    <w:rsid w:val="00610D54"/>
    <w:rsid w:val="00611069"/>
    <w:rsid w:val="006119D4"/>
    <w:rsid w:val="00611FB5"/>
    <w:rsid w:val="0061251C"/>
    <w:rsid w:val="00612FE2"/>
    <w:rsid w:val="006131F3"/>
    <w:rsid w:val="006132C7"/>
    <w:rsid w:val="0061603D"/>
    <w:rsid w:val="0062032C"/>
    <w:rsid w:val="006209F6"/>
    <w:rsid w:val="00621190"/>
    <w:rsid w:val="00626B61"/>
    <w:rsid w:val="00626DCB"/>
    <w:rsid w:val="0062741E"/>
    <w:rsid w:val="006304F1"/>
    <w:rsid w:val="00631EB9"/>
    <w:rsid w:val="00632450"/>
    <w:rsid w:val="0063282C"/>
    <w:rsid w:val="00634344"/>
    <w:rsid w:val="006344BF"/>
    <w:rsid w:val="00634E1F"/>
    <w:rsid w:val="006359FB"/>
    <w:rsid w:val="00636961"/>
    <w:rsid w:val="00640BB0"/>
    <w:rsid w:val="00640ED5"/>
    <w:rsid w:val="006414B2"/>
    <w:rsid w:val="00642888"/>
    <w:rsid w:val="00643AD0"/>
    <w:rsid w:val="00644128"/>
    <w:rsid w:val="00644C34"/>
    <w:rsid w:val="00647C1E"/>
    <w:rsid w:val="006505AD"/>
    <w:rsid w:val="006516B4"/>
    <w:rsid w:val="0065177D"/>
    <w:rsid w:val="00651FE2"/>
    <w:rsid w:val="00652566"/>
    <w:rsid w:val="00652568"/>
    <w:rsid w:val="00655509"/>
    <w:rsid w:val="006571C8"/>
    <w:rsid w:val="0065774A"/>
    <w:rsid w:val="006601FB"/>
    <w:rsid w:val="00660C9E"/>
    <w:rsid w:val="00660CF8"/>
    <w:rsid w:val="006630AC"/>
    <w:rsid w:val="00663C98"/>
    <w:rsid w:val="006645C0"/>
    <w:rsid w:val="006650C5"/>
    <w:rsid w:val="0066586E"/>
    <w:rsid w:val="0066704E"/>
    <w:rsid w:val="006674A5"/>
    <w:rsid w:val="00670AF4"/>
    <w:rsid w:val="00670C89"/>
    <w:rsid w:val="0067112D"/>
    <w:rsid w:val="00674A2F"/>
    <w:rsid w:val="00676664"/>
    <w:rsid w:val="00677213"/>
    <w:rsid w:val="00680A18"/>
    <w:rsid w:val="00682C1C"/>
    <w:rsid w:val="0068315C"/>
    <w:rsid w:val="006834CC"/>
    <w:rsid w:val="00683A35"/>
    <w:rsid w:val="00683C11"/>
    <w:rsid w:val="00684118"/>
    <w:rsid w:val="00684662"/>
    <w:rsid w:val="0068486E"/>
    <w:rsid w:val="00684E5E"/>
    <w:rsid w:val="00691C85"/>
    <w:rsid w:val="00693AE1"/>
    <w:rsid w:val="00693C25"/>
    <w:rsid w:val="00694C3E"/>
    <w:rsid w:val="006955CC"/>
    <w:rsid w:val="0069616D"/>
    <w:rsid w:val="006A0C76"/>
    <w:rsid w:val="006A1EFA"/>
    <w:rsid w:val="006A4C66"/>
    <w:rsid w:val="006A5AF0"/>
    <w:rsid w:val="006A6E5C"/>
    <w:rsid w:val="006B08BA"/>
    <w:rsid w:val="006B130B"/>
    <w:rsid w:val="006B17D2"/>
    <w:rsid w:val="006B318D"/>
    <w:rsid w:val="006B385A"/>
    <w:rsid w:val="006B4363"/>
    <w:rsid w:val="006B44C4"/>
    <w:rsid w:val="006B54CD"/>
    <w:rsid w:val="006B753C"/>
    <w:rsid w:val="006B7F14"/>
    <w:rsid w:val="006C19F4"/>
    <w:rsid w:val="006C1E20"/>
    <w:rsid w:val="006C2EC8"/>
    <w:rsid w:val="006C3081"/>
    <w:rsid w:val="006C30C8"/>
    <w:rsid w:val="006C38C9"/>
    <w:rsid w:val="006C71E8"/>
    <w:rsid w:val="006C7F04"/>
    <w:rsid w:val="006D05E6"/>
    <w:rsid w:val="006D0BE1"/>
    <w:rsid w:val="006D131B"/>
    <w:rsid w:val="006D17B4"/>
    <w:rsid w:val="006D20EB"/>
    <w:rsid w:val="006D2ABC"/>
    <w:rsid w:val="006D7D1B"/>
    <w:rsid w:val="006E02B5"/>
    <w:rsid w:val="006E0746"/>
    <w:rsid w:val="006E103F"/>
    <w:rsid w:val="006E2F15"/>
    <w:rsid w:val="006E448C"/>
    <w:rsid w:val="006E5E13"/>
    <w:rsid w:val="006E7538"/>
    <w:rsid w:val="006F121E"/>
    <w:rsid w:val="006F2AE5"/>
    <w:rsid w:val="006F4447"/>
    <w:rsid w:val="006F5262"/>
    <w:rsid w:val="006F5A3C"/>
    <w:rsid w:val="006F5DE2"/>
    <w:rsid w:val="006F70E7"/>
    <w:rsid w:val="006F761C"/>
    <w:rsid w:val="00700D0B"/>
    <w:rsid w:val="0070112E"/>
    <w:rsid w:val="007013EC"/>
    <w:rsid w:val="00703008"/>
    <w:rsid w:val="00703016"/>
    <w:rsid w:val="0070749C"/>
    <w:rsid w:val="00710024"/>
    <w:rsid w:val="00710DB5"/>
    <w:rsid w:val="0071122B"/>
    <w:rsid w:val="00711CA7"/>
    <w:rsid w:val="0071460C"/>
    <w:rsid w:val="00714931"/>
    <w:rsid w:val="00714AA1"/>
    <w:rsid w:val="00715EB8"/>
    <w:rsid w:val="007166E0"/>
    <w:rsid w:val="007172B9"/>
    <w:rsid w:val="00717468"/>
    <w:rsid w:val="00721D3A"/>
    <w:rsid w:val="00722260"/>
    <w:rsid w:val="0072229D"/>
    <w:rsid w:val="00723493"/>
    <w:rsid w:val="007243AD"/>
    <w:rsid w:val="00724624"/>
    <w:rsid w:val="007261F9"/>
    <w:rsid w:val="00726D72"/>
    <w:rsid w:val="00732CAC"/>
    <w:rsid w:val="007331B4"/>
    <w:rsid w:val="0073373F"/>
    <w:rsid w:val="00734264"/>
    <w:rsid w:val="0073474C"/>
    <w:rsid w:val="0073639D"/>
    <w:rsid w:val="00736ACA"/>
    <w:rsid w:val="0073751F"/>
    <w:rsid w:val="0074045F"/>
    <w:rsid w:val="007431D8"/>
    <w:rsid w:val="00745E70"/>
    <w:rsid w:val="00746335"/>
    <w:rsid w:val="0075111F"/>
    <w:rsid w:val="00751A87"/>
    <w:rsid w:val="00754903"/>
    <w:rsid w:val="00754EBF"/>
    <w:rsid w:val="00755616"/>
    <w:rsid w:val="007563DB"/>
    <w:rsid w:val="0075790D"/>
    <w:rsid w:val="007600F4"/>
    <w:rsid w:val="00761206"/>
    <w:rsid w:val="0076460F"/>
    <w:rsid w:val="0076477A"/>
    <w:rsid w:val="007664FB"/>
    <w:rsid w:val="0076749A"/>
    <w:rsid w:val="0076761E"/>
    <w:rsid w:val="007724CC"/>
    <w:rsid w:val="00772B4A"/>
    <w:rsid w:val="00772BA6"/>
    <w:rsid w:val="00773485"/>
    <w:rsid w:val="0077529D"/>
    <w:rsid w:val="00777414"/>
    <w:rsid w:val="007800E1"/>
    <w:rsid w:val="00780E04"/>
    <w:rsid w:val="00783923"/>
    <w:rsid w:val="00784490"/>
    <w:rsid w:val="00784679"/>
    <w:rsid w:val="00784CDD"/>
    <w:rsid w:val="00785C9A"/>
    <w:rsid w:val="00785FF9"/>
    <w:rsid w:val="00786502"/>
    <w:rsid w:val="00792043"/>
    <w:rsid w:val="00792173"/>
    <w:rsid w:val="007923E9"/>
    <w:rsid w:val="0079321E"/>
    <w:rsid w:val="007936CF"/>
    <w:rsid w:val="00796185"/>
    <w:rsid w:val="00796671"/>
    <w:rsid w:val="007A0C3B"/>
    <w:rsid w:val="007A2C0B"/>
    <w:rsid w:val="007A4404"/>
    <w:rsid w:val="007A4F2B"/>
    <w:rsid w:val="007A54CD"/>
    <w:rsid w:val="007A68FD"/>
    <w:rsid w:val="007A759E"/>
    <w:rsid w:val="007A7D30"/>
    <w:rsid w:val="007B068C"/>
    <w:rsid w:val="007B0A82"/>
    <w:rsid w:val="007B292D"/>
    <w:rsid w:val="007B2ED9"/>
    <w:rsid w:val="007B385C"/>
    <w:rsid w:val="007B42E1"/>
    <w:rsid w:val="007B7640"/>
    <w:rsid w:val="007C0284"/>
    <w:rsid w:val="007C06A3"/>
    <w:rsid w:val="007C245F"/>
    <w:rsid w:val="007C274E"/>
    <w:rsid w:val="007C3914"/>
    <w:rsid w:val="007C4EF6"/>
    <w:rsid w:val="007C54E7"/>
    <w:rsid w:val="007C777A"/>
    <w:rsid w:val="007D0311"/>
    <w:rsid w:val="007D05B7"/>
    <w:rsid w:val="007D14E5"/>
    <w:rsid w:val="007D20D4"/>
    <w:rsid w:val="007D25CE"/>
    <w:rsid w:val="007D3707"/>
    <w:rsid w:val="007D3876"/>
    <w:rsid w:val="007D3D8D"/>
    <w:rsid w:val="007D40AF"/>
    <w:rsid w:val="007D5316"/>
    <w:rsid w:val="007D5955"/>
    <w:rsid w:val="007D6031"/>
    <w:rsid w:val="007D701B"/>
    <w:rsid w:val="007D7DB1"/>
    <w:rsid w:val="007D7F1B"/>
    <w:rsid w:val="007E32BA"/>
    <w:rsid w:val="007E446D"/>
    <w:rsid w:val="007E576B"/>
    <w:rsid w:val="007E5811"/>
    <w:rsid w:val="007E609B"/>
    <w:rsid w:val="007E648A"/>
    <w:rsid w:val="007E662B"/>
    <w:rsid w:val="007E6AFA"/>
    <w:rsid w:val="007F1324"/>
    <w:rsid w:val="007F145B"/>
    <w:rsid w:val="007F266C"/>
    <w:rsid w:val="007F288D"/>
    <w:rsid w:val="007F2BCF"/>
    <w:rsid w:val="007F36C4"/>
    <w:rsid w:val="007F414E"/>
    <w:rsid w:val="007F5AB5"/>
    <w:rsid w:val="007F7948"/>
    <w:rsid w:val="007F7EA0"/>
    <w:rsid w:val="00801508"/>
    <w:rsid w:val="00801EBD"/>
    <w:rsid w:val="0080271A"/>
    <w:rsid w:val="00805EA9"/>
    <w:rsid w:val="00806D51"/>
    <w:rsid w:val="008070B7"/>
    <w:rsid w:val="00807391"/>
    <w:rsid w:val="00810C57"/>
    <w:rsid w:val="0081133C"/>
    <w:rsid w:val="00813766"/>
    <w:rsid w:val="00814613"/>
    <w:rsid w:val="00816035"/>
    <w:rsid w:val="0081745A"/>
    <w:rsid w:val="008175C4"/>
    <w:rsid w:val="008202A6"/>
    <w:rsid w:val="008215AC"/>
    <w:rsid w:val="00821C85"/>
    <w:rsid w:val="00823D60"/>
    <w:rsid w:val="00823ED8"/>
    <w:rsid w:val="00825139"/>
    <w:rsid w:val="008257A1"/>
    <w:rsid w:val="00826E50"/>
    <w:rsid w:val="00827BFC"/>
    <w:rsid w:val="008304E4"/>
    <w:rsid w:val="00830E52"/>
    <w:rsid w:val="008317CD"/>
    <w:rsid w:val="0083181B"/>
    <w:rsid w:val="008320F6"/>
    <w:rsid w:val="00832BFA"/>
    <w:rsid w:val="008334C7"/>
    <w:rsid w:val="0083399C"/>
    <w:rsid w:val="008369DB"/>
    <w:rsid w:val="00837DC5"/>
    <w:rsid w:val="0084025C"/>
    <w:rsid w:val="008417C3"/>
    <w:rsid w:val="00843298"/>
    <w:rsid w:val="008440E8"/>
    <w:rsid w:val="008443F9"/>
    <w:rsid w:val="00845900"/>
    <w:rsid w:val="0084616C"/>
    <w:rsid w:val="00847DD8"/>
    <w:rsid w:val="008522B2"/>
    <w:rsid w:val="008523E7"/>
    <w:rsid w:val="00852D73"/>
    <w:rsid w:val="00853AAC"/>
    <w:rsid w:val="00853D72"/>
    <w:rsid w:val="0085469C"/>
    <w:rsid w:val="008547A2"/>
    <w:rsid w:val="00854B43"/>
    <w:rsid w:val="0085519E"/>
    <w:rsid w:val="00856836"/>
    <w:rsid w:val="00857C2E"/>
    <w:rsid w:val="00860F91"/>
    <w:rsid w:val="00864160"/>
    <w:rsid w:val="008663BD"/>
    <w:rsid w:val="008672C1"/>
    <w:rsid w:val="008704A4"/>
    <w:rsid w:val="008707F4"/>
    <w:rsid w:val="008731FC"/>
    <w:rsid w:val="00874A5D"/>
    <w:rsid w:val="00874FB9"/>
    <w:rsid w:val="00876F70"/>
    <w:rsid w:val="00877FF2"/>
    <w:rsid w:val="0088276F"/>
    <w:rsid w:val="00882971"/>
    <w:rsid w:val="008833BA"/>
    <w:rsid w:val="00884F7F"/>
    <w:rsid w:val="00887D8C"/>
    <w:rsid w:val="0089165A"/>
    <w:rsid w:val="00893DFC"/>
    <w:rsid w:val="00894BCA"/>
    <w:rsid w:val="00894BD8"/>
    <w:rsid w:val="00894E96"/>
    <w:rsid w:val="008952C9"/>
    <w:rsid w:val="008969D0"/>
    <w:rsid w:val="00896ACD"/>
    <w:rsid w:val="00896BA8"/>
    <w:rsid w:val="008A25DC"/>
    <w:rsid w:val="008A2AC4"/>
    <w:rsid w:val="008A5BA8"/>
    <w:rsid w:val="008A6F64"/>
    <w:rsid w:val="008B15D6"/>
    <w:rsid w:val="008B1C5E"/>
    <w:rsid w:val="008B315D"/>
    <w:rsid w:val="008B38B9"/>
    <w:rsid w:val="008B3F69"/>
    <w:rsid w:val="008B4583"/>
    <w:rsid w:val="008B4FF7"/>
    <w:rsid w:val="008B5AF3"/>
    <w:rsid w:val="008B5B11"/>
    <w:rsid w:val="008B5FF4"/>
    <w:rsid w:val="008C06CE"/>
    <w:rsid w:val="008C352B"/>
    <w:rsid w:val="008C3A3B"/>
    <w:rsid w:val="008C3AA7"/>
    <w:rsid w:val="008C3C86"/>
    <w:rsid w:val="008C7086"/>
    <w:rsid w:val="008D1114"/>
    <w:rsid w:val="008D30AF"/>
    <w:rsid w:val="008D4AB7"/>
    <w:rsid w:val="008D585F"/>
    <w:rsid w:val="008D60C2"/>
    <w:rsid w:val="008D6948"/>
    <w:rsid w:val="008D6B9D"/>
    <w:rsid w:val="008E0187"/>
    <w:rsid w:val="008E1854"/>
    <w:rsid w:val="008E1BC6"/>
    <w:rsid w:val="008E1F42"/>
    <w:rsid w:val="008E4125"/>
    <w:rsid w:val="008E4879"/>
    <w:rsid w:val="008E4BB3"/>
    <w:rsid w:val="008E4F58"/>
    <w:rsid w:val="008E5C62"/>
    <w:rsid w:val="008E5E29"/>
    <w:rsid w:val="008E736C"/>
    <w:rsid w:val="008F043D"/>
    <w:rsid w:val="008F0FE1"/>
    <w:rsid w:val="008F1ACA"/>
    <w:rsid w:val="008F3066"/>
    <w:rsid w:val="008F3CC4"/>
    <w:rsid w:val="008F45F5"/>
    <w:rsid w:val="008F4E60"/>
    <w:rsid w:val="008F4F46"/>
    <w:rsid w:val="008F74AA"/>
    <w:rsid w:val="009006C9"/>
    <w:rsid w:val="0090505E"/>
    <w:rsid w:val="00905C48"/>
    <w:rsid w:val="00910512"/>
    <w:rsid w:val="009106BE"/>
    <w:rsid w:val="00910CDA"/>
    <w:rsid w:val="009138B0"/>
    <w:rsid w:val="0091584D"/>
    <w:rsid w:val="0091676C"/>
    <w:rsid w:val="00916F65"/>
    <w:rsid w:val="00920DEA"/>
    <w:rsid w:val="0092292B"/>
    <w:rsid w:val="0092300D"/>
    <w:rsid w:val="0092532E"/>
    <w:rsid w:val="00930B77"/>
    <w:rsid w:val="009321A9"/>
    <w:rsid w:val="00934234"/>
    <w:rsid w:val="0093567A"/>
    <w:rsid w:val="00936144"/>
    <w:rsid w:val="009365B5"/>
    <w:rsid w:val="00937664"/>
    <w:rsid w:val="009378EB"/>
    <w:rsid w:val="00937943"/>
    <w:rsid w:val="00937C54"/>
    <w:rsid w:val="00940D61"/>
    <w:rsid w:val="009413CE"/>
    <w:rsid w:val="00941754"/>
    <w:rsid w:val="009434E5"/>
    <w:rsid w:val="00944620"/>
    <w:rsid w:val="00944C64"/>
    <w:rsid w:val="00945907"/>
    <w:rsid w:val="00945BA4"/>
    <w:rsid w:val="0094645C"/>
    <w:rsid w:val="00946F60"/>
    <w:rsid w:val="009510A7"/>
    <w:rsid w:val="00951E15"/>
    <w:rsid w:val="00952200"/>
    <w:rsid w:val="00953585"/>
    <w:rsid w:val="009536AE"/>
    <w:rsid w:val="0095373F"/>
    <w:rsid w:val="00953A64"/>
    <w:rsid w:val="00953CA5"/>
    <w:rsid w:val="00955AE6"/>
    <w:rsid w:val="00955E1F"/>
    <w:rsid w:val="00956602"/>
    <w:rsid w:val="00957C8C"/>
    <w:rsid w:val="00957E67"/>
    <w:rsid w:val="009660D2"/>
    <w:rsid w:val="009667F1"/>
    <w:rsid w:val="00970B45"/>
    <w:rsid w:val="0097179E"/>
    <w:rsid w:val="009722B0"/>
    <w:rsid w:val="009745B5"/>
    <w:rsid w:val="00974B60"/>
    <w:rsid w:val="009814E8"/>
    <w:rsid w:val="0098178D"/>
    <w:rsid w:val="00982535"/>
    <w:rsid w:val="00982DED"/>
    <w:rsid w:val="00985234"/>
    <w:rsid w:val="009856D6"/>
    <w:rsid w:val="00986872"/>
    <w:rsid w:val="00986998"/>
    <w:rsid w:val="00991EEF"/>
    <w:rsid w:val="009925FC"/>
    <w:rsid w:val="00992AC3"/>
    <w:rsid w:val="00992CB4"/>
    <w:rsid w:val="00993B74"/>
    <w:rsid w:val="00995203"/>
    <w:rsid w:val="00995B5E"/>
    <w:rsid w:val="00996FAD"/>
    <w:rsid w:val="0099705C"/>
    <w:rsid w:val="009A134F"/>
    <w:rsid w:val="009A18D0"/>
    <w:rsid w:val="009A23A5"/>
    <w:rsid w:val="009A4168"/>
    <w:rsid w:val="009A48AD"/>
    <w:rsid w:val="009A4BCC"/>
    <w:rsid w:val="009A5C68"/>
    <w:rsid w:val="009A6D3A"/>
    <w:rsid w:val="009B2245"/>
    <w:rsid w:val="009B40BD"/>
    <w:rsid w:val="009B44D4"/>
    <w:rsid w:val="009B48FD"/>
    <w:rsid w:val="009C038D"/>
    <w:rsid w:val="009C0EF9"/>
    <w:rsid w:val="009C1590"/>
    <w:rsid w:val="009C1614"/>
    <w:rsid w:val="009C197C"/>
    <w:rsid w:val="009C1A59"/>
    <w:rsid w:val="009C3C1C"/>
    <w:rsid w:val="009C3D86"/>
    <w:rsid w:val="009C6F9B"/>
    <w:rsid w:val="009C7091"/>
    <w:rsid w:val="009D19C3"/>
    <w:rsid w:val="009D2B5A"/>
    <w:rsid w:val="009D2C33"/>
    <w:rsid w:val="009D3023"/>
    <w:rsid w:val="009D70C6"/>
    <w:rsid w:val="009D7B5E"/>
    <w:rsid w:val="009D7B88"/>
    <w:rsid w:val="009E1FD7"/>
    <w:rsid w:val="009E3ECC"/>
    <w:rsid w:val="009E3FFA"/>
    <w:rsid w:val="009E4928"/>
    <w:rsid w:val="009E6D1C"/>
    <w:rsid w:val="009F1448"/>
    <w:rsid w:val="009F2516"/>
    <w:rsid w:val="009F3287"/>
    <w:rsid w:val="009F39C9"/>
    <w:rsid w:val="009F519D"/>
    <w:rsid w:val="009F6D35"/>
    <w:rsid w:val="00A00AAA"/>
    <w:rsid w:val="00A01515"/>
    <w:rsid w:val="00A0352B"/>
    <w:rsid w:val="00A035D4"/>
    <w:rsid w:val="00A03F7D"/>
    <w:rsid w:val="00A06E65"/>
    <w:rsid w:val="00A07799"/>
    <w:rsid w:val="00A07E1F"/>
    <w:rsid w:val="00A11BA5"/>
    <w:rsid w:val="00A11CEB"/>
    <w:rsid w:val="00A1217D"/>
    <w:rsid w:val="00A1219D"/>
    <w:rsid w:val="00A128EC"/>
    <w:rsid w:val="00A12C00"/>
    <w:rsid w:val="00A13E11"/>
    <w:rsid w:val="00A17816"/>
    <w:rsid w:val="00A200BC"/>
    <w:rsid w:val="00A212DF"/>
    <w:rsid w:val="00A21C20"/>
    <w:rsid w:val="00A26FEE"/>
    <w:rsid w:val="00A27F4E"/>
    <w:rsid w:val="00A30CE0"/>
    <w:rsid w:val="00A30FFA"/>
    <w:rsid w:val="00A31544"/>
    <w:rsid w:val="00A31862"/>
    <w:rsid w:val="00A31975"/>
    <w:rsid w:val="00A34605"/>
    <w:rsid w:val="00A349C3"/>
    <w:rsid w:val="00A34CD8"/>
    <w:rsid w:val="00A34D17"/>
    <w:rsid w:val="00A36A9A"/>
    <w:rsid w:val="00A37394"/>
    <w:rsid w:val="00A41F60"/>
    <w:rsid w:val="00A424AD"/>
    <w:rsid w:val="00A42CBD"/>
    <w:rsid w:val="00A43CC5"/>
    <w:rsid w:val="00A46A67"/>
    <w:rsid w:val="00A46C6C"/>
    <w:rsid w:val="00A506E5"/>
    <w:rsid w:val="00A50DE3"/>
    <w:rsid w:val="00A5117F"/>
    <w:rsid w:val="00A527F8"/>
    <w:rsid w:val="00A54C87"/>
    <w:rsid w:val="00A560B7"/>
    <w:rsid w:val="00A56223"/>
    <w:rsid w:val="00A5646C"/>
    <w:rsid w:val="00A564E8"/>
    <w:rsid w:val="00A56C92"/>
    <w:rsid w:val="00A609F5"/>
    <w:rsid w:val="00A60AA2"/>
    <w:rsid w:val="00A6194B"/>
    <w:rsid w:val="00A61AE5"/>
    <w:rsid w:val="00A62D14"/>
    <w:rsid w:val="00A66402"/>
    <w:rsid w:val="00A666EE"/>
    <w:rsid w:val="00A6697E"/>
    <w:rsid w:val="00A6719B"/>
    <w:rsid w:val="00A705B3"/>
    <w:rsid w:val="00A71E32"/>
    <w:rsid w:val="00A71F79"/>
    <w:rsid w:val="00A7326A"/>
    <w:rsid w:val="00A747DD"/>
    <w:rsid w:val="00A74D89"/>
    <w:rsid w:val="00A75D20"/>
    <w:rsid w:val="00A76483"/>
    <w:rsid w:val="00A80667"/>
    <w:rsid w:val="00A82A5A"/>
    <w:rsid w:val="00A8347D"/>
    <w:rsid w:val="00A85147"/>
    <w:rsid w:val="00A864D6"/>
    <w:rsid w:val="00A86687"/>
    <w:rsid w:val="00A876C9"/>
    <w:rsid w:val="00A92E6A"/>
    <w:rsid w:val="00A948D7"/>
    <w:rsid w:val="00A94BC0"/>
    <w:rsid w:val="00A974ED"/>
    <w:rsid w:val="00A97E8C"/>
    <w:rsid w:val="00AA0337"/>
    <w:rsid w:val="00AA1FDC"/>
    <w:rsid w:val="00AA23C0"/>
    <w:rsid w:val="00AA4222"/>
    <w:rsid w:val="00AA5D02"/>
    <w:rsid w:val="00AA64F8"/>
    <w:rsid w:val="00AA6904"/>
    <w:rsid w:val="00AA6C9F"/>
    <w:rsid w:val="00AB1B31"/>
    <w:rsid w:val="00AB48B8"/>
    <w:rsid w:val="00AB7BDA"/>
    <w:rsid w:val="00AC149F"/>
    <w:rsid w:val="00AC2721"/>
    <w:rsid w:val="00AC2CCF"/>
    <w:rsid w:val="00AC2CF8"/>
    <w:rsid w:val="00AC31EE"/>
    <w:rsid w:val="00AC3A0F"/>
    <w:rsid w:val="00AC3FD4"/>
    <w:rsid w:val="00AC605E"/>
    <w:rsid w:val="00AC61DA"/>
    <w:rsid w:val="00AC6E7F"/>
    <w:rsid w:val="00AC78BE"/>
    <w:rsid w:val="00AC7970"/>
    <w:rsid w:val="00AD015A"/>
    <w:rsid w:val="00AD1EFC"/>
    <w:rsid w:val="00AD29E3"/>
    <w:rsid w:val="00AD3917"/>
    <w:rsid w:val="00AD410F"/>
    <w:rsid w:val="00AD45AE"/>
    <w:rsid w:val="00AD58A3"/>
    <w:rsid w:val="00AD5EED"/>
    <w:rsid w:val="00AE051A"/>
    <w:rsid w:val="00AE2BF8"/>
    <w:rsid w:val="00AE3730"/>
    <w:rsid w:val="00AE3827"/>
    <w:rsid w:val="00AE3B16"/>
    <w:rsid w:val="00AE6CDB"/>
    <w:rsid w:val="00AF0299"/>
    <w:rsid w:val="00AF18A8"/>
    <w:rsid w:val="00AF28BE"/>
    <w:rsid w:val="00AF5897"/>
    <w:rsid w:val="00AF5E23"/>
    <w:rsid w:val="00AF74D2"/>
    <w:rsid w:val="00B000EB"/>
    <w:rsid w:val="00B00675"/>
    <w:rsid w:val="00B0165A"/>
    <w:rsid w:val="00B03CE5"/>
    <w:rsid w:val="00B04707"/>
    <w:rsid w:val="00B05A45"/>
    <w:rsid w:val="00B0655F"/>
    <w:rsid w:val="00B06BF8"/>
    <w:rsid w:val="00B10DDA"/>
    <w:rsid w:val="00B126A6"/>
    <w:rsid w:val="00B1364F"/>
    <w:rsid w:val="00B1422F"/>
    <w:rsid w:val="00B14463"/>
    <w:rsid w:val="00B16018"/>
    <w:rsid w:val="00B163B1"/>
    <w:rsid w:val="00B16A61"/>
    <w:rsid w:val="00B16F16"/>
    <w:rsid w:val="00B176C7"/>
    <w:rsid w:val="00B240F4"/>
    <w:rsid w:val="00B25D34"/>
    <w:rsid w:val="00B26D4F"/>
    <w:rsid w:val="00B26FA9"/>
    <w:rsid w:val="00B32E4E"/>
    <w:rsid w:val="00B337D1"/>
    <w:rsid w:val="00B34024"/>
    <w:rsid w:val="00B340B9"/>
    <w:rsid w:val="00B34E6D"/>
    <w:rsid w:val="00B371F9"/>
    <w:rsid w:val="00B4031D"/>
    <w:rsid w:val="00B410B1"/>
    <w:rsid w:val="00B41E8D"/>
    <w:rsid w:val="00B427CF"/>
    <w:rsid w:val="00B435E6"/>
    <w:rsid w:val="00B43F3D"/>
    <w:rsid w:val="00B46156"/>
    <w:rsid w:val="00B473D9"/>
    <w:rsid w:val="00B522D3"/>
    <w:rsid w:val="00B52AEB"/>
    <w:rsid w:val="00B55F22"/>
    <w:rsid w:val="00B565C3"/>
    <w:rsid w:val="00B57566"/>
    <w:rsid w:val="00B57BD2"/>
    <w:rsid w:val="00B57E4E"/>
    <w:rsid w:val="00B61E1B"/>
    <w:rsid w:val="00B61FCC"/>
    <w:rsid w:val="00B63279"/>
    <w:rsid w:val="00B63287"/>
    <w:rsid w:val="00B64139"/>
    <w:rsid w:val="00B647E1"/>
    <w:rsid w:val="00B64982"/>
    <w:rsid w:val="00B66709"/>
    <w:rsid w:val="00B67FF1"/>
    <w:rsid w:val="00B71B49"/>
    <w:rsid w:val="00B72C00"/>
    <w:rsid w:val="00B73BD5"/>
    <w:rsid w:val="00B73DB0"/>
    <w:rsid w:val="00B77530"/>
    <w:rsid w:val="00B8166B"/>
    <w:rsid w:val="00B823F4"/>
    <w:rsid w:val="00B824F7"/>
    <w:rsid w:val="00B82983"/>
    <w:rsid w:val="00B83536"/>
    <w:rsid w:val="00B8452B"/>
    <w:rsid w:val="00B87F98"/>
    <w:rsid w:val="00B90358"/>
    <w:rsid w:val="00B90452"/>
    <w:rsid w:val="00B9059A"/>
    <w:rsid w:val="00B9123A"/>
    <w:rsid w:val="00B91FE6"/>
    <w:rsid w:val="00B93425"/>
    <w:rsid w:val="00B94B5F"/>
    <w:rsid w:val="00BA0F37"/>
    <w:rsid w:val="00BA0FAF"/>
    <w:rsid w:val="00BA2383"/>
    <w:rsid w:val="00BA2809"/>
    <w:rsid w:val="00BA292D"/>
    <w:rsid w:val="00BA2B4A"/>
    <w:rsid w:val="00BA4F6E"/>
    <w:rsid w:val="00BA5369"/>
    <w:rsid w:val="00BA6F03"/>
    <w:rsid w:val="00BA7881"/>
    <w:rsid w:val="00BA7D16"/>
    <w:rsid w:val="00BB0B19"/>
    <w:rsid w:val="00BB18AD"/>
    <w:rsid w:val="00BB4562"/>
    <w:rsid w:val="00BB4924"/>
    <w:rsid w:val="00BB5B03"/>
    <w:rsid w:val="00BB5E03"/>
    <w:rsid w:val="00BB74A3"/>
    <w:rsid w:val="00BB7E54"/>
    <w:rsid w:val="00BC020B"/>
    <w:rsid w:val="00BC18DC"/>
    <w:rsid w:val="00BC3B5C"/>
    <w:rsid w:val="00BC4078"/>
    <w:rsid w:val="00BC4AE8"/>
    <w:rsid w:val="00BC4C3E"/>
    <w:rsid w:val="00BC7110"/>
    <w:rsid w:val="00BC7E53"/>
    <w:rsid w:val="00BD0D84"/>
    <w:rsid w:val="00BD1368"/>
    <w:rsid w:val="00BD1824"/>
    <w:rsid w:val="00BD2445"/>
    <w:rsid w:val="00BD2D3A"/>
    <w:rsid w:val="00BD40ED"/>
    <w:rsid w:val="00BD46E5"/>
    <w:rsid w:val="00BD72CA"/>
    <w:rsid w:val="00BE17B4"/>
    <w:rsid w:val="00BE17FE"/>
    <w:rsid w:val="00BE46C5"/>
    <w:rsid w:val="00BE48CD"/>
    <w:rsid w:val="00BE5677"/>
    <w:rsid w:val="00BE5CF8"/>
    <w:rsid w:val="00BE677B"/>
    <w:rsid w:val="00BE681E"/>
    <w:rsid w:val="00BE7B45"/>
    <w:rsid w:val="00BF450C"/>
    <w:rsid w:val="00BF691B"/>
    <w:rsid w:val="00BF71AF"/>
    <w:rsid w:val="00C00BB3"/>
    <w:rsid w:val="00C0214E"/>
    <w:rsid w:val="00C02171"/>
    <w:rsid w:val="00C022A6"/>
    <w:rsid w:val="00C0262B"/>
    <w:rsid w:val="00C02ADD"/>
    <w:rsid w:val="00C02BB9"/>
    <w:rsid w:val="00C0333B"/>
    <w:rsid w:val="00C03713"/>
    <w:rsid w:val="00C0551D"/>
    <w:rsid w:val="00C06198"/>
    <w:rsid w:val="00C07028"/>
    <w:rsid w:val="00C10736"/>
    <w:rsid w:val="00C11297"/>
    <w:rsid w:val="00C116B2"/>
    <w:rsid w:val="00C13BA1"/>
    <w:rsid w:val="00C15632"/>
    <w:rsid w:val="00C17D9C"/>
    <w:rsid w:val="00C20BC3"/>
    <w:rsid w:val="00C215F4"/>
    <w:rsid w:val="00C230D2"/>
    <w:rsid w:val="00C23613"/>
    <w:rsid w:val="00C242CE"/>
    <w:rsid w:val="00C2471E"/>
    <w:rsid w:val="00C26287"/>
    <w:rsid w:val="00C26820"/>
    <w:rsid w:val="00C26FAF"/>
    <w:rsid w:val="00C27DA4"/>
    <w:rsid w:val="00C27FEE"/>
    <w:rsid w:val="00C3109E"/>
    <w:rsid w:val="00C3365F"/>
    <w:rsid w:val="00C33C87"/>
    <w:rsid w:val="00C35B98"/>
    <w:rsid w:val="00C37074"/>
    <w:rsid w:val="00C4052E"/>
    <w:rsid w:val="00C405D8"/>
    <w:rsid w:val="00C413A5"/>
    <w:rsid w:val="00C41BCA"/>
    <w:rsid w:val="00C420FA"/>
    <w:rsid w:val="00C43271"/>
    <w:rsid w:val="00C43796"/>
    <w:rsid w:val="00C45D97"/>
    <w:rsid w:val="00C45F6C"/>
    <w:rsid w:val="00C46E07"/>
    <w:rsid w:val="00C52B57"/>
    <w:rsid w:val="00C53DC1"/>
    <w:rsid w:val="00C54C7C"/>
    <w:rsid w:val="00C61A93"/>
    <w:rsid w:val="00C61E7C"/>
    <w:rsid w:val="00C62FC7"/>
    <w:rsid w:val="00C63132"/>
    <w:rsid w:val="00C64B88"/>
    <w:rsid w:val="00C656A4"/>
    <w:rsid w:val="00C65917"/>
    <w:rsid w:val="00C65AFC"/>
    <w:rsid w:val="00C666D5"/>
    <w:rsid w:val="00C667FC"/>
    <w:rsid w:val="00C66EF8"/>
    <w:rsid w:val="00C67DD1"/>
    <w:rsid w:val="00C67E4F"/>
    <w:rsid w:val="00C70B22"/>
    <w:rsid w:val="00C72447"/>
    <w:rsid w:val="00C72808"/>
    <w:rsid w:val="00C765A3"/>
    <w:rsid w:val="00C76E2D"/>
    <w:rsid w:val="00C774D3"/>
    <w:rsid w:val="00C77871"/>
    <w:rsid w:val="00C77CD5"/>
    <w:rsid w:val="00C77E70"/>
    <w:rsid w:val="00C80680"/>
    <w:rsid w:val="00C81F3F"/>
    <w:rsid w:val="00C82483"/>
    <w:rsid w:val="00C83844"/>
    <w:rsid w:val="00C85502"/>
    <w:rsid w:val="00C85643"/>
    <w:rsid w:val="00C85758"/>
    <w:rsid w:val="00C858CB"/>
    <w:rsid w:val="00C85EA3"/>
    <w:rsid w:val="00C906B7"/>
    <w:rsid w:val="00C910FC"/>
    <w:rsid w:val="00C94AB7"/>
    <w:rsid w:val="00C9600F"/>
    <w:rsid w:val="00C96C3A"/>
    <w:rsid w:val="00C97A4B"/>
    <w:rsid w:val="00C97A94"/>
    <w:rsid w:val="00CA0D8F"/>
    <w:rsid w:val="00CA1482"/>
    <w:rsid w:val="00CA15FB"/>
    <w:rsid w:val="00CA3799"/>
    <w:rsid w:val="00CA4DA3"/>
    <w:rsid w:val="00CB05C7"/>
    <w:rsid w:val="00CB0629"/>
    <w:rsid w:val="00CB2D47"/>
    <w:rsid w:val="00CB30FA"/>
    <w:rsid w:val="00CB3485"/>
    <w:rsid w:val="00CB3991"/>
    <w:rsid w:val="00CB4B6A"/>
    <w:rsid w:val="00CB5143"/>
    <w:rsid w:val="00CB5314"/>
    <w:rsid w:val="00CB58DB"/>
    <w:rsid w:val="00CB5ADB"/>
    <w:rsid w:val="00CC0124"/>
    <w:rsid w:val="00CC0277"/>
    <w:rsid w:val="00CC172E"/>
    <w:rsid w:val="00CC27BF"/>
    <w:rsid w:val="00CC75A7"/>
    <w:rsid w:val="00CC7B55"/>
    <w:rsid w:val="00CD0047"/>
    <w:rsid w:val="00CD1736"/>
    <w:rsid w:val="00CD272B"/>
    <w:rsid w:val="00CD43CF"/>
    <w:rsid w:val="00CD495F"/>
    <w:rsid w:val="00CD4AEB"/>
    <w:rsid w:val="00CD54B0"/>
    <w:rsid w:val="00CD568C"/>
    <w:rsid w:val="00CD5A8D"/>
    <w:rsid w:val="00CD6094"/>
    <w:rsid w:val="00CD672F"/>
    <w:rsid w:val="00CD6FDD"/>
    <w:rsid w:val="00CE0F2E"/>
    <w:rsid w:val="00CE139A"/>
    <w:rsid w:val="00CE1FB7"/>
    <w:rsid w:val="00CE2E8C"/>
    <w:rsid w:val="00CE3256"/>
    <w:rsid w:val="00CE33CB"/>
    <w:rsid w:val="00CE35B1"/>
    <w:rsid w:val="00CE4628"/>
    <w:rsid w:val="00CE49E0"/>
    <w:rsid w:val="00CE4C1F"/>
    <w:rsid w:val="00CE4DC8"/>
    <w:rsid w:val="00CE4FA9"/>
    <w:rsid w:val="00CE4FB3"/>
    <w:rsid w:val="00CE538E"/>
    <w:rsid w:val="00CF0CBD"/>
    <w:rsid w:val="00CF0E76"/>
    <w:rsid w:val="00CF35C5"/>
    <w:rsid w:val="00CF3B27"/>
    <w:rsid w:val="00CF46D0"/>
    <w:rsid w:val="00CF690B"/>
    <w:rsid w:val="00CF6C3C"/>
    <w:rsid w:val="00CF76B6"/>
    <w:rsid w:val="00D0103B"/>
    <w:rsid w:val="00D029CB"/>
    <w:rsid w:val="00D030D8"/>
    <w:rsid w:val="00D037C9"/>
    <w:rsid w:val="00D062D6"/>
    <w:rsid w:val="00D0679B"/>
    <w:rsid w:val="00D11D6A"/>
    <w:rsid w:val="00D13C06"/>
    <w:rsid w:val="00D16204"/>
    <w:rsid w:val="00D16A8F"/>
    <w:rsid w:val="00D212D9"/>
    <w:rsid w:val="00D21D21"/>
    <w:rsid w:val="00D220AC"/>
    <w:rsid w:val="00D239D3"/>
    <w:rsid w:val="00D24030"/>
    <w:rsid w:val="00D2467E"/>
    <w:rsid w:val="00D27010"/>
    <w:rsid w:val="00D273EF"/>
    <w:rsid w:val="00D27C48"/>
    <w:rsid w:val="00D304B7"/>
    <w:rsid w:val="00D30A42"/>
    <w:rsid w:val="00D32545"/>
    <w:rsid w:val="00D32567"/>
    <w:rsid w:val="00D32E81"/>
    <w:rsid w:val="00D336C3"/>
    <w:rsid w:val="00D403F3"/>
    <w:rsid w:val="00D409FA"/>
    <w:rsid w:val="00D41A78"/>
    <w:rsid w:val="00D420A8"/>
    <w:rsid w:val="00D4228C"/>
    <w:rsid w:val="00D42E03"/>
    <w:rsid w:val="00D430E2"/>
    <w:rsid w:val="00D44D96"/>
    <w:rsid w:val="00D510EE"/>
    <w:rsid w:val="00D5383E"/>
    <w:rsid w:val="00D55720"/>
    <w:rsid w:val="00D55EAA"/>
    <w:rsid w:val="00D566AE"/>
    <w:rsid w:val="00D57516"/>
    <w:rsid w:val="00D608B0"/>
    <w:rsid w:val="00D634BC"/>
    <w:rsid w:val="00D640D9"/>
    <w:rsid w:val="00D64966"/>
    <w:rsid w:val="00D659A0"/>
    <w:rsid w:val="00D662EE"/>
    <w:rsid w:val="00D67719"/>
    <w:rsid w:val="00D67E23"/>
    <w:rsid w:val="00D706BC"/>
    <w:rsid w:val="00D70CBD"/>
    <w:rsid w:val="00D712C4"/>
    <w:rsid w:val="00D71EDC"/>
    <w:rsid w:val="00D748C1"/>
    <w:rsid w:val="00D753AF"/>
    <w:rsid w:val="00D757F2"/>
    <w:rsid w:val="00D75818"/>
    <w:rsid w:val="00D75AF4"/>
    <w:rsid w:val="00D76504"/>
    <w:rsid w:val="00D76657"/>
    <w:rsid w:val="00D76801"/>
    <w:rsid w:val="00D76CBE"/>
    <w:rsid w:val="00D77FC7"/>
    <w:rsid w:val="00D80E74"/>
    <w:rsid w:val="00D819E8"/>
    <w:rsid w:val="00D82ACE"/>
    <w:rsid w:val="00D8325D"/>
    <w:rsid w:val="00D84773"/>
    <w:rsid w:val="00D84E48"/>
    <w:rsid w:val="00D85CDF"/>
    <w:rsid w:val="00D86096"/>
    <w:rsid w:val="00D86DB3"/>
    <w:rsid w:val="00D91876"/>
    <w:rsid w:val="00D934FB"/>
    <w:rsid w:val="00D938CC"/>
    <w:rsid w:val="00D93E2B"/>
    <w:rsid w:val="00D941C6"/>
    <w:rsid w:val="00D949C3"/>
    <w:rsid w:val="00D96646"/>
    <w:rsid w:val="00DA01AF"/>
    <w:rsid w:val="00DA112C"/>
    <w:rsid w:val="00DA1159"/>
    <w:rsid w:val="00DA24F3"/>
    <w:rsid w:val="00DA3819"/>
    <w:rsid w:val="00DA3EBF"/>
    <w:rsid w:val="00DA40E4"/>
    <w:rsid w:val="00DA5808"/>
    <w:rsid w:val="00DA6919"/>
    <w:rsid w:val="00DA7400"/>
    <w:rsid w:val="00DA77A2"/>
    <w:rsid w:val="00DA7813"/>
    <w:rsid w:val="00DA7ED8"/>
    <w:rsid w:val="00DB0821"/>
    <w:rsid w:val="00DB0F3E"/>
    <w:rsid w:val="00DB1BD4"/>
    <w:rsid w:val="00DB2EFF"/>
    <w:rsid w:val="00DB3265"/>
    <w:rsid w:val="00DB3378"/>
    <w:rsid w:val="00DB3AD6"/>
    <w:rsid w:val="00DC3FC9"/>
    <w:rsid w:val="00DC6248"/>
    <w:rsid w:val="00DC630F"/>
    <w:rsid w:val="00DD1727"/>
    <w:rsid w:val="00DD2FEF"/>
    <w:rsid w:val="00DD592D"/>
    <w:rsid w:val="00DD5B43"/>
    <w:rsid w:val="00DE35CB"/>
    <w:rsid w:val="00DE39E1"/>
    <w:rsid w:val="00DE6D6A"/>
    <w:rsid w:val="00DE6D7E"/>
    <w:rsid w:val="00DF1801"/>
    <w:rsid w:val="00DF2E8C"/>
    <w:rsid w:val="00DF38CC"/>
    <w:rsid w:val="00DF6CC6"/>
    <w:rsid w:val="00DF6D6D"/>
    <w:rsid w:val="00DF7524"/>
    <w:rsid w:val="00DF7AF0"/>
    <w:rsid w:val="00E01AD5"/>
    <w:rsid w:val="00E03E63"/>
    <w:rsid w:val="00E0493F"/>
    <w:rsid w:val="00E05A43"/>
    <w:rsid w:val="00E06FA3"/>
    <w:rsid w:val="00E07BA0"/>
    <w:rsid w:val="00E1010C"/>
    <w:rsid w:val="00E14DEB"/>
    <w:rsid w:val="00E22198"/>
    <w:rsid w:val="00E2224D"/>
    <w:rsid w:val="00E22A81"/>
    <w:rsid w:val="00E24E3E"/>
    <w:rsid w:val="00E3046D"/>
    <w:rsid w:val="00E32C29"/>
    <w:rsid w:val="00E33A63"/>
    <w:rsid w:val="00E342EF"/>
    <w:rsid w:val="00E34B6C"/>
    <w:rsid w:val="00E35F5E"/>
    <w:rsid w:val="00E37936"/>
    <w:rsid w:val="00E42251"/>
    <w:rsid w:val="00E42564"/>
    <w:rsid w:val="00E43ACA"/>
    <w:rsid w:val="00E451F3"/>
    <w:rsid w:val="00E45BC6"/>
    <w:rsid w:val="00E471AC"/>
    <w:rsid w:val="00E476CE"/>
    <w:rsid w:val="00E477EA"/>
    <w:rsid w:val="00E47C16"/>
    <w:rsid w:val="00E5218B"/>
    <w:rsid w:val="00E53A90"/>
    <w:rsid w:val="00E53B0B"/>
    <w:rsid w:val="00E5589E"/>
    <w:rsid w:val="00E56351"/>
    <w:rsid w:val="00E563FE"/>
    <w:rsid w:val="00E57277"/>
    <w:rsid w:val="00E577DB"/>
    <w:rsid w:val="00E603DD"/>
    <w:rsid w:val="00E60C2C"/>
    <w:rsid w:val="00E6113C"/>
    <w:rsid w:val="00E6189B"/>
    <w:rsid w:val="00E623F0"/>
    <w:rsid w:val="00E631A9"/>
    <w:rsid w:val="00E64D0C"/>
    <w:rsid w:val="00E64D7B"/>
    <w:rsid w:val="00E65529"/>
    <w:rsid w:val="00E6568A"/>
    <w:rsid w:val="00E65864"/>
    <w:rsid w:val="00E66F5C"/>
    <w:rsid w:val="00E67828"/>
    <w:rsid w:val="00E67A0E"/>
    <w:rsid w:val="00E67F07"/>
    <w:rsid w:val="00E702C0"/>
    <w:rsid w:val="00E733AA"/>
    <w:rsid w:val="00E74BB4"/>
    <w:rsid w:val="00E74BFA"/>
    <w:rsid w:val="00E753BB"/>
    <w:rsid w:val="00E75CC0"/>
    <w:rsid w:val="00E764D3"/>
    <w:rsid w:val="00E809E5"/>
    <w:rsid w:val="00E8118A"/>
    <w:rsid w:val="00E81C4E"/>
    <w:rsid w:val="00E8270F"/>
    <w:rsid w:val="00E829BD"/>
    <w:rsid w:val="00E82A34"/>
    <w:rsid w:val="00E82E46"/>
    <w:rsid w:val="00E8507D"/>
    <w:rsid w:val="00E85D9A"/>
    <w:rsid w:val="00E86D1E"/>
    <w:rsid w:val="00E90D7B"/>
    <w:rsid w:val="00E91EBB"/>
    <w:rsid w:val="00E92393"/>
    <w:rsid w:val="00E93BBC"/>
    <w:rsid w:val="00E9420E"/>
    <w:rsid w:val="00E94838"/>
    <w:rsid w:val="00E94DF1"/>
    <w:rsid w:val="00E95544"/>
    <w:rsid w:val="00E97308"/>
    <w:rsid w:val="00E97872"/>
    <w:rsid w:val="00EA1D95"/>
    <w:rsid w:val="00EA221A"/>
    <w:rsid w:val="00EA2DA6"/>
    <w:rsid w:val="00EA3C74"/>
    <w:rsid w:val="00EA49A3"/>
    <w:rsid w:val="00EA54A6"/>
    <w:rsid w:val="00EA6F99"/>
    <w:rsid w:val="00EB104C"/>
    <w:rsid w:val="00EB1933"/>
    <w:rsid w:val="00EB1979"/>
    <w:rsid w:val="00EB2019"/>
    <w:rsid w:val="00EB27BC"/>
    <w:rsid w:val="00EB43ED"/>
    <w:rsid w:val="00EB6B2E"/>
    <w:rsid w:val="00EC02E0"/>
    <w:rsid w:val="00EC3A7E"/>
    <w:rsid w:val="00EC3DA1"/>
    <w:rsid w:val="00EC3FF3"/>
    <w:rsid w:val="00EC56F7"/>
    <w:rsid w:val="00EC5770"/>
    <w:rsid w:val="00EC5FE5"/>
    <w:rsid w:val="00EC6D83"/>
    <w:rsid w:val="00EC6E6F"/>
    <w:rsid w:val="00EC7ABF"/>
    <w:rsid w:val="00ED0AB4"/>
    <w:rsid w:val="00ED214B"/>
    <w:rsid w:val="00ED5101"/>
    <w:rsid w:val="00EE018A"/>
    <w:rsid w:val="00EE0271"/>
    <w:rsid w:val="00EE28B6"/>
    <w:rsid w:val="00EE3D72"/>
    <w:rsid w:val="00EE6508"/>
    <w:rsid w:val="00EE724D"/>
    <w:rsid w:val="00EF04F7"/>
    <w:rsid w:val="00EF0C8C"/>
    <w:rsid w:val="00EF0D00"/>
    <w:rsid w:val="00EF3E08"/>
    <w:rsid w:val="00EF4855"/>
    <w:rsid w:val="00EF50EC"/>
    <w:rsid w:val="00EF6475"/>
    <w:rsid w:val="00F0247B"/>
    <w:rsid w:val="00F02CD0"/>
    <w:rsid w:val="00F033C9"/>
    <w:rsid w:val="00F04313"/>
    <w:rsid w:val="00F04F06"/>
    <w:rsid w:val="00F07ED9"/>
    <w:rsid w:val="00F13159"/>
    <w:rsid w:val="00F137B0"/>
    <w:rsid w:val="00F1410C"/>
    <w:rsid w:val="00F15072"/>
    <w:rsid w:val="00F15867"/>
    <w:rsid w:val="00F16A65"/>
    <w:rsid w:val="00F1782A"/>
    <w:rsid w:val="00F21A65"/>
    <w:rsid w:val="00F265BF"/>
    <w:rsid w:val="00F275A6"/>
    <w:rsid w:val="00F33746"/>
    <w:rsid w:val="00F33C3C"/>
    <w:rsid w:val="00F34380"/>
    <w:rsid w:val="00F34859"/>
    <w:rsid w:val="00F37F2B"/>
    <w:rsid w:val="00F41022"/>
    <w:rsid w:val="00F41B5E"/>
    <w:rsid w:val="00F421A7"/>
    <w:rsid w:val="00F44770"/>
    <w:rsid w:val="00F4689C"/>
    <w:rsid w:val="00F52EF5"/>
    <w:rsid w:val="00F539CE"/>
    <w:rsid w:val="00F54D8A"/>
    <w:rsid w:val="00F5740C"/>
    <w:rsid w:val="00F57896"/>
    <w:rsid w:val="00F60DFE"/>
    <w:rsid w:val="00F615AE"/>
    <w:rsid w:val="00F62C6D"/>
    <w:rsid w:val="00F64341"/>
    <w:rsid w:val="00F643E6"/>
    <w:rsid w:val="00F6455A"/>
    <w:rsid w:val="00F658CC"/>
    <w:rsid w:val="00F65C72"/>
    <w:rsid w:val="00F666C5"/>
    <w:rsid w:val="00F66D37"/>
    <w:rsid w:val="00F67230"/>
    <w:rsid w:val="00F672AF"/>
    <w:rsid w:val="00F673CE"/>
    <w:rsid w:val="00F71FFC"/>
    <w:rsid w:val="00F740A8"/>
    <w:rsid w:val="00F74805"/>
    <w:rsid w:val="00F76D5A"/>
    <w:rsid w:val="00F77D33"/>
    <w:rsid w:val="00F8043B"/>
    <w:rsid w:val="00F81865"/>
    <w:rsid w:val="00F82C6F"/>
    <w:rsid w:val="00F82CE0"/>
    <w:rsid w:val="00F83950"/>
    <w:rsid w:val="00F84886"/>
    <w:rsid w:val="00F848FD"/>
    <w:rsid w:val="00F87468"/>
    <w:rsid w:val="00F91E9B"/>
    <w:rsid w:val="00F92FDB"/>
    <w:rsid w:val="00F93C8B"/>
    <w:rsid w:val="00F93F4A"/>
    <w:rsid w:val="00F94D0F"/>
    <w:rsid w:val="00F95014"/>
    <w:rsid w:val="00F959EB"/>
    <w:rsid w:val="00F96043"/>
    <w:rsid w:val="00F9616E"/>
    <w:rsid w:val="00F96894"/>
    <w:rsid w:val="00FA0A43"/>
    <w:rsid w:val="00FA0B4C"/>
    <w:rsid w:val="00FA2204"/>
    <w:rsid w:val="00FA224C"/>
    <w:rsid w:val="00FA2447"/>
    <w:rsid w:val="00FA2AF1"/>
    <w:rsid w:val="00FA38D6"/>
    <w:rsid w:val="00FA472A"/>
    <w:rsid w:val="00FA5CC0"/>
    <w:rsid w:val="00FA6BE9"/>
    <w:rsid w:val="00FB1848"/>
    <w:rsid w:val="00FB1A34"/>
    <w:rsid w:val="00FB23D8"/>
    <w:rsid w:val="00FB2E62"/>
    <w:rsid w:val="00FB2F4C"/>
    <w:rsid w:val="00FB3DBE"/>
    <w:rsid w:val="00FB402A"/>
    <w:rsid w:val="00FB4233"/>
    <w:rsid w:val="00FB4527"/>
    <w:rsid w:val="00FB4644"/>
    <w:rsid w:val="00FB66E3"/>
    <w:rsid w:val="00FB73BF"/>
    <w:rsid w:val="00FC0EAB"/>
    <w:rsid w:val="00FC4148"/>
    <w:rsid w:val="00FC42D6"/>
    <w:rsid w:val="00FC466C"/>
    <w:rsid w:val="00FC4B35"/>
    <w:rsid w:val="00FC5242"/>
    <w:rsid w:val="00FC5AE4"/>
    <w:rsid w:val="00FC5CE3"/>
    <w:rsid w:val="00FC5F74"/>
    <w:rsid w:val="00FC7A30"/>
    <w:rsid w:val="00FD031B"/>
    <w:rsid w:val="00FD0635"/>
    <w:rsid w:val="00FD06D6"/>
    <w:rsid w:val="00FD0F30"/>
    <w:rsid w:val="00FD1A95"/>
    <w:rsid w:val="00FD2A61"/>
    <w:rsid w:val="00FD2D09"/>
    <w:rsid w:val="00FD31A9"/>
    <w:rsid w:val="00FD4180"/>
    <w:rsid w:val="00FD553F"/>
    <w:rsid w:val="00FD5D56"/>
    <w:rsid w:val="00FE18E7"/>
    <w:rsid w:val="00FE396F"/>
    <w:rsid w:val="00FE399B"/>
    <w:rsid w:val="00FE3A5F"/>
    <w:rsid w:val="00FE614A"/>
    <w:rsid w:val="00FE648C"/>
    <w:rsid w:val="00FF14A1"/>
    <w:rsid w:val="00FF3C41"/>
    <w:rsid w:val="00FF3DAC"/>
    <w:rsid w:val="00FF55CA"/>
    <w:rsid w:val="00FF6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_x0020_42"/>
        <o:r id="V:Rule2" type="connector" idref="#AutoShape_x0020_14"/>
        <o:r id="V:Rule3" type="connector" idref="#AutoShape_x0020_15"/>
        <o:r id="V:Rule4" type="connector" idref="#AutoShape_x0020_13"/>
        <o:r id="V:Rule5" type="connector" idref="#AutoShape_x0020_12"/>
        <o:r id="V:Rule6" type="connector" idref="#AutoShape_x0020_16"/>
      </o:rules>
    </o:shapelayout>
  </w:shapeDefaults>
  <w:decimalSymbol w:val=","/>
  <w:listSeparator w:val=";"/>
  <w14:docId w14:val="2146CC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044E4"/>
    <w:rPr>
      <w:lang w:val="en-GB" w:eastAsia="pl-PL"/>
    </w:rPr>
  </w:style>
  <w:style w:type="paragraph" w:styleId="1">
    <w:name w:val="heading 1"/>
    <w:basedOn w:val="a"/>
    <w:next w:val="a"/>
    <w:link w:val="10"/>
    <w:qFormat/>
    <w:rsid w:val="00894BCA"/>
    <w:pPr>
      <w:keepNext/>
      <w:numPr>
        <w:numId w:val="7"/>
      </w:numPr>
      <w:spacing w:before="240" w:after="60"/>
      <w:outlineLvl w:val="0"/>
    </w:pPr>
    <w:rPr>
      <w:rFonts w:ascii="Arial" w:hAnsi="Arial" w:cs="Arial"/>
      <w:b/>
      <w:bCs/>
      <w:kern w:val="32"/>
      <w:sz w:val="32"/>
      <w:szCs w:val="32"/>
    </w:rPr>
  </w:style>
  <w:style w:type="paragraph" w:styleId="2">
    <w:name w:val="heading 2"/>
    <w:aliases w:val="Naglowek 2_RUS"/>
    <w:basedOn w:val="a"/>
    <w:next w:val="a"/>
    <w:link w:val="20"/>
    <w:qFormat/>
    <w:rsid w:val="00CB0629"/>
    <w:pPr>
      <w:keepNext/>
      <w:numPr>
        <w:ilvl w:val="1"/>
        <w:numId w:val="5"/>
      </w:numPr>
      <w:spacing w:before="480" w:after="240"/>
      <w:outlineLvl w:val="1"/>
    </w:pPr>
    <w:rPr>
      <w:rFonts w:asciiTheme="minorHAnsi" w:hAnsiTheme="minorHAnsi" w:cs="Arial"/>
      <w:b/>
      <w:bCs/>
      <w:iCs/>
      <w:sz w:val="28"/>
      <w:szCs w:val="28"/>
    </w:rPr>
  </w:style>
  <w:style w:type="paragraph" w:styleId="3">
    <w:name w:val="heading 3"/>
    <w:basedOn w:val="2"/>
    <w:next w:val="a"/>
    <w:link w:val="30"/>
    <w:qFormat/>
    <w:rsid w:val="00493481"/>
    <w:pPr>
      <w:numPr>
        <w:ilvl w:val="2"/>
      </w:numPr>
      <w:spacing w:before="360" w:after="360"/>
      <w:outlineLvl w:val="2"/>
    </w:pPr>
    <w:rPr>
      <w:sz w:val="26"/>
      <w:szCs w:val="26"/>
      <w:lang w:val="en-US"/>
    </w:rPr>
  </w:style>
  <w:style w:type="paragraph" w:styleId="4">
    <w:name w:val="heading 4"/>
    <w:basedOn w:val="a"/>
    <w:next w:val="a"/>
    <w:link w:val="40"/>
    <w:qFormat/>
    <w:rsid w:val="00D706BC"/>
    <w:pPr>
      <w:keepNext/>
      <w:numPr>
        <w:ilvl w:val="3"/>
        <w:numId w:val="7"/>
      </w:numPr>
      <w:spacing w:before="240" w:after="60"/>
      <w:outlineLvl w:val="3"/>
    </w:pPr>
    <w:rPr>
      <w:b/>
      <w:bCs/>
      <w:sz w:val="28"/>
      <w:szCs w:val="28"/>
      <w:lang w:val="en-US"/>
    </w:rPr>
  </w:style>
  <w:style w:type="paragraph" w:styleId="5">
    <w:name w:val="heading 5"/>
    <w:basedOn w:val="a"/>
    <w:next w:val="a"/>
    <w:link w:val="50"/>
    <w:qFormat/>
    <w:rsid w:val="00894BCA"/>
    <w:pPr>
      <w:keepNext/>
      <w:numPr>
        <w:ilvl w:val="4"/>
        <w:numId w:val="7"/>
      </w:numPr>
      <w:tabs>
        <w:tab w:val="left" w:pos="360"/>
      </w:tabs>
      <w:spacing w:before="240" w:after="240"/>
      <w:jc w:val="both"/>
      <w:outlineLvl w:val="4"/>
    </w:pPr>
    <w:rPr>
      <w:rFonts w:ascii="Arial" w:hAnsi="Arial"/>
      <w:b/>
    </w:rPr>
  </w:style>
  <w:style w:type="paragraph" w:styleId="6">
    <w:name w:val="heading 6"/>
    <w:basedOn w:val="a"/>
    <w:next w:val="a"/>
    <w:link w:val="60"/>
    <w:qFormat/>
    <w:rsid w:val="00894BCA"/>
    <w:pPr>
      <w:keepNext/>
      <w:keepLines/>
      <w:widowControl w:val="0"/>
      <w:numPr>
        <w:ilvl w:val="5"/>
        <w:numId w:val="7"/>
      </w:numPr>
      <w:spacing w:before="60" w:after="60"/>
      <w:jc w:val="center"/>
      <w:outlineLvl w:val="5"/>
    </w:pPr>
    <w:rPr>
      <w:rFonts w:ascii="Arial" w:hAnsi="Arial"/>
      <w:b/>
      <w:sz w:val="18"/>
    </w:rPr>
  </w:style>
  <w:style w:type="paragraph" w:styleId="7">
    <w:name w:val="heading 7"/>
    <w:basedOn w:val="a"/>
    <w:next w:val="a"/>
    <w:link w:val="70"/>
    <w:qFormat/>
    <w:rsid w:val="00D706BC"/>
    <w:pPr>
      <w:numPr>
        <w:ilvl w:val="6"/>
        <w:numId w:val="7"/>
      </w:numPr>
      <w:spacing w:before="240" w:after="60"/>
      <w:outlineLvl w:val="6"/>
    </w:pPr>
    <w:rPr>
      <w:lang w:val="en-US"/>
    </w:rPr>
  </w:style>
  <w:style w:type="paragraph" w:styleId="8">
    <w:name w:val="heading 8"/>
    <w:basedOn w:val="a"/>
    <w:next w:val="a"/>
    <w:link w:val="80"/>
    <w:qFormat/>
    <w:rsid w:val="00D706BC"/>
    <w:pPr>
      <w:numPr>
        <w:ilvl w:val="7"/>
        <w:numId w:val="7"/>
      </w:numPr>
      <w:spacing w:before="240" w:after="60"/>
      <w:outlineLvl w:val="7"/>
    </w:pPr>
    <w:rPr>
      <w:i/>
      <w:iCs/>
      <w:lang w:val="en-US"/>
    </w:rPr>
  </w:style>
  <w:style w:type="paragraph" w:styleId="9">
    <w:name w:val="heading 9"/>
    <w:basedOn w:val="a"/>
    <w:next w:val="a"/>
    <w:link w:val="90"/>
    <w:qFormat/>
    <w:rsid w:val="00D706BC"/>
    <w:pPr>
      <w:numPr>
        <w:ilvl w:val="8"/>
        <w:numId w:val="7"/>
      </w:numPr>
      <w:spacing w:before="240" w:after="60"/>
      <w:outlineLvl w:val="8"/>
    </w:pPr>
    <w:rPr>
      <w:rFonts w:ascii="Arial"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166B"/>
    <w:pPr>
      <w:jc w:val="both"/>
    </w:pPr>
    <w:rPr>
      <w:rFonts w:ascii="Tahoma" w:hAnsi="Tahoma" w:cs="Tahoma"/>
      <w:sz w:val="16"/>
      <w:szCs w:val="16"/>
      <w:lang w:val="nl-NL" w:eastAsia="en-US"/>
    </w:rPr>
  </w:style>
  <w:style w:type="character" w:customStyle="1" w:styleId="BalloonTextChar">
    <w:name w:val="Balloon Text Char"/>
    <w:basedOn w:val="a0"/>
    <w:uiPriority w:val="99"/>
    <w:semiHidden/>
    <w:rsid w:val="0023196E"/>
    <w:rPr>
      <w:rFonts w:ascii="Lucida Grande CE" w:hAnsi="Lucida Grande CE"/>
      <w:sz w:val="18"/>
      <w:szCs w:val="18"/>
    </w:rPr>
  </w:style>
  <w:style w:type="character" w:customStyle="1" w:styleId="BalloonTextChar0">
    <w:name w:val="Balloon Text Char"/>
    <w:basedOn w:val="a0"/>
    <w:uiPriority w:val="99"/>
    <w:semiHidden/>
    <w:rsid w:val="008163F6"/>
    <w:rPr>
      <w:rFonts w:ascii="Lucida Grande CE" w:hAnsi="Lucida Grande CE"/>
      <w:sz w:val="18"/>
      <w:szCs w:val="18"/>
    </w:rPr>
  </w:style>
  <w:style w:type="character" w:customStyle="1" w:styleId="10">
    <w:name w:val="Заголовок 1 Знак"/>
    <w:basedOn w:val="a0"/>
    <w:link w:val="1"/>
    <w:rsid w:val="00E01AD5"/>
    <w:rPr>
      <w:rFonts w:ascii="Arial" w:hAnsi="Arial" w:cs="Arial"/>
      <w:b/>
      <w:bCs/>
      <w:kern w:val="32"/>
      <w:sz w:val="32"/>
      <w:szCs w:val="32"/>
      <w:lang w:val="en-GB" w:eastAsia="pl-PL"/>
    </w:rPr>
  </w:style>
  <w:style w:type="character" w:customStyle="1" w:styleId="20">
    <w:name w:val="Заголовок 2 Знак"/>
    <w:aliases w:val="Naglowek 2_RUS Знак"/>
    <w:basedOn w:val="a0"/>
    <w:link w:val="2"/>
    <w:rsid w:val="00CB0629"/>
    <w:rPr>
      <w:rFonts w:asciiTheme="minorHAnsi" w:hAnsiTheme="minorHAnsi" w:cs="Arial"/>
      <w:b/>
      <w:bCs/>
      <w:iCs/>
      <w:sz w:val="28"/>
      <w:szCs w:val="28"/>
      <w:lang w:val="en-GB" w:eastAsia="pl-PL"/>
    </w:rPr>
  </w:style>
  <w:style w:type="character" w:customStyle="1" w:styleId="30">
    <w:name w:val="Заголовок 3 Знак"/>
    <w:basedOn w:val="a0"/>
    <w:link w:val="3"/>
    <w:rsid w:val="00493481"/>
    <w:rPr>
      <w:rFonts w:asciiTheme="minorHAnsi" w:hAnsiTheme="minorHAnsi" w:cs="Arial"/>
      <w:b/>
      <w:bCs/>
      <w:iCs/>
      <w:sz w:val="26"/>
      <w:szCs w:val="26"/>
      <w:lang w:eastAsia="pl-PL"/>
    </w:rPr>
  </w:style>
  <w:style w:type="character" w:customStyle="1" w:styleId="a4">
    <w:name w:val="Текст выноски Знак"/>
    <w:basedOn w:val="a0"/>
    <w:link w:val="a3"/>
    <w:uiPriority w:val="99"/>
    <w:semiHidden/>
    <w:rsid w:val="0011166B"/>
    <w:rPr>
      <w:rFonts w:ascii="Tahoma" w:hAnsi="Tahoma" w:cs="Tahoma"/>
      <w:sz w:val="16"/>
      <w:szCs w:val="16"/>
      <w:lang w:val="nl-NL" w:eastAsia="en-US"/>
    </w:rPr>
  </w:style>
  <w:style w:type="character" w:customStyle="1" w:styleId="BalloonTextChar1">
    <w:name w:val="Balloon Text Char"/>
    <w:basedOn w:val="a0"/>
    <w:uiPriority w:val="99"/>
    <w:semiHidden/>
    <w:rsid w:val="00D00E28"/>
    <w:rPr>
      <w:rFonts w:ascii="Lucida Grande CE" w:hAnsi="Lucida Grande CE"/>
      <w:sz w:val="18"/>
      <w:szCs w:val="18"/>
    </w:rPr>
  </w:style>
  <w:style w:type="character" w:customStyle="1" w:styleId="BalloonTextChar2">
    <w:name w:val="Balloon Text Char"/>
    <w:basedOn w:val="a0"/>
    <w:uiPriority w:val="99"/>
    <w:semiHidden/>
    <w:rsid w:val="00F81495"/>
    <w:rPr>
      <w:rFonts w:ascii="Lucida Grande CE" w:hAnsi="Lucida Grande CE"/>
      <w:sz w:val="18"/>
      <w:szCs w:val="18"/>
    </w:rPr>
  </w:style>
  <w:style w:type="character" w:customStyle="1" w:styleId="BalloonTextChar3">
    <w:name w:val="Balloon Text Char"/>
    <w:basedOn w:val="a0"/>
    <w:uiPriority w:val="99"/>
    <w:semiHidden/>
    <w:rsid w:val="00795A5A"/>
    <w:rPr>
      <w:rFonts w:ascii="Lucida Grande CE" w:hAnsi="Lucida Grande CE"/>
      <w:sz w:val="18"/>
      <w:szCs w:val="18"/>
    </w:rPr>
  </w:style>
  <w:style w:type="character" w:customStyle="1" w:styleId="BalloonTextChar4">
    <w:name w:val="Balloon Text Char"/>
    <w:basedOn w:val="a0"/>
    <w:uiPriority w:val="99"/>
    <w:semiHidden/>
    <w:rsid w:val="00986E52"/>
    <w:rPr>
      <w:rFonts w:ascii="Lucida Grande CE" w:hAnsi="Lucida Grande CE"/>
      <w:sz w:val="18"/>
      <w:szCs w:val="18"/>
    </w:rPr>
  </w:style>
  <w:style w:type="character" w:customStyle="1" w:styleId="BalloonTextChar5">
    <w:name w:val="Balloon Text Char"/>
    <w:basedOn w:val="a0"/>
    <w:uiPriority w:val="99"/>
    <w:semiHidden/>
    <w:rsid w:val="00986E52"/>
    <w:rPr>
      <w:rFonts w:ascii="Lucida Grande CE" w:hAnsi="Lucida Grande CE"/>
      <w:sz w:val="18"/>
      <w:szCs w:val="18"/>
    </w:rPr>
  </w:style>
  <w:style w:type="character" w:customStyle="1" w:styleId="BalloonTextChar6">
    <w:name w:val="Balloon Text Char"/>
    <w:basedOn w:val="a0"/>
    <w:uiPriority w:val="99"/>
    <w:semiHidden/>
    <w:rsid w:val="000B4AC1"/>
    <w:rPr>
      <w:rFonts w:ascii="Lucida Grande CE" w:hAnsi="Lucida Grande CE"/>
      <w:sz w:val="18"/>
      <w:szCs w:val="18"/>
    </w:rPr>
  </w:style>
  <w:style w:type="character" w:customStyle="1" w:styleId="BalloonTextChar7">
    <w:name w:val="Balloon Text Char"/>
    <w:basedOn w:val="a0"/>
    <w:uiPriority w:val="99"/>
    <w:semiHidden/>
    <w:rsid w:val="00F63626"/>
    <w:rPr>
      <w:rFonts w:ascii="Lucida Grande CE" w:hAnsi="Lucida Grande CE"/>
      <w:sz w:val="18"/>
      <w:szCs w:val="18"/>
    </w:rPr>
  </w:style>
  <w:style w:type="paragraph" w:customStyle="1" w:styleId="DSC">
    <w:name w:val="DSC"/>
    <w:basedOn w:val="a"/>
    <w:rsid w:val="000044E4"/>
    <w:pPr>
      <w:spacing w:after="120" w:line="360" w:lineRule="auto"/>
      <w:jc w:val="both"/>
    </w:pPr>
  </w:style>
  <w:style w:type="paragraph" w:styleId="a5">
    <w:name w:val="Body Text"/>
    <w:basedOn w:val="a"/>
    <w:rsid w:val="00894BCA"/>
    <w:pPr>
      <w:keepNext/>
      <w:tabs>
        <w:tab w:val="left" w:pos="360"/>
      </w:tabs>
      <w:spacing w:before="240" w:after="240"/>
      <w:jc w:val="center"/>
    </w:pPr>
    <w:rPr>
      <w:rFonts w:ascii="Arial" w:hAnsi="Arial"/>
      <w:b/>
    </w:rPr>
  </w:style>
  <w:style w:type="paragraph" w:styleId="a6">
    <w:name w:val="Date"/>
    <w:basedOn w:val="a"/>
    <w:rsid w:val="00894BCA"/>
    <w:pPr>
      <w:spacing w:before="60" w:after="60"/>
      <w:jc w:val="center"/>
    </w:pPr>
    <w:rPr>
      <w:rFonts w:ascii="Arial" w:hAnsi="Arial"/>
      <w:sz w:val="18"/>
    </w:rPr>
  </w:style>
  <w:style w:type="paragraph" w:styleId="a7">
    <w:name w:val="Normal (Web)"/>
    <w:basedOn w:val="a"/>
    <w:uiPriority w:val="99"/>
    <w:rsid w:val="00087C3E"/>
    <w:pPr>
      <w:spacing w:before="100" w:beforeAutospacing="1" w:after="100" w:afterAutospacing="1"/>
    </w:pPr>
    <w:rPr>
      <w:lang w:val="en-US"/>
    </w:rPr>
  </w:style>
  <w:style w:type="character" w:styleId="a8">
    <w:name w:val="Strong"/>
    <w:basedOn w:val="a0"/>
    <w:uiPriority w:val="22"/>
    <w:qFormat/>
    <w:rsid w:val="00087C3E"/>
    <w:rPr>
      <w:b/>
      <w:bCs/>
    </w:rPr>
  </w:style>
  <w:style w:type="paragraph" w:customStyle="1" w:styleId="StylNagwek2NieKursywaCieKapitalikiWyjustowanyPo">
    <w:name w:val="Styl Nagłówek 2 + Nie Kursywa Cień Kapitaliki Wyjustowany Po: ..."/>
    <w:basedOn w:val="2"/>
    <w:rsid w:val="00D706BC"/>
    <w:pPr>
      <w:numPr>
        <w:numId w:val="1"/>
      </w:numPr>
      <w:tabs>
        <w:tab w:val="num" w:pos="360"/>
      </w:tabs>
      <w:ind w:left="360"/>
      <w:jc w:val="both"/>
    </w:pPr>
    <w:rPr>
      <w:rFonts w:cs="Times New Roman"/>
      <w:iCs w:val="0"/>
      <w:smallCaps/>
      <w:lang w:val="en-US"/>
    </w:rPr>
  </w:style>
  <w:style w:type="paragraph" w:customStyle="1" w:styleId="StylStylNagwek2NieKursywaCieKapitalikiWyjustowanyPo">
    <w:name w:val="Styl Styl Nagłówek 2 + Nie Kursywa Cień Kapitaliki Wyjustowany Po:..."/>
    <w:basedOn w:val="StylNagwek2NieKursywaCieKapitalikiWyjustowanyPo"/>
    <w:rsid w:val="00D706BC"/>
    <w:pPr>
      <w:tabs>
        <w:tab w:val="clear" w:pos="360"/>
        <w:tab w:val="left" w:pos="397"/>
        <w:tab w:val="num" w:pos="576"/>
      </w:tabs>
      <w:ind w:left="576" w:hanging="576"/>
      <w:jc w:val="left"/>
    </w:pPr>
    <w:rPr>
      <w:shadow/>
    </w:rPr>
  </w:style>
  <w:style w:type="paragraph" w:styleId="a9">
    <w:name w:val="footer"/>
    <w:aliases w:val="eersteregel"/>
    <w:basedOn w:val="a"/>
    <w:link w:val="aa"/>
    <w:uiPriority w:val="99"/>
    <w:rsid w:val="00D706BC"/>
    <w:pPr>
      <w:tabs>
        <w:tab w:val="center" w:pos="4536"/>
        <w:tab w:val="right" w:pos="9072"/>
      </w:tabs>
    </w:pPr>
  </w:style>
  <w:style w:type="character" w:styleId="ab">
    <w:name w:val="page number"/>
    <w:basedOn w:val="a0"/>
    <w:rsid w:val="00D706BC"/>
  </w:style>
  <w:style w:type="paragraph" w:styleId="ac">
    <w:name w:val="footnote text"/>
    <w:aliases w:val="FSR footnote,lábléc,Footnote Text Char Char Char Char Char Char,Footnote Text Char,Footnote Text Char2 Char,Footnote Text Char1 Char Char,Footnote Text Char Char Char Char,Footnote Text Char1 Char,Footnote Text Char Char Char"/>
    <w:basedOn w:val="a"/>
    <w:link w:val="ad"/>
    <w:semiHidden/>
    <w:rsid w:val="00D706BC"/>
    <w:rPr>
      <w:lang w:val="en-US"/>
    </w:rPr>
  </w:style>
  <w:style w:type="character" w:customStyle="1" w:styleId="ad">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
    <w:link w:val="ac"/>
    <w:rsid w:val="006955CC"/>
    <w:rPr>
      <w:lang w:eastAsia="pl-PL"/>
    </w:rPr>
  </w:style>
  <w:style w:type="character" w:styleId="ae">
    <w:name w:val="Hyperlink"/>
    <w:basedOn w:val="a0"/>
    <w:uiPriority w:val="99"/>
    <w:rsid w:val="00D706BC"/>
    <w:rPr>
      <w:color w:val="0000FF"/>
      <w:u w:val="single"/>
    </w:rPr>
  </w:style>
  <w:style w:type="character" w:styleId="af">
    <w:name w:val="footnote reference"/>
    <w:aliases w:val="Ciae niinee 1,Знак сноски 1"/>
    <w:basedOn w:val="a0"/>
    <w:uiPriority w:val="99"/>
    <w:semiHidden/>
    <w:rsid w:val="00D706BC"/>
    <w:rPr>
      <w:vertAlign w:val="superscript"/>
    </w:rPr>
  </w:style>
  <w:style w:type="paragraph" w:styleId="af0">
    <w:name w:val="header"/>
    <w:basedOn w:val="a"/>
    <w:link w:val="af1"/>
    <w:rsid w:val="00D706BC"/>
    <w:pPr>
      <w:tabs>
        <w:tab w:val="center" w:pos="4536"/>
        <w:tab w:val="right" w:pos="9072"/>
      </w:tabs>
    </w:pPr>
  </w:style>
  <w:style w:type="character" w:customStyle="1" w:styleId="af1">
    <w:name w:val="Верхний колонтитул Знак"/>
    <w:basedOn w:val="a0"/>
    <w:link w:val="af0"/>
    <w:rsid w:val="00D304B7"/>
    <w:rPr>
      <w:lang w:val="en-GB"/>
    </w:rPr>
  </w:style>
  <w:style w:type="paragraph" w:styleId="31">
    <w:name w:val="Body Text 3"/>
    <w:basedOn w:val="a"/>
    <w:link w:val="32"/>
    <w:unhideWhenUsed/>
    <w:rsid w:val="00D304B7"/>
    <w:pPr>
      <w:spacing w:after="120"/>
    </w:pPr>
    <w:rPr>
      <w:sz w:val="16"/>
      <w:szCs w:val="16"/>
    </w:rPr>
  </w:style>
  <w:style w:type="character" w:customStyle="1" w:styleId="32">
    <w:name w:val="Основной текст 3 Знак"/>
    <w:basedOn w:val="a0"/>
    <w:link w:val="31"/>
    <w:uiPriority w:val="99"/>
    <w:semiHidden/>
    <w:rsid w:val="00D304B7"/>
    <w:rPr>
      <w:sz w:val="16"/>
      <w:szCs w:val="16"/>
      <w:lang w:val="en-GB"/>
    </w:rPr>
  </w:style>
  <w:style w:type="character" w:customStyle="1" w:styleId="hps">
    <w:name w:val="hps"/>
    <w:basedOn w:val="a0"/>
    <w:rsid w:val="00D304B7"/>
  </w:style>
  <w:style w:type="paragraph" w:customStyle="1" w:styleId="ParaNos">
    <w:name w:val="Para Nos"/>
    <w:rsid w:val="00DA112C"/>
    <w:pPr>
      <w:spacing w:after="300" w:line="312" w:lineRule="auto"/>
      <w:jc w:val="both"/>
    </w:pPr>
    <w:rPr>
      <w:sz w:val="23"/>
      <w:lang w:val="en-GB"/>
    </w:rPr>
  </w:style>
  <w:style w:type="paragraph" w:styleId="af2">
    <w:name w:val="Title"/>
    <w:basedOn w:val="a"/>
    <w:next w:val="af3"/>
    <w:link w:val="af4"/>
    <w:uiPriority w:val="10"/>
    <w:qFormat/>
    <w:rsid w:val="00894E96"/>
    <w:pPr>
      <w:suppressAutoHyphens/>
      <w:jc w:val="center"/>
    </w:pPr>
    <w:rPr>
      <w:rFonts w:ascii="Arial" w:hAnsi="Arial" w:cs="Arial"/>
      <w:b/>
      <w:color w:val="000080"/>
      <w:sz w:val="72"/>
      <w:szCs w:val="44"/>
      <w:lang w:val="en-US" w:eastAsia="ar-SA"/>
    </w:rPr>
  </w:style>
  <w:style w:type="paragraph" w:styleId="af3">
    <w:name w:val="Subtitle"/>
    <w:basedOn w:val="a"/>
    <w:next w:val="a5"/>
    <w:link w:val="af5"/>
    <w:uiPriority w:val="11"/>
    <w:qFormat/>
    <w:rsid w:val="00894E96"/>
    <w:pPr>
      <w:suppressAutoHyphens/>
      <w:jc w:val="center"/>
    </w:pPr>
    <w:rPr>
      <w:rFonts w:ascii="Arial" w:hAnsi="Arial" w:cs="Arial"/>
      <w:b/>
      <w:color w:val="000080"/>
      <w:sz w:val="44"/>
      <w:szCs w:val="32"/>
      <w:lang w:val="en-US" w:eastAsia="ar-SA"/>
    </w:rPr>
  </w:style>
  <w:style w:type="character" w:customStyle="1" w:styleId="af5">
    <w:name w:val="Подзаголовок Знак"/>
    <w:basedOn w:val="a0"/>
    <w:link w:val="af3"/>
    <w:uiPriority w:val="11"/>
    <w:rsid w:val="00894E96"/>
    <w:rPr>
      <w:rFonts w:ascii="Arial" w:hAnsi="Arial" w:cs="Arial"/>
      <w:b/>
      <w:color w:val="000080"/>
      <w:sz w:val="44"/>
      <w:szCs w:val="32"/>
      <w:lang w:val="en-US" w:eastAsia="ar-SA"/>
    </w:rPr>
  </w:style>
  <w:style w:type="character" w:customStyle="1" w:styleId="af4">
    <w:name w:val="Название Знак"/>
    <w:basedOn w:val="a0"/>
    <w:link w:val="af2"/>
    <w:uiPriority w:val="10"/>
    <w:rsid w:val="00894E96"/>
    <w:rPr>
      <w:rFonts w:ascii="Arial" w:hAnsi="Arial" w:cs="Arial"/>
      <w:b/>
      <w:color w:val="000080"/>
      <w:sz w:val="72"/>
      <w:szCs w:val="44"/>
      <w:lang w:val="en-US" w:eastAsia="ar-SA"/>
    </w:rPr>
  </w:style>
  <w:style w:type="character" w:customStyle="1" w:styleId="FootnoteCharacters">
    <w:name w:val="Footnote Characters"/>
    <w:basedOn w:val="a0"/>
    <w:rsid w:val="008334C7"/>
    <w:rPr>
      <w:rFonts w:ascii="Times New Roman" w:hAnsi="Times New Roman"/>
      <w:sz w:val="27"/>
      <w:vertAlign w:val="superscript"/>
      <w:lang w:val="en-US"/>
    </w:rPr>
  </w:style>
  <w:style w:type="paragraph" w:styleId="af6">
    <w:name w:val="Body Text Indent"/>
    <w:basedOn w:val="a"/>
    <w:link w:val="af7"/>
    <w:semiHidden/>
    <w:rsid w:val="008334C7"/>
    <w:pPr>
      <w:suppressAutoHyphens/>
      <w:spacing w:after="120"/>
      <w:ind w:left="283"/>
    </w:pPr>
    <w:rPr>
      <w:lang w:val="pl-PL" w:eastAsia="ar-SA"/>
    </w:rPr>
  </w:style>
  <w:style w:type="character" w:customStyle="1" w:styleId="af7">
    <w:name w:val="Основной текст с отступом Знак"/>
    <w:basedOn w:val="a0"/>
    <w:link w:val="af6"/>
    <w:semiHidden/>
    <w:rsid w:val="008334C7"/>
    <w:rPr>
      <w:lang w:eastAsia="ar-SA"/>
    </w:rPr>
  </w:style>
  <w:style w:type="paragraph" w:customStyle="1" w:styleId="PKFHeading1Numbered">
    <w:name w:val="PKF Heading 1 Numbered"/>
    <w:basedOn w:val="a"/>
    <w:next w:val="PKFNormalNumbered"/>
    <w:rsid w:val="006414B2"/>
    <w:pPr>
      <w:keepNext/>
      <w:numPr>
        <w:numId w:val="2"/>
      </w:numPr>
      <w:spacing w:before="240" w:after="240"/>
      <w:outlineLvl w:val="0"/>
    </w:pPr>
    <w:rPr>
      <w:rFonts w:ascii="Arial" w:hAnsi="Arial" w:cs="Arial"/>
      <w:b/>
      <w:bCs/>
      <w:color w:val="0E2B8D"/>
      <w:kern w:val="32"/>
      <w:sz w:val="36"/>
      <w:szCs w:val="36"/>
      <w:lang w:eastAsia="en-GB"/>
    </w:rPr>
  </w:style>
  <w:style w:type="paragraph" w:customStyle="1" w:styleId="PKFNormalNumbered">
    <w:name w:val="PKF Normal Numbered"/>
    <w:basedOn w:val="a"/>
    <w:link w:val="PKFNormalNumberedChar1"/>
    <w:rsid w:val="006414B2"/>
    <w:pPr>
      <w:numPr>
        <w:ilvl w:val="1"/>
        <w:numId w:val="2"/>
      </w:numPr>
      <w:tabs>
        <w:tab w:val="left" w:pos="1701"/>
        <w:tab w:val="left" w:pos="2552"/>
        <w:tab w:val="left" w:pos="3402"/>
        <w:tab w:val="left" w:pos="4253"/>
        <w:tab w:val="left" w:pos="5103"/>
        <w:tab w:val="left" w:pos="5954"/>
        <w:tab w:val="left" w:pos="6804"/>
      </w:tabs>
      <w:spacing w:after="180" w:line="360" w:lineRule="auto"/>
      <w:jc w:val="both"/>
    </w:pPr>
    <w:rPr>
      <w:rFonts w:ascii="Arial" w:hAnsi="Arial"/>
      <w:lang w:eastAsia="en-GB"/>
    </w:rPr>
  </w:style>
  <w:style w:type="character" w:customStyle="1" w:styleId="PKFNormalNumberedChar1">
    <w:name w:val="PKF Normal Numbered Char1"/>
    <w:basedOn w:val="a0"/>
    <w:link w:val="PKFNormalNumbered"/>
    <w:rsid w:val="00792043"/>
    <w:rPr>
      <w:rFonts w:ascii="Arial" w:hAnsi="Arial"/>
      <w:lang w:val="en-GB" w:eastAsia="en-GB"/>
    </w:rPr>
  </w:style>
  <w:style w:type="character" w:customStyle="1" w:styleId="WW8Num6z0">
    <w:name w:val="WW8Num6z0"/>
    <w:rsid w:val="003214F0"/>
    <w:rPr>
      <w:rFonts w:ascii="Symbol" w:hAnsi="Symbol"/>
    </w:rPr>
  </w:style>
  <w:style w:type="paragraph" w:customStyle="1" w:styleId="PKFTableText">
    <w:name w:val="PKF Table Text"/>
    <w:basedOn w:val="a"/>
    <w:rsid w:val="001667B7"/>
    <w:pPr>
      <w:tabs>
        <w:tab w:val="left" w:pos="851"/>
        <w:tab w:val="left" w:pos="1701"/>
        <w:tab w:val="left" w:pos="2552"/>
        <w:tab w:val="left" w:pos="3402"/>
        <w:tab w:val="left" w:pos="4253"/>
        <w:tab w:val="left" w:pos="5103"/>
        <w:tab w:val="left" w:pos="5954"/>
        <w:tab w:val="left" w:pos="6804"/>
      </w:tabs>
      <w:suppressAutoHyphens/>
      <w:spacing w:before="60" w:after="60"/>
      <w:jc w:val="both"/>
    </w:pPr>
    <w:rPr>
      <w:rFonts w:ascii="Arial" w:hAnsi="Arial"/>
      <w:sz w:val="16"/>
      <w:szCs w:val="16"/>
      <w:lang w:eastAsia="ar-SA"/>
    </w:rPr>
  </w:style>
  <w:style w:type="paragraph" w:customStyle="1" w:styleId="PKFNormalBullets">
    <w:name w:val="PKF Normal Bullets"/>
    <w:basedOn w:val="a"/>
    <w:link w:val="PKFNormalBulletsChar"/>
    <w:rsid w:val="00F57896"/>
    <w:pPr>
      <w:numPr>
        <w:numId w:val="3"/>
      </w:numPr>
      <w:tabs>
        <w:tab w:val="left" w:pos="851"/>
        <w:tab w:val="left" w:pos="1701"/>
        <w:tab w:val="left" w:pos="2552"/>
        <w:tab w:val="left" w:pos="3402"/>
        <w:tab w:val="left" w:pos="4253"/>
        <w:tab w:val="left" w:pos="5103"/>
        <w:tab w:val="left" w:pos="5954"/>
        <w:tab w:val="left" w:pos="6804"/>
      </w:tabs>
      <w:spacing w:after="180" w:line="360" w:lineRule="auto"/>
      <w:jc w:val="both"/>
    </w:pPr>
    <w:rPr>
      <w:rFonts w:ascii="Arial" w:hAnsi="Arial"/>
      <w:lang w:eastAsia="en-GB"/>
    </w:rPr>
  </w:style>
  <w:style w:type="character" w:customStyle="1" w:styleId="PKFNormalBulletsChar">
    <w:name w:val="PKF Normal Bullets Char"/>
    <w:basedOn w:val="a0"/>
    <w:link w:val="PKFNormalBullets"/>
    <w:locked/>
    <w:rsid w:val="00A974ED"/>
    <w:rPr>
      <w:rFonts w:ascii="Arial" w:hAnsi="Arial"/>
      <w:lang w:val="en-GB" w:eastAsia="en-GB"/>
    </w:rPr>
  </w:style>
  <w:style w:type="paragraph" w:styleId="af8">
    <w:name w:val="List Paragraph"/>
    <w:aliases w:val="Obiekt,List Paragraph"/>
    <w:basedOn w:val="a"/>
    <w:link w:val="af9"/>
    <w:uiPriority w:val="34"/>
    <w:qFormat/>
    <w:rsid w:val="00957E67"/>
    <w:pPr>
      <w:spacing w:after="480" w:line="276" w:lineRule="auto"/>
      <w:contextualSpacing/>
    </w:pPr>
    <w:rPr>
      <w:rFonts w:ascii="Calibri" w:eastAsia="Calibri" w:hAnsi="Calibri"/>
      <w:sz w:val="22"/>
      <w:szCs w:val="22"/>
      <w:lang w:val="pl-PL" w:eastAsia="en-US"/>
    </w:rPr>
  </w:style>
  <w:style w:type="character" w:customStyle="1" w:styleId="af9">
    <w:name w:val="Абзац списка Знак"/>
    <w:aliases w:val="Obiekt Знак,List Paragraph Знак"/>
    <w:basedOn w:val="a0"/>
    <w:link w:val="af8"/>
    <w:uiPriority w:val="34"/>
    <w:rsid w:val="00957E67"/>
    <w:rPr>
      <w:rFonts w:ascii="Calibri" w:eastAsia="Calibri" w:hAnsi="Calibri"/>
      <w:sz w:val="22"/>
      <w:szCs w:val="22"/>
      <w:lang w:val="pl-PL"/>
    </w:rPr>
  </w:style>
  <w:style w:type="character" w:customStyle="1" w:styleId="result-translation">
    <w:name w:val="result-translation"/>
    <w:basedOn w:val="a0"/>
    <w:rsid w:val="00D510EE"/>
  </w:style>
  <w:style w:type="paragraph" w:styleId="afa">
    <w:name w:val="TOC Heading"/>
    <w:basedOn w:val="1"/>
    <w:next w:val="a"/>
    <w:uiPriority w:val="39"/>
    <w:semiHidden/>
    <w:unhideWhenUsed/>
    <w:qFormat/>
    <w:rsid w:val="008E4BB3"/>
    <w:pPr>
      <w:keepLines/>
      <w:spacing w:before="480" w:after="0" w:line="276" w:lineRule="auto"/>
      <w:outlineLvl w:val="9"/>
    </w:pPr>
    <w:rPr>
      <w:rFonts w:ascii="Cambria" w:hAnsi="Cambria" w:cs="Times New Roman"/>
      <w:color w:val="365F91"/>
      <w:kern w:val="0"/>
      <w:sz w:val="28"/>
      <w:szCs w:val="28"/>
      <w:lang w:val="pl-PL" w:eastAsia="en-US"/>
    </w:rPr>
  </w:style>
  <w:style w:type="paragraph" w:styleId="11">
    <w:name w:val="toc 1"/>
    <w:basedOn w:val="a"/>
    <w:next w:val="a"/>
    <w:autoRedefine/>
    <w:uiPriority w:val="39"/>
    <w:unhideWhenUsed/>
    <w:rsid w:val="008E4BB3"/>
    <w:pPr>
      <w:spacing w:before="120"/>
    </w:pPr>
    <w:rPr>
      <w:rFonts w:asciiTheme="minorHAnsi" w:hAnsiTheme="minorHAnsi"/>
      <w:b/>
    </w:rPr>
  </w:style>
  <w:style w:type="character" w:styleId="afb">
    <w:name w:val="annotation reference"/>
    <w:basedOn w:val="a0"/>
    <w:uiPriority w:val="99"/>
    <w:semiHidden/>
    <w:unhideWhenUsed/>
    <w:rsid w:val="00065C8F"/>
    <w:rPr>
      <w:sz w:val="16"/>
      <w:szCs w:val="16"/>
    </w:rPr>
  </w:style>
  <w:style w:type="paragraph" w:styleId="afc">
    <w:name w:val="annotation text"/>
    <w:basedOn w:val="a"/>
    <w:link w:val="afd"/>
    <w:uiPriority w:val="99"/>
    <w:semiHidden/>
    <w:unhideWhenUsed/>
    <w:rsid w:val="00065C8F"/>
  </w:style>
  <w:style w:type="character" w:customStyle="1" w:styleId="afd">
    <w:name w:val="Текст примечания Знак"/>
    <w:basedOn w:val="a0"/>
    <w:link w:val="afc"/>
    <w:uiPriority w:val="99"/>
    <w:semiHidden/>
    <w:rsid w:val="00065C8F"/>
    <w:rPr>
      <w:lang w:val="en-GB"/>
    </w:rPr>
  </w:style>
  <w:style w:type="paragraph" w:styleId="afe">
    <w:name w:val="annotation subject"/>
    <w:basedOn w:val="afc"/>
    <w:next w:val="afc"/>
    <w:link w:val="aff"/>
    <w:uiPriority w:val="99"/>
    <w:semiHidden/>
    <w:unhideWhenUsed/>
    <w:rsid w:val="00065C8F"/>
    <w:rPr>
      <w:b/>
      <w:bCs/>
    </w:rPr>
  </w:style>
  <w:style w:type="character" w:customStyle="1" w:styleId="aff">
    <w:name w:val="Тема примечания Знак"/>
    <w:basedOn w:val="afd"/>
    <w:link w:val="afe"/>
    <w:uiPriority w:val="99"/>
    <w:semiHidden/>
    <w:rsid w:val="00065C8F"/>
    <w:rPr>
      <w:b/>
      <w:bCs/>
      <w:lang w:val="en-GB"/>
    </w:rPr>
  </w:style>
  <w:style w:type="paragraph" w:styleId="aff0">
    <w:name w:val="Revision"/>
    <w:hidden/>
    <w:uiPriority w:val="99"/>
    <w:semiHidden/>
    <w:rsid w:val="00A34D17"/>
    <w:rPr>
      <w:lang w:val="en-GB" w:eastAsia="pl-PL"/>
    </w:rPr>
  </w:style>
  <w:style w:type="paragraph" w:customStyle="1" w:styleId="Akapitzlist1">
    <w:name w:val="Akapit z listą1"/>
    <w:basedOn w:val="a"/>
    <w:link w:val="Akapitzlist1Znak"/>
    <w:rsid w:val="006955CC"/>
    <w:pPr>
      <w:ind w:left="708"/>
    </w:pPr>
    <w:rPr>
      <w:rFonts w:eastAsia="Calibri"/>
      <w:lang w:val="ru-RU" w:eastAsia="ru-RU"/>
    </w:rPr>
  </w:style>
  <w:style w:type="character" w:customStyle="1" w:styleId="Akapitzlist1Znak">
    <w:name w:val="Akapit z listą1 Znak"/>
    <w:basedOn w:val="a0"/>
    <w:link w:val="Akapitzlist1"/>
    <w:rsid w:val="0090505E"/>
    <w:rPr>
      <w:rFonts w:eastAsia="Calibri"/>
      <w:lang w:val="ru-RU" w:eastAsia="ru-RU"/>
    </w:rPr>
  </w:style>
  <w:style w:type="paragraph" w:styleId="21">
    <w:name w:val="Body Text 2"/>
    <w:basedOn w:val="a"/>
    <w:link w:val="22"/>
    <w:rsid w:val="000A16D9"/>
    <w:pPr>
      <w:spacing w:after="120" w:line="480" w:lineRule="auto"/>
    </w:pPr>
    <w:rPr>
      <w:lang w:val="en-US" w:eastAsia="en-US"/>
    </w:rPr>
  </w:style>
  <w:style w:type="character" w:customStyle="1" w:styleId="22">
    <w:name w:val="Основной текст 2 Знак"/>
    <w:basedOn w:val="a0"/>
    <w:link w:val="21"/>
    <w:rsid w:val="000A16D9"/>
    <w:rPr>
      <w:sz w:val="24"/>
      <w:szCs w:val="24"/>
    </w:rPr>
  </w:style>
  <w:style w:type="paragraph" w:styleId="aff1">
    <w:name w:val="caption"/>
    <w:basedOn w:val="a"/>
    <w:next w:val="a"/>
    <w:autoRedefine/>
    <w:uiPriority w:val="35"/>
    <w:unhideWhenUsed/>
    <w:qFormat/>
    <w:rsid w:val="00537215"/>
    <w:pPr>
      <w:keepLines/>
      <w:spacing w:after="200"/>
      <w:contextualSpacing/>
      <w:jc w:val="both"/>
    </w:pPr>
    <w:rPr>
      <w:rFonts w:ascii="Calibri" w:hAnsi="Calibri"/>
      <w:bCs/>
      <w:sz w:val="18"/>
      <w:szCs w:val="18"/>
      <w:lang w:val="pl-PL"/>
    </w:rPr>
  </w:style>
  <w:style w:type="table" w:styleId="aff2">
    <w:name w:val="Table Grid"/>
    <w:basedOn w:val="a1"/>
    <w:uiPriority w:val="59"/>
    <w:rsid w:val="00B57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
    <w:name w:val="Jasna lista — akcent 11"/>
    <w:basedOn w:val="a1"/>
    <w:uiPriority w:val="61"/>
    <w:rsid w:val="0002695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23">
    <w:name w:val="toc 2"/>
    <w:basedOn w:val="a"/>
    <w:next w:val="a"/>
    <w:autoRedefine/>
    <w:uiPriority w:val="39"/>
    <w:unhideWhenUsed/>
    <w:rsid w:val="00581CA2"/>
    <w:pPr>
      <w:ind w:left="200"/>
    </w:pPr>
    <w:rPr>
      <w:rFonts w:asciiTheme="minorHAnsi" w:hAnsiTheme="minorHAnsi"/>
      <w:b/>
      <w:sz w:val="22"/>
      <w:szCs w:val="22"/>
    </w:rPr>
  </w:style>
  <w:style w:type="paragraph" w:styleId="33">
    <w:name w:val="toc 3"/>
    <w:basedOn w:val="a"/>
    <w:next w:val="a"/>
    <w:autoRedefine/>
    <w:uiPriority w:val="39"/>
    <w:unhideWhenUsed/>
    <w:rsid w:val="00581CA2"/>
    <w:pPr>
      <w:ind w:left="400"/>
    </w:pPr>
    <w:rPr>
      <w:rFonts w:asciiTheme="minorHAnsi" w:hAnsiTheme="minorHAnsi"/>
      <w:sz w:val="22"/>
      <w:szCs w:val="22"/>
    </w:rPr>
  </w:style>
  <w:style w:type="paragraph" w:styleId="41">
    <w:name w:val="toc 4"/>
    <w:basedOn w:val="a"/>
    <w:next w:val="a"/>
    <w:autoRedefine/>
    <w:uiPriority w:val="39"/>
    <w:unhideWhenUsed/>
    <w:rsid w:val="00581CA2"/>
    <w:pPr>
      <w:ind w:left="600"/>
    </w:pPr>
    <w:rPr>
      <w:rFonts w:asciiTheme="minorHAnsi" w:hAnsiTheme="minorHAnsi"/>
    </w:rPr>
  </w:style>
  <w:style w:type="paragraph" w:styleId="51">
    <w:name w:val="toc 5"/>
    <w:basedOn w:val="a"/>
    <w:next w:val="a"/>
    <w:autoRedefine/>
    <w:uiPriority w:val="39"/>
    <w:unhideWhenUsed/>
    <w:rsid w:val="00581CA2"/>
    <w:pPr>
      <w:ind w:left="800"/>
    </w:pPr>
    <w:rPr>
      <w:rFonts w:asciiTheme="minorHAnsi" w:hAnsiTheme="minorHAnsi"/>
    </w:rPr>
  </w:style>
  <w:style w:type="paragraph" w:styleId="61">
    <w:name w:val="toc 6"/>
    <w:basedOn w:val="a"/>
    <w:next w:val="a"/>
    <w:autoRedefine/>
    <w:uiPriority w:val="39"/>
    <w:unhideWhenUsed/>
    <w:rsid w:val="00581CA2"/>
    <w:pPr>
      <w:ind w:left="1000"/>
    </w:pPr>
    <w:rPr>
      <w:rFonts w:asciiTheme="minorHAnsi" w:hAnsiTheme="minorHAnsi"/>
    </w:rPr>
  </w:style>
  <w:style w:type="paragraph" w:styleId="71">
    <w:name w:val="toc 7"/>
    <w:basedOn w:val="a"/>
    <w:next w:val="a"/>
    <w:autoRedefine/>
    <w:uiPriority w:val="39"/>
    <w:unhideWhenUsed/>
    <w:rsid w:val="00581CA2"/>
    <w:pPr>
      <w:ind w:left="1200"/>
    </w:pPr>
    <w:rPr>
      <w:rFonts w:asciiTheme="minorHAnsi" w:hAnsiTheme="minorHAnsi"/>
    </w:rPr>
  </w:style>
  <w:style w:type="paragraph" w:styleId="81">
    <w:name w:val="toc 8"/>
    <w:basedOn w:val="a"/>
    <w:next w:val="a"/>
    <w:autoRedefine/>
    <w:uiPriority w:val="39"/>
    <w:unhideWhenUsed/>
    <w:rsid w:val="00581CA2"/>
    <w:pPr>
      <w:ind w:left="1400"/>
    </w:pPr>
    <w:rPr>
      <w:rFonts w:asciiTheme="minorHAnsi" w:hAnsiTheme="minorHAnsi"/>
    </w:rPr>
  </w:style>
  <w:style w:type="paragraph" w:styleId="91">
    <w:name w:val="toc 9"/>
    <w:basedOn w:val="a"/>
    <w:next w:val="a"/>
    <w:autoRedefine/>
    <w:uiPriority w:val="39"/>
    <w:unhideWhenUsed/>
    <w:rsid w:val="00581CA2"/>
    <w:pPr>
      <w:ind w:left="1600"/>
    </w:pPr>
    <w:rPr>
      <w:rFonts w:asciiTheme="minorHAnsi" w:hAnsiTheme="minorHAnsi"/>
    </w:rPr>
  </w:style>
  <w:style w:type="paragraph" w:customStyle="1" w:styleId="Default">
    <w:name w:val="Default"/>
    <w:rsid w:val="00353CC2"/>
    <w:pPr>
      <w:autoSpaceDE w:val="0"/>
      <w:autoSpaceDN w:val="0"/>
      <w:adjustRightInd w:val="0"/>
    </w:pPr>
    <w:rPr>
      <w:rFonts w:ascii="Garamond" w:eastAsiaTheme="minorHAnsi" w:hAnsi="Garamond" w:cs="Garamond"/>
      <w:color w:val="000000"/>
      <w:lang w:val="ru-RU"/>
    </w:rPr>
  </w:style>
  <w:style w:type="table" w:styleId="-3">
    <w:name w:val="Light Shading Accent 3"/>
    <w:basedOn w:val="a1"/>
    <w:uiPriority w:val="60"/>
    <w:rsid w:val="00353CC2"/>
    <w:rPr>
      <w:rFonts w:asciiTheme="minorHAnsi" w:eastAsiaTheme="minorHAnsi" w:hAnsiTheme="minorHAnsi" w:cstheme="minorBidi"/>
      <w:color w:val="76923C" w:themeColor="accent3" w:themeShade="BF"/>
      <w:sz w:val="22"/>
      <w:szCs w:val="22"/>
      <w:lang w:val="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st">
    <w:name w:val="st"/>
    <w:basedOn w:val="a0"/>
    <w:rsid w:val="001456C8"/>
  </w:style>
  <w:style w:type="character" w:styleId="aff3">
    <w:name w:val="FollowedHyperlink"/>
    <w:basedOn w:val="a0"/>
    <w:uiPriority w:val="99"/>
    <w:rsid w:val="00070217"/>
    <w:rPr>
      <w:color w:val="800080" w:themeColor="followedHyperlink"/>
      <w:u w:val="single"/>
    </w:rPr>
  </w:style>
  <w:style w:type="paragraph" w:customStyle="1" w:styleId="TabelaFLRUS">
    <w:name w:val="Tabela_FLRUS"/>
    <w:basedOn w:val="a"/>
    <w:link w:val="TabelaFLRUSZnak"/>
    <w:qFormat/>
    <w:rsid w:val="00C666D5"/>
    <w:pPr>
      <w:framePr w:hSpace="141" w:wrap="around" w:vAnchor="page" w:hAnchor="margin" w:y="2731"/>
    </w:pPr>
    <w:rPr>
      <w:rFonts w:asciiTheme="minorHAnsi" w:hAnsiTheme="minorHAnsi"/>
      <w:b/>
      <w:sz w:val="20"/>
    </w:rPr>
  </w:style>
  <w:style w:type="character" w:customStyle="1" w:styleId="TabelaFLRUSZnak">
    <w:name w:val="Tabela_FLRUS Znak"/>
    <w:basedOn w:val="a0"/>
    <w:link w:val="TabelaFLRUS"/>
    <w:rsid w:val="00C666D5"/>
    <w:rPr>
      <w:rFonts w:asciiTheme="minorHAnsi" w:hAnsiTheme="minorHAnsi"/>
      <w:b/>
      <w:sz w:val="20"/>
      <w:lang w:val="en-GB" w:eastAsia="pl-PL"/>
    </w:rPr>
  </w:style>
  <w:style w:type="paragraph" w:customStyle="1" w:styleId="BlockFLRUS">
    <w:name w:val="Block_FLRUS"/>
    <w:basedOn w:val="af8"/>
    <w:link w:val="BlockFLRUSZnak"/>
    <w:qFormat/>
    <w:rsid w:val="00B823F4"/>
    <w:pPr>
      <w:spacing w:after="120" w:line="288" w:lineRule="auto"/>
      <w:contextualSpacing w:val="0"/>
      <w:jc w:val="both"/>
    </w:pPr>
    <w:rPr>
      <w:szCs w:val="24"/>
      <w:lang w:val="en-GB"/>
    </w:rPr>
  </w:style>
  <w:style w:type="character" w:customStyle="1" w:styleId="BlockFLRUSZnak">
    <w:name w:val="Block_FLRUS Znak"/>
    <w:basedOn w:val="af9"/>
    <w:link w:val="BlockFLRUS"/>
    <w:rsid w:val="00B823F4"/>
    <w:rPr>
      <w:rFonts w:ascii="Calibri" w:eastAsia="Calibri" w:hAnsi="Calibri"/>
      <w:sz w:val="22"/>
      <w:szCs w:val="22"/>
      <w:lang w:val="en-GB"/>
    </w:rPr>
  </w:style>
  <w:style w:type="paragraph" w:customStyle="1" w:styleId="listFLRUS">
    <w:name w:val="list_FLRUS"/>
    <w:basedOn w:val="af8"/>
    <w:link w:val="listFLRUSZnak"/>
    <w:qFormat/>
    <w:rsid w:val="00CA15FB"/>
    <w:pPr>
      <w:numPr>
        <w:numId w:val="17"/>
      </w:numPr>
      <w:spacing w:after="120" w:line="288" w:lineRule="auto"/>
      <w:jc w:val="both"/>
    </w:pPr>
    <w:rPr>
      <w:rFonts w:asciiTheme="minorHAnsi" w:hAnsiTheme="minorHAnsi"/>
      <w:color w:val="000000" w:themeColor="text1"/>
      <w:lang w:val="en-GB"/>
    </w:rPr>
  </w:style>
  <w:style w:type="character" w:customStyle="1" w:styleId="listFLRUSZnak">
    <w:name w:val="list_FLRUS Znak"/>
    <w:basedOn w:val="af9"/>
    <w:link w:val="listFLRUS"/>
    <w:rsid w:val="00CA15FB"/>
    <w:rPr>
      <w:rFonts w:asciiTheme="minorHAnsi" w:eastAsia="Calibri" w:hAnsiTheme="minorHAnsi"/>
      <w:color w:val="000000" w:themeColor="text1"/>
      <w:sz w:val="22"/>
      <w:szCs w:val="22"/>
      <w:lang w:val="en-GB"/>
    </w:rPr>
  </w:style>
  <w:style w:type="paragraph" w:customStyle="1" w:styleId="LIST2FLRUS">
    <w:name w:val="LIST2_FLRUS"/>
    <w:basedOn w:val="af8"/>
    <w:link w:val="LIST2FLRUSZnak"/>
    <w:qFormat/>
    <w:rsid w:val="0090505E"/>
    <w:pPr>
      <w:numPr>
        <w:ilvl w:val="1"/>
        <w:numId w:val="4"/>
      </w:numPr>
      <w:spacing w:after="120" w:line="288" w:lineRule="auto"/>
      <w:jc w:val="both"/>
    </w:pPr>
    <w:rPr>
      <w:rFonts w:asciiTheme="minorHAnsi" w:hAnsiTheme="minorHAnsi"/>
      <w:lang w:val="en-GB"/>
    </w:rPr>
  </w:style>
  <w:style w:type="character" w:customStyle="1" w:styleId="LIST2FLRUSZnak">
    <w:name w:val="LIST2_FLRUS Znak"/>
    <w:basedOn w:val="af9"/>
    <w:link w:val="LIST2FLRUS"/>
    <w:rsid w:val="0090505E"/>
    <w:rPr>
      <w:rFonts w:asciiTheme="minorHAnsi" w:eastAsia="Calibri" w:hAnsiTheme="minorHAnsi"/>
      <w:sz w:val="22"/>
      <w:szCs w:val="22"/>
      <w:lang w:val="en-GB"/>
    </w:rPr>
  </w:style>
  <w:style w:type="paragraph" w:customStyle="1" w:styleId="Zaznaczeniewbloku">
    <w:name w:val="Zaznaczenie w bloku"/>
    <w:basedOn w:val="BlockFLRUS"/>
    <w:link w:val="ZaznaczeniewblokuZnak"/>
    <w:qFormat/>
    <w:rsid w:val="00BE5CF8"/>
    <w:rPr>
      <w:b/>
    </w:rPr>
  </w:style>
  <w:style w:type="character" w:customStyle="1" w:styleId="ZaznaczeniewblokuZnak">
    <w:name w:val="Zaznaczenie w bloku Znak"/>
    <w:basedOn w:val="BlockFLRUSZnak"/>
    <w:link w:val="Zaznaczeniewbloku"/>
    <w:rsid w:val="00BE5CF8"/>
    <w:rPr>
      <w:rFonts w:ascii="Calibri" w:eastAsia="Calibri" w:hAnsi="Calibri"/>
      <w:b/>
      <w:sz w:val="22"/>
      <w:szCs w:val="22"/>
      <w:lang w:val="en-GB"/>
    </w:rPr>
  </w:style>
  <w:style w:type="paragraph" w:customStyle="1" w:styleId="Infobox">
    <w:name w:val="Infobox"/>
    <w:basedOn w:val="a"/>
    <w:link w:val="InfoboxZnak"/>
    <w:qFormat/>
    <w:rsid w:val="00FB23D8"/>
    <w:pPr>
      <w:keepLines/>
      <w:pBdr>
        <w:top w:val="single" w:sz="4" w:space="1" w:color="auto"/>
        <w:left w:val="single" w:sz="4" w:space="4" w:color="auto"/>
        <w:bottom w:val="single" w:sz="4" w:space="1" w:color="auto"/>
        <w:right w:val="single" w:sz="4" w:space="4" w:color="auto"/>
      </w:pBdr>
      <w:shd w:val="clear" w:color="auto" w:fill="DBE5F1" w:themeFill="accent1" w:themeFillTint="33"/>
      <w:spacing w:before="240" w:after="480" w:line="288" w:lineRule="auto"/>
      <w:contextualSpacing/>
      <w:jc w:val="both"/>
    </w:pPr>
    <w:rPr>
      <w:rFonts w:asciiTheme="minorHAnsi" w:hAnsiTheme="minorHAnsi"/>
      <w:sz w:val="22"/>
      <w:szCs w:val="22"/>
    </w:rPr>
  </w:style>
  <w:style w:type="character" w:customStyle="1" w:styleId="InfoboxZnak">
    <w:name w:val="Infobox Znak"/>
    <w:basedOn w:val="a0"/>
    <w:link w:val="Infobox"/>
    <w:rsid w:val="00FB23D8"/>
    <w:rPr>
      <w:rFonts w:asciiTheme="minorHAnsi" w:hAnsiTheme="minorHAnsi"/>
      <w:sz w:val="22"/>
      <w:szCs w:val="22"/>
      <w:shd w:val="clear" w:color="auto" w:fill="DBE5F1" w:themeFill="accent1" w:themeFillTint="33"/>
      <w:lang w:val="en-GB" w:eastAsia="pl-PL"/>
    </w:rPr>
  </w:style>
  <w:style w:type="paragraph" w:customStyle="1" w:styleId="Minizaznaczenie">
    <w:name w:val="Mini zaznaczenie"/>
    <w:basedOn w:val="Akapitzlist1"/>
    <w:link w:val="MinizaznaczenieZnak"/>
    <w:autoRedefine/>
    <w:qFormat/>
    <w:rsid w:val="00920DEA"/>
    <w:pPr>
      <w:keepNext/>
      <w:shd w:val="clear" w:color="auto" w:fill="D9D9D9" w:themeFill="background1" w:themeFillShade="D9"/>
      <w:spacing w:before="480" w:after="120"/>
      <w:ind w:left="0"/>
      <w:jc w:val="both"/>
    </w:pPr>
    <w:rPr>
      <w:rFonts w:ascii="Calibri" w:hAnsi="Calibri"/>
      <w:b/>
      <w:lang w:val="en-US"/>
    </w:rPr>
  </w:style>
  <w:style w:type="character" w:customStyle="1" w:styleId="MinizaznaczenieZnak">
    <w:name w:val="Mini zaznaczenie Znak"/>
    <w:basedOn w:val="Akapitzlist1Znak"/>
    <w:link w:val="Minizaznaczenie"/>
    <w:rsid w:val="00920DEA"/>
    <w:rPr>
      <w:rFonts w:ascii="Calibri" w:eastAsia="Calibri" w:hAnsi="Calibri"/>
      <w:b/>
      <w:shd w:val="clear" w:color="auto" w:fill="D9D9D9" w:themeFill="background1" w:themeFillShade="D9"/>
      <w:lang w:val="ru-RU" w:eastAsia="ru-RU"/>
    </w:rPr>
  </w:style>
  <w:style w:type="paragraph" w:customStyle="1" w:styleId="tabela2">
    <w:name w:val="tabela 2"/>
    <w:basedOn w:val="Akapitzlist1"/>
    <w:link w:val="tabela2Znak"/>
    <w:qFormat/>
    <w:rsid w:val="00256B37"/>
    <w:pPr>
      <w:spacing w:after="120" w:line="288" w:lineRule="auto"/>
      <w:ind w:left="0"/>
      <w:contextualSpacing/>
    </w:pPr>
    <w:rPr>
      <w:rFonts w:asciiTheme="minorHAnsi" w:hAnsiTheme="minorHAnsi"/>
      <w:b/>
      <w:sz w:val="20"/>
      <w:szCs w:val="20"/>
      <w:lang w:val="en-US"/>
    </w:rPr>
  </w:style>
  <w:style w:type="character" w:customStyle="1" w:styleId="tabela2Znak">
    <w:name w:val="tabela 2 Znak"/>
    <w:basedOn w:val="Akapitzlist1Znak"/>
    <w:link w:val="tabela2"/>
    <w:rsid w:val="00256B37"/>
    <w:rPr>
      <w:rFonts w:asciiTheme="minorHAnsi" w:eastAsia="Calibri" w:hAnsiTheme="minorHAnsi"/>
      <w:b/>
      <w:sz w:val="20"/>
      <w:szCs w:val="20"/>
      <w:lang w:val="ru-RU" w:eastAsia="ru-RU"/>
    </w:rPr>
  </w:style>
  <w:style w:type="paragraph" w:customStyle="1" w:styleId="pytanie">
    <w:name w:val="pytanie"/>
    <w:basedOn w:val="a"/>
    <w:link w:val="pytanieZnak"/>
    <w:qFormat/>
    <w:rsid w:val="00B25D34"/>
    <w:pPr>
      <w:keepNext/>
      <w:spacing w:before="240" w:after="120"/>
    </w:pPr>
    <w:rPr>
      <w:i/>
      <w:lang w:val="en-US"/>
    </w:rPr>
  </w:style>
  <w:style w:type="character" w:customStyle="1" w:styleId="pytanieZnak">
    <w:name w:val="pytanie Znak"/>
    <w:basedOn w:val="a0"/>
    <w:link w:val="pytanie"/>
    <w:rsid w:val="00B25D34"/>
    <w:rPr>
      <w:i/>
      <w:lang w:eastAsia="pl-PL"/>
    </w:rPr>
  </w:style>
  <w:style w:type="paragraph" w:styleId="aff4">
    <w:name w:val="Document Map"/>
    <w:basedOn w:val="a"/>
    <w:link w:val="aff5"/>
    <w:rsid w:val="00B25D34"/>
    <w:rPr>
      <w:rFonts w:ascii="Tahoma" w:hAnsi="Tahoma" w:cs="Tahoma"/>
      <w:sz w:val="16"/>
      <w:szCs w:val="16"/>
    </w:rPr>
  </w:style>
  <w:style w:type="character" w:customStyle="1" w:styleId="aff5">
    <w:name w:val="Схема документа Знак"/>
    <w:basedOn w:val="a0"/>
    <w:link w:val="aff4"/>
    <w:rsid w:val="00B25D34"/>
    <w:rPr>
      <w:rFonts w:ascii="Tahoma" w:hAnsi="Tahoma" w:cs="Tahoma"/>
      <w:sz w:val="16"/>
      <w:szCs w:val="16"/>
      <w:lang w:val="en-GB" w:eastAsia="pl-PL"/>
    </w:rPr>
  </w:style>
  <w:style w:type="paragraph" w:customStyle="1" w:styleId="Podpisobiektu">
    <w:name w:val="Podpis obiektu"/>
    <w:basedOn w:val="aff6"/>
    <w:link w:val="PodpisobiektuZnak"/>
    <w:qFormat/>
    <w:rsid w:val="008833BA"/>
    <w:pPr>
      <w:keepNext/>
      <w:spacing w:before="120" w:after="80"/>
      <w:ind w:left="0"/>
    </w:pPr>
    <w:rPr>
      <w:rFonts w:asciiTheme="minorHAnsi" w:hAnsiTheme="minorHAnsi"/>
      <w:b/>
      <w:sz w:val="22"/>
      <w:szCs w:val="22"/>
      <w:lang w:val="en-US"/>
    </w:rPr>
  </w:style>
  <w:style w:type="paragraph" w:customStyle="1" w:styleId="Przypis">
    <w:name w:val="Przypis"/>
    <w:basedOn w:val="a"/>
    <w:link w:val="PrzypisZnak"/>
    <w:rsid w:val="009C1590"/>
    <w:pPr>
      <w:spacing w:line="288" w:lineRule="auto"/>
      <w:jc w:val="both"/>
    </w:pPr>
    <w:rPr>
      <w:rFonts w:asciiTheme="minorHAnsi" w:hAnsiTheme="minorHAnsi"/>
      <w:sz w:val="20"/>
      <w:szCs w:val="20"/>
    </w:rPr>
  </w:style>
  <w:style w:type="character" w:customStyle="1" w:styleId="PrzypisZnak">
    <w:name w:val="Przypis Znak"/>
    <w:basedOn w:val="a0"/>
    <w:link w:val="Przypis"/>
    <w:rsid w:val="00543DC1"/>
    <w:rPr>
      <w:rFonts w:asciiTheme="minorHAnsi" w:hAnsiTheme="minorHAnsi"/>
      <w:sz w:val="20"/>
      <w:szCs w:val="20"/>
      <w:lang w:val="en-GB" w:eastAsia="pl-PL"/>
    </w:rPr>
  </w:style>
  <w:style w:type="character" w:customStyle="1" w:styleId="PodpisobiektuZnak">
    <w:name w:val="Podpis obiektu Znak"/>
    <w:basedOn w:val="PrzypisZnak"/>
    <w:link w:val="Podpisobiektu"/>
    <w:rsid w:val="008833BA"/>
    <w:rPr>
      <w:rFonts w:asciiTheme="minorHAnsi" w:hAnsiTheme="minorHAnsi"/>
      <w:b/>
      <w:sz w:val="22"/>
      <w:szCs w:val="22"/>
      <w:lang w:val="en-GB" w:eastAsia="pl-PL"/>
    </w:rPr>
  </w:style>
  <w:style w:type="paragraph" w:customStyle="1" w:styleId="wypunktowanie">
    <w:name w:val="wypunktowanie"/>
    <w:basedOn w:val="af8"/>
    <w:link w:val="wypunktowanieZnak"/>
    <w:autoRedefine/>
    <w:qFormat/>
    <w:rsid w:val="000D0414"/>
    <w:pPr>
      <w:shd w:val="clear" w:color="auto" w:fill="FFFFFF" w:themeFill="background1"/>
      <w:spacing w:after="0" w:line="288" w:lineRule="auto"/>
      <w:ind w:left="360"/>
      <w:jc w:val="both"/>
    </w:pPr>
    <w:rPr>
      <w:szCs w:val="24"/>
      <w:lang w:val="en-US"/>
    </w:rPr>
  </w:style>
  <w:style w:type="character" w:customStyle="1" w:styleId="wypunktowanieZnak">
    <w:name w:val="wypunktowanie Znak"/>
    <w:basedOn w:val="af9"/>
    <w:link w:val="wypunktowanie"/>
    <w:rsid w:val="000D0414"/>
    <w:rPr>
      <w:rFonts w:ascii="Calibri" w:eastAsia="Calibri" w:hAnsi="Calibri"/>
      <w:sz w:val="22"/>
      <w:szCs w:val="22"/>
      <w:shd w:val="clear" w:color="auto" w:fill="FFFFFF" w:themeFill="background1"/>
      <w:lang w:val="pl-PL"/>
    </w:rPr>
  </w:style>
  <w:style w:type="paragraph" w:customStyle="1" w:styleId="Head1">
    <w:name w:val="Head 1"/>
    <w:basedOn w:val="a"/>
    <w:next w:val="1"/>
    <w:link w:val="Head10"/>
    <w:rsid w:val="003912E4"/>
    <w:pPr>
      <w:ind w:firstLine="33"/>
    </w:pPr>
    <w:rPr>
      <w:rFonts w:asciiTheme="minorHAnsi" w:hAnsiTheme="minorHAnsi" w:cstheme="minorHAnsi"/>
      <w:b/>
      <w:bCs/>
      <w:color w:val="632423" w:themeColor="accent2" w:themeShade="80"/>
      <w:sz w:val="28"/>
      <w:szCs w:val="28"/>
      <w:lang w:val="ru-RU" w:eastAsia="ru-RU"/>
    </w:rPr>
  </w:style>
  <w:style w:type="character" w:customStyle="1" w:styleId="Head10">
    <w:name w:val="Head 1 Знак"/>
    <w:basedOn w:val="a0"/>
    <w:link w:val="Head1"/>
    <w:rsid w:val="003912E4"/>
    <w:rPr>
      <w:rFonts w:asciiTheme="minorHAnsi" w:hAnsiTheme="minorHAnsi" w:cstheme="minorHAnsi"/>
      <w:b/>
      <w:bCs/>
      <w:color w:val="632423" w:themeColor="accent2" w:themeShade="80"/>
      <w:sz w:val="28"/>
      <w:szCs w:val="28"/>
      <w:lang w:val="ru-RU" w:eastAsia="ru-RU"/>
    </w:rPr>
  </w:style>
  <w:style w:type="character" w:customStyle="1" w:styleId="aa">
    <w:name w:val="Нижний колонтитул Знак"/>
    <w:aliases w:val="eersteregel Знак"/>
    <w:basedOn w:val="a0"/>
    <w:link w:val="a9"/>
    <w:uiPriority w:val="99"/>
    <w:rsid w:val="00955AE6"/>
    <w:rPr>
      <w:lang w:val="en-GB" w:eastAsia="pl-PL"/>
    </w:rPr>
  </w:style>
  <w:style w:type="paragraph" w:customStyle="1" w:styleId="Przypisdolny">
    <w:name w:val="Przypis dolny"/>
    <w:basedOn w:val="ac"/>
    <w:link w:val="PrzypisdolnyZnak"/>
    <w:qFormat/>
    <w:rsid w:val="00640BB0"/>
    <w:rPr>
      <w:rFonts w:ascii="Calibri" w:hAnsi="Calibri"/>
      <w:sz w:val="20"/>
    </w:rPr>
  </w:style>
  <w:style w:type="paragraph" w:customStyle="1" w:styleId="N3">
    <w:name w:val="N3"/>
    <w:basedOn w:val="3"/>
    <w:link w:val="N3Znak"/>
    <w:qFormat/>
    <w:rsid w:val="004F2765"/>
    <w:rPr>
      <w:rFonts w:ascii="Calibri" w:hAnsi="Calibri"/>
    </w:rPr>
  </w:style>
  <w:style w:type="character" w:customStyle="1" w:styleId="PrzypisdolnyZnak">
    <w:name w:val="Przypis dolny Znak"/>
    <w:basedOn w:val="ad"/>
    <w:link w:val="Przypisdolny"/>
    <w:rsid w:val="00640BB0"/>
    <w:rPr>
      <w:rFonts w:ascii="Calibri" w:hAnsi="Calibri"/>
      <w:sz w:val="20"/>
      <w:lang w:eastAsia="pl-PL"/>
    </w:rPr>
  </w:style>
  <w:style w:type="paragraph" w:styleId="aff6">
    <w:name w:val="Signature"/>
    <w:basedOn w:val="a"/>
    <w:link w:val="aff7"/>
    <w:rsid w:val="002C113E"/>
    <w:pPr>
      <w:ind w:left="4252"/>
    </w:pPr>
  </w:style>
  <w:style w:type="character" w:customStyle="1" w:styleId="aff7">
    <w:name w:val="Подпись Знак"/>
    <w:basedOn w:val="a0"/>
    <w:link w:val="aff6"/>
    <w:rsid w:val="002C113E"/>
    <w:rPr>
      <w:lang w:val="en-GB" w:eastAsia="pl-PL"/>
    </w:rPr>
  </w:style>
  <w:style w:type="paragraph" w:customStyle="1" w:styleId="N">
    <w:name w:val="N$"/>
    <w:basedOn w:val="af8"/>
    <w:link w:val="NZnak"/>
    <w:rsid w:val="002C113E"/>
    <w:pPr>
      <w:numPr>
        <w:numId w:val="6"/>
      </w:numPr>
      <w:spacing w:after="120" w:line="288" w:lineRule="auto"/>
      <w:jc w:val="both"/>
    </w:pPr>
    <w:rPr>
      <w:b/>
      <w:sz w:val="24"/>
      <w:lang w:val="en-GB"/>
    </w:rPr>
  </w:style>
  <w:style w:type="character" w:customStyle="1" w:styleId="N3Znak">
    <w:name w:val="N3 Znak"/>
    <w:basedOn w:val="30"/>
    <w:link w:val="N3"/>
    <w:rsid w:val="004F2765"/>
    <w:rPr>
      <w:rFonts w:ascii="Calibri" w:hAnsi="Calibri" w:cs="Arial"/>
      <w:b/>
      <w:bCs/>
      <w:iCs/>
      <w:sz w:val="26"/>
      <w:szCs w:val="26"/>
      <w:lang w:eastAsia="pl-PL"/>
    </w:rPr>
  </w:style>
  <w:style w:type="paragraph" w:customStyle="1" w:styleId="N4">
    <w:name w:val="N4"/>
    <w:basedOn w:val="N"/>
    <w:link w:val="N4Znak"/>
    <w:qFormat/>
    <w:rsid w:val="002C113E"/>
  </w:style>
  <w:style w:type="character" w:customStyle="1" w:styleId="NZnak">
    <w:name w:val="N$ Znak"/>
    <w:basedOn w:val="af9"/>
    <w:link w:val="N"/>
    <w:rsid w:val="002C113E"/>
    <w:rPr>
      <w:rFonts w:ascii="Calibri" w:eastAsia="Calibri" w:hAnsi="Calibri"/>
      <w:b/>
      <w:sz w:val="22"/>
      <w:szCs w:val="22"/>
      <w:lang w:val="en-GB"/>
    </w:rPr>
  </w:style>
  <w:style w:type="paragraph" w:customStyle="1" w:styleId="N2">
    <w:name w:val="N2"/>
    <w:basedOn w:val="2"/>
    <w:link w:val="N2Znak"/>
    <w:qFormat/>
    <w:rsid w:val="008833BA"/>
    <w:rPr>
      <w:rFonts w:ascii="Calibri" w:hAnsi="Calibri"/>
    </w:rPr>
  </w:style>
  <w:style w:type="character" w:customStyle="1" w:styleId="N4Znak">
    <w:name w:val="N4 Znak"/>
    <w:basedOn w:val="NZnak"/>
    <w:link w:val="N4"/>
    <w:rsid w:val="002C113E"/>
    <w:rPr>
      <w:rFonts w:ascii="Calibri" w:eastAsia="Calibri" w:hAnsi="Calibri"/>
      <w:b/>
      <w:sz w:val="22"/>
      <w:szCs w:val="22"/>
      <w:lang w:val="en-GB"/>
    </w:rPr>
  </w:style>
  <w:style w:type="character" w:customStyle="1" w:styleId="N2Znak">
    <w:name w:val="N2 Znak"/>
    <w:basedOn w:val="20"/>
    <w:link w:val="N2"/>
    <w:rsid w:val="008833BA"/>
    <w:rPr>
      <w:rFonts w:ascii="Calibri" w:hAnsi="Calibri" w:cs="Arial"/>
      <w:b/>
      <w:bCs/>
      <w:iCs/>
      <w:sz w:val="28"/>
      <w:szCs w:val="28"/>
      <w:lang w:val="en-GB" w:eastAsia="pl-PL"/>
    </w:rPr>
  </w:style>
  <w:style w:type="character" w:customStyle="1" w:styleId="ListParagraphChar">
    <w:name w:val="List Paragraph Char"/>
    <w:aliases w:val="Obiekt Char"/>
    <w:locked/>
    <w:rsid w:val="00D70CBD"/>
    <w:rPr>
      <w:rFonts w:ascii="Calibri" w:hAnsi="Calibri"/>
      <w:sz w:val="22"/>
      <w:szCs w:val="22"/>
      <w:lang w:val="pl-PL" w:eastAsia="en-US" w:bidi="ar-SA"/>
    </w:rPr>
  </w:style>
  <w:style w:type="character" w:customStyle="1" w:styleId="40">
    <w:name w:val="Заголовок 4 Знак"/>
    <w:basedOn w:val="a0"/>
    <w:link w:val="4"/>
    <w:rsid w:val="00D70CBD"/>
    <w:rPr>
      <w:b/>
      <w:bCs/>
      <w:sz w:val="28"/>
      <w:szCs w:val="28"/>
      <w:lang w:eastAsia="pl-PL"/>
    </w:rPr>
  </w:style>
  <w:style w:type="character" w:customStyle="1" w:styleId="50">
    <w:name w:val="Заголовок 5 Знак"/>
    <w:basedOn w:val="a0"/>
    <w:link w:val="5"/>
    <w:rsid w:val="00D70CBD"/>
    <w:rPr>
      <w:rFonts w:ascii="Arial" w:hAnsi="Arial"/>
      <w:b/>
      <w:lang w:val="en-GB" w:eastAsia="pl-PL"/>
    </w:rPr>
  </w:style>
  <w:style w:type="character" w:customStyle="1" w:styleId="60">
    <w:name w:val="Заголовок 6 Знак"/>
    <w:basedOn w:val="a0"/>
    <w:link w:val="6"/>
    <w:rsid w:val="00D70CBD"/>
    <w:rPr>
      <w:rFonts w:ascii="Arial" w:hAnsi="Arial"/>
      <w:b/>
      <w:sz w:val="18"/>
      <w:lang w:val="en-GB" w:eastAsia="pl-PL"/>
    </w:rPr>
  </w:style>
  <w:style w:type="character" w:customStyle="1" w:styleId="70">
    <w:name w:val="Заголовок 7 Знак"/>
    <w:basedOn w:val="a0"/>
    <w:link w:val="7"/>
    <w:rsid w:val="00D70CBD"/>
    <w:rPr>
      <w:lang w:eastAsia="pl-PL"/>
    </w:rPr>
  </w:style>
  <w:style w:type="character" w:customStyle="1" w:styleId="80">
    <w:name w:val="Заголовок 8 Знак"/>
    <w:basedOn w:val="a0"/>
    <w:link w:val="8"/>
    <w:rsid w:val="00D70CBD"/>
    <w:rPr>
      <w:i/>
      <w:iCs/>
      <w:lang w:eastAsia="pl-PL"/>
    </w:rPr>
  </w:style>
  <w:style w:type="character" w:customStyle="1" w:styleId="90">
    <w:name w:val="Заголовок 9 Знак"/>
    <w:basedOn w:val="a0"/>
    <w:link w:val="9"/>
    <w:rsid w:val="00D70CBD"/>
    <w:rPr>
      <w:rFonts w:ascii="Arial" w:hAnsi="Arial" w:cs="Arial"/>
      <w:sz w:val="22"/>
      <w:szCs w:val="22"/>
      <w:lang w:eastAsia="pl-PL"/>
    </w:rPr>
  </w:style>
  <w:style w:type="paragraph" w:customStyle="1" w:styleId="m2ili">
    <w:name w:val="m2ili"/>
    <w:basedOn w:val="a"/>
    <w:qFormat/>
    <w:rsid w:val="00D70CBD"/>
    <w:pPr>
      <w:keepNext/>
      <w:spacing w:after="120" w:line="288" w:lineRule="auto"/>
      <w:ind w:left="357"/>
      <w:jc w:val="both"/>
    </w:pPr>
    <w:rPr>
      <w:rFonts w:asciiTheme="minorHAnsi" w:eastAsiaTheme="minorHAnsi" w:hAnsiTheme="minorHAnsi" w:cstheme="minorBidi"/>
      <w:b/>
      <w:sz w:val="23"/>
      <w:szCs w:val="22"/>
      <w:lang w:val="ru-RU" w:eastAsia="en-US"/>
    </w:rPr>
  </w:style>
  <w:style w:type="character" w:customStyle="1" w:styleId="apple-converted-space">
    <w:name w:val="apple-converted-space"/>
    <w:basedOn w:val="a0"/>
    <w:rsid w:val="00D70CBD"/>
  </w:style>
  <w:style w:type="paragraph" w:customStyle="1" w:styleId="block">
    <w:name w:val="block"/>
    <w:basedOn w:val="BlockFLRUS"/>
    <w:link w:val="blockZnak"/>
    <w:qFormat/>
    <w:rsid w:val="00D70CBD"/>
    <w:pPr>
      <w:spacing w:line="300" w:lineRule="auto"/>
    </w:pPr>
    <w:rPr>
      <w:rFonts w:asciiTheme="minorHAnsi" w:hAnsiTheme="minorHAnsi"/>
      <w:szCs w:val="22"/>
    </w:rPr>
  </w:style>
  <w:style w:type="paragraph" w:customStyle="1" w:styleId="pyt">
    <w:name w:val="pyt"/>
    <w:basedOn w:val="pytanie"/>
    <w:link w:val="pytZnak"/>
    <w:qFormat/>
    <w:rsid w:val="00D70CBD"/>
    <w:pPr>
      <w:ind w:left="708"/>
    </w:pPr>
  </w:style>
  <w:style w:type="character" w:customStyle="1" w:styleId="blockZnak">
    <w:name w:val="block Znak"/>
    <w:basedOn w:val="BlockFLRUSZnak"/>
    <w:link w:val="block"/>
    <w:rsid w:val="00D70CBD"/>
    <w:rPr>
      <w:rFonts w:asciiTheme="minorHAnsi" w:eastAsia="Calibri" w:hAnsiTheme="minorHAnsi"/>
      <w:sz w:val="22"/>
      <w:szCs w:val="22"/>
      <w:lang w:val="en-GB"/>
    </w:rPr>
  </w:style>
  <w:style w:type="character" w:customStyle="1" w:styleId="pytZnak">
    <w:name w:val="pyt Znak"/>
    <w:basedOn w:val="pytanieZnak"/>
    <w:link w:val="pyt"/>
    <w:rsid w:val="00D70CBD"/>
    <w:rPr>
      <w: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5723">
      <w:bodyDiv w:val="1"/>
      <w:marLeft w:val="0"/>
      <w:marRight w:val="0"/>
      <w:marTop w:val="0"/>
      <w:marBottom w:val="0"/>
      <w:divBdr>
        <w:top w:val="none" w:sz="0" w:space="0" w:color="auto"/>
        <w:left w:val="none" w:sz="0" w:space="0" w:color="auto"/>
        <w:bottom w:val="none" w:sz="0" w:space="0" w:color="auto"/>
        <w:right w:val="none" w:sz="0" w:space="0" w:color="auto"/>
      </w:divBdr>
    </w:div>
    <w:div w:id="154493098">
      <w:bodyDiv w:val="1"/>
      <w:marLeft w:val="0"/>
      <w:marRight w:val="0"/>
      <w:marTop w:val="0"/>
      <w:marBottom w:val="0"/>
      <w:divBdr>
        <w:top w:val="none" w:sz="0" w:space="0" w:color="auto"/>
        <w:left w:val="none" w:sz="0" w:space="0" w:color="auto"/>
        <w:bottom w:val="none" w:sz="0" w:space="0" w:color="auto"/>
        <w:right w:val="none" w:sz="0" w:space="0" w:color="auto"/>
      </w:divBdr>
    </w:div>
    <w:div w:id="201867596">
      <w:bodyDiv w:val="1"/>
      <w:marLeft w:val="0"/>
      <w:marRight w:val="0"/>
      <w:marTop w:val="0"/>
      <w:marBottom w:val="0"/>
      <w:divBdr>
        <w:top w:val="none" w:sz="0" w:space="0" w:color="auto"/>
        <w:left w:val="none" w:sz="0" w:space="0" w:color="auto"/>
        <w:bottom w:val="none" w:sz="0" w:space="0" w:color="auto"/>
        <w:right w:val="none" w:sz="0" w:space="0" w:color="auto"/>
      </w:divBdr>
    </w:div>
    <w:div w:id="501117747">
      <w:bodyDiv w:val="1"/>
      <w:marLeft w:val="0"/>
      <w:marRight w:val="0"/>
      <w:marTop w:val="0"/>
      <w:marBottom w:val="0"/>
      <w:divBdr>
        <w:top w:val="none" w:sz="0" w:space="0" w:color="auto"/>
        <w:left w:val="none" w:sz="0" w:space="0" w:color="auto"/>
        <w:bottom w:val="none" w:sz="0" w:space="0" w:color="auto"/>
        <w:right w:val="none" w:sz="0" w:space="0" w:color="auto"/>
      </w:divBdr>
    </w:div>
    <w:div w:id="586578128">
      <w:bodyDiv w:val="1"/>
      <w:marLeft w:val="0"/>
      <w:marRight w:val="0"/>
      <w:marTop w:val="0"/>
      <w:marBottom w:val="0"/>
      <w:divBdr>
        <w:top w:val="none" w:sz="0" w:space="0" w:color="auto"/>
        <w:left w:val="none" w:sz="0" w:space="0" w:color="auto"/>
        <w:bottom w:val="none" w:sz="0" w:space="0" w:color="auto"/>
        <w:right w:val="none" w:sz="0" w:space="0" w:color="auto"/>
      </w:divBdr>
    </w:div>
    <w:div w:id="724717173">
      <w:bodyDiv w:val="1"/>
      <w:marLeft w:val="0"/>
      <w:marRight w:val="0"/>
      <w:marTop w:val="0"/>
      <w:marBottom w:val="0"/>
      <w:divBdr>
        <w:top w:val="none" w:sz="0" w:space="0" w:color="auto"/>
        <w:left w:val="none" w:sz="0" w:space="0" w:color="auto"/>
        <w:bottom w:val="none" w:sz="0" w:space="0" w:color="auto"/>
        <w:right w:val="none" w:sz="0" w:space="0" w:color="auto"/>
      </w:divBdr>
    </w:div>
    <w:div w:id="852384020">
      <w:bodyDiv w:val="1"/>
      <w:marLeft w:val="0"/>
      <w:marRight w:val="0"/>
      <w:marTop w:val="0"/>
      <w:marBottom w:val="0"/>
      <w:divBdr>
        <w:top w:val="none" w:sz="0" w:space="0" w:color="auto"/>
        <w:left w:val="none" w:sz="0" w:space="0" w:color="auto"/>
        <w:bottom w:val="none" w:sz="0" w:space="0" w:color="auto"/>
        <w:right w:val="none" w:sz="0" w:space="0" w:color="auto"/>
      </w:divBdr>
      <w:divsChild>
        <w:div w:id="697781385">
          <w:marLeft w:val="0"/>
          <w:marRight w:val="0"/>
          <w:marTop w:val="0"/>
          <w:marBottom w:val="0"/>
          <w:divBdr>
            <w:top w:val="none" w:sz="0" w:space="0" w:color="auto"/>
            <w:left w:val="none" w:sz="0" w:space="0" w:color="auto"/>
            <w:bottom w:val="none" w:sz="0" w:space="0" w:color="auto"/>
            <w:right w:val="none" w:sz="0" w:space="0" w:color="auto"/>
          </w:divBdr>
          <w:divsChild>
            <w:div w:id="898439151">
              <w:marLeft w:val="0"/>
              <w:marRight w:val="0"/>
              <w:marTop w:val="0"/>
              <w:marBottom w:val="0"/>
              <w:divBdr>
                <w:top w:val="none" w:sz="0" w:space="0" w:color="auto"/>
                <w:left w:val="none" w:sz="0" w:space="0" w:color="auto"/>
                <w:bottom w:val="none" w:sz="0" w:space="0" w:color="auto"/>
                <w:right w:val="none" w:sz="0" w:space="0" w:color="auto"/>
              </w:divBdr>
              <w:divsChild>
                <w:div w:id="1242108433">
                  <w:marLeft w:val="0"/>
                  <w:marRight w:val="0"/>
                  <w:marTop w:val="0"/>
                  <w:marBottom w:val="0"/>
                  <w:divBdr>
                    <w:top w:val="none" w:sz="0" w:space="0" w:color="auto"/>
                    <w:left w:val="none" w:sz="0" w:space="0" w:color="auto"/>
                    <w:bottom w:val="none" w:sz="0" w:space="0" w:color="auto"/>
                    <w:right w:val="none" w:sz="0" w:space="0" w:color="auto"/>
                  </w:divBdr>
                  <w:divsChild>
                    <w:div w:id="16567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352104">
      <w:bodyDiv w:val="1"/>
      <w:marLeft w:val="0"/>
      <w:marRight w:val="0"/>
      <w:marTop w:val="0"/>
      <w:marBottom w:val="0"/>
      <w:divBdr>
        <w:top w:val="none" w:sz="0" w:space="0" w:color="auto"/>
        <w:left w:val="none" w:sz="0" w:space="0" w:color="auto"/>
        <w:bottom w:val="none" w:sz="0" w:space="0" w:color="auto"/>
        <w:right w:val="none" w:sz="0" w:space="0" w:color="auto"/>
      </w:divBdr>
    </w:div>
    <w:div w:id="943196922">
      <w:bodyDiv w:val="1"/>
      <w:marLeft w:val="0"/>
      <w:marRight w:val="0"/>
      <w:marTop w:val="0"/>
      <w:marBottom w:val="0"/>
      <w:divBdr>
        <w:top w:val="none" w:sz="0" w:space="0" w:color="auto"/>
        <w:left w:val="none" w:sz="0" w:space="0" w:color="auto"/>
        <w:bottom w:val="none" w:sz="0" w:space="0" w:color="auto"/>
        <w:right w:val="none" w:sz="0" w:space="0" w:color="auto"/>
      </w:divBdr>
    </w:div>
    <w:div w:id="1003045176">
      <w:bodyDiv w:val="1"/>
      <w:marLeft w:val="0"/>
      <w:marRight w:val="0"/>
      <w:marTop w:val="0"/>
      <w:marBottom w:val="0"/>
      <w:divBdr>
        <w:top w:val="none" w:sz="0" w:space="0" w:color="auto"/>
        <w:left w:val="none" w:sz="0" w:space="0" w:color="auto"/>
        <w:bottom w:val="none" w:sz="0" w:space="0" w:color="auto"/>
        <w:right w:val="none" w:sz="0" w:space="0" w:color="auto"/>
      </w:divBdr>
    </w:div>
    <w:div w:id="1021935157">
      <w:bodyDiv w:val="1"/>
      <w:marLeft w:val="0"/>
      <w:marRight w:val="0"/>
      <w:marTop w:val="0"/>
      <w:marBottom w:val="0"/>
      <w:divBdr>
        <w:top w:val="none" w:sz="0" w:space="0" w:color="auto"/>
        <w:left w:val="none" w:sz="0" w:space="0" w:color="auto"/>
        <w:bottom w:val="none" w:sz="0" w:space="0" w:color="auto"/>
        <w:right w:val="none" w:sz="0" w:space="0" w:color="auto"/>
      </w:divBdr>
      <w:divsChild>
        <w:div w:id="502354197">
          <w:marLeft w:val="0"/>
          <w:marRight w:val="0"/>
          <w:marTop w:val="0"/>
          <w:marBottom w:val="120"/>
          <w:divBdr>
            <w:top w:val="none" w:sz="0" w:space="0" w:color="auto"/>
            <w:left w:val="none" w:sz="0" w:space="0" w:color="auto"/>
            <w:bottom w:val="none" w:sz="0" w:space="0" w:color="auto"/>
            <w:right w:val="none" w:sz="0" w:space="0" w:color="auto"/>
          </w:divBdr>
        </w:div>
      </w:divsChild>
    </w:div>
    <w:div w:id="1077359665">
      <w:bodyDiv w:val="1"/>
      <w:marLeft w:val="0"/>
      <w:marRight w:val="0"/>
      <w:marTop w:val="0"/>
      <w:marBottom w:val="0"/>
      <w:divBdr>
        <w:top w:val="none" w:sz="0" w:space="0" w:color="auto"/>
        <w:left w:val="none" w:sz="0" w:space="0" w:color="auto"/>
        <w:bottom w:val="none" w:sz="0" w:space="0" w:color="auto"/>
        <w:right w:val="none" w:sz="0" w:space="0" w:color="auto"/>
      </w:divBdr>
    </w:div>
    <w:div w:id="1120296608">
      <w:bodyDiv w:val="1"/>
      <w:marLeft w:val="0"/>
      <w:marRight w:val="0"/>
      <w:marTop w:val="0"/>
      <w:marBottom w:val="0"/>
      <w:divBdr>
        <w:top w:val="none" w:sz="0" w:space="0" w:color="auto"/>
        <w:left w:val="none" w:sz="0" w:space="0" w:color="auto"/>
        <w:bottom w:val="none" w:sz="0" w:space="0" w:color="auto"/>
        <w:right w:val="none" w:sz="0" w:space="0" w:color="auto"/>
      </w:divBdr>
    </w:div>
    <w:div w:id="1167550942">
      <w:bodyDiv w:val="1"/>
      <w:marLeft w:val="0"/>
      <w:marRight w:val="0"/>
      <w:marTop w:val="0"/>
      <w:marBottom w:val="0"/>
      <w:divBdr>
        <w:top w:val="none" w:sz="0" w:space="0" w:color="auto"/>
        <w:left w:val="none" w:sz="0" w:space="0" w:color="auto"/>
        <w:bottom w:val="none" w:sz="0" w:space="0" w:color="auto"/>
        <w:right w:val="none" w:sz="0" w:space="0" w:color="auto"/>
      </w:divBdr>
    </w:div>
    <w:div w:id="1176919957">
      <w:bodyDiv w:val="1"/>
      <w:marLeft w:val="0"/>
      <w:marRight w:val="0"/>
      <w:marTop w:val="0"/>
      <w:marBottom w:val="0"/>
      <w:divBdr>
        <w:top w:val="none" w:sz="0" w:space="0" w:color="auto"/>
        <w:left w:val="none" w:sz="0" w:space="0" w:color="auto"/>
        <w:bottom w:val="none" w:sz="0" w:space="0" w:color="auto"/>
        <w:right w:val="none" w:sz="0" w:space="0" w:color="auto"/>
      </w:divBdr>
    </w:div>
    <w:div w:id="1228223031">
      <w:bodyDiv w:val="1"/>
      <w:marLeft w:val="0"/>
      <w:marRight w:val="0"/>
      <w:marTop w:val="0"/>
      <w:marBottom w:val="0"/>
      <w:divBdr>
        <w:top w:val="none" w:sz="0" w:space="0" w:color="auto"/>
        <w:left w:val="none" w:sz="0" w:space="0" w:color="auto"/>
        <w:bottom w:val="none" w:sz="0" w:space="0" w:color="auto"/>
        <w:right w:val="none" w:sz="0" w:space="0" w:color="auto"/>
      </w:divBdr>
      <w:divsChild>
        <w:div w:id="78019973">
          <w:marLeft w:val="0"/>
          <w:marRight w:val="0"/>
          <w:marTop w:val="0"/>
          <w:marBottom w:val="120"/>
          <w:divBdr>
            <w:top w:val="none" w:sz="0" w:space="0" w:color="auto"/>
            <w:left w:val="none" w:sz="0" w:space="0" w:color="auto"/>
            <w:bottom w:val="none" w:sz="0" w:space="0" w:color="auto"/>
            <w:right w:val="none" w:sz="0" w:space="0" w:color="auto"/>
          </w:divBdr>
        </w:div>
      </w:divsChild>
    </w:div>
    <w:div w:id="1264848254">
      <w:bodyDiv w:val="1"/>
      <w:marLeft w:val="0"/>
      <w:marRight w:val="0"/>
      <w:marTop w:val="0"/>
      <w:marBottom w:val="0"/>
      <w:divBdr>
        <w:top w:val="none" w:sz="0" w:space="0" w:color="auto"/>
        <w:left w:val="none" w:sz="0" w:space="0" w:color="auto"/>
        <w:bottom w:val="none" w:sz="0" w:space="0" w:color="auto"/>
        <w:right w:val="none" w:sz="0" w:space="0" w:color="auto"/>
      </w:divBdr>
    </w:div>
    <w:div w:id="1271934880">
      <w:bodyDiv w:val="1"/>
      <w:marLeft w:val="0"/>
      <w:marRight w:val="0"/>
      <w:marTop w:val="0"/>
      <w:marBottom w:val="0"/>
      <w:divBdr>
        <w:top w:val="none" w:sz="0" w:space="0" w:color="auto"/>
        <w:left w:val="none" w:sz="0" w:space="0" w:color="auto"/>
        <w:bottom w:val="none" w:sz="0" w:space="0" w:color="auto"/>
        <w:right w:val="none" w:sz="0" w:space="0" w:color="auto"/>
      </w:divBdr>
      <w:divsChild>
        <w:div w:id="1319114675">
          <w:marLeft w:val="0"/>
          <w:marRight w:val="0"/>
          <w:marTop w:val="0"/>
          <w:marBottom w:val="0"/>
          <w:divBdr>
            <w:top w:val="none" w:sz="0" w:space="0" w:color="auto"/>
            <w:left w:val="none" w:sz="0" w:space="0" w:color="auto"/>
            <w:bottom w:val="none" w:sz="0" w:space="0" w:color="auto"/>
            <w:right w:val="none" w:sz="0" w:space="0" w:color="auto"/>
          </w:divBdr>
          <w:divsChild>
            <w:div w:id="1271162269">
              <w:marLeft w:val="0"/>
              <w:marRight w:val="0"/>
              <w:marTop w:val="0"/>
              <w:marBottom w:val="0"/>
              <w:divBdr>
                <w:top w:val="none" w:sz="0" w:space="0" w:color="auto"/>
                <w:left w:val="none" w:sz="0" w:space="0" w:color="auto"/>
                <w:bottom w:val="none" w:sz="0" w:space="0" w:color="auto"/>
                <w:right w:val="none" w:sz="0" w:space="0" w:color="auto"/>
              </w:divBdr>
              <w:divsChild>
                <w:div w:id="10366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58951">
      <w:bodyDiv w:val="1"/>
      <w:marLeft w:val="0"/>
      <w:marRight w:val="0"/>
      <w:marTop w:val="0"/>
      <w:marBottom w:val="0"/>
      <w:divBdr>
        <w:top w:val="none" w:sz="0" w:space="0" w:color="auto"/>
        <w:left w:val="none" w:sz="0" w:space="0" w:color="auto"/>
        <w:bottom w:val="none" w:sz="0" w:space="0" w:color="auto"/>
        <w:right w:val="none" w:sz="0" w:space="0" w:color="auto"/>
      </w:divBdr>
    </w:div>
    <w:div w:id="1398478718">
      <w:bodyDiv w:val="1"/>
      <w:marLeft w:val="0"/>
      <w:marRight w:val="0"/>
      <w:marTop w:val="0"/>
      <w:marBottom w:val="0"/>
      <w:divBdr>
        <w:top w:val="none" w:sz="0" w:space="0" w:color="auto"/>
        <w:left w:val="none" w:sz="0" w:space="0" w:color="auto"/>
        <w:bottom w:val="none" w:sz="0" w:space="0" w:color="auto"/>
        <w:right w:val="none" w:sz="0" w:space="0" w:color="auto"/>
      </w:divBdr>
    </w:div>
    <w:div w:id="1487933657">
      <w:bodyDiv w:val="1"/>
      <w:marLeft w:val="0"/>
      <w:marRight w:val="0"/>
      <w:marTop w:val="0"/>
      <w:marBottom w:val="0"/>
      <w:divBdr>
        <w:top w:val="none" w:sz="0" w:space="0" w:color="auto"/>
        <w:left w:val="none" w:sz="0" w:space="0" w:color="auto"/>
        <w:bottom w:val="none" w:sz="0" w:space="0" w:color="auto"/>
        <w:right w:val="none" w:sz="0" w:space="0" w:color="auto"/>
      </w:divBdr>
    </w:div>
    <w:div w:id="1735203655">
      <w:bodyDiv w:val="1"/>
      <w:marLeft w:val="0"/>
      <w:marRight w:val="0"/>
      <w:marTop w:val="0"/>
      <w:marBottom w:val="0"/>
      <w:divBdr>
        <w:top w:val="none" w:sz="0" w:space="0" w:color="auto"/>
        <w:left w:val="none" w:sz="0" w:space="0" w:color="auto"/>
        <w:bottom w:val="none" w:sz="0" w:space="0" w:color="auto"/>
        <w:right w:val="none" w:sz="0" w:space="0" w:color="auto"/>
      </w:divBdr>
    </w:div>
    <w:div w:id="1776168425">
      <w:bodyDiv w:val="1"/>
      <w:marLeft w:val="0"/>
      <w:marRight w:val="0"/>
      <w:marTop w:val="0"/>
      <w:marBottom w:val="0"/>
      <w:divBdr>
        <w:top w:val="none" w:sz="0" w:space="0" w:color="auto"/>
        <w:left w:val="none" w:sz="0" w:space="0" w:color="auto"/>
        <w:bottom w:val="none" w:sz="0" w:space="0" w:color="auto"/>
        <w:right w:val="none" w:sz="0" w:space="0" w:color="auto"/>
      </w:divBdr>
    </w:div>
    <w:div w:id="1797798932">
      <w:bodyDiv w:val="1"/>
      <w:marLeft w:val="0"/>
      <w:marRight w:val="0"/>
      <w:marTop w:val="0"/>
      <w:marBottom w:val="0"/>
      <w:divBdr>
        <w:top w:val="none" w:sz="0" w:space="0" w:color="auto"/>
        <w:left w:val="none" w:sz="0" w:space="0" w:color="auto"/>
        <w:bottom w:val="none" w:sz="0" w:space="0" w:color="auto"/>
        <w:right w:val="none" w:sz="0" w:space="0" w:color="auto"/>
      </w:divBdr>
      <w:divsChild>
        <w:div w:id="530340116">
          <w:marLeft w:val="0"/>
          <w:marRight w:val="0"/>
          <w:marTop w:val="0"/>
          <w:marBottom w:val="0"/>
          <w:divBdr>
            <w:top w:val="none" w:sz="0" w:space="0" w:color="auto"/>
            <w:left w:val="none" w:sz="0" w:space="0" w:color="auto"/>
            <w:bottom w:val="none" w:sz="0" w:space="0" w:color="auto"/>
            <w:right w:val="none" w:sz="0" w:space="0" w:color="auto"/>
          </w:divBdr>
          <w:divsChild>
            <w:div w:id="999621763">
              <w:marLeft w:val="0"/>
              <w:marRight w:val="0"/>
              <w:marTop w:val="0"/>
              <w:marBottom w:val="0"/>
              <w:divBdr>
                <w:top w:val="none" w:sz="0" w:space="0" w:color="auto"/>
                <w:left w:val="none" w:sz="0" w:space="0" w:color="auto"/>
                <w:bottom w:val="none" w:sz="0" w:space="0" w:color="auto"/>
                <w:right w:val="none" w:sz="0" w:space="0" w:color="auto"/>
              </w:divBdr>
              <w:divsChild>
                <w:div w:id="1464735764">
                  <w:marLeft w:val="0"/>
                  <w:marRight w:val="0"/>
                  <w:marTop w:val="0"/>
                  <w:marBottom w:val="0"/>
                  <w:divBdr>
                    <w:top w:val="none" w:sz="0" w:space="0" w:color="auto"/>
                    <w:left w:val="none" w:sz="0" w:space="0" w:color="auto"/>
                    <w:bottom w:val="none" w:sz="0" w:space="0" w:color="auto"/>
                    <w:right w:val="none" w:sz="0" w:space="0" w:color="auto"/>
                  </w:divBdr>
                  <w:divsChild>
                    <w:div w:id="8050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59516">
      <w:bodyDiv w:val="1"/>
      <w:marLeft w:val="0"/>
      <w:marRight w:val="0"/>
      <w:marTop w:val="0"/>
      <w:marBottom w:val="0"/>
      <w:divBdr>
        <w:top w:val="none" w:sz="0" w:space="0" w:color="auto"/>
        <w:left w:val="none" w:sz="0" w:space="0" w:color="auto"/>
        <w:bottom w:val="none" w:sz="0" w:space="0" w:color="auto"/>
        <w:right w:val="none" w:sz="0" w:space="0" w:color="auto"/>
      </w:divBdr>
    </w:div>
    <w:div w:id="1969042822">
      <w:bodyDiv w:val="1"/>
      <w:marLeft w:val="0"/>
      <w:marRight w:val="0"/>
      <w:marTop w:val="0"/>
      <w:marBottom w:val="0"/>
      <w:divBdr>
        <w:top w:val="none" w:sz="0" w:space="0" w:color="auto"/>
        <w:left w:val="none" w:sz="0" w:space="0" w:color="auto"/>
        <w:bottom w:val="none" w:sz="0" w:space="0" w:color="auto"/>
        <w:right w:val="none" w:sz="0" w:space="0" w:color="auto"/>
      </w:divBdr>
    </w:div>
    <w:div w:id="207003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8.xml"/><Relationship Id="rId47" Type="http://schemas.openxmlformats.org/officeDocument/2006/relationships/footer" Target="footer5.xml"/><Relationship Id="rId48" Type="http://schemas.openxmlformats.org/officeDocument/2006/relationships/footer" Target="footer6.xml"/><Relationship Id="rId49" Type="http://schemas.openxmlformats.org/officeDocument/2006/relationships/header" Target="header9.xml"/><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chart" Target="charts/chart8.xml"/><Relationship Id="rId23" Type="http://schemas.openxmlformats.org/officeDocument/2006/relationships/hyperlink" Target="http://www.EconEdLink.org" TargetMode="External"/><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image" Target="media/image4.jpeg"/><Relationship Id="rId27" Type="http://schemas.openxmlformats.org/officeDocument/2006/relationships/diagramData" Target="diagrams/data1.xml"/><Relationship Id="rId28" Type="http://schemas.openxmlformats.org/officeDocument/2006/relationships/diagramLayout" Target="diagrams/layout1.xml"/><Relationship Id="rId29" Type="http://schemas.openxmlformats.org/officeDocument/2006/relationships/diagramQuickStyle" Target="diagrams/quickStyle1.xml"/><Relationship Id="rId50" Type="http://schemas.openxmlformats.org/officeDocument/2006/relationships/footer" Target="footer7.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diagramColors" Target="diagrams/colors1.xml"/><Relationship Id="rId31" Type="http://schemas.microsoft.com/office/2007/relationships/diagramDrawing" Target="diagrams/drawing1.xml"/><Relationship Id="rId32" Type="http://schemas.openxmlformats.org/officeDocument/2006/relationships/header" Target="header1.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2.xml"/><Relationship Id="rId36" Type="http://schemas.openxmlformats.org/officeDocument/2006/relationships/footer" Target="footer3.xml"/><Relationship Id="rId10" Type="http://schemas.openxmlformats.org/officeDocument/2006/relationships/hyperlink" Target="http://www.cbr.ru/" TargetMode="External"/><Relationship Id="rId11" Type="http://schemas.openxmlformats.org/officeDocument/2006/relationships/hyperlink" Target="http://gks.ru" TargetMode="External"/><Relationship Id="rId12" Type="http://schemas.openxmlformats.org/officeDocument/2006/relationships/hyperlink" Target="http://www.sberbank.ru" TargetMode="External"/><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image" Target="media/image3.jpeg"/><Relationship Id="rId17" Type="http://schemas.openxmlformats.org/officeDocument/2006/relationships/chart" Target="charts/chart4.xml"/><Relationship Id="rId18" Type="http://schemas.openxmlformats.org/officeDocument/2006/relationships/hyperlink" Target="http://www.lafinancepourtous.com/" TargetMode="External"/><Relationship Id="rId19" Type="http://schemas.openxmlformats.org/officeDocument/2006/relationships/chart" Target="charts/chart5.xml"/><Relationship Id="rId37" Type="http://schemas.openxmlformats.org/officeDocument/2006/relationships/header" Target="header3.xml"/><Relationship Id="rId38" Type="http://schemas.openxmlformats.org/officeDocument/2006/relationships/header" Target="header4.xml"/><Relationship Id="rId39" Type="http://schemas.openxmlformats.org/officeDocument/2006/relationships/footer" Target="footer4.xml"/><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header" Target="header5.xml"/><Relationship Id="rId44" Type="http://schemas.openxmlformats.org/officeDocument/2006/relationships/header" Target="header6.xml"/><Relationship Id="rId45" Type="http://schemas.openxmlformats.org/officeDocument/2006/relationships/header" Target="head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1" Type="http://schemas.openxmlformats.org/officeDocument/2006/relationships/oleObject" Target="file:///D:\Downloads\Other\Inicators%20in%20K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wnloads\Other\Inicators%20in%20KO.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 Id="rId2"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ВРП в номинальном измерении, млн. руб.</c:v>
                </c:pt>
              </c:strCache>
            </c:strRef>
          </c:tx>
          <c:invertIfNegative val="0"/>
          <c:dLbls>
            <c:spPr>
              <a:solidFill>
                <a:schemeClr val="tx2">
                  <a:lumMod val="20000"/>
                  <a:lumOff val="8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2008.0</c:v>
                </c:pt>
                <c:pt idx="1">
                  <c:v>2009.0</c:v>
                </c:pt>
                <c:pt idx="2">
                  <c:v>2010.0</c:v>
                </c:pt>
                <c:pt idx="3">
                  <c:v>2011.0</c:v>
                </c:pt>
                <c:pt idx="4">
                  <c:v>2012.0</c:v>
                </c:pt>
              </c:numCache>
            </c:numRef>
          </c:cat>
          <c:val>
            <c:numRef>
              <c:f>Arkusz1!$B$2:$B$6</c:f>
              <c:numCache>
                <c:formatCode>#,##0</c:formatCode>
                <c:ptCount val="5"/>
                <c:pt idx="0">
                  <c:v>179267.0</c:v>
                </c:pt>
                <c:pt idx="1">
                  <c:v>169520.0</c:v>
                </c:pt>
                <c:pt idx="2">
                  <c:v>195063.0</c:v>
                </c:pt>
                <c:pt idx="3">
                  <c:v>227106.0</c:v>
                </c:pt>
                <c:pt idx="4">
                  <c:v>253362.0</c:v>
                </c:pt>
              </c:numCache>
            </c:numRef>
          </c:val>
        </c:ser>
        <c:dLbls>
          <c:showLegendKey val="0"/>
          <c:showVal val="0"/>
          <c:showCatName val="0"/>
          <c:showSerName val="0"/>
          <c:showPercent val="0"/>
          <c:showBubbleSize val="0"/>
        </c:dLbls>
        <c:gapWidth val="150"/>
        <c:axId val="-2048310048"/>
        <c:axId val="-2092478736"/>
      </c:barChart>
      <c:lineChart>
        <c:grouping val="standard"/>
        <c:varyColors val="0"/>
        <c:ser>
          <c:idx val="1"/>
          <c:order val="1"/>
          <c:tx>
            <c:strRef>
              <c:f>Arkusz1!$C$1</c:f>
              <c:strCache>
                <c:ptCount val="1"/>
                <c:pt idx="0">
                  <c:v>Среднедушевой ВРП в реальном измерении (в сопоставлении с предыдущим годом) в %.</c:v>
                </c:pt>
              </c:strCache>
            </c:strRef>
          </c:tx>
          <c:dLbls>
            <c:spPr>
              <a:solidFill>
                <a:schemeClr val="accent2">
                  <a:lumMod val="20000"/>
                  <a:lumOff val="80000"/>
                </a:schemeClr>
              </a:solidFill>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2008.0</c:v>
                </c:pt>
                <c:pt idx="1">
                  <c:v>2009.0</c:v>
                </c:pt>
                <c:pt idx="2">
                  <c:v>2010.0</c:v>
                </c:pt>
                <c:pt idx="3">
                  <c:v>2011.0</c:v>
                </c:pt>
                <c:pt idx="4">
                  <c:v>2012.0</c:v>
                </c:pt>
              </c:numCache>
            </c:numRef>
          </c:cat>
          <c:val>
            <c:numRef>
              <c:f>Arkusz1!$C$2:$C$6</c:f>
              <c:numCache>
                <c:formatCode>0.00%</c:formatCode>
                <c:ptCount val="5"/>
                <c:pt idx="0">
                  <c:v>1.046999999999993</c:v>
                </c:pt>
                <c:pt idx="1">
                  <c:v>0.915</c:v>
                </c:pt>
                <c:pt idx="2">
                  <c:v>1.076</c:v>
                </c:pt>
                <c:pt idx="3">
                  <c:v>1.08</c:v>
                </c:pt>
                <c:pt idx="4">
                  <c:v>1.063499999999992</c:v>
                </c:pt>
              </c:numCache>
            </c:numRef>
          </c:val>
          <c:smooth val="0"/>
        </c:ser>
        <c:dLbls>
          <c:showLegendKey val="0"/>
          <c:showVal val="0"/>
          <c:showCatName val="0"/>
          <c:showSerName val="0"/>
          <c:showPercent val="0"/>
          <c:showBubbleSize val="0"/>
        </c:dLbls>
        <c:marker val="1"/>
        <c:smooth val="0"/>
        <c:axId val="-2092388576"/>
        <c:axId val="-2092713872"/>
      </c:lineChart>
      <c:catAx>
        <c:axId val="-2048310048"/>
        <c:scaling>
          <c:orientation val="minMax"/>
        </c:scaling>
        <c:delete val="0"/>
        <c:axPos val="b"/>
        <c:numFmt formatCode="General" sourceLinked="1"/>
        <c:majorTickMark val="out"/>
        <c:minorTickMark val="none"/>
        <c:tickLblPos val="nextTo"/>
        <c:crossAx val="-2092478736"/>
        <c:crosses val="autoZero"/>
        <c:auto val="1"/>
        <c:lblAlgn val="ctr"/>
        <c:lblOffset val="100"/>
        <c:noMultiLvlLbl val="0"/>
      </c:catAx>
      <c:valAx>
        <c:axId val="-2092478736"/>
        <c:scaling>
          <c:orientation val="minMax"/>
        </c:scaling>
        <c:delete val="0"/>
        <c:axPos val="l"/>
        <c:majorGridlines/>
        <c:numFmt formatCode="#,##0" sourceLinked="1"/>
        <c:majorTickMark val="out"/>
        <c:minorTickMark val="none"/>
        <c:tickLblPos val="nextTo"/>
        <c:crossAx val="-2048310048"/>
        <c:crosses val="autoZero"/>
        <c:crossBetween val="between"/>
      </c:valAx>
      <c:valAx>
        <c:axId val="-2092713872"/>
        <c:scaling>
          <c:orientation val="minMax"/>
        </c:scaling>
        <c:delete val="0"/>
        <c:axPos val="r"/>
        <c:numFmt formatCode="0%" sourceLinked="0"/>
        <c:majorTickMark val="out"/>
        <c:minorTickMark val="none"/>
        <c:tickLblPos val="nextTo"/>
        <c:crossAx val="-2092388576"/>
        <c:crosses val="max"/>
        <c:crossBetween val="between"/>
      </c:valAx>
      <c:catAx>
        <c:axId val="-2092388576"/>
        <c:scaling>
          <c:orientation val="minMax"/>
        </c:scaling>
        <c:delete val="1"/>
        <c:axPos val="b"/>
        <c:numFmt formatCode="General" sourceLinked="1"/>
        <c:majorTickMark val="out"/>
        <c:minorTickMark val="none"/>
        <c:tickLblPos val="none"/>
        <c:crossAx val="-2092713872"/>
        <c:crosses val="autoZero"/>
        <c:auto val="1"/>
        <c:lblAlgn val="ctr"/>
        <c:lblOffset val="100"/>
        <c:noMultiLvlLbl val="0"/>
      </c:catAx>
    </c:plotArea>
    <c:legend>
      <c:legendPos val="b"/>
      <c:layout>
        <c:manualLayout>
          <c:xMode val="edge"/>
          <c:yMode val="edge"/>
          <c:x val="0.0312441673957422"/>
          <c:y val="0.79067960254969"/>
          <c:w val="0.967604257801113"/>
          <c:h val="0.185510873640795"/>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5576523297497"/>
          <c:y val="0.0407407407407408"/>
          <c:w val="0.40112491039427"/>
          <c:h val="0.866475357247011"/>
        </c:manualLayout>
      </c:layout>
      <c:barChart>
        <c:barDir val="bar"/>
        <c:grouping val="percentStacked"/>
        <c:varyColors val="0"/>
        <c:ser>
          <c:idx val="0"/>
          <c:order val="0"/>
          <c:tx>
            <c:strRef>
              <c:f>Arkusz1!$B$1</c:f>
              <c:strCache>
                <c:ptCount val="1"/>
                <c:pt idx="0">
                  <c:v>Частные фонды</c:v>
                </c:pt>
              </c:strCache>
            </c:strRef>
          </c:tx>
          <c:invertIfNegative val="0"/>
          <c:cat>
            <c:strRef>
              <c:f>Arkusz1!$A$2:$A$8</c:f>
              <c:strCache>
                <c:ptCount val="7"/>
                <c:pt idx="0">
                  <c:v>Фонд Кроненберга (корпоративно финансируемая НПО)</c:v>
                </c:pt>
                <c:pt idx="1">
                  <c:v>Канадский центр финансовой грамотности (корпоративно финансируемая НПО)</c:v>
                </c:pt>
                <c:pt idx="2">
                  <c:v>ГОЛФ (частная НПО)</c:v>
                </c:pt>
                <c:pt idx="3">
                  <c:v>Совет по экономическому образованию (НПО)</c:v>
                </c:pt>
                <c:pt idx="4">
                  <c:v>Институт общественного финансового образования</c:v>
                </c:pt>
                <c:pt idx="5">
                  <c:v>Федерация потребителей (частная НПО)</c:v>
                </c:pt>
                <c:pt idx="6">
                  <c:v>Служба денежного консультирования (НПО, финансируемая правительством)</c:v>
                </c:pt>
              </c:strCache>
            </c:strRef>
          </c:cat>
          <c:val>
            <c:numRef>
              <c:f>Arkusz1!$B$2:$B$8</c:f>
              <c:numCache>
                <c:formatCode>General</c:formatCode>
                <c:ptCount val="7"/>
                <c:pt idx="0">
                  <c:v>100.0</c:v>
                </c:pt>
                <c:pt idx="1">
                  <c:v>92.0</c:v>
                </c:pt>
                <c:pt idx="2">
                  <c:v>81.0</c:v>
                </c:pt>
                <c:pt idx="3">
                  <c:v>63.0</c:v>
                </c:pt>
                <c:pt idx="4">
                  <c:v>33.0</c:v>
                </c:pt>
                <c:pt idx="5">
                  <c:v>0.0</c:v>
                </c:pt>
                <c:pt idx="6">
                  <c:v>0.0</c:v>
                </c:pt>
              </c:numCache>
            </c:numRef>
          </c:val>
        </c:ser>
        <c:ser>
          <c:idx val="1"/>
          <c:order val="1"/>
          <c:tx>
            <c:strRef>
              <c:f>Arkusz1!$C$1</c:f>
              <c:strCache>
                <c:ptCount val="1"/>
                <c:pt idx="0">
                  <c:v>Государственные гранты</c:v>
                </c:pt>
              </c:strCache>
            </c:strRef>
          </c:tx>
          <c:invertIfNegative val="0"/>
          <c:cat>
            <c:strRef>
              <c:f>Arkusz1!$A$2:$A$8</c:f>
              <c:strCache>
                <c:ptCount val="7"/>
                <c:pt idx="0">
                  <c:v>Фонд Кроненберга (корпоративно финансируемая НПО)</c:v>
                </c:pt>
                <c:pt idx="1">
                  <c:v>Канадский центр финансовой грамотности (корпоративно финансируемая НПО)</c:v>
                </c:pt>
                <c:pt idx="2">
                  <c:v>ГОЛФ (частная НПО)</c:v>
                </c:pt>
                <c:pt idx="3">
                  <c:v>Совет по экономическому образованию (НПО)</c:v>
                </c:pt>
                <c:pt idx="4">
                  <c:v>Институт общественного финансового образования</c:v>
                </c:pt>
                <c:pt idx="5">
                  <c:v>Федерация потребителей (частная НПО)</c:v>
                </c:pt>
                <c:pt idx="6">
                  <c:v>Служба денежного консультирования (НПО, финансируемая правительством)</c:v>
                </c:pt>
              </c:strCache>
            </c:strRef>
          </c:cat>
          <c:val>
            <c:numRef>
              <c:f>Arkusz1!$C$2:$C$8</c:f>
              <c:numCache>
                <c:formatCode>General</c:formatCode>
                <c:ptCount val="7"/>
                <c:pt idx="0">
                  <c:v>0.0</c:v>
                </c:pt>
                <c:pt idx="1">
                  <c:v>5.0</c:v>
                </c:pt>
                <c:pt idx="2">
                  <c:v>16.0</c:v>
                </c:pt>
                <c:pt idx="3">
                  <c:v>22.0</c:v>
                </c:pt>
                <c:pt idx="4">
                  <c:v>33.0</c:v>
                </c:pt>
                <c:pt idx="5">
                  <c:v>77.0</c:v>
                </c:pt>
                <c:pt idx="6">
                  <c:v>100.0</c:v>
                </c:pt>
              </c:numCache>
            </c:numRef>
          </c:val>
        </c:ser>
        <c:ser>
          <c:idx val="2"/>
          <c:order val="2"/>
          <c:tx>
            <c:strRef>
              <c:f>Arkusz1!$D$1</c:f>
              <c:strCache>
                <c:ptCount val="1"/>
                <c:pt idx="0">
                  <c:v>Коммерческая деятельность</c:v>
                </c:pt>
              </c:strCache>
            </c:strRef>
          </c:tx>
          <c:invertIfNegative val="0"/>
          <c:cat>
            <c:strRef>
              <c:f>Arkusz1!$A$2:$A$8</c:f>
              <c:strCache>
                <c:ptCount val="7"/>
                <c:pt idx="0">
                  <c:v>Фонд Кроненберга (корпоративно финансируемая НПО)</c:v>
                </c:pt>
                <c:pt idx="1">
                  <c:v>Канадский центр финансовой грамотности (корпоративно финансируемая НПО)</c:v>
                </c:pt>
                <c:pt idx="2">
                  <c:v>ГОЛФ (частная НПО)</c:v>
                </c:pt>
                <c:pt idx="3">
                  <c:v>Совет по экономическому образованию (НПО)</c:v>
                </c:pt>
                <c:pt idx="4">
                  <c:v>Институт общественного финансового образования</c:v>
                </c:pt>
                <c:pt idx="5">
                  <c:v>Федерация потребителей (частная НПО)</c:v>
                </c:pt>
                <c:pt idx="6">
                  <c:v>Служба денежного консультирования (НПО, финансируемая правительством)</c:v>
                </c:pt>
              </c:strCache>
            </c:strRef>
          </c:cat>
          <c:val>
            <c:numRef>
              <c:f>Arkusz1!$D$2:$D$8</c:f>
              <c:numCache>
                <c:formatCode>General</c:formatCode>
                <c:ptCount val="7"/>
                <c:pt idx="0">
                  <c:v>0.0</c:v>
                </c:pt>
                <c:pt idx="1">
                  <c:v>2.0</c:v>
                </c:pt>
                <c:pt idx="2">
                  <c:v>0.0</c:v>
                </c:pt>
                <c:pt idx="3">
                  <c:v>14.0</c:v>
                </c:pt>
                <c:pt idx="4">
                  <c:v>33.0</c:v>
                </c:pt>
                <c:pt idx="5">
                  <c:v>0.0</c:v>
                </c:pt>
                <c:pt idx="6">
                  <c:v>0.0</c:v>
                </c:pt>
              </c:numCache>
            </c:numRef>
          </c:val>
        </c:ser>
        <c:ser>
          <c:idx val="3"/>
          <c:order val="3"/>
          <c:tx>
            <c:strRef>
              <c:f>Arkusz1!$E$1</c:f>
              <c:strCache>
                <c:ptCount val="1"/>
                <c:pt idx="0">
                  <c:v>Другое</c:v>
                </c:pt>
              </c:strCache>
            </c:strRef>
          </c:tx>
          <c:invertIfNegative val="0"/>
          <c:cat>
            <c:strRef>
              <c:f>Arkusz1!$A$2:$A$8</c:f>
              <c:strCache>
                <c:ptCount val="7"/>
                <c:pt idx="0">
                  <c:v>Фонд Кроненберга (корпоративно финансируемая НПО)</c:v>
                </c:pt>
                <c:pt idx="1">
                  <c:v>Канадский центр финансовой грамотности (корпоративно финансируемая НПО)</c:v>
                </c:pt>
                <c:pt idx="2">
                  <c:v>ГОЛФ (частная НПО)</c:v>
                </c:pt>
                <c:pt idx="3">
                  <c:v>Совет по экономическому образованию (НПО)</c:v>
                </c:pt>
                <c:pt idx="4">
                  <c:v>Институт общественного финансового образования</c:v>
                </c:pt>
                <c:pt idx="5">
                  <c:v>Федерация потребителей (частная НПО)</c:v>
                </c:pt>
                <c:pt idx="6">
                  <c:v>Служба денежного консультирования (НПО, финансируемая правительством)</c:v>
                </c:pt>
              </c:strCache>
            </c:strRef>
          </c:cat>
          <c:val>
            <c:numRef>
              <c:f>Arkusz1!$E$2:$E$8</c:f>
              <c:numCache>
                <c:formatCode>General</c:formatCode>
                <c:ptCount val="7"/>
                <c:pt idx="0">
                  <c:v>0.0</c:v>
                </c:pt>
                <c:pt idx="1">
                  <c:v>1.0</c:v>
                </c:pt>
                <c:pt idx="2">
                  <c:v>3.0</c:v>
                </c:pt>
                <c:pt idx="3">
                  <c:v>1.0</c:v>
                </c:pt>
                <c:pt idx="4">
                  <c:v>0.0</c:v>
                </c:pt>
                <c:pt idx="5">
                  <c:v>23.0</c:v>
                </c:pt>
                <c:pt idx="6">
                  <c:v>0.0</c:v>
                </c:pt>
              </c:numCache>
            </c:numRef>
          </c:val>
        </c:ser>
        <c:dLbls>
          <c:showLegendKey val="0"/>
          <c:showVal val="0"/>
          <c:showCatName val="0"/>
          <c:showSerName val="0"/>
          <c:showPercent val="0"/>
          <c:showBubbleSize val="0"/>
        </c:dLbls>
        <c:gapWidth val="97"/>
        <c:overlap val="100"/>
        <c:axId val="-2087256720"/>
        <c:axId val="-2087713840"/>
      </c:barChart>
      <c:catAx>
        <c:axId val="-2087256720"/>
        <c:scaling>
          <c:orientation val="minMax"/>
        </c:scaling>
        <c:delete val="0"/>
        <c:axPos val="l"/>
        <c:numFmt formatCode="General" sourceLinked="0"/>
        <c:majorTickMark val="out"/>
        <c:minorTickMark val="none"/>
        <c:tickLblPos val="nextTo"/>
        <c:txPr>
          <a:bodyPr/>
          <a:lstStyle/>
          <a:p>
            <a:pPr>
              <a:defRPr lang="pl-PL"/>
            </a:pPr>
            <a:endParaRPr lang="ru-RU"/>
          </a:p>
        </c:txPr>
        <c:crossAx val="-2087713840"/>
        <c:crosses val="autoZero"/>
        <c:auto val="1"/>
        <c:lblAlgn val="ctr"/>
        <c:lblOffset val="100"/>
        <c:noMultiLvlLbl val="0"/>
      </c:catAx>
      <c:valAx>
        <c:axId val="-2087713840"/>
        <c:scaling>
          <c:orientation val="minMax"/>
        </c:scaling>
        <c:delete val="0"/>
        <c:axPos val="b"/>
        <c:majorGridlines/>
        <c:numFmt formatCode="0%" sourceLinked="1"/>
        <c:majorTickMark val="out"/>
        <c:minorTickMark val="none"/>
        <c:tickLblPos val="nextTo"/>
        <c:txPr>
          <a:bodyPr/>
          <a:lstStyle/>
          <a:p>
            <a:pPr>
              <a:defRPr lang="pl-PL"/>
            </a:pPr>
            <a:endParaRPr lang="ru-RU"/>
          </a:p>
        </c:txPr>
        <c:crossAx val="-2087256720"/>
        <c:crosses val="autoZero"/>
        <c:crossBetween val="between"/>
      </c:valAx>
    </c:plotArea>
    <c:legend>
      <c:legendPos val="r"/>
      <c:layout>
        <c:manualLayout>
          <c:xMode val="edge"/>
          <c:yMode val="edge"/>
          <c:x val="0.793933333333334"/>
          <c:y val="0.172174995982645"/>
          <c:w val="0.192410752688172"/>
          <c:h val="0.639550324066634"/>
        </c:manualLayout>
      </c:layout>
      <c:overlay val="0"/>
      <c:txPr>
        <a:bodyPr/>
        <a:lstStyle/>
        <a:p>
          <a:pPr>
            <a:defRPr lang="pl-PL"/>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26579046040298"/>
          <c:y val="0.127479866298764"/>
          <c:w val="0.500269097941704"/>
          <c:h val="0.710852457545375"/>
        </c:manualLayout>
      </c:layout>
      <c:doughnutChart>
        <c:varyColors val="1"/>
        <c:ser>
          <c:idx val="0"/>
          <c:order val="0"/>
          <c:explosion val="25"/>
          <c:dLbls>
            <c:dLbl>
              <c:idx val="13"/>
              <c:layout>
                <c:manualLayout>
                  <c:x val="-0.00855798031664539"/>
                  <c:y val="-0.0341880280524884"/>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00855798031664539"/>
                  <c:y val="-0.082051267325972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c:spPr>
            <c:txPr>
              <a:bodyPr/>
              <a:lstStyle/>
              <a:p>
                <a:pPr>
                  <a:defRPr sz="10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Лист1!$A$1:$A$15</c:f>
              <c:strCache>
                <c:ptCount val="15"/>
                <c:pt idx="0">
                  <c:v>Сельское хозяйство, охота и лесное хозяйство</c:v>
                </c:pt>
                <c:pt idx="1">
                  <c:v>Рыболовство, рыбоводство</c:v>
                </c:pt>
                <c:pt idx="2">
                  <c:v>Добыча полезных ископаемых </c:v>
                </c:pt>
                <c:pt idx="3">
                  <c:v>Обрабатывающие производства</c:v>
                </c:pt>
                <c:pt idx="4">
                  <c:v>Производство и распределение электроэнергии, газа и воды</c:v>
                </c:pt>
                <c:pt idx="5">
                  <c:v>Строительство</c:v>
                </c:pt>
                <c:pt idx="6">
                  <c:v>Торговля и услуги</c:v>
                </c:pt>
                <c:pt idx="7">
                  <c:v>Гостиницы и рестораны</c:v>
                </c:pt>
                <c:pt idx="8">
                  <c:v>Транспорт и связь</c:v>
                </c:pt>
                <c:pt idx="9">
                  <c:v>Операции с недвижимым имуществом, аренда и предоставление услуг</c:v>
                </c:pt>
                <c:pt idx="10">
                  <c:v>Государственное управление и военная безопасность; социальное обеспечение</c:v>
                </c:pt>
                <c:pt idx="11">
                  <c:v>Образование</c:v>
                </c:pt>
                <c:pt idx="12">
                  <c:v>Здравоохранение и предоставление социальных услуг</c:v>
                </c:pt>
                <c:pt idx="13">
                  <c:v>Предоставление прочих коммунальных, социальных и персональных услуг</c:v>
                </c:pt>
                <c:pt idx="14">
                  <c:v>Финансовая деятельность</c:v>
                </c:pt>
              </c:strCache>
            </c:strRef>
          </c:cat>
          <c:val>
            <c:numRef>
              <c:f>Лист1!$B$1:$B$15</c:f>
              <c:numCache>
                <c:formatCode>General</c:formatCode>
                <c:ptCount val="15"/>
                <c:pt idx="0">
                  <c:v>5.1</c:v>
                </c:pt>
                <c:pt idx="1">
                  <c:v>2.1</c:v>
                </c:pt>
                <c:pt idx="2">
                  <c:v>5.9</c:v>
                </c:pt>
                <c:pt idx="3">
                  <c:v>16.9</c:v>
                </c:pt>
                <c:pt idx="4">
                  <c:v>2.6</c:v>
                </c:pt>
                <c:pt idx="5">
                  <c:v>6.5</c:v>
                </c:pt>
                <c:pt idx="6">
                  <c:v>21.8</c:v>
                </c:pt>
                <c:pt idx="7">
                  <c:v>0.9</c:v>
                </c:pt>
                <c:pt idx="8">
                  <c:v>9.6</c:v>
                </c:pt>
                <c:pt idx="9">
                  <c:v>12.4</c:v>
                </c:pt>
                <c:pt idx="10">
                  <c:v>7.5</c:v>
                </c:pt>
                <c:pt idx="11">
                  <c:v>3.1</c:v>
                </c:pt>
                <c:pt idx="12">
                  <c:v>4.2</c:v>
                </c:pt>
                <c:pt idx="13">
                  <c:v>1.3</c:v>
                </c:pt>
                <c:pt idx="14">
                  <c:v>0.1</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77316677520577"/>
          <c:y val="0.0530989428451546"/>
          <c:w val="0.388353718943028"/>
          <c:h val="0.939386151713005"/>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Лист2!$A$3</c:f>
              <c:strCache>
                <c:ptCount val="1"/>
                <c:pt idx="0">
                  <c:v>Россия</c:v>
                </c:pt>
              </c:strCache>
            </c:strRef>
          </c:tx>
          <c:invertIfNegative val="0"/>
          <c:cat>
            <c:strRef>
              <c:f>Лист2!$B$1:$N$2</c:f>
              <c:strCache>
                <c:ptCount val="13"/>
                <c:pt idx="0">
                  <c:v>янв</c:v>
                </c:pt>
                <c:pt idx="1">
                  <c:v>фев</c:v>
                </c:pt>
                <c:pt idx="2">
                  <c:v>март</c:v>
                </c:pt>
                <c:pt idx="3">
                  <c:v>апр</c:v>
                </c:pt>
                <c:pt idx="4">
                  <c:v>май</c:v>
                </c:pt>
                <c:pt idx="5">
                  <c:v>июнь</c:v>
                </c:pt>
                <c:pt idx="6">
                  <c:v>июль</c:v>
                </c:pt>
                <c:pt idx="7">
                  <c:v>авг</c:v>
                </c:pt>
                <c:pt idx="8">
                  <c:v>сен</c:v>
                </c:pt>
                <c:pt idx="9">
                  <c:v>окт</c:v>
                </c:pt>
                <c:pt idx="10">
                  <c:v>ноя</c:v>
                </c:pt>
                <c:pt idx="11">
                  <c:v>дек</c:v>
                </c:pt>
                <c:pt idx="12">
                  <c:v>2012 в среднем</c:v>
                </c:pt>
              </c:strCache>
            </c:strRef>
          </c:cat>
          <c:val>
            <c:numRef>
              <c:f>Лист2!$B$3:$N$3</c:f>
              <c:numCache>
                <c:formatCode>#,##0.00</c:formatCode>
                <c:ptCount val="13"/>
                <c:pt idx="0" formatCode="General">
                  <c:v>16008.9</c:v>
                </c:pt>
                <c:pt idx="1">
                  <c:v>20205.8</c:v>
                </c:pt>
                <c:pt idx="2">
                  <c:v>20375.2</c:v>
                </c:pt>
                <c:pt idx="3">
                  <c:v>22085.2</c:v>
                </c:pt>
                <c:pt idx="4">
                  <c:v>21107.8</c:v>
                </c:pt>
                <c:pt idx="5">
                  <c:v>23593.0</c:v>
                </c:pt>
                <c:pt idx="6">
                  <c:v>22408.0</c:v>
                </c:pt>
                <c:pt idx="7">
                  <c:v>23314.2</c:v>
                </c:pt>
                <c:pt idx="8">
                  <c:v>23318.5</c:v>
                </c:pt>
                <c:pt idx="9">
                  <c:v>22916.4</c:v>
                </c:pt>
                <c:pt idx="10">
                  <c:v>24521.4</c:v>
                </c:pt>
                <c:pt idx="11">
                  <c:v>34989.9</c:v>
                </c:pt>
                <c:pt idx="12">
                  <c:v>22880.4</c:v>
                </c:pt>
              </c:numCache>
            </c:numRef>
          </c:val>
        </c:ser>
        <c:ser>
          <c:idx val="1"/>
          <c:order val="1"/>
          <c:tx>
            <c:strRef>
              <c:f>Лист2!$A$4</c:f>
              <c:strCache>
                <c:ptCount val="1"/>
                <c:pt idx="0">
                  <c:v>Калининградская область</c:v>
                </c:pt>
              </c:strCache>
            </c:strRef>
          </c:tx>
          <c:invertIfNegative val="0"/>
          <c:cat>
            <c:strRef>
              <c:f>Лист2!$B$1:$N$2</c:f>
              <c:strCache>
                <c:ptCount val="13"/>
                <c:pt idx="0">
                  <c:v>янв</c:v>
                </c:pt>
                <c:pt idx="1">
                  <c:v>фев</c:v>
                </c:pt>
                <c:pt idx="2">
                  <c:v>март</c:v>
                </c:pt>
                <c:pt idx="3">
                  <c:v>апр</c:v>
                </c:pt>
                <c:pt idx="4">
                  <c:v>май</c:v>
                </c:pt>
                <c:pt idx="5">
                  <c:v>июнь</c:v>
                </c:pt>
                <c:pt idx="6">
                  <c:v>июль</c:v>
                </c:pt>
                <c:pt idx="7">
                  <c:v>авг</c:v>
                </c:pt>
                <c:pt idx="8">
                  <c:v>сен</c:v>
                </c:pt>
                <c:pt idx="9">
                  <c:v>окт</c:v>
                </c:pt>
                <c:pt idx="10">
                  <c:v>ноя</c:v>
                </c:pt>
                <c:pt idx="11">
                  <c:v>дек</c:v>
                </c:pt>
                <c:pt idx="12">
                  <c:v>2012 в среднем</c:v>
                </c:pt>
              </c:strCache>
            </c:strRef>
          </c:cat>
          <c:val>
            <c:numRef>
              <c:f>Лист2!$B$4:$N$4</c:f>
              <c:numCache>
                <c:formatCode>#,##0.00</c:formatCode>
                <c:ptCount val="13"/>
                <c:pt idx="0" formatCode="General">
                  <c:v>12238.4</c:v>
                </c:pt>
                <c:pt idx="1">
                  <c:v>18246.8</c:v>
                </c:pt>
                <c:pt idx="2">
                  <c:v>18843.3</c:v>
                </c:pt>
                <c:pt idx="3">
                  <c:v>18113.0999999999</c:v>
                </c:pt>
                <c:pt idx="4">
                  <c:v>18418.9</c:v>
                </c:pt>
                <c:pt idx="5">
                  <c:v>19659.3</c:v>
                </c:pt>
                <c:pt idx="6">
                  <c:v>17974.9</c:v>
                </c:pt>
                <c:pt idx="7">
                  <c:v>18117.0999999999</c:v>
                </c:pt>
                <c:pt idx="8">
                  <c:v>18260.7</c:v>
                </c:pt>
                <c:pt idx="9">
                  <c:v>18679.7</c:v>
                </c:pt>
                <c:pt idx="10">
                  <c:v>21019.3</c:v>
                </c:pt>
                <c:pt idx="11">
                  <c:v>28862.5</c:v>
                </c:pt>
                <c:pt idx="12">
                  <c:v>18956.3</c:v>
                </c:pt>
              </c:numCache>
            </c:numRef>
          </c:val>
        </c:ser>
        <c:dLbls>
          <c:showLegendKey val="0"/>
          <c:showVal val="0"/>
          <c:showCatName val="0"/>
          <c:showSerName val="0"/>
          <c:showPercent val="0"/>
          <c:showBubbleSize val="0"/>
        </c:dLbls>
        <c:gapWidth val="150"/>
        <c:axId val="-2046502944"/>
        <c:axId val="2104673744"/>
      </c:barChart>
      <c:catAx>
        <c:axId val="-2046502944"/>
        <c:scaling>
          <c:orientation val="minMax"/>
        </c:scaling>
        <c:delete val="0"/>
        <c:axPos val="b"/>
        <c:numFmt formatCode="General" sourceLinked="0"/>
        <c:majorTickMark val="out"/>
        <c:minorTickMark val="none"/>
        <c:tickLblPos val="nextTo"/>
        <c:crossAx val="2104673744"/>
        <c:crosses val="autoZero"/>
        <c:auto val="1"/>
        <c:lblAlgn val="ctr"/>
        <c:lblOffset val="100"/>
        <c:noMultiLvlLbl val="0"/>
      </c:catAx>
      <c:valAx>
        <c:axId val="2104673744"/>
        <c:scaling>
          <c:orientation val="minMax"/>
        </c:scaling>
        <c:delete val="0"/>
        <c:axPos val="l"/>
        <c:majorGridlines/>
        <c:numFmt formatCode="General" sourceLinked="1"/>
        <c:majorTickMark val="out"/>
        <c:minorTickMark val="none"/>
        <c:tickLblPos val="nextTo"/>
        <c:crossAx val="-20465029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Финансирование КЦФГ</a:t>
            </a:r>
            <a:r>
              <a:rPr lang="en-US" sz="1400"/>
              <a:t> </a:t>
            </a:r>
            <a:r>
              <a:rPr lang="ru-RU" sz="1400"/>
              <a:t>в </a:t>
            </a:r>
            <a:r>
              <a:rPr lang="en-US" sz="1400"/>
              <a:t>2011 </a:t>
            </a:r>
            <a:r>
              <a:rPr lang="ru-RU" sz="1400"/>
              <a:t>г.</a:t>
            </a:r>
            <a:endParaRPr lang="en-US" sz="1400"/>
          </a:p>
        </c:rich>
      </c:tx>
      <c:overlay val="0"/>
    </c:title>
    <c:autoTitleDeleted val="0"/>
    <c:plotArea>
      <c:layout>
        <c:manualLayout>
          <c:layoutTarget val="inner"/>
          <c:xMode val="edge"/>
          <c:yMode val="edge"/>
          <c:x val="0.156075975830335"/>
          <c:y val="0.243110709307487"/>
          <c:w val="0.336741598045165"/>
          <c:h val="0.703055066259903"/>
        </c:manualLayout>
      </c:layout>
      <c:pieChart>
        <c:varyColors val="1"/>
        <c:ser>
          <c:idx val="0"/>
          <c:order val="0"/>
          <c:tx>
            <c:strRef>
              <c:f>Arkusz1!$B$1</c:f>
              <c:strCache>
                <c:ptCount val="1"/>
                <c:pt idx="0">
                  <c:v>CCFL 2011 Founding</c:v>
                </c:pt>
              </c:strCache>
            </c:strRef>
          </c:tx>
          <c:explosion val="25"/>
          <c:dLbls>
            <c:dLbl>
              <c:idx val="0"/>
              <c:layout>
                <c:manualLayout>
                  <c:x val="-0.0308691098483794"/>
                  <c:y val="-0.165972180054463"/>
                </c:manualLayout>
              </c:layout>
              <c:tx>
                <c:rich>
                  <a:bodyPr/>
                  <a:lstStyle/>
                  <a:p>
                    <a:r>
                      <a:rPr lang="en-US" sz="1200"/>
                      <a:t>92</a:t>
                    </a:r>
                    <a:r>
                      <a:rPr lang="en-US"/>
                      <a:t>%</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0346992880161606"/>
                  <c:y val="-0.0180567833493549"/>
                </c:manualLayout>
              </c:layout>
              <c:spPr>
                <a:solidFill>
                  <a:schemeClr val="accent1">
                    <a:lumMod val="20000"/>
                    <a:lumOff val="80000"/>
                  </a:schemeClr>
                </a:solidFill>
              </c:spPr>
              <c:txPr>
                <a:bodyPr/>
                <a:lstStyle/>
                <a:p>
                  <a:pPr>
                    <a:defRPr sz="1200"/>
                  </a:pPr>
                  <a:endParaRPr lang="ru-RU"/>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0.0286019138702527"/>
                  <c:y val="-0.013667480756386"/>
                </c:manualLayout>
              </c:layout>
              <c:spPr>
                <a:solidFill>
                  <a:schemeClr val="accent1">
                    <a:lumMod val="20000"/>
                    <a:lumOff val="80000"/>
                  </a:schemeClr>
                </a:solidFill>
              </c:spPr>
              <c:txPr>
                <a:bodyPr/>
                <a:lstStyle/>
                <a:p>
                  <a:pPr>
                    <a:defRPr sz="1200"/>
                  </a:pPr>
                  <a:endParaRPr lang="ru-RU"/>
                </a:p>
              </c:txPr>
              <c:showLegendKey val="0"/>
              <c:showVal val="0"/>
              <c:showCatName val="0"/>
              <c:showSerName val="0"/>
              <c:showPercent val="1"/>
              <c:showBubbleSize val="0"/>
              <c:extLst>
                <c:ext xmlns:c15="http://schemas.microsoft.com/office/drawing/2012/chart" uri="{CE6537A1-D6FC-4f65-9D91-7224C49458BB}"/>
              </c:extLst>
            </c:dLbl>
            <c:dLbl>
              <c:idx val="3"/>
              <c:layout>
                <c:manualLayout>
                  <c:x val="0.0395624259284746"/>
                  <c:y val="0.0418553044240794"/>
                </c:manualLayout>
              </c:layout>
              <c:spPr>
                <a:solidFill>
                  <a:schemeClr val="accent1">
                    <a:lumMod val="20000"/>
                    <a:lumOff val="80000"/>
                  </a:schemeClr>
                </a:solidFill>
              </c:spPr>
              <c:txPr>
                <a:bodyPr/>
                <a:lstStyle/>
                <a:p>
                  <a:pPr>
                    <a:defRPr sz="1200"/>
                  </a:pPr>
                  <a:endParaRPr lang="ru-RU"/>
                </a:p>
              </c:txPr>
              <c:showLegendKey val="0"/>
              <c:showVal val="0"/>
              <c:showCatName val="0"/>
              <c:showSerName val="0"/>
              <c:showPercent val="1"/>
              <c:showBubbleSize val="0"/>
              <c:extLst>
                <c:ext xmlns:c15="http://schemas.microsoft.com/office/drawing/2012/chart" uri="{CE6537A1-D6FC-4f65-9D91-7224C49458BB}"/>
              </c:extLst>
            </c:dLbl>
            <c:spPr>
              <a:solidFill>
                <a:schemeClr val="accent1">
                  <a:lumMod val="20000"/>
                  <a:lumOff val="80000"/>
                </a:schemeClr>
              </a:solidFill>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Фонды финансовой грамотности ТД Бэнк Файненшнл Груп</c:v>
                </c:pt>
                <c:pt idx="1">
                  <c:v>Прочие гранты</c:v>
                </c:pt>
                <c:pt idx="2">
                  <c:v>Доход от инвестиций</c:v>
                </c:pt>
                <c:pt idx="3">
                  <c:v>Консалтинг</c:v>
                </c:pt>
              </c:strCache>
            </c:strRef>
          </c:cat>
          <c:val>
            <c:numRef>
              <c:f>Arkusz1!$B$2:$B$5</c:f>
              <c:numCache>
                <c:formatCode>General</c:formatCode>
                <c:ptCount val="4"/>
                <c:pt idx="0">
                  <c:v>626340.0</c:v>
                </c:pt>
                <c:pt idx="1">
                  <c:v>34930.0</c:v>
                </c:pt>
                <c:pt idx="2">
                  <c:v>16373.0</c:v>
                </c:pt>
                <c:pt idx="3">
                  <c:v>6161.0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9623846574854"/>
          <c:y val="0.275440172291561"/>
          <c:w val="0.337476852780559"/>
          <c:h val="0.669326850056345"/>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Diagram 2: Institute for Public Financial Education – sources of financing 2012 (estimation)</c:v>
                </c:pt>
              </c:strCache>
            </c:strRef>
          </c:tx>
          <c:explosion val="25"/>
          <c:dLbls>
            <c:spPr>
              <a:solidFill>
                <a:schemeClr val="bg1">
                  <a:lumMod val="95000"/>
                </a:schemeClr>
              </a:solidFill>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Общественные финансы (гранты и взносы)</c:v>
                </c:pt>
                <c:pt idx="1">
                  <c:v>Гранты от частных организаций и доноров</c:v>
                </c:pt>
                <c:pt idx="2">
                  <c:v>Доходы от экономической деятельности / разработки продуктов</c:v>
                </c:pt>
              </c:strCache>
            </c:strRef>
          </c:cat>
          <c:val>
            <c:numRef>
              <c:f>Arkusz1!$B$2:$B$4</c:f>
              <c:numCache>
                <c:formatCode>General</c:formatCode>
                <c:ptCount val="3"/>
                <c:pt idx="0">
                  <c:v>500.0</c:v>
                </c:pt>
                <c:pt idx="1">
                  <c:v>500.0</c:v>
                </c:pt>
                <c:pt idx="2">
                  <c:v>500.0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Consumer Federation funding in 2010</c:v>
                </c:pt>
              </c:strCache>
            </c:strRef>
          </c:tx>
          <c:explosion val="25"/>
          <c:dPt>
            <c:idx val="1"/>
            <c:bubble3D val="0"/>
            <c:spPr>
              <a:solidFill>
                <a:schemeClr val="accent4">
                  <a:lumMod val="50000"/>
                </a:schemeClr>
              </a:solidFill>
            </c:spPr>
          </c:dPt>
          <c:dPt>
            <c:idx val="2"/>
            <c:bubble3D val="0"/>
            <c:spPr>
              <a:solidFill>
                <a:schemeClr val="accent4">
                  <a:lumMod val="75000"/>
                </a:schemeClr>
              </a:solidFill>
            </c:spPr>
          </c:dPt>
          <c:dPt>
            <c:idx val="3"/>
            <c:bubble3D val="0"/>
            <c:spPr>
              <a:solidFill>
                <a:schemeClr val="accent4">
                  <a:lumMod val="40000"/>
                  <a:lumOff val="60000"/>
                </a:schemeClr>
              </a:solidFill>
            </c:spPr>
          </c:dPt>
          <c:dLbls>
            <c:spPr>
              <a:solidFill>
                <a:schemeClr val="bg1">
                  <a:lumMod val="95000"/>
                </a:schemeClr>
              </a:solidFill>
            </c:spPr>
            <c:txPr>
              <a:bodyPr/>
              <a:lstStyle/>
              <a:p>
                <a:pPr>
                  <a:defRPr lang="pl-PL"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Бюджетные средства</c:v>
                </c:pt>
                <c:pt idx="1">
                  <c:v>Членские взносы</c:v>
                </c:pt>
                <c:pt idx="2">
                  <c:v>Пожертвования</c:v>
                </c:pt>
                <c:pt idx="3">
                  <c:v>Другие источники</c:v>
                </c:pt>
              </c:strCache>
            </c:strRef>
          </c:cat>
          <c:val>
            <c:numRef>
              <c:f>Arkusz1!$B$2:$B$5</c:f>
              <c:numCache>
                <c:formatCode>General</c:formatCode>
                <c:ptCount val="4"/>
                <c:pt idx="0">
                  <c:v>1.53807E6</c:v>
                </c:pt>
                <c:pt idx="1">
                  <c:v>269151.0</c:v>
                </c:pt>
                <c:pt idx="2">
                  <c:v>19710.0</c:v>
                </c:pt>
                <c:pt idx="3">
                  <c:v>170441.0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3039757379723"/>
          <c:y val="0.292388086905817"/>
          <c:w val="0.327470277080767"/>
          <c:h val="0.558626421697288"/>
        </c:manualLayout>
      </c:layout>
      <c:overlay val="0"/>
      <c:txPr>
        <a:bodyPr/>
        <a:lstStyle/>
        <a:p>
          <a:pPr>
            <a:defRPr lang="pl-PL"/>
          </a:pPr>
          <a:endParaRPr lang="ru-RU"/>
        </a:p>
      </c:txPr>
    </c:legend>
    <c:plotVisOnly val="1"/>
    <c:dispBlanksAs val="zero"/>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8"/>
          <c:dPt>
            <c:idx val="0"/>
            <c:bubble3D val="0"/>
            <c:spPr>
              <a:solidFill>
                <a:schemeClr val="tx2"/>
              </a:solidFill>
            </c:spPr>
          </c:dPt>
          <c:dPt>
            <c:idx val="1"/>
            <c:bubble3D val="0"/>
            <c:spPr>
              <a:solidFill>
                <a:schemeClr val="tx2">
                  <a:lumMod val="60000"/>
                  <a:lumOff val="40000"/>
                </a:schemeClr>
              </a:solidFill>
            </c:spPr>
          </c:dPt>
          <c:dLbls>
            <c:dLbl>
              <c:idx val="0"/>
              <c:layout>
                <c:manualLayout>
                  <c:x val="-0.146341868817287"/>
                  <c:y val="0.071320715517420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4262356946901"/>
                  <c:y val="-0.112845102805421"/>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Сити Фонд</c:v>
                </c:pt>
                <c:pt idx="1">
                  <c:v>Торговый Ситибанк</c:v>
                </c:pt>
                <c:pt idx="2">
                  <c:v>Частные доноры</c:v>
                </c:pt>
              </c:strCache>
            </c:strRef>
          </c:cat>
          <c:val>
            <c:numRef>
              <c:f>Лист1!$B$2:$B$4</c:f>
              <c:numCache>
                <c:formatCode>0%</c:formatCode>
                <c:ptCount val="3"/>
                <c:pt idx="0">
                  <c:v>0.41</c:v>
                </c:pt>
                <c:pt idx="1">
                  <c:v>0.59</c:v>
                </c:pt>
                <c:pt idx="2" formatCode="0.00%">
                  <c:v>0.00400000000000001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100"/>
          </a:pPr>
          <a:endParaRPr lang="ru-RU"/>
        </a:p>
      </c:txPr>
    </c:legend>
    <c:plotVisOnly val="1"/>
    <c:dispBlanksAs val="zero"/>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42595379081"/>
          <c:y val="0.0737033159326325"/>
          <c:w val="0.432933246224654"/>
          <c:h val="0.792983216886942"/>
        </c:manualLayout>
      </c:layout>
      <c:pieChart>
        <c:varyColors val="1"/>
        <c:ser>
          <c:idx val="0"/>
          <c:order val="0"/>
          <c:tx>
            <c:strRef>
              <c:f>Arkusz1!$B$1</c:f>
              <c:strCache>
                <c:ptCount val="1"/>
                <c:pt idx="0">
                  <c:v>Personal Finance Education Group Funding in 2011</c:v>
                </c:pt>
              </c:strCache>
            </c:strRef>
          </c:tx>
          <c:explosion val="25"/>
          <c:dPt>
            <c:idx val="1"/>
            <c:bubble3D val="0"/>
            <c:spPr>
              <a:solidFill>
                <a:schemeClr val="tx2">
                  <a:lumMod val="60000"/>
                  <a:lumOff val="40000"/>
                </a:schemeClr>
              </a:solidFill>
            </c:spPr>
          </c:dPt>
          <c:dLbls>
            <c:dLbl>
              <c:idx val="3"/>
              <c:layout>
                <c:manualLayout>
                  <c:x val="-0.0680333208944475"/>
                  <c:y val="0.00199608066638033"/>
                </c:manualLayout>
              </c:layout>
              <c:showLegendKey val="0"/>
              <c:showVal val="0"/>
              <c:showCatName val="0"/>
              <c:showSerName val="0"/>
              <c:showPercent val="1"/>
              <c:showBubbleSize val="0"/>
              <c:extLst>
                <c:ext xmlns:c15="http://schemas.microsoft.com/office/drawing/2012/chart" uri="{CE6537A1-D6FC-4f65-9D91-7224C49458BB}"/>
              </c:extLst>
            </c:dLbl>
            <c:spPr>
              <a:solidFill>
                <a:schemeClr val="bg1">
                  <a:lumMod val="95000"/>
                </a:schemeClr>
              </a:solidFill>
            </c:spPr>
            <c:txPr>
              <a:bodyPr/>
              <a:lstStyle/>
              <a:p>
                <a:pPr>
                  <a:defRPr lang="pl-PL"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Финансирование правительством на проекты финансового образования</c:v>
                </c:pt>
                <c:pt idx="1">
                  <c:v>Гранты от организаций - регуляторов финансвого рынка</c:v>
                </c:pt>
                <c:pt idx="2">
                  <c:v>Корпоративные средства</c:v>
                </c:pt>
                <c:pt idx="3">
                  <c:v>Другое</c:v>
                </c:pt>
              </c:strCache>
            </c:strRef>
          </c:cat>
          <c:val>
            <c:numRef>
              <c:f>Arkusz1!$B$2:$B$5</c:f>
              <c:numCache>
                <c:formatCode>General</c:formatCode>
                <c:ptCount val="4"/>
                <c:pt idx="0">
                  <c:v>51.0</c:v>
                </c:pt>
                <c:pt idx="1">
                  <c:v>30.0</c:v>
                </c:pt>
                <c:pt idx="2">
                  <c:v>16.0</c:v>
                </c:pt>
                <c:pt idx="3">
                  <c:v>3.0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2040048084326"/>
          <c:y val="0.173692248468941"/>
          <c:w val="0.375281663484619"/>
          <c:h val="0.652615223097118"/>
        </c:manualLayout>
      </c:layout>
      <c:overlay val="0"/>
      <c:txPr>
        <a:bodyPr/>
        <a:lstStyle/>
        <a:p>
          <a:pPr>
            <a:defRPr lang="pl-PL" sz="1100"/>
          </a:pPr>
          <a:endParaRPr lang="ru-RU"/>
        </a:p>
      </c:txPr>
    </c:legend>
    <c:plotVisOnly val="1"/>
    <c:dispBlanksAs val="zero"/>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Support and revenue received by CEE in 2011 </c:v>
                </c:pt>
              </c:strCache>
            </c:strRef>
          </c:tx>
          <c:explosion val="25"/>
          <c:dPt>
            <c:idx val="2"/>
            <c:bubble3D val="0"/>
            <c:spPr>
              <a:solidFill>
                <a:schemeClr val="accent3">
                  <a:lumMod val="75000"/>
                </a:schemeClr>
              </a:solidFill>
            </c:spPr>
          </c:dPt>
          <c:dPt>
            <c:idx val="3"/>
            <c:bubble3D val="0"/>
            <c:spPr>
              <a:solidFill>
                <a:schemeClr val="accent3">
                  <a:lumMod val="60000"/>
                  <a:lumOff val="40000"/>
                </a:schemeClr>
              </a:solidFill>
            </c:spPr>
          </c:dPt>
          <c:dPt>
            <c:idx val="4"/>
            <c:bubble3D val="0"/>
            <c:spPr>
              <a:solidFill>
                <a:schemeClr val="accent4">
                  <a:lumMod val="60000"/>
                  <a:lumOff val="40000"/>
                </a:schemeClr>
              </a:solidFill>
            </c:spPr>
          </c:dPt>
          <c:dLbls>
            <c:spPr>
              <a:solidFill>
                <a:schemeClr val="bg1">
                  <a:lumMod val="95000"/>
                </a:schemeClr>
              </a:solidFill>
            </c:spPr>
            <c:txPr>
              <a:bodyPr/>
              <a:lstStyle/>
              <a:p>
                <a:pPr>
                  <a:defRPr lang="pl-PL"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Arkusz1!$A$2:$A$6</c:f>
              <c:strCache>
                <c:ptCount val="5"/>
                <c:pt idx="0">
                  <c:v>Правительственные гранты</c:v>
                </c:pt>
                <c:pt idx="1">
                  <c:v>Гранты и пожертвования</c:v>
                </c:pt>
                <c:pt idx="2">
                  <c:v>Образовательные материалы и услуги</c:v>
                </c:pt>
                <c:pt idx="3">
                  <c:v>Доходы от особых мероприятий</c:v>
                </c:pt>
                <c:pt idx="4">
                  <c:v>Другое</c:v>
                </c:pt>
              </c:strCache>
            </c:strRef>
          </c:cat>
          <c:val>
            <c:numRef>
              <c:f>Arkusz1!$B$2:$B$6</c:f>
              <c:numCache>
                <c:formatCode>General</c:formatCode>
                <c:ptCount val="5"/>
                <c:pt idx="0">
                  <c:v>6.427551E6</c:v>
                </c:pt>
                <c:pt idx="1">
                  <c:v>2.25382E6</c:v>
                </c:pt>
                <c:pt idx="2">
                  <c:v>1.102514E6</c:v>
                </c:pt>
                <c:pt idx="3">
                  <c:v>269118.0</c:v>
                </c:pt>
                <c:pt idx="4">
                  <c:v>116084.0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5186278798484"/>
          <c:y val="0.200735845519311"/>
          <c:w val="0.380924832312631"/>
          <c:h val="0.681861642294717"/>
        </c:manualLayout>
      </c:layout>
      <c:overlay val="0"/>
      <c:txPr>
        <a:bodyPr/>
        <a:lstStyle/>
        <a:p>
          <a:pPr>
            <a:defRPr lang="pl-PL"/>
          </a:pPr>
          <a:endParaRPr lang="ru-RU"/>
        </a:p>
      </c:txPr>
    </c:legend>
    <c:plotVisOnly val="1"/>
    <c:dispBlanksAs val="zero"/>
    <c:showDLblsOverMax val="0"/>
  </c:chart>
  <c:spPr>
    <a:ln>
      <a:solidFill>
        <a:schemeClr val="bg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F89058-05AD-45D8-83E3-9E98AB8818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7F2CA958-94FF-4FD6-9639-AF007811E645}">
      <dgm:prSet phldrT="[Tekst]" custT="1"/>
      <dgm:spPr/>
      <dgm:t>
        <a:bodyPr/>
        <a:lstStyle/>
        <a:p>
          <a:r>
            <a:rPr lang="ru-RU" sz="1100" b="1"/>
            <a:t>директор</a:t>
          </a:r>
          <a:endParaRPr lang="pl-PL" sz="1100" b="1"/>
        </a:p>
      </dgm:t>
    </dgm:pt>
    <dgm:pt modelId="{AE57B732-7FC1-43EC-89F4-A46E3B57D8F7}" type="parTrans" cxnId="{B0E3434D-A493-49A4-B604-1A6B3A7BF8D7}">
      <dgm:prSet/>
      <dgm:spPr/>
      <dgm:t>
        <a:bodyPr/>
        <a:lstStyle/>
        <a:p>
          <a:endParaRPr lang="pl-PL" b="1"/>
        </a:p>
      </dgm:t>
    </dgm:pt>
    <dgm:pt modelId="{9C0D40C8-EA42-4282-B361-A72E4625DBD9}" type="sibTrans" cxnId="{B0E3434D-A493-49A4-B604-1A6B3A7BF8D7}">
      <dgm:prSet/>
      <dgm:spPr/>
      <dgm:t>
        <a:bodyPr/>
        <a:lstStyle/>
        <a:p>
          <a:endParaRPr lang="pl-PL" b="1"/>
        </a:p>
      </dgm:t>
    </dgm:pt>
    <dgm:pt modelId="{E9DF27E4-8F70-4DC5-A439-3C83CD6D3B73}" type="asst">
      <dgm:prSet phldrT="[Tekst]" custT="1"/>
      <dgm:spPr>
        <a:solidFill>
          <a:schemeClr val="accent2"/>
        </a:solidFill>
      </dgm:spPr>
      <dgm:t>
        <a:bodyPr/>
        <a:lstStyle/>
        <a:p>
          <a:r>
            <a:rPr lang="ru-RU" sz="1100" b="1"/>
            <a:t>зам. директора - проектный менеджер</a:t>
          </a:r>
          <a:endParaRPr lang="pl-PL" sz="1100" b="1"/>
        </a:p>
      </dgm:t>
    </dgm:pt>
    <dgm:pt modelId="{33E306E2-37A2-4CDF-880E-D7B5B9D02A4D}" type="parTrans" cxnId="{1A3D572C-D049-4050-AD4C-44A7E8D10238}">
      <dgm:prSet/>
      <dgm:spPr/>
      <dgm:t>
        <a:bodyPr/>
        <a:lstStyle/>
        <a:p>
          <a:endParaRPr lang="pl-PL" b="1"/>
        </a:p>
      </dgm:t>
    </dgm:pt>
    <dgm:pt modelId="{CF3AB406-BB96-4AB2-A211-EB95A9ADB4C8}" type="sibTrans" cxnId="{1A3D572C-D049-4050-AD4C-44A7E8D10238}">
      <dgm:prSet/>
      <dgm:spPr/>
      <dgm:t>
        <a:bodyPr/>
        <a:lstStyle/>
        <a:p>
          <a:endParaRPr lang="pl-PL" b="1"/>
        </a:p>
      </dgm:t>
    </dgm:pt>
    <dgm:pt modelId="{9F4C3121-E43E-49FA-9085-AC750D9668D0}">
      <dgm:prSet phldrT="[Tekst]" custT="1"/>
      <dgm:spPr/>
      <dgm:t>
        <a:bodyPr/>
        <a:lstStyle/>
        <a:p>
          <a:r>
            <a:rPr lang="pl-PL" sz="1100" b="1"/>
            <a:t>2 </a:t>
          </a:r>
          <a:r>
            <a:rPr lang="ru-RU" sz="1100" b="1"/>
            <a:t>специалиста по коммуникациям</a:t>
          </a:r>
          <a:endParaRPr lang="pl-PL" sz="1100" b="1"/>
        </a:p>
      </dgm:t>
    </dgm:pt>
    <dgm:pt modelId="{5F4009BC-C1C3-44A0-9CA4-12D30A3B37C3}" type="parTrans" cxnId="{4CAB7E4E-F4DB-4DD5-9285-CD5CC2201EA6}">
      <dgm:prSet/>
      <dgm:spPr/>
      <dgm:t>
        <a:bodyPr/>
        <a:lstStyle/>
        <a:p>
          <a:endParaRPr lang="pl-PL" b="1"/>
        </a:p>
      </dgm:t>
    </dgm:pt>
    <dgm:pt modelId="{2CF8A33B-8A33-48EF-9F98-02426FBF5F39}" type="sibTrans" cxnId="{4CAB7E4E-F4DB-4DD5-9285-CD5CC2201EA6}">
      <dgm:prSet/>
      <dgm:spPr/>
      <dgm:t>
        <a:bodyPr/>
        <a:lstStyle/>
        <a:p>
          <a:endParaRPr lang="pl-PL" b="1"/>
        </a:p>
      </dgm:t>
    </dgm:pt>
    <dgm:pt modelId="{6EDF169C-E3AC-49FA-9FAC-C84A46F379CC}">
      <dgm:prSet phldrT="[Tekst]" custT="1"/>
      <dgm:spPr/>
      <dgm:t>
        <a:bodyPr/>
        <a:lstStyle/>
        <a:p>
          <a:r>
            <a:rPr lang="ru-RU" sz="1100" b="1"/>
            <a:t>старший тренер</a:t>
          </a:r>
          <a:endParaRPr lang="pl-PL" sz="1100" b="1"/>
        </a:p>
      </dgm:t>
    </dgm:pt>
    <dgm:pt modelId="{16B54957-A17B-41AF-823B-25C16E6331E4}" type="parTrans" cxnId="{393BEEB2-23AF-4B96-A639-F0582A5BF0A2}">
      <dgm:prSet/>
      <dgm:spPr/>
      <dgm:t>
        <a:bodyPr/>
        <a:lstStyle/>
        <a:p>
          <a:endParaRPr lang="pl-PL" b="1"/>
        </a:p>
      </dgm:t>
    </dgm:pt>
    <dgm:pt modelId="{AD2EA2C7-0A86-4438-AE71-5AD93A64FC20}" type="sibTrans" cxnId="{393BEEB2-23AF-4B96-A639-F0582A5BF0A2}">
      <dgm:prSet/>
      <dgm:spPr/>
      <dgm:t>
        <a:bodyPr/>
        <a:lstStyle/>
        <a:p>
          <a:endParaRPr lang="pl-PL" b="1"/>
        </a:p>
      </dgm:t>
    </dgm:pt>
    <dgm:pt modelId="{A9A39D93-A18A-4B9F-B2AF-2269E91F2138}">
      <dgm:prSet phldrT="[Tekst]" custT="1"/>
      <dgm:spPr/>
      <dgm:t>
        <a:bodyPr/>
        <a:lstStyle/>
        <a:p>
          <a:r>
            <a:rPr lang="pl-PL" sz="1100" b="1"/>
            <a:t>2 </a:t>
          </a:r>
          <a:r>
            <a:rPr lang="ru-RU" sz="1100" b="1"/>
            <a:t>проектных менеджера</a:t>
          </a:r>
          <a:endParaRPr lang="pl-PL" sz="1100" b="1"/>
        </a:p>
      </dgm:t>
    </dgm:pt>
    <dgm:pt modelId="{F7DB3D40-32D2-4CD8-9228-386DEB41C2B8}" type="parTrans" cxnId="{87970538-61E2-40BC-A173-C571C2D12F71}">
      <dgm:prSet/>
      <dgm:spPr/>
      <dgm:t>
        <a:bodyPr/>
        <a:lstStyle/>
        <a:p>
          <a:endParaRPr lang="pl-PL" b="1"/>
        </a:p>
      </dgm:t>
    </dgm:pt>
    <dgm:pt modelId="{2538C9CA-B1FE-44A5-BF28-FCAE6EBC1DBE}" type="sibTrans" cxnId="{87970538-61E2-40BC-A173-C571C2D12F71}">
      <dgm:prSet/>
      <dgm:spPr/>
      <dgm:t>
        <a:bodyPr/>
        <a:lstStyle/>
        <a:p>
          <a:endParaRPr lang="pl-PL" b="1"/>
        </a:p>
      </dgm:t>
    </dgm:pt>
    <dgm:pt modelId="{77AE5F0F-1500-4E55-AF1D-2DCED6314D1D}" type="asst">
      <dgm:prSet phldrT="[Tekst]" custT="1"/>
      <dgm:spPr>
        <a:solidFill>
          <a:schemeClr val="accent2"/>
        </a:solidFill>
      </dgm:spPr>
      <dgm:t>
        <a:bodyPr/>
        <a:lstStyle/>
        <a:p>
          <a:r>
            <a:rPr lang="ru-RU" sz="1100" b="1"/>
            <a:t>старший тренер</a:t>
          </a:r>
          <a:endParaRPr lang="pl-PL" sz="1100" b="1"/>
        </a:p>
      </dgm:t>
    </dgm:pt>
    <dgm:pt modelId="{359AE98D-1631-49B3-86F1-F757E859766C}" type="parTrans" cxnId="{9F729C98-A154-4CBD-B9A4-7A2E1C87622B}">
      <dgm:prSet/>
      <dgm:spPr/>
      <dgm:t>
        <a:bodyPr/>
        <a:lstStyle/>
        <a:p>
          <a:endParaRPr lang="pl-PL" b="1"/>
        </a:p>
      </dgm:t>
    </dgm:pt>
    <dgm:pt modelId="{87043FA8-6B06-4C8F-ADF7-AA648572A817}" type="sibTrans" cxnId="{9F729C98-A154-4CBD-B9A4-7A2E1C87622B}">
      <dgm:prSet/>
      <dgm:spPr/>
      <dgm:t>
        <a:bodyPr/>
        <a:lstStyle/>
        <a:p>
          <a:endParaRPr lang="pl-PL" b="1"/>
        </a:p>
      </dgm:t>
    </dgm:pt>
    <dgm:pt modelId="{935C22E4-6BEF-432D-9F2B-A5A59490775B}">
      <dgm:prSet phldrT="[Tekst]" custT="1"/>
      <dgm:spPr>
        <a:solidFill>
          <a:schemeClr val="accent2"/>
        </a:solidFill>
      </dgm:spPr>
      <dgm:t>
        <a:bodyPr/>
        <a:lstStyle/>
        <a:p>
          <a:r>
            <a:rPr lang="ru-RU" sz="1100" b="1"/>
            <a:t>специалист по коммуникациям</a:t>
          </a:r>
          <a:endParaRPr lang="pl-PL" sz="1100" b="1"/>
        </a:p>
      </dgm:t>
    </dgm:pt>
    <dgm:pt modelId="{720C0CDC-1EB4-4FFA-9FF9-F4522146158F}" type="parTrans" cxnId="{19D89581-F447-444C-AC23-39CF522E97F0}">
      <dgm:prSet/>
      <dgm:spPr/>
      <dgm:t>
        <a:bodyPr/>
        <a:lstStyle/>
        <a:p>
          <a:endParaRPr lang="pl-PL" b="1"/>
        </a:p>
      </dgm:t>
    </dgm:pt>
    <dgm:pt modelId="{E7E43DA8-B3A6-4032-97B9-AEAB285EAE35}" type="sibTrans" cxnId="{19D89581-F447-444C-AC23-39CF522E97F0}">
      <dgm:prSet/>
      <dgm:spPr/>
      <dgm:t>
        <a:bodyPr/>
        <a:lstStyle/>
        <a:p>
          <a:endParaRPr lang="pl-PL" b="1"/>
        </a:p>
      </dgm:t>
    </dgm:pt>
    <dgm:pt modelId="{A0EA05F7-3707-4ECE-AFE4-F22DFB2E1C96}">
      <dgm:prSet custT="1"/>
      <dgm:spPr/>
      <dgm:t>
        <a:bodyPr/>
        <a:lstStyle/>
        <a:p>
          <a:r>
            <a:rPr lang="ru-RU" sz="1100" b="1"/>
            <a:t>специалист по маркетингу и привлечению средств</a:t>
          </a:r>
          <a:endParaRPr lang="en-US" sz="1100" b="1"/>
        </a:p>
      </dgm:t>
    </dgm:pt>
    <dgm:pt modelId="{05E3F551-D6DF-44D4-9603-6B12D964839B}" type="parTrans" cxnId="{3436CB6A-6C62-4948-9C1A-2C573E5A5CBF}">
      <dgm:prSet/>
      <dgm:spPr/>
      <dgm:t>
        <a:bodyPr/>
        <a:lstStyle/>
        <a:p>
          <a:endParaRPr lang="en-US"/>
        </a:p>
      </dgm:t>
    </dgm:pt>
    <dgm:pt modelId="{13879D6E-E626-42B8-9507-F070320CA549}" type="sibTrans" cxnId="{3436CB6A-6C62-4948-9C1A-2C573E5A5CBF}">
      <dgm:prSet/>
      <dgm:spPr/>
      <dgm:t>
        <a:bodyPr/>
        <a:lstStyle/>
        <a:p>
          <a:endParaRPr lang="en-US"/>
        </a:p>
      </dgm:t>
    </dgm:pt>
    <dgm:pt modelId="{AFC0FAA6-BB19-4456-9634-CC55C693ED9E}" type="pres">
      <dgm:prSet presAssocID="{28F89058-05AD-45D8-83E3-9E98AB881846}" presName="hierChild1" presStyleCnt="0">
        <dgm:presLayoutVars>
          <dgm:orgChart val="1"/>
          <dgm:chPref val="1"/>
          <dgm:dir/>
          <dgm:animOne val="branch"/>
          <dgm:animLvl val="lvl"/>
          <dgm:resizeHandles/>
        </dgm:presLayoutVars>
      </dgm:prSet>
      <dgm:spPr/>
      <dgm:t>
        <a:bodyPr/>
        <a:lstStyle/>
        <a:p>
          <a:endParaRPr lang="en-US"/>
        </a:p>
      </dgm:t>
    </dgm:pt>
    <dgm:pt modelId="{A9D23953-80D3-4216-B605-8EE12AE30171}" type="pres">
      <dgm:prSet presAssocID="{7F2CA958-94FF-4FD6-9639-AF007811E645}" presName="hierRoot1" presStyleCnt="0">
        <dgm:presLayoutVars>
          <dgm:hierBranch val="init"/>
        </dgm:presLayoutVars>
      </dgm:prSet>
      <dgm:spPr/>
    </dgm:pt>
    <dgm:pt modelId="{E3CDE9BF-12A6-4DE1-A516-66A40DBBBA44}" type="pres">
      <dgm:prSet presAssocID="{7F2CA958-94FF-4FD6-9639-AF007811E645}" presName="rootComposite1" presStyleCnt="0"/>
      <dgm:spPr/>
    </dgm:pt>
    <dgm:pt modelId="{D2D452DA-31B2-4E02-84F8-F446CEE0460B}" type="pres">
      <dgm:prSet presAssocID="{7F2CA958-94FF-4FD6-9639-AF007811E645}" presName="rootText1" presStyleLbl="node0" presStyleIdx="0" presStyleCnt="1" custScaleX="136430" custScaleY="127545">
        <dgm:presLayoutVars>
          <dgm:chPref val="3"/>
        </dgm:presLayoutVars>
      </dgm:prSet>
      <dgm:spPr/>
      <dgm:t>
        <a:bodyPr/>
        <a:lstStyle/>
        <a:p>
          <a:endParaRPr lang="en-US"/>
        </a:p>
      </dgm:t>
    </dgm:pt>
    <dgm:pt modelId="{B0AA82C6-A876-4771-AC4E-9C632F617E19}" type="pres">
      <dgm:prSet presAssocID="{7F2CA958-94FF-4FD6-9639-AF007811E645}" presName="rootConnector1" presStyleLbl="node1" presStyleIdx="0" presStyleCnt="0"/>
      <dgm:spPr/>
      <dgm:t>
        <a:bodyPr/>
        <a:lstStyle/>
        <a:p>
          <a:endParaRPr lang="en-US"/>
        </a:p>
      </dgm:t>
    </dgm:pt>
    <dgm:pt modelId="{BB886F53-82B7-4945-992C-273E5449D258}" type="pres">
      <dgm:prSet presAssocID="{7F2CA958-94FF-4FD6-9639-AF007811E645}" presName="hierChild2" presStyleCnt="0"/>
      <dgm:spPr/>
    </dgm:pt>
    <dgm:pt modelId="{51AF370E-9080-47EE-B4A1-8C4A49B2BFD2}" type="pres">
      <dgm:prSet presAssocID="{5F4009BC-C1C3-44A0-9CA4-12D30A3B37C3}" presName="Name37" presStyleLbl="parChTrans1D2" presStyleIdx="0" presStyleCnt="5"/>
      <dgm:spPr/>
      <dgm:t>
        <a:bodyPr/>
        <a:lstStyle/>
        <a:p>
          <a:endParaRPr lang="en-US"/>
        </a:p>
      </dgm:t>
    </dgm:pt>
    <dgm:pt modelId="{2DD8AD63-FDE0-43B2-9150-5C00E8D238CC}" type="pres">
      <dgm:prSet presAssocID="{9F4C3121-E43E-49FA-9085-AC750D9668D0}" presName="hierRoot2" presStyleCnt="0">
        <dgm:presLayoutVars>
          <dgm:hierBranch val="init"/>
        </dgm:presLayoutVars>
      </dgm:prSet>
      <dgm:spPr/>
    </dgm:pt>
    <dgm:pt modelId="{0D23B2BD-CB74-4143-AEDE-2556EAB079CC}" type="pres">
      <dgm:prSet presAssocID="{9F4C3121-E43E-49FA-9085-AC750D9668D0}" presName="rootComposite" presStyleCnt="0"/>
      <dgm:spPr/>
    </dgm:pt>
    <dgm:pt modelId="{384BA882-117E-4BDB-806E-028A9A3998EF}" type="pres">
      <dgm:prSet presAssocID="{9F4C3121-E43E-49FA-9085-AC750D9668D0}" presName="rootText" presStyleLbl="node2" presStyleIdx="0" presStyleCnt="4" custScaleX="192790" custScaleY="149352" custLinFactX="200000" custLinFactNeighborX="249650" custLinFactNeighborY="-90134">
        <dgm:presLayoutVars>
          <dgm:chPref val="3"/>
        </dgm:presLayoutVars>
      </dgm:prSet>
      <dgm:spPr/>
      <dgm:t>
        <a:bodyPr/>
        <a:lstStyle/>
        <a:p>
          <a:endParaRPr lang="en-US"/>
        </a:p>
      </dgm:t>
    </dgm:pt>
    <dgm:pt modelId="{687D81B1-4F35-44CC-B73E-FBDE6EA101D2}" type="pres">
      <dgm:prSet presAssocID="{9F4C3121-E43E-49FA-9085-AC750D9668D0}" presName="rootConnector" presStyleLbl="node2" presStyleIdx="0" presStyleCnt="4"/>
      <dgm:spPr/>
      <dgm:t>
        <a:bodyPr/>
        <a:lstStyle/>
        <a:p>
          <a:endParaRPr lang="en-US"/>
        </a:p>
      </dgm:t>
    </dgm:pt>
    <dgm:pt modelId="{4BFD265D-A7A0-49D2-A7ED-0C8C6DCD7588}" type="pres">
      <dgm:prSet presAssocID="{9F4C3121-E43E-49FA-9085-AC750D9668D0}" presName="hierChild4" presStyleCnt="0"/>
      <dgm:spPr/>
    </dgm:pt>
    <dgm:pt modelId="{C7D19B7E-BC4A-46C5-A1B4-625A061C2754}" type="pres">
      <dgm:prSet presAssocID="{9F4C3121-E43E-49FA-9085-AC750D9668D0}" presName="hierChild5" presStyleCnt="0"/>
      <dgm:spPr/>
    </dgm:pt>
    <dgm:pt modelId="{F88A210F-3CE9-47B0-A263-5E22772F0980}" type="pres">
      <dgm:prSet presAssocID="{16B54957-A17B-41AF-823B-25C16E6331E4}" presName="Name37" presStyleLbl="parChTrans1D2" presStyleIdx="1" presStyleCnt="5"/>
      <dgm:spPr/>
      <dgm:t>
        <a:bodyPr/>
        <a:lstStyle/>
        <a:p>
          <a:endParaRPr lang="en-US"/>
        </a:p>
      </dgm:t>
    </dgm:pt>
    <dgm:pt modelId="{87BD5AFB-9533-488B-94DA-7CBBAA1B7C82}" type="pres">
      <dgm:prSet presAssocID="{6EDF169C-E3AC-49FA-9FAC-C84A46F379CC}" presName="hierRoot2" presStyleCnt="0">
        <dgm:presLayoutVars>
          <dgm:hierBranch val="init"/>
        </dgm:presLayoutVars>
      </dgm:prSet>
      <dgm:spPr/>
    </dgm:pt>
    <dgm:pt modelId="{2B9AC59F-DD68-4218-ABF4-313C153C3482}" type="pres">
      <dgm:prSet presAssocID="{6EDF169C-E3AC-49FA-9FAC-C84A46F379CC}" presName="rootComposite" presStyleCnt="0"/>
      <dgm:spPr/>
    </dgm:pt>
    <dgm:pt modelId="{A7CEF40D-D138-4903-907E-AA5E274A11F2}" type="pres">
      <dgm:prSet presAssocID="{6EDF169C-E3AC-49FA-9FAC-C84A46F379CC}" presName="rootText" presStyleLbl="node2" presStyleIdx="1" presStyleCnt="4" custScaleX="166292" custLinFactX="100000" custLinFactY="-100000" custLinFactNeighborX="141616" custLinFactNeighborY="-135388">
        <dgm:presLayoutVars>
          <dgm:chPref val="3"/>
        </dgm:presLayoutVars>
      </dgm:prSet>
      <dgm:spPr/>
      <dgm:t>
        <a:bodyPr/>
        <a:lstStyle/>
        <a:p>
          <a:endParaRPr lang="en-US"/>
        </a:p>
      </dgm:t>
    </dgm:pt>
    <dgm:pt modelId="{94FC086C-7C82-410C-B249-119EFACB997D}" type="pres">
      <dgm:prSet presAssocID="{6EDF169C-E3AC-49FA-9FAC-C84A46F379CC}" presName="rootConnector" presStyleLbl="node2" presStyleIdx="1" presStyleCnt="4"/>
      <dgm:spPr/>
      <dgm:t>
        <a:bodyPr/>
        <a:lstStyle/>
        <a:p>
          <a:endParaRPr lang="en-US"/>
        </a:p>
      </dgm:t>
    </dgm:pt>
    <dgm:pt modelId="{6CE38FA0-8F8F-4427-B05C-CD9226F7F6F1}" type="pres">
      <dgm:prSet presAssocID="{6EDF169C-E3AC-49FA-9FAC-C84A46F379CC}" presName="hierChild4" presStyleCnt="0"/>
      <dgm:spPr/>
    </dgm:pt>
    <dgm:pt modelId="{E8C4A983-FB77-4C91-866A-46A91CCA4D97}" type="pres">
      <dgm:prSet presAssocID="{6EDF169C-E3AC-49FA-9FAC-C84A46F379CC}" presName="hierChild5" presStyleCnt="0"/>
      <dgm:spPr/>
    </dgm:pt>
    <dgm:pt modelId="{B5549389-0F48-4420-A609-B032C3F58C30}" type="pres">
      <dgm:prSet presAssocID="{F7DB3D40-32D2-4CD8-9228-386DEB41C2B8}" presName="Name37" presStyleLbl="parChTrans1D2" presStyleIdx="2" presStyleCnt="5"/>
      <dgm:spPr/>
      <dgm:t>
        <a:bodyPr/>
        <a:lstStyle/>
        <a:p>
          <a:endParaRPr lang="en-US"/>
        </a:p>
      </dgm:t>
    </dgm:pt>
    <dgm:pt modelId="{53A33FAE-6611-48BF-9D1D-E1A11CE8BE7D}" type="pres">
      <dgm:prSet presAssocID="{A9A39D93-A18A-4B9F-B2AF-2269E91F2138}" presName="hierRoot2" presStyleCnt="0">
        <dgm:presLayoutVars>
          <dgm:hierBranch val="init"/>
        </dgm:presLayoutVars>
      </dgm:prSet>
      <dgm:spPr/>
    </dgm:pt>
    <dgm:pt modelId="{B9CABFE7-EA84-461E-9A46-C99FD12393F0}" type="pres">
      <dgm:prSet presAssocID="{A9A39D93-A18A-4B9F-B2AF-2269E91F2138}" presName="rootComposite" presStyleCnt="0"/>
      <dgm:spPr/>
    </dgm:pt>
    <dgm:pt modelId="{A407A00D-D895-4AA5-8F51-42A386EF6E7E}" type="pres">
      <dgm:prSet presAssocID="{A9A39D93-A18A-4B9F-B2AF-2269E91F2138}" presName="rootText" presStyleLbl="node2" presStyleIdx="2" presStyleCnt="4" custScaleX="183560" custScaleY="114684" custLinFactY="-180189" custLinFactNeighborX="20505" custLinFactNeighborY="-200000">
        <dgm:presLayoutVars>
          <dgm:chPref val="3"/>
        </dgm:presLayoutVars>
      </dgm:prSet>
      <dgm:spPr/>
      <dgm:t>
        <a:bodyPr/>
        <a:lstStyle/>
        <a:p>
          <a:endParaRPr lang="pl-PL"/>
        </a:p>
      </dgm:t>
    </dgm:pt>
    <dgm:pt modelId="{6187E43D-1719-46D6-9534-9A1DFB4ADDBA}" type="pres">
      <dgm:prSet presAssocID="{A9A39D93-A18A-4B9F-B2AF-2269E91F2138}" presName="rootConnector" presStyleLbl="node2" presStyleIdx="2" presStyleCnt="4"/>
      <dgm:spPr/>
      <dgm:t>
        <a:bodyPr/>
        <a:lstStyle/>
        <a:p>
          <a:endParaRPr lang="en-US"/>
        </a:p>
      </dgm:t>
    </dgm:pt>
    <dgm:pt modelId="{8B66C3DE-8230-4B14-AE4A-EDE600334375}" type="pres">
      <dgm:prSet presAssocID="{A9A39D93-A18A-4B9F-B2AF-2269E91F2138}" presName="hierChild4" presStyleCnt="0"/>
      <dgm:spPr/>
    </dgm:pt>
    <dgm:pt modelId="{71AC21DA-E6E6-4E9A-A5EF-5638D4A3260F}" type="pres">
      <dgm:prSet presAssocID="{A9A39D93-A18A-4B9F-B2AF-2269E91F2138}" presName="hierChild5" presStyleCnt="0"/>
      <dgm:spPr/>
    </dgm:pt>
    <dgm:pt modelId="{6CC4F2DD-4B2F-4466-83BE-4889AD24241D}" type="pres">
      <dgm:prSet presAssocID="{05E3F551-D6DF-44D4-9603-6B12D964839B}" presName="Name37" presStyleLbl="parChTrans1D2" presStyleIdx="3" presStyleCnt="5"/>
      <dgm:spPr/>
      <dgm:t>
        <a:bodyPr/>
        <a:lstStyle/>
        <a:p>
          <a:endParaRPr lang="en-US"/>
        </a:p>
      </dgm:t>
    </dgm:pt>
    <dgm:pt modelId="{F25F7C9F-BD67-4F8F-84AF-24EA76A3C073}" type="pres">
      <dgm:prSet presAssocID="{A0EA05F7-3707-4ECE-AFE4-F22DFB2E1C96}" presName="hierRoot2" presStyleCnt="0">
        <dgm:presLayoutVars>
          <dgm:hierBranch val="init"/>
        </dgm:presLayoutVars>
      </dgm:prSet>
      <dgm:spPr/>
    </dgm:pt>
    <dgm:pt modelId="{BD08F31F-69A2-4143-812E-BA8DBEAC0BD1}" type="pres">
      <dgm:prSet presAssocID="{A0EA05F7-3707-4ECE-AFE4-F22DFB2E1C96}" presName="rootComposite" presStyleCnt="0"/>
      <dgm:spPr/>
    </dgm:pt>
    <dgm:pt modelId="{F766A079-CCD5-44DF-9821-2A0B92DC0927}" type="pres">
      <dgm:prSet presAssocID="{A0EA05F7-3707-4ECE-AFE4-F22DFB2E1C96}" presName="rootText" presStyleLbl="node2" presStyleIdx="3" presStyleCnt="4" custScaleX="161807" custScaleY="227408" custLinFactX="-114134" custLinFactNeighborX="-200000" custLinFactNeighborY="-90674">
        <dgm:presLayoutVars>
          <dgm:chPref val="3"/>
        </dgm:presLayoutVars>
      </dgm:prSet>
      <dgm:spPr/>
      <dgm:t>
        <a:bodyPr/>
        <a:lstStyle/>
        <a:p>
          <a:endParaRPr lang="en-US"/>
        </a:p>
      </dgm:t>
    </dgm:pt>
    <dgm:pt modelId="{4C843EAD-551E-457A-A56D-ED80AA6CDDA1}" type="pres">
      <dgm:prSet presAssocID="{A0EA05F7-3707-4ECE-AFE4-F22DFB2E1C96}" presName="rootConnector" presStyleLbl="node2" presStyleIdx="3" presStyleCnt="4"/>
      <dgm:spPr/>
      <dgm:t>
        <a:bodyPr/>
        <a:lstStyle/>
        <a:p>
          <a:endParaRPr lang="en-US"/>
        </a:p>
      </dgm:t>
    </dgm:pt>
    <dgm:pt modelId="{111AF2E1-8575-495A-8B29-2E3FF9ABF065}" type="pres">
      <dgm:prSet presAssocID="{A0EA05F7-3707-4ECE-AFE4-F22DFB2E1C96}" presName="hierChild4" presStyleCnt="0"/>
      <dgm:spPr/>
    </dgm:pt>
    <dgm:pt modelId="{19A8675C-3401-42A5-8E86-BD9F5C135B09}" type="pres">
      <dgm:prSet presAssocID="{A0EA05F7-3707-4ECE-AFE4-F22DFB2E1C96}" presName="hierChild5" presStyleCnt="0"/>
      <dgm:spPr/>
    </dgm:pt>
    <dgm:pt modelId="{FA274650-3990-4507-800A-B1908A812F24}" type="pres">
      <dgm:prSet presAssocID="{7F2CA958-94FF-4FD6-9639-AF007811E645}" presName="hierChild3" presStyleCnt="0"/>
      <dgm:spPr/>
    </dgm:pt>
    <dgm:pt modelId="{CBB68014-308B-4998-822E-A1D223F07EE0}" type="pres">
      <dgm:prSet presAssocID="{33E306E2-37A2-4CDF-880E-D7B5B9D02A4D}" presName="Name111" presStyleLbl="parChTrans1D2" presStyleIdx="4" presStyleCnt="5"/>
      <dgm:spPr/>
      <dgm:t>
        <a:bodyPr/>
        <a:lstStyle/>
        <a:p>
          <a:endParaRPr lang="en-US"/>
        </a:p>
      </dgm:t>
    </dgm:pt>
    <dgm:pt modelId="{675A2779-C200-4C08-960F-EF0F668B6094}" type="pres">
      <dgm:prSet presAssocID="{E9DF27E4-8F70-4DC5-A439-3C83CD6D3B73}" presName="hierRoot3" presStyleCnt="0">
        <dgm:presLayoutVars>
          <dgm:hierBranch val="init"/>
        </dgm:presLayoutVars>
      </dgm:prSet>
      <dgm:spPr/>
    </dgm:pt>
    <dgm:pt modelId="{A9A373C8-2075-4A34-9FE9-7080E80E7F5D}" type="pres">
      <dgm:prSet presAssocID="{E9DF27E4-8F70-4DC5-A439-3C83CD6D3B73}" presName="rootComposite3" presStyleCnt="0"/>
      <dgm:spPr/>
    </dgm:pt>
    <dgm:pt modelId="{FE4DC032-2592-4D03-A275-62BD04720F8A}" type="pres">
      <dgm:prSet presAssocID="{E9DF27E4-8F70-4DC5-A439-3C83CD6D3B73}" presName="rootText3" presStyleLbl="asst1" presStyleIdx="0" presStyleCnt="2" custScaleX="230009" custScaleY="125482" custLinFactNeighborX="49959" custLinFactNeighborY="-11102">
        <dgm:presLayoutVars>
          <dgm:chPref val="3"/>
        </dgm:presLayoutVars>
      </dgm:prSet>
      <dgm:spPr/>
      <dgm:t>
        <a:bodyPr/>
        <a:lstStyle/>
        <a:p>
          <a:endParaRPr lang="pl-PL"/>
        </a:p>
      </dgm:t>
    </dgm:pt>
    <dgm:pt modelId="{E936CF92-8CA4-47D0-ACD2-241B0E9998DC}" type="pres">
      <dgm:prSet presAssocID="{E9DF27E4-8F70-4DC5-A439-3C83CD6D3B73}" presName="rootConnector3" presStyleLbl="asst1" presStyleIdx="0" presStyleCnt="2"/>
      <dgm:spPr/>
      <dgm:t>
        <a:bodyPr/>
        <a:lstStyle/>
        <a:p>
          <a:endParaRPr lang="en-US"/>
        </a:p>
      </dgm:t>
    </dgm:pt>
    <dgm:pt modelId="{2AF278C6-E76B-438D-B668-5A0800B3C1F4}" type="pres">
      <dgm:prSet presAssocID="{E9DF27E4-8F70-4DC5-A439-3C83CD6D3B73}" presName="hierChild6" presStyleCnt="0"/>
      <dgm:spPr/>
    </dgm:pt>
    <dgm:pt modelId="{925901AC-8669-48B8-A23F-A65611B038C0}" type="pres">
      <dgm:prSet presAssocID="{720C0CDC-1EB4-4FFA-9FF9-F4522146158F}" presName="Name37" presStyleLbl="parChTrans1D3" presStyleIdx="0" presStyleCnt="2"/>
      <dgm:spPr/>
      <dgm:t>
        <a:bodyPr/>
        <a:lstStyle/>
        <a:p>
          <a:endParaRPr lang="en-US"/>
        </a:p>
      </dgm:t>
    </dgm:pt>
    <dgm:pt modelId="{6BD9CFEB-9EEF-49EE-860E-FE06A117D24A}" type="pres">
      <dgm:prSet presAssocID="{935C22E4-6BEF-432D-9F2B-A5A59490775B}" presName="hierRoot2" presStyleCnt="0">
        <dgm:presLayoutVars>
          <dgm:hierBranch val="init"/>
        </dgm:presLayoutVars>
      </dgm:prSet>
      <dgm:spPr/>
    </dgm:pt>
    <dgm:pt modelId="{CB1C2627-312E-412E-84B7-0A95F722C80E}" type="pres">
      <dgm:prSet presAssocID="{935C22E4-6BEF-432D-9F2B-A5A59490775B}" presName="rootComposite" presStyleCnt="0"/>
      <dgm:spPr/>
    </dgm:pt>
    <dgm:pt modelId="{13281C89-E1DE-4326-A8CC-DF9845ADFA2F}" type="pres">
      <dgm:prSet presAssocID="{935C22E4-6BEF-432D-9F2B-A5A59490775B}" presName="rootText" presStyleLbl="node3" presStyleIdx="0" presStyleCnt="1" custScaleX="198394" custScaleY="162188" custLinFactX="-18791" custLinFactNeighborX="-100000" custLinFactNeighborY="-11102">
        <dgm:presLayoutVars>
          <dgm:chPref val="3"/>
        </dgm:presLayoutVars>
      </dgm:prSet>
      <dgm:spPr/>
      <dgm:t>
        <a:bodyPr/>
        <a:lstStyle/>
        <a:p>
          <a:endParaRPr lang="pl-PL"/>
        </a:p>
      </dgm:t>
    </dgm:pt>
    <dgm:pt modelId="{6CC4A405-75EB-420C-B9CF-E1FBC6B5CB66}" type="pres">
      <dgm:prSet presAssocID="{935C22E4-6BEF-432D-9F2B-A5A59490775B}" presName="rootConnector" presStyleLbl="node3" presStyleIdx="0" presStyleCnt="1"/>
      <dgm:spPr/>
      <dgm:t>
        <a:bodyPr/>
        <a:lstStyle/>
        <a:p>
          <a:endParaRPr lang="en-US"/>
        </a:p>
      </dgm:t>
    </dgm:pt>
    <dgm:pt modelId="{364D26AA-56C4-4929-AB0B-3AF50D081DCF}" type="pres">
      <dgm:prSet presAssocID="{935C22E4-6BEF-432D-9F2B-A5A59490775B}" presName="hierChild4" presStyleCnt="0"/>
      <dgm:spPr/>
    </dgm:pt>
    <dgm:pt modelId="{C5A6A4BD-32A2-412E-A419-D411E5AC003F}" type="pres">
      <dgm:prSet presAssocID="{935C22E4-6BEF-432D-9F2B-A5A59490775B}" presName="hierChild5" presStyleCnt="0"/>
      <dgm:spPr/>
    </dgm:pt>
    <dgm:pt modelId="{F191DB3D-C27D-4573-AD27-785C9639BC20}" type="pres">
      <dgm:prSet presAssocID="{E9DF27E4-8F70-4DC5-A439-3C83CD6D3B73}" presName="hierChild7" presStyleCnt="0"/>
      <dgm:spPr/>
    </dgm:pt>
    <dgm:pt modelId="{104BDD37-F7EA-4A1A-AD1F-772CCD1A6058}" type="pres">
      <dgm:prSet presAssocID="{359AE98D-1631-49B3-86F1-F757E859766C}" presName="Name111" presStyleLbl="parChTrans1D3" presStyleIdx="1" presStyleCnt="2"/>
      <dgm:spPr/>
      <dgm:t>
        <a:bodyPr/>
        <a:lstStyle/>
        <a:p>
          <a:endParaRPr lang="en-US"/>
        </a:p>
      </dgm:t>
    </dgm:pt>
    <dgm:pt modelId="{3CBC43B7-005F-4684-A2A4-1D408DE4E18E}" type="pres">
      <dgm:prSet presAssocID="{77AE5F0F-1500-4E55-AF1D-2DCED6314D1D}" presName="hierRoot3" presStyleCnt="0">
        <dgm:presLayoutVars>
          <dgm:hierBranch val="init"/>
        </dgm:presLayoutVars>
      </dgm:prSet>
      <dgm:spPr/>
    </dgm:pt>
    <dgm:pt modelId="{59924AA8-1392-411B-868A-F79CE55B3FEE}" type="pres">
      <dgm:prSet presAssocID="{77AE5F0F-1500-4E55-AF1D-2DCED6314D1D}" presName="rootComposite3" presStyleCnt="0"/>
      <dgm:spPr/>
    </dgm:pt>
    <dgm:pt modelId="{260C0117-B2D9-4EE7-8C11-00F06B89F76C}" type="pres">
      <dgm:prSet presAssocID="{77AE5F0F-1500-4E55-AF1D-2DCED6314D1D}" presName="rootText3" presStyleLbl="asst1" presStyleIdx="1" presStyleCnt="2" custScaleX="183557" custScaleY="79849" custLinFactNeighborX="38857" custLinFactNeighborY="-2220">
        <dgm:presLayoutVars>
          <dgm:chPref val="3"/>
        </dgm:presLayoutVars>
      </dgm:prSet>
      <dgm:spPr/>
      <dgm:t>
        <a:bodyPr/>
        <a:lstStyle/>
        <a:p>
          <a:endParaRPr lang="pl-PL"/>
        </a:p>
      </dgm:t>
    </dgm:pt>
    <dgm:pt modelId="{E9ACA786-0D18-4996-A22F-A097E439F75E}" type="pres">
      <dgm:prSet presAssocID="{77AE5F0F-1500-4E55-AF1D-2DCED6314D1D}" presName="rootConnector3" presStyleLbl="asst1" presStyleIdx="1" presStyleCnt="2"/>
      <dgm:spPr/>
      <dgm:t>
        <a:bodyPr/>
        <a:lstStyle/>
        <a:p>
          <a:endParaRPr lang="en-US"/>
        </a:p>
      </dgm:t>
    </dgm:pt>
    <dgm:pt modelId="{83F4F79A-4905-4B79-B82C-660820A09111}" type="pres">
      <dgm:prSet presAssocID="{77AE5F0F-1500-4E55-AF1D-2DCED6314D1D}" presName="hierChild6" presStyleCnt="0"/>
      <dgm:spPr/>
    </dgm:pt>
    <dgm:pt modelId="{AC457CAB-5DBF-4B57-AB5C-DA1C4A0CDA93}" type="pres">
      <dgm:prSet presAssocID="{77AE5F0F-1500-4E55-AF1D-2DCED6314D1D}" presName="hierChild7" presStyleCnt="0"/>
      <dgm:spPr/>
    </dgm:pt>
  </dgm:ptLst>
  <dgm:cxnLst>
    <dgm:cxn modelId="{5474A87A-4C82-0F44-8B6A-947F8F342470}" type="presOf" srcId="{A9A39D93-A18A-4B9F-B2AF-2269E91F2138}" destId="{A407A00D-D895-4AA5-8F51-42A386EF6E7E}" srcOrd="0" destOrd="0" presId="urn:microsoft.com/office/officeart/2005/8/layout/orgChart1"/>
    <dgm:cxn modelId="{046F8871-9F04-8741-8C7B-3656D73C6BE7}" type="presOf" srcId="{935C22E4-6BEF-432D-9F2B-A5A59490775B}" destId="{6CC4A405-75EB-420C-B9CF-E1FBC6B5CB66}" srcOrd="1" destOrd="0" presId="urn:microsoft.com/office/officeart/2005/8/layout/orgChart1"/>
    <dgm:cxn modelId="{EBE45445-3049-3F4D-9D64-D5F4E498C606}" type="presOf" srcId="{E9DF27E4-8F70-4DC5-A439-3C83CD6D3B73}" destId="{FE4DC032-2592-4D03-A275-62BD04720F8A}" srcOrd="0" destOrd="0" presId="urn:microsoft.com/office/officeart/2005/8/layout/orgChart1"/>
    <dgm:cxn modelId="{EFBA3D30-77AB-A84E-AB30-2C16436BA487}" type="presOf" srcId="{359AE98D-1631-49B3-86F1-F757E859766C}" destId="{104BDD37-F7EA-4A1A-AD1F-772CCD1A6058}" srcOrd="0" destOrd="0" presId="urn:microsoft.com/office/officeart/2005/8/layout/orgChart1"/>
    <dgm:cxn modelId="{DF4C963C-FDEE-8C45-B09B-8C985772B031}" type="presOf" srcId="{6EDF169C-E3AC-49FA-9FAC-C84A46F379CC}" destId="{A7CEF40D-D138-4903-907E-AA5E274A11F2}" srcOrd="0" destOrd="0" presId="urn:microsoft.com/office/officeart/2005/8/layout/orgChart1"/>
    <dgm:cxn modelId="{DDAC74E0-8F1D-2F4D-BA4C-BA44DE5BEBF2}" type="presOf" srcId="{16B54957-A17B-41AF-823B-25C16E6331E4}" destId="{F88A210F-3CE9-47B0-A263-5E22772F0980}" srcOrd="0" destOrd="0" presId="urn:microsoft.com/office/officeart/2005/8/layout/orgChart1"/>
    <dgm:cxn modelId="{3A3EE1C0-059E-164A-A6CB-3ED097768022}" type="presOf" srcId="{28F89058-05AD-45D8-83E3-9E98AB881846}" destId="{AFC0FAA6-BB19-4456-9634-CC55C693ED9E}" srcOrd="0" destOrd="0" presId="urn:microsoft.com/office/officeart/2005/8/layout/orgChart1"/>
    <dgm:cxn modelId="{393BEEB2-23AF-4B96-A639-F0582A5BF0A2}" srcId="{7F2CA958-94FF-4FD6-9639-AF007811E645}" destId="{6EDF169C-E3AC-49FA-9FAC-C84A46F379CC}" srcOrd="2" destOrd="0" parTransId="{16B54957-A17B-41AF-823B-25C16E6331E4}" sibTransId="{AD2EA2C7-0A86-4438-AE71-5AD93A64FC20}"/>
    <dgm:cxn modelId="{A6FFE14A-F5FD-1C4A-8D3A-B16A762A0279}" type="presOf" srcId="{E9DF27E4-8F70-4DC5-A439-3C83CD6D3B73}" destId="{E936CF92-8CA4-47D0-ACD2-241B0E9998DC}" srcOrd="1" destOrd="0" presId="urn:microsoft.com/office/officeart/2005/8/layout/orgChart1"/>
    <dgm:cxn modelId="{3436CB6A-6C62-4948-9C1A-2C573E5A5CBF}" srcId="{7F2CA958-94FF-4FD6-9639-AF007811E645}" destId="{A0EA05F7-3707-4ECE-AFE4-F22DFB2E1C96}" srcOrd="4" destOrd="0" parTransId="{05E3F551-D6DF-44D4-9603-6B12D964839B}" sibTransId="{13879D6E-E626-42B8-9507-F070320CA549}"/>
    <dgm:cxn modelId="{0A574C77-2876-BD4E-AACA-77F8686FF40F}" type="presOf" srcId="{7F2CA958-94FF-4FD6-9639-AF007811E645}" destId="{D2D452DA-31B2-4E02-84F8-F446CEE0460B}" srcOrd="0" destOrd="0" presId="urn:microsoft.com/office/officeart/2005/8/layout/orgChart1"/>
    <dgm:cxn modelId="{87970538-61E2-40BC-A173-C571C2D12F71}" srcId="{7F2CA958-94FF-4FD6-9639-AF007811E645}" destId="{A9A39D93-A18A-4B9F-B2AF-2269E91F2138}" srcOrd="3" destOrd="0" parTransId="{F7DB3D40-32D2-4CD8-9228-386DEB41C2B8}" sibTransId="{2538C9CA-B1FE-44A5-BF28-FCAE6EBC1DBE}"/>
    <dgm:cxn modelId="{782646E1-84E0-514B-9B43-7D9350ABF245}" type="presOf" srcId="{A0EA05F7-3707-4ECE-AFE4-F22DFB2E1C96}" destId="{F766A079-CCD5-44DF-9821-2A0B92DC0927}" srcOrd="0" destOrd="0" presId="urn:microsoft.com/office/officeart/2005/8/layout/orgChart1"/>
    <dgm:cxn modelId="{34FC6F00-539D-F941-8B1F-F85222ADC730}" type="presOf" srcId="{5F4009BC-C1C3-44A0-9CA4-12D30A3B37C3}" destId="{51AF370E-9080-47EE-B4A1-8C4A49B2BFD2}" srcOrd="0" destOrd="0" presId="urn:microsoft.com/office/officeart/2005/8/layout/orgChart1"/>
    <dgm:cxn modelId="{9F729C98-A154-4CBD-B9A4-7A2E1C87622B}" srcId="{E9DF27E4-8F70-4DC5-A439-3C83CD6D3B73}" destId="{77AE5F0F-1500-4E55-AF1D-2DCED6314D1D}" srcOrd="0" destOrd="0" parTransId="{359AE98D-1631-49B3-86F1-F757E859766C}" sibTransId="{87043FA8-6B06-4C8F-ADF7-AA648572A817}"/>
    <dgm:cxn modelId="{6871C459-196C-F241-BFD1-24B3560695DA}" type="presOf" srcId="{F7DB3D40-32D2-4CD8-9228-386DEB41C2B8}" destId="{B5549389-0F48-4420-A609-B032C3F58C30}" srcOrd="0" destOrd="0" presId="urn:microsoft.com/office/officeart/2005/8/layout/orgChart1"/>
    <dgm:cxn modelId="{2F369A9A-47BB-6742-B5CE-8D7E9388A259}" type="presOf" srcId="{6EDF169C-E3AC-49FA-9FAC-C84A46F379CC}" destId="{94FC086C-7C82-410C-B249-119EFACB997D}" srcOrd="1" destOrd="0" presId="urn:microsoft.com/office/officeart/2005/8/layout/orgChart1"/>
    <dgm:cxn modelId="{1E5EE904-868A-1D41-B541-8BFFB391A74E}" type="presOf" srcId="{A9A39D93-A18A-4B9F-B2AF-2269E91F2138}" destId="{6187E43D-1719-46D6-9534-9A1DFB4ADDBA}" srcOrd="1" destOrd="0" presId="urn:microsoft.com/office/officeart/2005/8/layout/orgChart1"/>
    <dgm:cxn modelId="{C1E9792F-3257-244F-A033-E32CC5BCD5D4}" type="presOf" srcId="{A0EA05F7-3707-4ECE-AFE4-F22DFB2E1C96}" destId="{4C843EAD-551E-457A-A56D-ED80AA6CDDA1}" srcOrd="1" destOrd="0" presId="urn:microsoft.com/office/officeart/2005/8/layout/orgChart1"/>
    <dgm:cxn modelId="{4CAB7E4E-F4DB-4DD5-9285-CD5CC2201EA6}" srcId="{7F2CA958-94FF-4FD6-9639-AF007811E645}" destId="{9F4C3121-E43E-49FA-9085-AC750D9668D0}" srcOrd="1" destOrd="0" parTransId="{5F4009BC-C1C3-44A0-9CA4-12D30A3B37C3}" sibTransId="{2CF8A33B-8A33-48EF-9F98-02426FBF5F39}"/>
    <dgm:cxn modelId="{6CA1524B-F4B0-2C40-BB4F-65C0CF351B45}" type="presOf" srcId="{7F2CA958-94FF-4FD6-9639-AF007811E645}" destId="{B0AA82C6-A876-4771-AC4E-9C632F617E19}" srcOrd="1" destOrd="0" presId="urn:microsoft.com/office/officeart/2005/8/layout/orgChart1"/>
    <dgm:cxn modelId="{C14E83C7-0B6A-AE4B-ABC2-C3D2247A5B92}" type="presOf" srcId="{720C0CDC-1EB4-4FFA-9FF9-F4522146158F}" destId="{925901AC-8669-48B8-A23F-A65611B038C0}" srcOrd="0" destOrd="0" presId="urn:microsoft.com/office/officeart/2005/8/layout/orgChart1"/>
    <dgm:cxn modelId="{20275074-6DB1-424B-B2B1-F0775BBFD65D}" type="presOf" srcId="{935C22E4-6BEF-432D-9F2B-A5A59490775B}" destId="{13281C89-E1DE-4326-A8CC-DF9845ADFA2F}" srcOrd="0" destOrd="0" presId="urn:microsoft.com/office/officeart/2005/8/layout/orgChart1"/>
    <dgm:cxn modelId="{38B5F8F5-FB7D-8C41-AB1B-401DE0AC61AD}" type="presOf" srcId="{9F4C3121-E43E-49FA-9085-AC750D9668D0}" destId="{384BA882-117E-4BDB-806E-028A9A3998EF}" srcOrd="0" destOrd="0" presId="urn:microsoft.com/office/officeart/2005/8/layout/orgChart1"/>
    <dgm:cxn modelId="{62809046-4AA6-2C4A-ABEE-2F58916521D9}" type="presOf" srcId="{77AE5F0F-1500-4E55-AF1D-2DCED6314D1D}" destId="{260C0117-B2D9-4EE7-8C11-00F06B89F76C}" srcOrd="0" destOrd="0" presId="urn:microsoft.com/office/officeart/2005/8/layout/orgChart1"/>
    <dgm:cxn modelId="{B0E3434D-A493-49A4-B604-1A6B3A7BF8D7}" srcId="{28F89058-05AD-45D8-83E3-9E98AB881846}" destId="{7F2CA958-94FF-4FD6-9639-AF007811E645}" srcOrd="0" destOrd="0" parTransId="{AE57B732-7FC1-43EC-89F4-A46E3B57D8F7}" sibTransId="{9C0D40C8-EA42-4282-B361-A72E4625DBD9}"/>
    <dgm:cxn modelId="{B4D22009-7E17-7B49-A579-E27A8BBFBC0B}" type="presOf" srcId="{33E306E2-37A2-4CDF-880E-D7B5B9D02A4D}" destId="{CBB68014-308B-4998-822E-A1D223F07EE0}" srcOrd="0" destOrd="0" presId="urn:microsoft.com/office/officeart/2005/8/layout/orgChart1"/>
    <dgm:cxn modelId="{C50D9DC1-0116-AF43-A802-336E4793F56C}" type="presOf" srcId="{9F4C3121-E43E-49FA-9085-AC750D9668D0}" destId="{687D81B1-4F35-44CC-B73E-FBDE6EA101D2}" srcOrd="1" destOrd="0" presId="urn:microsoft.com/office/officeart/2005/8/layout/orgChart1"/>
    <dgm:cxn modelId="{1A3D572C-D049-4050-AD4C-44A7E8D10238}" srcId="{7F2CA958-94FF-4FD6-9639-AF007811E645}" destId="{E9DF27E4-8F70-4DC5-A439-3C83CD6D3B73}" srcOrd="0" destOrd="0" parTransId="{33E306E2-37A2-4CDF-880E-D7B5B9D02A4D}" sibTransId="{CF3AB406-BB96-4AB2-A211-EB95A9ADB4C8}"/>
    <dgm:cxn modelId="{27A29DA6-63D5-564E-8498-5CFFCAD90412}" type="presOf" srcId="{05E3F551-D6DF-44D4-9603-6B12D964839B}" destId="{6CC4F2DD-4B2F-4466-83BE-4889AD24241D}" srcOrd="0" destOrd="0" presId="urn:microsoft.com/office/officeart/2005/8/layout/orgChart1"/>
    <dgm:cxn modelId="{19D89581-F447-444C-AC23-39CF522E97F0}" srcId="{E9DF27E4-8F70-4DC5-A439-3C83CD6D3B73}" destId="{935C22E4-6BEF-432D-9F2B-A5A59490775B}" srcOrd="1" destOrd="0" parTransId="{720C0CDC-1EB4-4FFA-9FF9-F4522146158F}" sibTransId="{E7E43DA8-B3A6-4032-97B9-AEAB285EAE35}"/>
    <dgm:cxn modelId="{BCAD5DE0-91CB-E74E-B932-7F94C36D9DCD}" type="presOf" srcId="{77AE5F0F-1500-4E55-AF1D-2DCED6314D1D}" destId="{E9ACA786-0D18-4996-A22F-A097E439F75E}" srcOrd="1" destOrd="0" presId="urn:microsoft.com/office/officeart/2005/8/layout/orgChart1"/>
    <dgm:cxn modelId="{1001E79A-7009-B745-8CA6-C51968703C01}" type="presParOf" srcId="{AFC0FAA6-BB19-4456-9634-CC55C693ED9E}" destId="{A9D23953-80D3-4216-B605-8EE12AE30171}" srcOrd="0" destOrd="0" presId="urn:microsoft.com/office/officeart/2005/8/layout/orgChart1"/>
    <dgm:cxn modelId="{7F66425D-DEEF-EC4A-B34B-403580F59525}" type="presParOf" srcId="{A9D23953-80D3-4216-B605-8EE12AE30171}" destId="{E3CDE9BF-12A6-4DE1-A516-66A40DBBBA44}" srcOrd="0" destOrd="0" presId="urn:microsoft.com/office/officeart/2005/8/layout/orgChart1"/>
    <dgm:cxn modelId="{3910101A-9A6C-4B45-A4D1-B09084A1684C}" type="presParOf" srcId="{E3CDE9BF-12A6-4DE1-A516-66A40DBBBA44}" destId="{D2D452DA-31B2-4E02-84F8-F446CEE0460B}" srcOrd="0" destOrd="0" presId="urn:microsoft.com/office/officeart/2005/8/layout/orgChart1"/>
    <dgm:cxn modelId="{871D6322-62D9-9F4D-89CD-165F8F4D3501}" type="presParOf" srcId="{E3CDE9BF-12A6-4DE1-A516-66A40DBBBA44}" destId="{B0AA82C6-A876-4771-AC4E-9C632F617E19}" srcOrd="1" destOrd="0" presId="urn:microsoft.com/office/officeart/2005/8/layout/orgChart1"/>
    <dgm:cxn modelId="{CDD9907C-FD2A-234A-8874-CA3317686DCB}" type="presParOf" srcId="{A9D23953-80D3-4216-B605-8EE12AE30171}" destId="{BB886F53-82B7-4945-992C-273E5449D258}" srcOrd="1" destOrd="0" presId="urn:microsoft.com/office/officeart/2005/8/layout/orgChart1"/>
    <dgm:cxn modelId="{AE0E9B04-763A-D04D-9ABC-813438FB982E}" type="presParOf" srcId="{BB886F53-82B7-4945-992C-273E5449D258}" destId="{51AF370E-9080-47EE-B4A1-8C4A49B2BFD2}" srcOrd="0" destOrd="0" presId="urn:microsoft.com/office/officeart/2005/8/layout/orgChart1"/>
    <dgm:cxn modelId="{5EC77424-75D5-E34F-91F4-3BF222F825F6}" type="presParOf" srcId="{BB886F53-82B7-4945-992C-273E5449D258}" destId="{2DD8AD63-FDE0-43B2-9150-5C00E8D238CC}" srcOrd="1" destOrd="0" presId="urn:microsoft.com/office/officeart/2005/8/layout/orgChart1"/>
    <dgm:cxn modelId="{4B77F0AA-790B-F942-A886-629DA2677DB9}" type="presParOf" srcId="{2DD8AD63-FDE0-43B2-9150-5C00E8D238CC}" destId="{0D23B2BD-CB74-4143-AEDE-2556EAB079CC}" srcOrd="0" destOrd="0" presId="urn:microsoft.com/office/officeart/2005/8/layout/orgChart1"/>
    <dgm:cxn modelId="{D34B8BFD-1BAC-4246-AD62-CA77D3FD6A4C}" type="presParOf" srcId="{0D23B2BD-CB74-4143-AEDE-2556EAB079CC}" destId="{384BA882-117E-4BDB-806E-028A9A3998EF}" srcOrd="0" destOrd="0" presId="urn:microsoft.com/office/officeart/2005/8/layout/orgChart1"/>
    <dgm:cxn modelId="{BD08542F-D98B-BA4D-8F5E-B9D93CAFF40C}" type="presParOf" srcId="{0D23B2BD-CB74-4143-AEDE-2556EAB079CC}" destId="{687D81B1-4F35-44CC-B73E-FBDE6EA101D2}" srcOrd="1" destOrd="0" presId="urn:microsoft.com/office/officeart/2005/8/layout/orgChart1"/>
    <dgm:cxn modelId="{655E1FCD-A9B2-D043-8E54-DCF167E422A2}" type="presParOf" srcId="{2DD8AD63-FDE0-43B2-9150-5C00E8D238CC}" destId="{4BFD265D-A7A0-49D2-A7ED-0C8C6DCD7588}" srcOrd="1" destOrd="0" presId="urn:microsoft.com/office/officeart/2005/8/layout/orgChart1"/>
    <dgm:cxn modelId="{5D0BC5F9-BB20-DD4F-A0DE-5F23A0DD70FB}" type="presParOf" srcId="{2DD8AD63-FDE0-43B2-9150-5C00E8D238CC}" destId="{C7D19B7E-BC4A-46C5-A1B4-625A061C2754}" srcOrd="2" destOrd="0" presId="urn:microsoft.com/office/officeart/2005/8/layout/orgChart1"/>
    <dgm:cxn modelId="{557969D5-286E-0D45-982C-41E8E5B562BB}" type="presParOf" srcId="{BB886F53-82B7-4945-992C-273E5449D258}" destId="{F88A210F-3CE9-47B0-A263-5E22772F0980}" srcOrd="2" destOrd="0" presId="urn:microsoft.com/office/officeart/2005/8/layout/orgChart1"/>
    <dgm:cxn modelId="{7CD1218E-6DB1-1A48-9DB5-3CBF590D0794}" type="presParOf" srcId="{BB886F53-82B7-4945-992C-273E5449D258}" destId="{87BD5AFB-9533-488B-94DA-7CBBAA1B7C82}" srcOrd="3" destOrd="0" presId="urn:microsoft.com/office/officeart/2005/8/layout/orgChart1"/>
    <dgm:cxn modelId="{3E56991A-B1BE-7744-8718-BFBFF9020A03}" type="presParOf" srcId="{87BD5AFB-9533-488B-94DA-7CBBAA1B7C82}" destId="{2B9AC59F-DD68-4218-ABF4-313C153C3482}" srcOrd="0" destOrd="0" presId="urn:microsoft.com/office/officeart/2005/8/layout/orgChart1"/>
    <dgm:cxn modelId="{751FEFE7-1D83-EA44-BCC3-60BC75438611}" type="presParOf" srcId="{2B9AC59F-DD68-4218-ABF4-313C153C3482}" destId="{A7CEF40D-D138-4903-907E-AA5E274A11F2}" srcOrd="0" destOrd="0" presId="urn:microsoft.com/office/officeart/2005/8/layout/orgChart1"/>
    <dgm:cxn modelId="{711AD5F7-6537-B047-B3BE-ED715CC34F87}" type="presParOf" srcId="{2B9AC59F-DD68-4218-ABF4-313C153C3482}" destId="{94FC086C-7C82-410C-B249-119EFACB997D}" srcOrd="1" destOrd="0" presId="urn:microsoft.com/office/officeart/2005/8/layout/orgChart1"/>
    <dgm:cxn modelId="{2051740F-57F0-714E-97CA-1FB7D7078BB9}" type="presParOf" srcId="{87BD5AFB-9533-488B-94DA-7CBBAA1B7C82}" destId="{6CE38FA0-8F8F-4427-B05C-CD9226F7F6F1}" srcOrd="1" destOrd="0" presId="urn:microsoft.com/office/officeart/2005/8/layout/orgChart1"/>
    <dgm:cxn modelId="{AB26ABD5-DE59-9549-93E4-0B0604C27EC9}" type="presParOf" srcId="{87BD5AFB-9533-488B-94DA-7CBBAA1B7C82}" destId="{E8C4A983-FB77-4C91-866A-46A91CCA4D97}" srcOrd="2" destOrd="0" presId="urn:microsoft.com/office/officeart/2005/8/layout/orgChart1"/>
    <dgm:cxn modelId="{8397DB7D-0380-F848-A521-60250B69DA10}" type="presParOf" srcId="{BB886F53-82B7-4945-992C-273E5449D258}" destId="{B5549389-0F48-4420-A609-B032C3F58C30}" srcOrd="4" destOrd="0" presId="urn:microsoft.com/office/officeart/2005/8/layout/orgChart1"/>
    <dgm:cxn modelId="{6DEDBC5F-67C0-2A46-8CA9-4CACDE8A8926}" type="presParOf" srcId="{BB886F53-82B7-4945-992C-273E5449D258}" destId="{53A33FAE-6611-48BF-9D1D-E1A11CE8BE7D}" srcOrd="5" destOrd="0" presId="urn:microsoft.com/office/officeart/2005/8/layout/orgChart1"/>
    <dgm:cxn modelId="{4EC48D99-9E73-E046-856A-65BB4B2E8D17}" type="presParOf" srcId="{53A33FAE-6611-48BF-9D1D-E1A11CE8BE7D}" destId="{B9CABFE7-EA84-461E-9A46-C99FD12393F0}" srcOrd="0" destOrd="0" presId="urn:microsoft.com/office/officeart/2005/8/layout/orgChart1"/>
    <dgm:cxn modelId="{441CFBBC-BABD-C84E-A80D-6A1F9FF7C967}" type="presParOf" srcId="{B9CABFE7-EA84-461E-9A46-C99FD12393F0}" destId="{A407A00D-D895-4AA5-8F51-42A386EF6E7E}" srcOrd="0" destOrd="0" presId="urn:microsoft.com/office/officeart/2005/8/layout/orgChart1"/>
    <dgm:cxn modelId="{A08E3CD7-0851-1545-B0B9-0E1C58E033D6}" type="presParOf" srcId="{B9CABFE7-EA84-461E-9A46-C99FD12393F0}" destId="{6187E43D-1719-46D6-9534-9A1DFB4ADDBA}" srcOrd="1" destOrd="0" presId="urn:microsoft.com/office/officeart/2005/8/layout/orgChart1"/>
    <dgm:cxn modelId="{07D2DD00-C8C5-3B46-937A-69D922E9012B}" type="presParOf" srcId="{53A33FAE-6611-48BF-9D1D-E1A11CE8BE7D}" destId="{8B66C3DE-8230-4B14-AE4A-EDE600334375}" srcOrd="1" destOrd="0" presId="urn:microsoft.com/office/officeart/2005/8/layout/orgChart1"/>
    <dgm:cxn modelId="{548128A0-17BC-9F4B-95B1-803D96042588}" type="presParOf" srcId="{53A33FAE-6611-48BF-9D1D-E1A11CE8BE7D}" destId="{71AC21DA-E6E6-4E9A-A5EF-5638D4A3260F}" srcOrd="2" destOrd="0" presId="urn:microsoft.com/office/officeart/2005/8/layout/orgChart1"/>
    <dgm:cxn modelId="{28E6804B-249F-F04D-9F8C-53F05EF5B18E}" type="presParOf" srcId="{BB886F53-82B7-4945-992C-273E5449D258}" destId="{6CC4F2DD-4B2F-4466-83BE-4889AD24241D}" srcOrd="6" destOrd="0" presId="urn:microsoft.com/office/officeart/2005/8/layout/orgChart1"/>
    <dgm:cxn modelId="{7906B8E1-9793-2747-92BB-1EC257EDEFE8}" type="presParOf" srcId="{BB886F53-82B7-4945-992C-273E5449D258}" destId="{F25F7C9F-BD67-4F8F-84AF-24EA76A3C073}" srcOrd="7" destOrd="0" presId="urn:microsoft.com/office/officeart/2005/8/layout/orgChart1"/>
    <dgm:cxn modelId="{74A6A88A-CC4B-FB45-83DF-363C6CE86C76}" type="presParOf" srcId="{F25F7C9F-BD67-4F8F-84AF-24EA76A3C073}" destId="{BD08F31F-69A2-4143-812E-BA8DBEAC0BD1}" srcOrd="0" destOrd="0" presId="urn:microsoft.com/office/officeart/2005/8/layout/orgChart1"/>
    <dgm:cxn modelId="{C3BB6947-1B58-2E42-B72B-D7DE1BBCA455}" type="presParOf" srcId="{BD08F31F-69A2-4143-812E-BA8DBEAC0BD1}" destId="{F766A079-CCD5-44DF-9821-2A0B92DC0927}" srcOrd="0" destOrd="0" presId="urn:microsoft.com/office/officeart/2005/8/layout/orgChart1"/>
    <dgm:cxn modelId="{25348B26-33AF-9641-A4C6-5BD0431F17DE}" type="presParOf" srcId="{BD08F31F-69A2-4143-812E-BA8DBEAC0BD1}" destId="{4C843EAD-551E-457A-A56D-ED80AA6CDDA1}" srcOrd="1" destOrd="0" presId="urn:microsoft.com/office/officeart/2005/8/layout/orgChart1"/>
    <dgm:cxn modelId="{893A36A6-3DC5-B448-9AD3-96430548AD6C}" type="presParOf" srcId="{F25F7C9F-BD67-4F8F-84AF-24EA76A3C073}" destId="{111AF2E1-8575-495A-8B29-2E3FF9ABF065}" srcOrd="1" destOrd="0" presId="urn:microsoft.com/office/officeart/2005/8/layout/orgChart1"/>
    <dgm:cxn modelId="{68337093-9416-C44F-9F30-C62BC046FA1E}" type="presParOf" srcId="{F25F7C9F-BD67-4F8F-84AF-24EA76A3C073}" destId="{19A8675C-3401-42A5-8E86-BD9F5C135B09}" srcOrd="2" destOrd="0" presId="urn:microsoft.com/office/officeart/2005/8/layout/orgChart1"/>
    <dgm:cxn modelId="{A7B933AF-8488-9E47-8301-EBAD69183C21}" type="presParOf" srcId="{A9D23953-80D3-4216-B605-8EE12AE30171}" destId="{FA274650-3990-4507-800A-B1908A812F24}" srcOrd="2" destOrd="0" presId="urn:microsoft.com/office/officeart/2005/8/layout/orgChart1"/>
    <dgm:cxn modelId="{373B8DD3-35CE-9D42-AA74-6A5B70826EDB}" type="presParOf" srcId="{FA274650-3990-4507-800A-B1908A812F24}" destId="{CBB68014-308B-4998-822E-A1D223F07EE0}" srcOrd="0" destOrd="0" presId="urn:microsoft.com/office/officeart/2005/8/layout/orgChart1"/>
    <dgm:cxn modelId="{1DD3E81E-D728-A545-80A1-164CDA9D4DB9}" type="presParOf" srcId="{FA274650-3990-4507-800A-B1908A812F24}" destId="{675A2779-C200-4C08-960F-EF0F668B6094}" srcOrd="1" destOrd="0" presId="urn:microsoft.com/office/officeart/2005/8/layout/orgChart1"/>
    <dgm:cxn modelId="{A454CF5C-E26F-7A42-9F19-88725778EA5C}" type="presParOf" srcId="{675A2779-C200-4C08-960F-EF0F668B6094}" destId="{A9A373C8-2075-4A34-9FE9-7080E80E7F5D}" srcOrd="0" destOrd="0" presId="urn:microsoft.com/office/officeart/2005/8/layout/orgChart1"/>
    <dgm:cxn modelId="{2EE5407C-75F5-6547-955D-7B31372268BA}" type="presParOf" srcId="{A9A373C8-2075-4A34-9FE9-7080E80E7F5D}" destId="{FE4DC032-2592-4D03-A275-62BD04720F8A}" srcOrd="0" destOrd="0" presId="urn:microsoft.com/office/officeart/2005/8/layout/orgChart1"/>
    <dgm:cxn modelId="{3A770097-F793-A34B-9DE5-68D7FA16043C}" type="presParOf" srcId="{A9A373C8-2075-4A34-9FE9-7080E80E7F5D}" destId="{E936CF92-8CA4-47D0-ACD2-241B0E9998DC}" srcOrd="1" destOrd="0" presId="urn:microsoft.com/office/officeart/2005/8/layout/orgChart1"/>
    <dgm:cxn modelId="{A66C847F-DF08-DC4D-80FF-EB42C926D906}" type="presParOf" srcId="{675A2779-C200-4C08-960F-EF0F668B6094}" destId="{2AF278C6-E76B-438D-B668-5A0800B3C1F4}" srcOrd="1" destOrd="0" presId="urn:microsoft.com/office/officeart/2005/8/layout/orgChart1"/>
    <dgm:cxn modelId="{DB0BC490-A2BE-6D46-9B30-6C0732287D2F}" type="presParOf" srcId="{2AF278C6-E76B-438D-B668-5A0800B3C1F4}" destId="{925901AC-8669-48B8-A23F-A65611B038C0}" srcOrd="0" destOrd="0" presId="urn:microsoft.com/office/officeart/2005/8/layout/orgChart1"/>
    <dgm:cxn modelId="{5EC9874B-303F-BD40-B1DB-3057A1E5DA88}" type="presParOf" srcId="{2AF278C6-E76B-438D-B668-5A0800B3C1F4}" destId="{6BD9CFEB-9EEF-49EE-860E-FE06A117D24A}" srcOrd="1" destOrd="0" presId="urn:microsoft.com/office/officeart/2005/8/layout/orgChart1"/>
    <dgm:cxn modelId="{E92A7EFB-6648-D745-A798-812E71CB506D}" type="presParOf" srcId="{6BD9CFEB-9EEF-49EE-860E-FE06A117D24A}" destId="{CB1C2627-312E-412E-84B7-0A95F722C80E}" srcOrd="0" destOrd="0" presId="urn:microsoft.com/office/officeart/2005/8/layout/orgChart1"/>
    <dgm:cxn modelId="{92382456-87F8-EA4B-A141-FBD3F151BCC4}" type="presParOf" srcId="{CB1C2627-312E-412E-84B7-0A95F722C80E}" destId="{13281C89-E1DE-4326-A8CC-DF9845ADFA2F}" srcOrd="0" destOrd="0" presId="urn:microsoft.com/office/officeart/2005/8/layout/orgChart1"/>
    <dgm:cxn modelId="{9A5C5CCD-91BB-C248-B21E-FED109E78210}" type="presParOf" srcId="{CB1C2627-312E-412E-84B7-0A95F722C80E}" destId="{6CC4A405-75EB-420C-B9CF-E1FBC6B5CB66}" srcOrd="1" destOrd="0" presId="urn:microsoft.com/office/officeart/2005/8/layout/orgChart1"/>
    <dgm:cxn modelId="{A3891525-41F0-0A4D-809E-4C87C94ED392}" type="presParOf" srcId="{6BD9CFEB-9EEF-49EE-860E-FE06A117D24A}" destId="{364D26AA-56C4-4929-AB0B-3AF50D081DCF}" srcOrd="1" destOrd="0" presId="urn:microsoft.com/office/officeart/2005/8/layout/orgChart1"/>
    <dgm:cxn modelId="{EA9F6D2E-5B38-9446-B319-E69B0D1C3063}" type="presParOf" srcId="{6BD9CFEB-9EEF-49EE-860E-FE06A117D24A}" destId="{C5A6A4BD-32A2-412E-A419-D411E5AC003F}" srcOrd="2" destOrd="0" presId="urn:microsoft.com/office/officeart/2005/8/layout/orgChart1"/>
    <dgm:cxn modelId="{6CC206F1-8CB3-7B43-A5CA-4F90CDDCC5B6}" type="presParOf" srcId="{675A2779-C200-4C08-960F-EF0F668B6094}" destId="{F191DB3D-C27D-4573-AD27-785C9639BC20}" srcOrd="2" destOrd="0" presId="urn:microsoft.com/office/officeart/2005/8/layout/orgChart1"/>
    <dgm:cxn modelId="{E3A22F0D-9096-A14A-9A0B-545341358032}" type="presParOf" srcId="{F191DB3D-C27D-4573-AD27-785C9639BC20}" destId="{104BDD37-F7EA-4A1A-AD1F-772CCD1A6058}" srcOrd="0" destOrd="0" presId="urn:microsoft.com/office/officeart/2005/8/layout/orgChart1"/>
    <dgm:cxn modelId="{881E135E-C07A-FD46-9708-C453F71554AE}" type="presParOf" srcId="{F191DB3D-C27D-4573-AD27-785C9639BC20}" destId="{3CBC43B7-005F-4684-A2A4-1D408DE4E18E}" srcOrd="1" destOrd="0" presId="urn:microsoft.com/office/officeart/2005/8/layout/orgChart1"/>
    <dgm:cxn modelId="{5A73F9F8-127B-A647-8557-676E73F40FB4}" type="presParOf" srcId="{3CBC43B7-005F-4684-A2A4-1D408DE4E18E}" destId="{59924AA8-1392-411B-868A-F79CE55B3FEE}" srcOrd="0" destOrd="0" presId="urn:microsoft.com/office/officeart/2005/8/layout/orgChart1"/>
    <dgm:cxn modelId="{5CC9707B-0276-2442-BC19-7FBC934DCE79}" type="presParOf" srcId="{59924AA8-1392-411B-868A-F79CE55B3FEE}" destId="{260C0117-B2D9-4EE7-8C11-00F06B89F76C}" srcOrd="0" destOrd="0" presId="urn:microsoft.com/office/officeart/2005/8/layout/orgChart1"/>
    <dgm:cxn modelId="{2D7D26C7-2929-5C4B-9250-87FABA085ED8}" type="presParOf" srcId="{59924AA8-1392-411B-868A-F79CE55B3FEE}" destId="{E9ACA786-0D18-4996-A22F-A097E439F75E}" srcOrd="1" destOrd="0" presId="urn:microsoft.com/office/officeart/2005/8/layout/orgChart1"/>
    <dgm:cxn modelId="{B362B7D4-27CC-F043-AC00-0AE90A84773E}" type="presParOf" srcId="{3CBC43B7-005F-4684-A2A4-1D408DE4E18E}" destId="{83F4F79A-4905-4B79-B82C-660820A09111}" srcOrd="1" destOrd="0" presId="urn:microsoft.com/office/officeart/2005/8/layout/orgChart1"/>
    <dgm:cxn modelId="{BD027896-2A9C-374D-BDB4-737DFF6BBC00}" type="presParOf" srcId="{3CBC43B7-005F-4684-A2A4-1D408DE4E18E}" destId="{AC457CAB-5DBF-4B57-AB5C-DA1C4A0CDA93}"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BDD37-F7EA-4A1A-AD1F-772CCD1A6058}">
      <dsp:nvSpPr>
        <dsp:cNvPr id="0" name=""/>
        <dsp:cNvSpPr/>
      </dsp:nvSpPr>
      <dsp:spPr>
        <a:xfrm>
          <a:off x="1746287" y="935591"/>
          <a:ext cx="142326" cy="332333"/>
        </a:xfrm>
        <a:custGeom>
          <a:avLst/>
          <a:gdLst/>
          <a:ahLst/>
          <a:cxnLst/>
          <a:rect l="0" t="0" r="0" b="0"/>
          <a:pathLst>
            <a:path>
              <a:moveTo>
                <a:pt x="142326" y="0"/>
              </a:moveTo>
              <a:lnTo>
                <a:pt x="142326" y="332333"/>
              </a:lnTo>
              <a:lnTo>
                <a:pt x="0" y="3323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5901AC-8669-48B8-A23F-A65611B038C0}">
      <dsp:nvSpPr>
        <dsp:cNvPr id="0" name=""/>
        <dsp:cNvSpPr/>
      </dsp:nvSpPr>
      <dsp:spPr>
        <a:xfrm>
          <a:off x="1888614" y="935591"/>
          <a:ext cx="422625" cy="873294"/>
        </a:xfrm>
        <a:custGeom>
          <a:avLst/>
          <a:gdLst/>
          <a:ahLst/>
          <a:cxnLst/>
          <a:rect l="0" t="0" r="0" b="0"/>
          <a:pathLst>
            <a:path>
              <a:moveTo>
                <a:pt x="0" y="0"/>
              </a:moveTo>
              <a:lnTo>
                <a:pt x="422625" y="873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68014-308B-4998-822E-A1D223F07EE0}">
      <dsp:nvSpPr>
        <dsp:cNvPr id="0" name=""/>
        <dsp:cNvSpPr/>
      </dsp:nvSpPr>
      <dsp:spPr>
        <a:xfrm>
          <a:off x="2646328" y="420431"/>
          <a:ext cx="516753" cy="308473"/>
        </a:xfrm>
        <a:custGeom>
          <a:avLst/>
          <a:gdLst/>
          <a:ahLst/>
          <a:cxnLst/>
          <a:rect l="0" t="0" r="0" b="0"/>
          <a:pathLst>
            <a:path>
              <a:moveTo>
                <a:pt x="516753" y="0"/>
              </a:moveTo>
              <a:lnTo>
                <a:pt x="516753" y="308473"/>
              </a:lnTo>
              <a:lnTo>
                <a:pt x="0" y="3084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4F2DD-4B2F-4466-83BE-4889AD24241D}">
      <dsp:nvSpPr>
        <dsp:cNvPr id="0" name=""/>
        <dsp:cNvSpPr/>
      </dsp:nvSpPr>
      <dsp:spPr>
        <a:xfrm>
          <a:off x="3042825" y="420431"/>
          <a:ext cx="91440" cy="1531828"/>
        </a:xfrm>
        <a:custGeom>
          <a:avLst/>
          <a:gdLst/>
          <a:ahLst/>
          <a:cxnLst/>
          <a:rect l="0" t="0" r="0" b="0"/>
          <a:pathLst>
            <a:path>
              <a:moveTo>
                <a:pt x="120256" y="0"/>
              </a:moveTo>
              <a:lnTo>
                <a:pt x="120256" y="1462648"/>
              </a:lnTo>
              <a:lnTo>
                <a:pt x="45720" y="1462648"/>
              </a:lnTo>
              <a:lnTo>
                <a:pt x="45720" y="1531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49389-0F48-4420-A609-B032C3F58C30}">
      <dsp:nvSpPr>
        <dsp:cNvPr id="0" name=""/>
        <dsp:cNvSpPr/>
      </dsp:nvSpPr>
      <dsp:spPr>
        <a:xfrm>
          <a:off x="3163082" y="420431"/>
          <a:ext cx="854158" cy="578084"/>
        </a:xfrm>
        <a:custGeom>
          <a:avLst/>
          <a:gdLst/>
          <a:ahLst/>
          <a:cxnLst/>
          <a:rect l="0" t="0" r="0" b="0"/>
          <a:pathLst>
            <a:path>
              <a:moveTo>
                <a:pt x="0" y="0"/>
              </a:moveTo>
              <a:lnTo>
                <a:pt x="0" y="508904"/>
              </a:lnTo>
              <a:lnTo>
                <a:pt x="854158" y="508904"/>
              </a:lnTo>
              <a:lnTo>
                <a:pt x="854158" y="5780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A210F-3CE9-47B0-A263-5E22772F0980}">
      <dsp:nvSpPr>
        <dsp:cNvPr id="0" name=""/>
        <dsp:cNvSpPr/>
      </dsp:nvSpPr>
      <dsp:spPr>
        <a:xfrm>
          <a:off x="3163082" y="420431"/>
          <a:ext cx="1020091" cy="1055099"/>
        </a:xfrm>
        <a:custGeom>
          <a:avLst/>
          <a:gdLst/>
          <a:ahLst/>
          <a:cxnLst/>
          <a:rect l="0" t="0" r="0" b="0"/>
          <a:pathLst>
            <a:path>
              <a:moveTo>
                <a:pt x="0" y="0"/>
              </a:moveTo>
              <a:lnTo>
                <a:pt x="0" y="985919"/>
              </a:lnTo>
              <a:lnTo>
                <a:pt x="1020091" y="985919"/>
              </a:lnTo>
              <a:lnTo>
                <a:pt x="1020091" y="1055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F370E-9080-47EE-B4A1-8C4A49B2BFD2}">
      <dsp:nvSpPr>
        <dsp:cNvPr id="0" name=""/>
        <dsp:cNvSpPr/>
      </dsp:nvSpPr>
      <dsp:spPr>
        <a:xfrm>
          <a:off x="3163082" y="420431"/>
          <a:ext cx="1069459" cy="1533607"/>
        </a:xfrm>
        <a:custGeom>
          <a:avLst/>
          <a:gdLst/>
          <a:ahLst/>
          <a:cxnLst/>
          <a:rect l="0" t="0" r="0" b="0"/>
          <a:pathLst>
            <a:path>
              <a:moveTo>
                <a:pt x="0" y="0"/>
              </a:moveTo>
              <a:lnTo>
                <a:pt x="0" y="1464427"/>
              </a:lnTo>
              <a:lnTo>
                <a:pt x="1069459" y="1464427"/>
              </a:lnTo>
              <a:lnTo>
                <a:pt x="1069459" y="1533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452DA-31B2-4E02-84F8-F446CEE0460B}">
      <dsp:nvSpPr>
        <dsp:cNvPr id="0" name=""/>
        <dsp:cNvSpPr/>
      </dsp:nvSpPr>
      <dsp:spPr>
        <a:xfrm>
          <a:off x="2713643" y="262"/>
          <a:ext cx="898878" cy="4201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директор</a:t>
          </a:r>
          <a:endParaRPr lang="pl-PL" sz="1100" b="1" kern="1200"/>
        </a:p>
      </dsp:txBody>
      <dsp:txXfrm>
        <a:off x="2713643" y="262"/>
        <a:ext cx="898878" cy="420169"/>
      </dsp:txXfrm>
    </dsp:sp>
    <dsp:sp modelId="{384BA882-117E-4BDB-806E-028A9A3998EF}">
      <dsp:nvSpPr>
        <dsp:cNvPr id="0" name=""/>
        <dsp:cNvSpPr/>
      </dsp:nvSpPr>
      <dsp:spPr>
        <a:xfrm>
          <a:off x="3597436" y="1954039"/>
          <a:ext cx="1270209" cy="492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2 </a:t>
          </a:r>
          <a:r>
            <a:rPr lang="ru-RU" sz="1100" b="1" kern="1200"/>
            <a:t>специалиста по коммуникациям</a:t>
          </a:r>
          <a:endParaRPr lang="pl-PL" sz="1100" b="1" kern="1200"/>
        </a:p>
      </dsp:txBody>
      <dsp:txXfrm>
        <a:off x="3597436" y="1954039"/>
        <a:ext cx="1270209" cy="492007"/>
      </dsp:txXfrm>
    </dsp:sp>
    <dsp:sp modelId="{A7CEF40D-D138-4903-907E-AA5E274A11F2}">
      <dsp:nvSpPr>
        <dsp:cNvPr id="0" name=""/>
        <dsp:cNvSpPr/>
      </dsp:nvSpPr>
      <dsp:spPr>
        <a:xfrm>
          <a:off x="3635360" y="1475531"/>
          <a:ext cx="1095625" cy="3294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старший тренер</a:t>
          </a:r>
          <a:endParaRPr lang="pl-PL" sz="1100" b="1" kern="1200"/>
        </a:p>
      </dsp:txBody>
      <dsp:txXfrm>
        <a:off x="3635360" y="1475531"/>
        <a:ext cx="1095625" cy="329428"/>
      </dsp:txXfrm>
    </dsp:sp>
    <dsp:sp modelId="{A407A00D-D895-4AA5-8F51-42A386EF6E7E}">
      <dsp:nvSpPr>
        <dsp:cNvPr id="0" name=""/>
        <dsp:cNvSpPr/>
      </dsp:nvSpPr>
      <dsp:spPr>
        <a:xfrm>
          <a:off x="3412541" y="998515"/>
          <a:ext cx="1209397" cy="3778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2 </a:t>
          </a:r>
          <a:r>
            <a:rPr lang="ru-RU" sz="1100" b="1" kern="1200"/>
            <a:t>проектных менеджера</a:t>
          </a:r>
          <a:endParaRPr lang="pl-PL" sz="1100" b="1" kern="1200"/>
        </a:p>
      </dsp:txBody>
      <dsp:txXfrm>
        <a:off x="3412541" y="998515"/>
        <a:ext cx="1209397" cy="377801"/>
      </dsp:txXfrm>
    </dsp:sp>
    <dsp:sp modelId="{F766A079-CCD5-44DF-9821-2A0B92DC0927}">
      <dsp:nvSpPr>
        <dsp:cNvPr id="0" name=""/>
        <dsp:cNvSpPr/>
      </dsp:nvSpPr>
      <dsp:spPr>
        <a:xfrm>
          <a:off x="2555507" y="1952260"/>
          <a:ext cx="1066076" cy="7491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специалист по маркетингу и привлечению средств</a:t>
          </a:r>
          <a:endParaRPr lang="en-US" sz="1100" b="1" kern="1200"/>
        </a:p>
      </dsp:txBody>
      <dsp:txXfrm>
        <a:off x="2555507" y="1952260"/>
        <a:ext cx="1066076" cy="749146"/>
      </dsp:txXfrm>
    </dsp:sp>
    <dsp:sp modelId="{FE4DC032-2592-4D03-A275-62BD04720F8A}">
      <dsp:nvSpPr>
        <dsp:cNvPr id="0" name=""/>
        <dsp:cNvSpPr/>
      </dsp:nvSpPr>
      <dsp:spPr>
        <a:xfrm>
          <a:off x="1130899" y="522218"/>
          <a:ext cx="1515429" cy="41337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зам. директора - проектный менеджер</a:t>
          </a:r>
          <a:endParaRPr lang="pl-PL" sz="1100" b="1" kern="1200"/>
        </a:p>
      </dsp:txBody>
      <dsp:txXfrm>
        <a:off x="1130899" y="522218"/>
        <a:ext cx="1515429" cy="413373"/>
      </dsp:txXfrm>
    </dsp:sp>
    <dsp:sp modelId="{13281C89-E1DE-4326-A8CC-DF9845ADFA2F}">
      <dsp:nvSpPr>
        <dsp:cNvPr id="0" name=""/>
        <dsp:cNvSpPr/>
      </dsp:nvSpPr>
      <dsp:spPr>
        <a:xfrm>
          <a:off x="1004108" y="1541739"/>
          <a:ext cx="1307131" cy="53429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специалист по коммуникациям</a:t>
          </a:r>
          <a:endParaRPr lang="pl-PL" sz="1100" b="1" kern="1200"/>
        </a:p>
      </dsp:txBody>
      <dsp:txXfrm>
        <a:off x="1004108" y="1541739"/>
        <a:ext cx="1307131" cy="534293"/>
      </dsp:txXfrm>
    </dsp:sp>
    <dsp:sp modelId="{260C0117-B2D9-4EE7-8C11-00F06B89F76C}">
      <dsp:nvSpPr>
        <dsp:cNvPr id="0" name=""/>
        <dsp:cNvSpPr/>
      </dsp:nvSpPr>
      <dsp:spPr>
        <a:xfrm>
          <a:off x="536910" y="1136403"/>
          <a:ext cx="1209377" cy="263045"/>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старший тренер</a:t>
          </a:r>
          <a:endParaRPr lang="pl-PL" sz="1100" b="1" kern="1200"/>
        </a:p>
      </dsp:txBody>
      <dsp:txXfrm>
        <a:off x="536910" y="1136403"/>
        <a:ext cx="1209377" cy="2630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0.23819</cdr:x>
      <cdr:y>0.03935</cdr:y>
    </cdr:from>
    <cdr:to>
      <cdr:x>0.39503</cdr:x>
      <cdr:y>0.13007</cdr:y>
    </cdr:to>
    <cdr:sp macro="" textlink="">
      <cdr:nvSpPr>
        <cdr:cNvPr id="2" name="TextBox 3"/>
        <cdr:cNvSpPr txBox="1"/>
      </cdr:nvSpPr>
      <cdr:spPr>
        <a:xfrm xmlns:a="http://schemas.openxmlformats.org/drawingml/2006/main">
          <a:off x="1089025" y="107950"/>
          <a:ext cx="717056" cy="248851"/>
        </a:xfrm>
        <a:prstGeom xmlns:a="http://schemas.openxmlformats.org/drawingml/2006/main" prst="rect">
          <a:avLst/>
        </a:prstGeom>
        <a:solidFill xmlns:a="http://schemas.openxmlformats.org/drawingml/2006/main">
          <a:schemeClr val="accent1">
            <a:lumMod val="20000"/>
            <a:lumOff val="80000"/>
          </a:schemeClr>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000"/>
            <a:t>менее 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EB619-E116-8745-893B-C572D33DF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170</Pages>
  <Words>55832</Words>
  <Characters>318246</Characters>
  <Application>Microsoft Macintosh Word</Application>
  <DocSecurity>0</DocSecurity>
  <Lines>2652</Lines>
  <Paragraphs>746</Paragraphs>
  <ScaleCrop>false</ScaleCrop>
  <HeadingPairs>
    <vt:vector size="6" baseType="variant">
      <vt:variant>
        <vt:lpstr>Tytuł</vt:lpstr>
      </vt:variant>
      <vt:variant>
        <vt:i4>1</vt:i4>
      </vt:variant>
      <vt:variant>
        <vt:lpstr>Название</vt:lpstr>
      </vt:variant>
      <vt:variant>
        <vt:i4>1</vt:i4>
      </vt:variant>
      <vt:variant>
        <vt:lpstr>Title</vt:lpstr>
      </vt:variant>
      <vt:variant>
        <vt:i4>1</vt:i4>
      </vt:variant>
    </vt:vector>
  </HeadingPairs>
  <TitlesOfParts>
    <vt:vector size="3" baseType="lpstr">
      <vt:lpstr>DS CONSULTING</vt:lpstr>
      <vt:lpstr>DS CONSULTING</vt:lpstr>
      <vt:lpstr>DS CONSULTING</vt:lpstr>
    </vt:vector>
  </TitlesOfParts>
  <Company>Microsoft</Company>
  <LinksUpToDate>false</LinksUpToDate>
  <CharactersWithSpaces>373332</CharactersWithSpaces>
  <SharedDoc>false</SharedDoc>
  <HLinks>
    <vt:vector size="348" baseType="variant">
      <vt:variant>
        <vt:i4>6750314</vt:i4>
      </vt:variant>
      <vt:variant>
        <vt:i4>387</vt:i4>
      </vt:variant>
      <vt:variant>
        <vt:i4>0</vt:i4>
      </vt:variant>
      <vt:variant>
        <vt:i4>5</vt:i4>
      </vt:variant>
      <vt:variant>
        <vt:lpwstr>http://www.macfdn.org/tags/russia/</vt:lpwstr>
      </vt:variant>
      <vt:variant>
        <vt:lpwstr/>
      </vt:variant>
      <vt:variant>
        <vt:i4>1769495</vt:i4>
      </vt:variant>
      <vt:variant>
        <vt:i4>384</vt:i4>
      </vt:variant>
      <vt:variant>
        <vt:i4>0</vt:i4>
      </vt:variant>
      <vt:variant>
        <vt:i4>5</vt:i4>
      </vt:variant>
      <vt:variant>
        <vt:lpwstr>http://www.norden.org/en/nordic-council/international-co-operation/apply-for-funding</vt:lpwstr>
      </vt:variant>
      <vt:variant>
        <vt:lpwstr/>
      </vt:variant>
      <vt:variant>
        <vt:i4>589948</vt:i4>
      </vt:variant>
      <vt:variant>
        <vt:i4>381</vt:i4>
      </vt:variant>
      <vt:variant>
        <vt:i4>0</vt:i4>
      </vt:variant>
      <vt:variant>
        <vt:i4>5</vt:i4>
      </vt:variant>
      <vt:variant>
        <vt:lpwstr>http://www.norden.org/en/nordic-council/international-co-operation/russia</vt:lpwstr>
      </vt:variant>
      <vt:variant>
        <vt:lpwstr/>
      </vt:variant>
      <vt:variant>
        <vt:i4>6226032</vt:i4>
      </vt:variant>
      <vt:variant>
        <vt:i4>378</vt:i4>
      </vt:variant>
      <vt:variant>
        <vt:i4>0</vt:i4>
      </vt:variant>
      <vt:variant>
        <vt:i4>5</vt:i4>
      </vt:variant>
      <vt:variant>
        <vt:lpwstr>http://ec.europa.eu/europeaid/where/neighbourhood/index_en.htm</vt:lpwstr>
      </vt:variant>
      <vt:variant>
        <vt:lpwstr/>
      </vt:variant>
      <vt:variant>
        <vt:i4>5636141</vt:i4>
      </vt:variant>
      <vt:variant>
        <vt:i4>375</vt:i4>
      </vt:variant>
      <vt:variant>
        <vt:i4>0</vt:i4>
      </vt:variant>
      <vt:variant>
        <vt:i4>5</vt:i4>
      </vt:variant>
      <vt:variant>
        <vt:lpwstr>http://eeas.europa.eu/delegations/russia/eu_russia/civil_society_dialogue/overview/index_en.htm</vt:lpwstr>
      </vt:variant>
      <vt:variant>
        <vt:lpwstr/>
      </vt:variant>
      <vt:variant>
        <vt:i4>2097168</vt:i4>
      </vt:variant>
      <vt:variant>
        <vt:i4>372</vt:i4>
      </vt:variant>
      <vt:variant>
        <vt:i4>0</vt:i4>
      </vt:variant>
      <vt:variant>
        <vt:i4>5</vt:i4>
      </vt:variant>
      <vt:variant>
        <vt:lpwstr>http://eeas.europa.eu/delegations/russia/eu_russia/tech_financial_cooperation/eu_baltic_sea_programme_in_russia/index_en.htm</vt:lpwstr>
      </vt:variant>
      <vt:variant>
        <vt:lpwstr/>
      </vt:variant>
      <vt:variant>
        <vt:i4>1114205</vt:i4>
      </vt:variant>
      <vt:variant>
        <vt:i4>369</vt:i4>
      </vt:variant>
      <vt:variant>
        <vt:i4>0</vt:i4>
      </vt:variant>
      <vt:variant>
        <vt:i4>5</vt:i4>
      </vt:variant>
      <vt:variant>
        <vt:lpwstr>http://eeas.europa.eu/delegations/russia/funding_opportunities/grants/index_en.htm</vt:lpwstr>
      </vt:variant>
      <vt:variant>
        <vt:lpwstr/>
      </vt:variant>
      <vt:variant>
        <vt:i4>7864351</vt:i4>
      </vt:variant>
      <vt:variant>
        <vt:i4>366</vt:i4>
      </vt:variant>
      <vt:variant>
        <vt:i4>0</vt:i4>
      </vt:variant>
      <vt:variant>
        <vt:i4>5</vt:i4>
      </vt:variant>
      <vt:variant>
        <vt:lpwstr>http://www.acdi-cida.gc.ca/acdi-cida/ACDI-CIDA.nsf/eng/JUD-13173118-GPM</vt:lpwstr>
      </vt:variant>
      <vt:variant>
        <vt:lpwstr/>
      </vt:variant>
      <vt:variant>
        <vt:i4>6357011</vt:i4>
      </vt:variant>
      <vt:variant>
        <vt:i4>363</vt:i4>
      </vt:variant>
      <vt:variant>
        <vt:i4>0</vt:i4>
      </vt:variant>
      <vt:variant>
        <vt:i4>5</vt:i4>
      </vt:variant>
      <vt:variant>
        <vt:lpwstr>http://www.undp.ru/</vt:lpwstr>
      </vt:variant>
      <vt:variant>
        <vt:lpwstr/>
      </vt:variant>
      <vt:variant>
        <vt:i4>3080279</vt:i4>
      </vt:variant>
      <vt:variant>
        <vt:i4>360</vt:i4>
      </vt:variant>
      <vt:variant>
        <vt:i4>0</vt:i4>
      </vt:variant>
      <vt:variant>
        <vt:i4>5</vt:i4>
      </vt:variant>
      <vt:variant>
        <vt:lpwstr>http://www.sida.se/English/Countries-and-regions/Europe/Russia/</vt:lpwstr>
      </vt:variant>
      <vt:variant>
        <vt:lpwstr/>
      </vt:variant>
      <vt:variant>
        <vt:i4>524409</vt:i4>
      </vt:variant>
      <vt:variant>
        <vt:i4>357</vt:i4>
      </vt:variant>
      <vt:variant>
        <vt:i4>0</vt:i4>
      </vt:variant>
      <vt:variant>
        <vt:i4>5</vt:i4>
      </vt:variant>
      <vt:variant>
        <vt:lpwstr>http://www1.ifc.org/wps/wcm/connect/region__ext_content/regions/europe+middle+east+and+north+africa/ifc+in+europe+and+central+asia/countries/russian+federation+country+landing+page</vt:lpwstr>
      </vt:variant>
      <vt:variant>
        <vt:lpwstr/>
      </vt:variant>
      <vt:variant>
        <vt:i4>5046306</vt:i4>
      </vt:variant>
      <vt:variant>
        <vt:i4>342</vt:i4>
      </vt:variant>
      <vt:variant>
        <vt:i4>0</vt:i4>
      </vt:variant>
      <vt:variant>
        <vt:i4>5</vt:i4>
      </vt:variant>
      <vt:variant>
        <vt:lpwstr>http://millionyou.com/konkursy/Spot_Liberty_Direct,filmy,55,0,,1.html</vt:lpwstr>
      </vt:variant>
      <vt:variant>
        <vt:lpwstr/>
      </vt:variant>
      <vt:variant>
        <vt:i4>393285</vt:i4>
      </vt:variant>
      <vt:variant>
        <vt:i4>339</vt:i4>
      </vt:variant>
      <vt:variant>
        <vt:i4>0</vt:i4>
      </vt:variant>
      <vt:variant>
        <vt:i4>5</vt:i4>
      </vt:variant>
      <vt:variant>
        <vt:lpwstr>http://millionyou.com/konkursy/Nakrecona_Ekonomia_2,filmy,56,0,,1.html</vt:lpwstr>
      </vt:variant>
      <vt:variant>
        <vt:lpwstr/>
      </vt:variant>
      <vt:variant>
        <vt:i4>5242981</vt:i4>
      </vt:variant>
      <vt:variant>
        <vt:i4>336</vt:i4>
      </vt:variant>
      <vt:variant>
        <vt:i4>0</vt:i4>
      </vt:variant>
      <vt:variant>
        <vt:i4>5</vt:i4>
      </vt:variant>
      <vt:variant>
        <vt:lpwstr>http://tdo.edu.pl</vt:lpwstr>
      </vt:variant>
      <vt:variant>
        <vt:lpwstr/>
      </vt:variant>
      <vt:variant>
        <vt:i4>1703987</vt:i4>
      </vt:variant>
      <vt:variant>
        <vt:i4>282</vt:i4>
      </vt:variant>
      <vt:variant>
        <vt:i4>0</vt:i4>
      </vt:variant>
      <vt:variant>
        <vt:i4>5</vt:i4>
      </vt:variant>
      <vt:variant>
        <vt:lpwstr>http://www.EconEdLink.org</vt:lpwstr>
      </vt:variant>
      <vt:variant>
        <vt:lpwstr/>
      </vt:variant>
      <vt:variant>
        <vt:i4>2949218</vt:i4>
      </vt:variant>
      <vt:variant>
        <vt:i4>279</vt:i4>
      </vt:variant>
      <vt:variant>
        <vt:i4>0</vt:i4>
      </vt:variant>
      <vt:variant>
        <vt:i4>5</vt:i4>
      </vt:variant>
      <vt:variant>
        <vt:lpwstr>http://www.MyMoney.gov</vt:lpwstr>
      </vt:variant>
      <vt:variant>
        <vt:lpwstr/>
      </vt:variant>
      <vt:variant>
        <vt:i4>5242940</vt:i4>
      </vt:variant>
      <vt:variant>
        <vt:i4>270</vt:i4>
      </vt:variant>
      <vt:variant>
        <vt:i4>0</vt:i4>
      </vt:variant>
      <vt:variant>
        <vt:i4>5</vt:i4>
      </vt:variant>
      <vt:variant>
        <vt:lpwstr>http://www.tdo.edu.pl</vt:lpwstr>
      </vt:variant>
      <vt:variant>
        <vt:lpwstr/>
      </vt:variant>
      <vt:variant>
        <vt:i4>4915248</vt:i4>
      </vt:variant>
      <vt:variant>
        <vt:i4>261</vt:i4>
      </vt:variant>
      <vt:variant>
        <vt:i4>0</vt:i4>
      </vt:variant>
      <vt:variant>
        <vt:i4>5</vt:i4>
      </vt:variant>
      <vt:variant>
        <vt:lpwstr>http://www.lafinancepourtous.com/</vt:lpwstr>
      </vt:variant>
      <vt:variant>
        <vt:lpwstr/>
      </vt:variant>
      <vt:variant>
        <vt:i4>1114186</vt:i4>
      </vt:variant>
      <vt:variant>
        <vt:i4>243</vt:i4>
      </vt:variant>
      <vt:variant>
        <vt:i4>0</vt:i4>
      </vt:variant>
      <vt:variant>
        <vt:i4>5</vt:i4>
      </vt:variant>
      <vt:variant>
        <vt:lpwstr>http://dict.pl/dict?word=disadvantageous&amp;lang=EN</vt:lpwstr>
      </vt:variant>
      <vt:variant>
        <vt:lpwstr/>
      </vt:variant>
      <vt:variant>
        <vt:i4>6422628</vt:i4>
      </vt:variant>
      <vt:variant>
        <vt:i4>237</vt:i4>
      </vt:variant>
      <vt:variant>
        <vt:i4>0</vt:i4>
      </vt:variant>
      <vt:variant>
        <vt:i4>5</vt:i4>
      </vt:variant>
      <vt:variant>
        <vt:lpwstr>http://www.oecd.org/finance/financial-education/evaluatingfinancialeducationprogrammes.htm</vt:lpwstr>
      </vt:variant>
      <vt:variant>
        <vt:lpwstr/>
      </vt:variant>
      <vt:variant>
        <vt:i4>6750222</vt:i4>
      </vt:variant>
      <vt:variant>
        <vt:i4>234</vt:i4>
      </vt:variant>
      <vt:variant>
        <vt:i4>0</vt:i4>
      </vt:variant>
      <vt:variant>
        <vt:i4>5</vt:i4>
      </vt:variant>
      <vt:variant>
        <vt:lpwstr>http://www.minfin39.ru/financial_literacy/soc_isledovanie.pdf</vt:lpwstr>
      </vt:variant>
      <vt:variant>
        <vt:lpwstr/>
      </vt:variant>
      <vt:variant>
        <vt:i4>5439521</vt:i4>
      </vt:variant>
      <vt:variant>
        <vt:i4>231</vt:i4>
      </vt:variant>
      <vt:variant>
        <vt:i4>0</vt:i4>
      </vt:variant>
      <vt:variant>
        <vt:i4>5</vt:i4>
      </vt:variant>
      <vt:variant>
        <vt:lpwstr>http://www.center-laa.ru/?type=555&amp;cat=34</vt:lpwstr>
      </vt:variant>
      <vt:variant>
        <vt:lpwstr/>
      </vt:variant>
      <vt:variant>
        <vt:i4>5374002</vt:i4>
      </vt:variant>
      <vt:variant>
        <vt:i4>228</vt:i4>
      </vt:variant>
      <vt:variant>
        <vt:i4>0</vt:i4>
      </vt:variant>
      <vt:variant>
        <vt:i4>5</vt:i4>
      </vt:variant>
      <vt:variant>
        <vt:lpwstr>http://www.edu.ru/db/portal/obschee/index.htm</vt:lpwstr>
      </vt:variant>
      <vt:variant>
        <vt:lpwstr/>
      </vt:variant>
      <vt:variant>
        <vt:i4>6946839</vt:i4>
      </vt:variant>
      <vt:variant>
        <vt:i4>225</vt:i4>
      </vt:variant>
      <vt:variant>
        <vt:i4>0</vt:i4>
      </vt:variant>
      <vt:variant>
        <vt:i4>5</vt:i4>
      </vt:variant>
      <vt:variant>
        <vt:lpwstr>http://www.sberbank.ru/</vt:lpwstr>
      </vt:variant>
      <vt:variant>
        <vt:lpwstr/>
      </vt:variant>
      <vt:variant>
        <vt:i4>5046329</vt:i4>
      </vt:variant>
      <vt:variant>
        <vt:i4>222</vt:i4>
      </vt:variant>
      <vt:variant>
        <vt:i4>0</vt:i4>
      </vt:variant>
      <vt:variant>
        <vt:i4>5</vt:i4>
      </vt:variant>
      <vt:variant>
        <vt:lpwstr>http://gks.ru</vt:lpwstr>
      </vt:variant>
      <vt:variant>
        <vt:lpwstr/>
      </vt:variant>
      <vt:variant>
        <vt:i4>6750313</vt:i4>
      </vt:variant>
      <vt:variant>
        <vt:i4>219</vt:i4>
      </vt:variant>
      <vt:variant>
        <vt:i4>0</vt:i4>
      </vt:variant>
      <vt:variant>
        <vt:i4>5</vt:i4>
      </vt:variant>
      <vt:variant>
        <vt:lpwstr>http://www.cbr.ru/</vt:lpwstr>
      </vt:variant>
      <vt:variant>
        <vt:lpwstr/>
      </vt:variant>
      <vt:variant>
        <vt:i4>7798816</vt:i4>
      </vt:variant>
      <vt:variant>
        <vt:i4>216</vt:i4>
      </vt:variant>
      <vt:variant>
        <vt:i4>0</vt:i4>
      </vt:variant>
      <vt:variant>
        <vt:i4>5</vt:i4>
      </vt:variant>
      <vt:variant>
        <vt:lpwstr>http://rospotrebnadzor.ru/news</vt:lpwstr>
      </vt:variant>
      <vt:variant>
        <vt:lpwstr/>
      </vt:variant>
      <vt:variant>
        <vt:i4>6619139</vt:i4>
      </vt:variant>
      <vt:variant>
        <vt:i4>213</vt:i4>
      </vt:variant>
      <vt:variant>
        <vt:i4>0</vt:i4>
      </vt:variant>
      <vt:variant>
        <vt:i4>5</vt:i4>
      </vt:variant>
      <vt:variant>
        <vt:lpwstr>http://www.fcsm.ru/</vt:lpwstr>
      </vt:variant>
      <vt:variant>
        <vt:lpwstr/>
      </vt:variant>
      <vt:variant>
        <vt:i4>6619152</vt:i4>
      </vt:variant>
      <vt:variant>
        <vt:i4>210</vt:i4>
      </vt:variant>
      <vt:variant>
        <vt:i4>0</vt:i4>
      </vt:variant>
      <vt:variant>
        <vt:i4>5</vt:i4>
      </vt:variant>
      <vt:variant>
        <vt:lpwstr>http://www.pfrf.ru/ot_kalin/</vt:lpwstr>
      </vt:variant>
      <vt:variant>
        <vt:lpwstr/>
      </vt:variant>
      <vt:variant>
        <vt:i4>3604559</vt:i4>
      </vt:variant>
      <vt:variant>
        <vt:i4>207</vt:i4>
      </vt:variant>
      <vt:variant>
        <vt:i4>0</vt:i4>
      </vt:variant>
      <vt:variant>
        <vt:i4>5</vt:i4>
      </vt:variant>
      <vt:variant>
        <vt:lpwstr>http://en.russia.edu.ru/edu/description/sysobr/910/</vt:lpwstr>
      </vt:variant>
      <vt:variant>
        <vt:lpwstr/>
      </vt:variant>
      <vt:variant>
        <vt:i4>7733250</vt:i4>
      </vt:variant>
      <vt:variant>
        <vt:i4>204</vt:i4>
      </vt:variant>
      <vt:variant>
        <vt:i4>0</vt:i4>
      </vt:variant>
      <vt:variant>
        <vt:i4>5</vt:i4>
      </vt:variant>
      <vt:variant>
        <vt:lpwstr>http://%D0%BC%D0%B8%D0%BD%D0%BE%D0%B1%D1%80%D0%BD%D0%B0%D1%83%D0%BA%D0%B8.%D1%80%D1%84/</vt:lpwstr>
      </vt:variant>
      <vt:variant>
        <vt:lpwstr/>
      </vt:variant>
      <vt:variant>
        <vt:i4>4653081</vt:i4>
      </vt:variant>
      <vt:variant>
        <vt:i4>201</vt:i4>
      </vt:variant>
      <vt:variant>
        <vt:i4>0</vt:i4>
      </vt:variant>
      <vt:variant>
        <vt:i4>5</vt:i4>
      </vt:variant>
      <vt:variant>
        <vt:lpwstr>http://www.minfin.ru/ru/</vt:lpwstr>
      </vt:variant>
      <vt:variant>
        <vt:lpwstr/>
      </vt:variant>
      <vt:variant>
        <vt:i4>7536662</vt:i4>
      </vt:variant>
      <vt:variant>
        <vt:i4>198</vt:i4>
      </vt:variant>
      <vt:variant>
        <vt:i4>0</vt:i4>
      </vt:variant>
      <vt:variant>
        <vt:i4>5</vt:i4>
      </vt:variant>
      <vt:variant>
        <vt:lpwstr>http://social.gov39.ru/</vt:lpwstr>
      </vt:variant>
      <vt:variant>
        <vt:lpwstr/>
      </vt:variant>
      <vt:variant>
        <vt:i4>1245246</vt:i4>
      </vt:variant>
      <vt:variant>
        <vt:i4>195</vt:i4>
      </vt:variant>
      <vt:variant>
        <vt:i4>0</vt:i4>
      </vt:variant>
      <vt:variant>
        <vt:i4>5</vt:i4>
      </vt:variant>
      <vt:variant>
        <vt:lpwstr>http://www.edu.baltinform.ru/</vt:lpwstr>
      </vt:variant>
      <vt:variant>
        <vt:lpwstr/>
      </vt:variant>
      <vt:variant>
        <vt:i4>2687061</vt:i4>
      </vt:variant>
      <vt:variant>
        <vt:i4>192</vt:i4>
      </vt:variant>
      <vt:variant>
        <vt:i4>0</vt:i4>
      </vt:variant>
      <vt:variant>
        <vt:i4>5</vt:i4>
      </vt:variant>
      <vt:variant>
        <vt:lpwstr>http://www.minfin39.ru/</vt:lpwstr>
      </vt:variant>
      <vt:variant>
        <vt:lpwstr/>
      </vt:variant>
      <vt:variant>
        <vt:i4>6160471</vt:i4>
      </vt:variant>
      <vt:variant>
        <vt:i4>189</vt:i4>
      </vt:variant>
      <vt:variant>
        <vt:i4>0</vt:i4>
      </vt:variant>
      <vt:variant>
        <vt:i4>5</vt:i4>
      </vt:variant>
      <vt:variant>
        <vt:lpwstr>http://www.gov39.ru/</vt:lpwstr>
      </vt:variant>
      <vt:variant>
        <vt:lpwstr/>
      </vt:variant>
      <vt:variant>
        <vt:i4>6553713</vt:i4>
      </vt:variant>
      <vt:variant>
        <vt:i4>186</vt:i4>
      </vt:variant>
      <vt:variant>
        <vt:i4>0</vt:i4>
      </vt:variant>
      <vt:variant>
        <vt:i4>5</vt:i4>
      </vt:variant>
      <vt:variant>
        <vt:lpwstr>http://kaliningrad.trade.gov.pl/pl/kaliningrad/article/detail,1972,Przewodnik_dla_przedsiebiorcy_po_obwodzie_Kaliningradzkim.html</vt:lpwstr>
      </vt:variant>
      <vt:variant>
        <vt:lpwstr/>
      </vt:variant>
      <vt:variant>
        <vt:i4>2031631</vt:i4>
      </vt:variant>
      <vt:variant>
        <vt:i4>183</vt:i4>
      </vt:variant>
      <vt:variant>
        <vt:i4>0</vt:i4>
      </vt:variant>
      <vt:variant>
        <vt:i4>5</vt:i4>
      </vt:variant>
      <vt:variant>
        <vt:lpwstr>http://www.mrr.gov.pl/rozwoj_regionalny/poziom_regionalny/strategia_rozwoju_polski_wschodniej_do_2020/dokumenty/Documents/e9c8e43c89544a13ab940a1a192ee58aPalmowski.pdf</vt:lpwstr>
      </vt:variant>
      <vt:variant>
        <vt:lpwstr/>
      </vt:variant>
      <vt:variant>
        <vt:i4>3539034</vt:i4>
      </vt:variant>
      <vt:variant>
        <vt:i4>180</vt:i4>
      </vt:variant>
      <vt:variant>
        <vt:i4>0</vt:i4>
      </vt:variant>
      <vt:variant>
        <vt:i4>5</vt:i4>
      </vt:variant>
      <vt:variant>
        <vt:lpwstr>http://grafik.rp.pl/grafika2/394296</vt:lpwstr>
      </vt:variant>
      <vt:variant>
        <vt:lpwstr/>
      </vt:variant>
      <vt:variant>
        <vt:i4>2162708</vt:i4>
      </vt:variant>
      <vt:variant>
        <vt:i4>177</vt:i4>
      </vt:variant>
      <vt:variant>
        <vt:i4>0</vt:i4>
      </vt:variant>
      <vt:variant>
        <vt:i4>5</vt:i4>
      </vt:variant>
      <vt:variant>
        <vt:lpwstr>http://www.fsa.gov.uk/pubs/consumer-research/crpr37.pdf</vt:lpwstr>
      </vt:variant>
      <vt:variant>
        <vt:lpwstr/>
      </vt:variant>
      <vt:variant>
        <vt:i4>5242893</vt:i4>
      </vt:variant>
      <vt:variant>
        <vt:i4>174</vt:i4>
      </vt:variant>
      <vt:variant>
        <vt:i4>0</vt:i4>
      </vt:variant>
      <vt:variant>
        <vt:i4>5</vt:i4>
      </vt:variant>
      <vt:variant>
        <vt:lpwstr>http://www.koiro.edu.ru/files/act/otchet/koiro_publ_otchet2012.pdf</vt:lpwstr>
      </vt:variant>
      <vt:variant>
        <vt:lpwstr/>
      </vt:variant>
      <vt:variant>
        <vt:i4>6750334</vt:i4>
      </vt:variant>
      <vt:variant>
        <vt:i4>171</vt:i4>
      </vt:variant>
      <vt:variant>
        <vt:i4>0</vt:i4>
      </vt:variant>
      <vt:variant>
        <vt:i4>5</vt:i4>
      </vt:variant>
      <vt:variant>
        <vt:lpwstr>http://obrnadzor39.ru/attachments/%D0%94%D0%BE%D0%BA%D0%BB%D0%B0%D0%B4_%D0%9A%D0%BE%D0%BD%D1%82%D1%80%D0%BE%D0%BB%D1%8C %D0%B8 %D0%BD%D0%B0%D0%B4%D0%B7%D0%BE%D1%80_2012.pdf</vt:lpwstr>
      </vt:variant>
      <vt:variant>
        <vt:lpwstr/>
      </vt:variant>
      <vt:variant>
        <vt:i4>8323097</vt:i4>
      </vt:variant>
      <vt:variant>
        <vt:i4>168</vt:i4>
      </vt:variant>
      <vt:variant>
        <vt:i4>0</vt:i4>
      </vt:variant>
      <vt:variant>
        <vt:i4>5</vt:i4>
      </vt:variant>
      <vt:variant>
        <vt:lpwstr>http://www.i-kaliningrad.ru/wp-content/uploads/2012/04/strategy-project.pdf</vt:lpwstr>
      </vt:variant>
      <vt:variant>
        <vt:lpwstr/>
      </vt:variant>
      <vt:variant>
        <vt:i4>1638418</vt:i4>
      </vt:variant>
      <vt:variant>
        <vt:i4>165</vt:i4>
      </vt:variant>
      <vt:variant>
        <vt:i4>0</vt:i4>
      </vt:variant>
      <vt:variant>
        <vt:i4>5</vt:i4>
      </vt:variant>
      <vt:variant>
        <vt:lpwstr>http://www.economy.gov.ru/minec/about/structure/depregulatinginfluence/doc20120622_015?presentationtemplate=docHTMLTemplate2&amp;presentationtemplateid=76b66780446888f597aef7af753c8a7e&amp;WCM_Page.ResetAll=TRUE&amp;CACHE=NONE&amp;CONTENTCACHE=NONE&amp;CONNECTORCACHE=NONE</vt:lpwstr>
      </vt:variant>
      <vt:variant>
        <vt:lpwstr/>
      </vt:variant>
      <vt:variant>
        <vt:i4>6684674</vt:i4>
      </vt:variant>
      <vt:variant>
        <vt:i4>39</vt:i4>
      </vt:variant>
      <vt:variant>
        <vt:i4>0</vt:i4>
      </vt:variant>
      <vt:variant>
        <vt:i4>5</vt:i4>
      </vt:variant>
      <vt:variant>
        <vt:lpwstr>http://www.unglobalcompact.org/AboutTheGC/TheTenPrinciples/</vt:lpwstr>
      </vt:variant>
      <vt:variant>
        <vt:lpwstr/>
      </vt:variant>
      <vt:variant>
        <vt:i4>458807</vt:i4>
      </vt:variant>
      <vt:variant>
        <vt:i4>36</vt:i4>
      </vt:variant>
      <vt:variant>
        <vt:i4>0</vt:i4>
      </vt:variant>
      <vt:variant>
        <vt:i4>5</vt:i4>
      </vt:variant>
      <vt:variant>
        <vt:lpwstr>http://business.un.org/en/assets/83f0a197-b3b8-41ba-8843-d8c5b5d59fe1.pdf</vt:lpwstr>
      </vt:variant>
      <vt:variant>
        <vt:lpwstr/>
      </vt:variant>
      <vt:variant>
        <vt:i4>3604559</vt:i4>
      </vt:variant>
      <vt:variant>
        <vt:i4>33</vt:i4>
      </vt:variant>
      <vt:variant>
        <vt:i4>0</vt:i4>
      </vt:variant>
      <vt:variant>
        <vt:i4>5</vt:i4>
      </vt:variant>
      <vt:variant>
        <vt:lpwstr>http://en.russia.edu.ru/edu/description/sysobr/910/</vt:lpwstr>
      </vt:variant>
      <vt:variant>
        <vt:lpwstr/>
      </vt:variant>
      <vt:variant>
        <vt:i4>6225941</vt:i4>
      </vt:variant>
      <vt:variant>
        <vt:i4>30</vt:i4>
      </vt:variant>
      <vt:variant>
        <vt:i4>0</vt:i4>
      </vt:variant>
      <vt:variant>
        <vt:i4>5</vt:i4>
      </vt:variant>
      <vt:variant>
        <vt:lpwstr>http://www.un.org/en/events/observances/days</vt:lpwstr>
      </vt:variant>
      <vt:variant>
        <vt:lpwstr/>
      </vt:variant>
      <vt:variant>
        <vt:i4>2031718</vt:i4>
      </vt:variant>
      <vt:variant>
        <vt:i4>27</vt:i4>
      </vt:variant>
      <vt:variant>
        <vt:i4>0</vt:i4>
      </vt:variant>
      <vt:variant>
        <vt:i4>5</vt:i4>
      </vt:variant>
      <vt:variant>
        <vt:lpwstr>http://www.rand.org/labor/centers/financial-literacy.html</vt:lpwstr>
      </vt:variant>
      <vt:variant>
        <vt:lpwstr/>
      </vt:variant>
      <vt:variant>
        <vt:i4>3473453</vt:i4>
      </vt:variant>
      <vt:variant>
        <vt:i4>24</vt:i4>
      </vt:variant>
      <vt:variant>
        <vt:i4>0</vt:i4>
      </vt:variant>
      <vt:variant>
        <vt:i4>5</vt:i4>
      </vt:variant>
      <vt:variant>
        <vt:lpwstr>http://www.financialliteracyfocus.org/</vt:lpwstr>
      </vt:variant>
      <vt:variant>
        <vt:lpwstr/>
      </vt:variant>
      <vt:variant>
        <vt:i4>7274535</vt:i4>
      </vt:variant>
      <vt:variant>
        <vt:i4>21</vt:i4>
      </vt:variant>
      <vt:variant>
        <vt:i4>0</vt:i4>
      </vt:variant>
      <vt:variant>
        <vt:i4>5</vt:i4>
      </vt:variant>
      <vt:variant>
        <vt:lpwstr>http://dane.uwex.edu/family-living/financial-education-center/</vt:lpwstr>
      </vt:variant>
      <vt:variant>
        <vt:lpwstr/>
      </vt:variant>
      <vt:variant>
        <vt:i4>4259917</vt:i4>
      </vt:variant>
      <vt:variant>
        <vt:i4>18</vt:i4>
      </vt:variant>
      <vt:variant>
        <vt:i4>0</vt:i4>
      </vt:variant>
      <vt:variant>
        <vt:i4>5</vt:i4>
      </vt:variant>
      <vt:variant>
        <vt:lpwstr>http://www.councilforeconed.org/</vt:lpwstr>
      </vt:variant>
      <vt:variant>
        <vt:lpwstr/>
      </vt:variant>
      <vt:variant>
        <vt:i4>6881339</vt:i4>
      </vt:variant>
      <vt:variant>
        <vt:i4>15</vt:i4>
      </vt:variant>
      <vt:variant>
        <vt:i4>0</vt:i4>
      </vt:variant>
      <vt:variant>
        <vt:i4>5</vt:i4>
      </vt:variant>
      <vt:variant>
        <vt:lpwstr>https://www.moneyadviceservice.org.uk/</vt:lpwstr>
      </vt:variant>
      <vt:variant>
        <vt:lpwstr/>
      </vt:variant>
      <vt:variant>
        <vt:i4>5046361</vt:i4>
      </vt:variant>
      <vt:variant>
        <vt:i4>12</vt:i4>
      </vt:variant>
      <vt:variant>
        <vt:i4>0</vt:i4>
      </vt:variant>
      <vt:variant>
        <vt:i4>5</vt:i4>
      </vt:variant>
      <vt:variant>
        <vt:lpwstr>http://www.pfeg.org/</vt:lpwstr>
      </vt:variant>
      <vt:variant>
        <vt:lpwstr/>
      </vt:variant>
      <vt:variant>
        <vt:i4>7471109</vt:i4>
      </vt:variant>
      <vt:variant>
        <vt:i4>9</vt:i4>
      </vt:variant>
      <vt:variant>
        <vt:i4>0</vt:i4>
      </vt:variant>
      <vt:variant>
        <vt:i4>5</vt:i4>
      </vt:variant>
      <vt:variant>
        <vt:lpwstr>http://www.citibank.pl/poland/homepage/english/3498.htm</vt:lpwstr>
      </vt:variant>
      <vt:variant>
        <vt:lpwstr/>
      </vt:variant>
      <vt:variant>
        <vt:i4>1572888</vt:i4>
      </vt:variant>
      <vt:variant>
        <vt:i4>6</vt:i4>
      </vt:variant>
      <vt:variant>
        <vt:i4>0</vt:i4>
      </vt:variant>
      <vt:variant>
        <vt:i4>5</vt:i4>
      </vt:variant>
      <vt:variant>
        <vt:lpwstr>http://www.federacja-konsumentow.org.pl/</vt:lpwstr>
      </vt:variant>
      <vt:variant>
        <vt:lpwstr/>
      </vt:variant>
      <vt:variant>
        <vt:i4>4915248</vt:i4>
      </vt:variant>
      <vt:variant>
        <vt:i4>3</vt:i4>
      </vt:variant>
      <vt:variant>
        <vt:i4>0</vt:i4>
      </vt:variant>
      <vt:variant>
        <vt:i4>5</vt:i4>
      </vt:variant>
      <vt:variant>
        <vt:lpwstr>http://www.lafinancepourtous.com/</vt:lpwstr>
      </vt:variant>
      <vt:variant>
        <vt:lpwstr/>
      </vt:variant>
      <vt:variant>
        <vt:i4>5046354</vt:i4>
      </vt:variant>
      <vt:variant>
        <vt:i4>0</vt:i4>
      </vt:variant>
      <vt:variant>
        <vt:i4>0</vt:i4>
      </vt:variant>
      <vt:variant>
        <vt:i4>5</vt:i4>
      </vt:variant>
      <vt:variant>
        <vt:lpwstr>http://www.theccfl.ca/home.aspx/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CONSULTING</dc:title>
  <dc:subject>Company Profile</dc:subject>
  <dc:creator>Piotr Deska</dc:creator>
  <cp:lastModifiedBy>anastasya.bobrova@gmail.com</cp:lastModifiedBy>
  <cp:revision>3</cp:revision>
  <cp:lastPrinted>2013-03-28T14:24:00Z</cp:lastPrinted>
  <dcterms:created xsi:type="dcterms:W3CDTF">2013-05-22T11:03:00Z</dcterms:created>
  <dcterms:modified xsi:type="dcterms:W3CDTF">2016-11-10T19:30:00Z</dcterms:modified>
</cp:coreProperties>
</file>